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9C" w:rsidRDefault="00AC15FE" w:rsidP="00AC15FE">
      <w:pPr>
        <w:shd w:val="clear" w:color="auto" w:fill="FFFFFF"/>
        <w:spacing w:before="75" w:after="75" w:line="360" w:lineRule="atLeast"/>
        <w:jc w:val="center"/>
        <w:textAlignment w:val="top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</w:t>
      </w:r>
      <w:r w:rsidRPr="00AC15F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ссе </w:t>
      </w:r>
    </w:p>
    <w:p w:rsidR="00AC15FE" w:rsidRPr="00AC15FE" w:rsidRDefault="00C77E9C" w:rsidP="00AC15FE">
      <w:pPr>
        <w:shd w:val="clear" w:color="auto" w:fill="FFFFFF"/>
        <w:spacing w:before="75" w:after="75" w:line="360" w:lineRule="atLeast"/>
        <w:jc w:val="center"/>
        <w:textAlignment w:val="top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Проблемы в работе с детьми </w:t>
      </w: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инофонами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 ДОУ.</w:t>
      </w:r>
    </w:p>
    <w:p w:rsidR="00D1276B" w:rsidRPr="00D1276B" w:rsidRDefault="00D1276B" w:rsidP="00D1276B">
      <w:pPr>
        <w:shd w:val="clear" w:color="auto" w:fill="FFFFFF"/>
        <w:spacing w:before="75" w:after="75" w:line="360" w:lineRule="atLeast"/>
        <w:jc w:val="right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83487" w:rsidRPr="002612E6" w:rsidRDefault="00183487" w:rsidP="001834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2E6">
        <w:rPr>
          <w:rFonts w:ascii="Times New Roman" w:hAnsi="Times New Roman" w:cs="Times New Roman"/>
          <w:sz w:val="28"/>
          <w:szCs w:val="28"/>
        </w:rPr>
        <w:t>21 век характеризуется интенсивным ростом глобализации и миграционных процессов, в которые вовлечены люди разных национальностей. Причем данные Федеральной миграционной службы России свидетельствуют об увеличении доли семейной миграции, что обуславливает необходимость включения детей мигрантов в российскую систему образования.</w:t>
      </w:r>
    </w:p>
    <w:p w:rsidR="00183487" w:rsidRPr="002612E6" w:rsidRDefault="00183487" w:rsidP="001834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2E6">
        <w:rPr>
          <w:rFonts w:ascii="Times New Roman" w:hAnsi="Times New Roman" w:cs="Times New Roman"/>
          <w:sz w:val="28"/>
          <w:szCs w:val="28"/>
        </w:rPr>
        <w:t>Дети мигрантов – это дети-</w:t>
      </w:r>
      <w:proofErr w:type="spellStart"/>
      <w:r w:rsidRPr="002612E6">
        <w:rPr>
          <w:rFonts w:ascii="Times New Roman" w:hAnsi="Times New Roman" w:cs="Times New Roman"/>
          <w:sz w:val="28"/>
          <w:szCs w:val="28"/>
        </w:rPr>
        <w:t>инофоны</w:t>
      </w:r>
      <w:proofErr w:type="spellEnd"/>
      <w:r w:rsidRPr="002612E6">
        <w:rPr>
          <w:rFonts w:ascii="Times New Roman" w:hAnsi="Times New Roman" w:cs="Times New Roman"/>
          <w:sz w:val="28"/>
          <w:szCs w:val="28"/>
        </w:rPr>
        <w:t>, приехавшие вместе со своими родителями в новую страну проживания, как правило, из стран ближнего зарубежья (Азербайджан, Армения,  Молдова, Украина и т.д.). Таких детей отличают слабое владение русским языком; отсутствие знаний об основах русской культуры, истории, традиций и норм поведения; высокий уровень тревожности, низкий уровень познавательной активности, что затрудняет их интеграцию в социально-культурную жизнь российского общества и адаптацию в нём.</w:t>
      </w:r>
    </w:p>
    <w:p w:rsidR="00AC15FE" w:rsidRPr="003B535A" w:rsidRDefault="00183487" w:rsidP="003B535A">
      <w:pPr>
        <w:shd w:val="clear" w:color="auto" w:fill="FFFFFF"/>
        <w:spacing w:before="75" w:after="75" w:line="360" w:lineRule="atLeast"/>
        <w:textAlignment w:val="top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612E6">
        <w:rPr>
          <w:rFonts w:ascii="Times New Roman" w:hAnsi="Times New Roman" w:cs="Times New Roman"/>
          <w:sz w:val="28"/>
          <w:szCs w:val="28"/>
        </w:rPr>
        <w:t xml:space="preserve">Социализация  детей – </w:t>
      </w:r>
      <w:proofErr w:type="spellStart"/>
      <w:r w:rsidRPr="002612E6">
        <w:rPr>
          <w:rFonts w:ascii="Times New Roman" w:hAnsi="Times New Roman" w:cs="Times New Roman"/>
          <w:sz w:val="28"/>
          <w:szCs w:val="28"/>
        </w:rPr>
        <w:t>инофонов</w:t>
      </w:r>
      <w:proofErr w:type="spellEnd"/>
      <w:r w:rsidRPr="002612E6">
        <w:rPr>
          <w:rFonts w:ascii="Times New Roman" w:hAnsi="Times New Roman" w:cs="Times New Roman"/>
          <w:sz w:val="28"/>
          <w:szCs w:val="28"/>
        </w:rPr>
        <w:t>, обучение взаимодействию и толерантности носителей различных культур и религий - важная задача дошкольного образования</w:t>
      </w:r>
      <w:r w:rsidR="003B535A" w:rsidRPr="003B535A">
        <w:rPr>
          <w:rFonts w:ascii="Times New Roman" w:hAnsi="Times New Roman" w:cs="Times New Roman"/>
          <w:sz w:val="28"/>
          <w:szCs w:val="28"/>
        </w:rPr>
        <w:t>.</w:t>
      </w:r>
    </w:p>
    <w:p w:rsidR="00D1276B" w:rsidRPr="00AC15FE" w:rsidRDefault="00D1276B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 xml:space="preserve">Изменение привычных условий жизни, вызванное переездом семьи в другую страну или регион, где иные культурные традиции, другой язык, приводит к дезориентации ребенка из семьи мигрантов. Поэтому вопрос психологической адаптации для детей </w:t>
      </w:r>
      <w:r w:rsidR="003B535A">
        <w:rPr>
          <w:rFonts w:ascii="Times New Roman" w:hAnsi="Times New Roman" w:cs="Times New Roman"/>
          <w:sz w:val="28"/>
          <w:szCs w:val="28"/>
        </w:rPr>
        <w:t>стоит</w:t>
      </w:r>
      <w:r w:rsidRPr="00AC15FE">
        <w:rPr>
          <w:rFonts w:ascii="Times New Roman" w:hAnsi="Times New Roman" w:cs="Times New Roman"/>
          <w:sz w:val="28"/>
          <w:szCs w:val="28"/>
        </w:rPr>
        <w:t xml:space="preserve"> намного острее, чем для взрослых. Соответственно такая</w:t>
      </w:r>
      <w:r w:rsidR="00AC15FE">
        <w:rPr>
          <w:rFonts w:ascii="Times New Roman" w:hAnsi="Times New Roman" w:cs="Times New Roman"/>
          <w:sz w:val="28"/>
          <w:szCs w:val="28"/>
        </w:rPr>
        <w:t xml:space="preserve"> </w:t>
      </w:r>
      <w:r w:rsidRPr="00AC15FE">
        <w:rPr>
          <w:rFonts w:ascii="Times New Roman" w:hAnsi="Times New Roman" w:cs="Times New Roman"/>
          <w:sz w:val="28"/>
          <w:szCs w:val="28"/>
        </w:rPr>
        <w:t>адаптация должна начинаться как можно раньше, а именно с дошкольных образовательных учреждений. Дети мигрантов должны пройти через особую разновидность адаптации – через межкультурную адаптацию.</w:t>
      </w:r>
    </w:p>
    <w:p w:rsidR="00D1276B" w:rsidRPr="00AC15FE" w:rsidRDefault="00D1276B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>Дети мигрантов находятся на стадии становления личности под влиянием семьи и нового принимающего общества. Поэтому необходимо подобрать наиболее подходящий способ адаптации для профилактики возможных проблем и нарушений.</w:t>
      </w:r>
    </w:p>
    <w:p w:rsidR="00AC15FE" w:rsidRDefault="00C77E9C" w:rsidP="00AC1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1276B" w:rsidRPr="00AC15FE">
        <w:rPr>
          <w:rFonts w:ascii="Times New Roman" w:hAnsi="Times New Roman" w:cs="Times New Roman"/>
          <w:sz w:val="28"/>
          <w:szCs w:val="28"/>
        </w:rPr>
        <w:t>ожно выделить несколько направлений работы.</w:t>
      </w:r>
    </w:p>
    <w:p w:rsidR="00C77E9C" w:rsidRDefault="00AC15FE" w:rsidP="00AC1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1276B" w:rsidRPr="00AC15FE">
        <w:rPr>
          <w:rFonts w:ascii="Times New Roman" w:hAnsi="Times New Roman" w:cs="Times New Roman"/>
          <w:sz w:val="28"/>
          <w:szCs w:val="28"/>
        </w:rPr>
        <w:t xml:space="preserve">амой главной проблемой является трудность вживания в новую для ребенка среду общения, и как следствие нередко возникающие состояния отчужденности и отверженности, тревожности и психической напряженности, агрессивности и повышенной конфликтности. Безусловно данная проблема требует комплексного </w:t>
      </w:r>
      <w:r w:rsidR="003B535A" w:rsidRPr="00AC15FE">
        <w:rPr>
          <w:rFonts w:ascii="Times New Roman" w:hAnsi="Times New Roman" w:cs="Times New Roman"/>
          <w:sz w:val="28"/>
          <w:szCs w:val="28"/>
        </w:rPr>
        <w:t>подхода,</w:t>
      </w:r>
      <w:r w:rsidR="00D1276B" w:rsidRPr="00AC15FE">
        <w:rPr>
          <w:rFonts w:ascii="Times New Roman" w:hAnsi="Times New Roman" w:cs="Times New Roman"/>
          <w:sz w:val="28"/>
          <w:szCs w:val="28"/>
        </w:rPr>
        <w:t xml:space="preserve"> как со стороны педагогов, </w:t>
      </w:r>
      <w:r w:rsidR="00D1276B" w:rsidRPr="00AC15FE">
        <w:rPr>
          <w:rFonts w:ascii="Times New Roman" w:hAnsi="Times New Roman" w:cs="Times New Roman"/>
          <w:sz w:val="28"/>
          <w:szCs w:val="28"/>
        </w:rPr>
        <w:lastRenderedPageBreak/>
        <w:t>так и со стороны родите</w:t>
      </w:r>
      <w:r w:rsidR="00C77E9C">
        <w:rPr>
          <w:rFonts w:ascii="Times New Roman" w:hAnsi="Times New Roman" w:cs="Times New Roman"/>
          <w:sz w:val="28"/>
          <w:szCs w:val="28"/>
        </w:rPr>
        <w:t>лей и детских психологов. И решить эту проблему можно</w:t>
      </w:r>
      <w:r w:rsidR="00D1276B" w:rsidRPr="00AC15FE">
        <w:rPr>
          <w:rFonts w:ascii="Times New Roman" w:hAnsi="Times New Roman" w:cs="Times New Roman"/>
          <w:sz w:val="28"/>
          <w:szCs w:val="28"/>
        </w:rPr>
        <w:t xml:space="preserve"> путем создания специальных программ адаптации. </w:t>
      </w:r>
    </w:p>
    <w:p w:rsidR="00AC15FE" w:rsidRPr="00AC15FE" w:rsidRDefault="00AC15FE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 xml:space="preserve">Другим направлением работы педагога является «лингвистическая адаптация». В современном мире иностранные языки становятся необходимы в повседневной жизни. И действительно, большинство людей не ограничиваются знанием одного языка, они в той или иной степени приобщаются ко второму, неродному языку, а некоторые люди - к нескольким или даже многим языкам. Возникает двуязычие, или билингвизм, а у отдельных лиц – </w:t>
      </w:r>
      <w:proofErr w:type="spellStart"/>
      <w:r w:rsidRPr="00AC15FE">
        <w:rPr>
          <w:rFonts w:ascii="Times New Roman" w:hAnsi="Times New Roman" w:cs="Times New Roman"/>
          <w:sz w:val="28"/>
          <w:szCs w:val="28"/>
        </w:rPr>
        <w:t>полилингвизм</w:t>
      </w:r>
      <w:proofErr w:type="spellEnd"/>
      <w:r w:rsidRPr="00AC15FE">
        <w:rPr>
          <w:rFonts w:ascii="Times New Roman" w:hAnsi="Times New Roman" w:cs="Times New Roman"/>
          <w:sz w:val="28"/>
          <w:szCs w:val="28"/>
        </w:rPr>
        <w:t>.</w:t>
      </w:r>
    </w:p>
    <w:p w:rsidR="00AC15FE" w:rsidRDefault="00AC15FE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>Билингвизм стал одним из самых ярких явлений межкультур</w:t>
      </w:r>
      <w:r w:rsidR="00C77E9C">
        <w:rPr>
          <w:rFonts w:ascii="Times New Roman" w:hAnsi="Times New Roman" w:cs="Times New Roman"/>
          <w:sz w:val="28"/>
          <w:szCs w:val="28"/>
        </w:rPr>
        <w:t>ной коммуникации</w:t>
      </w:r>
      <w:r w:rsidRPr="00AC15FE">
        <w:rPr>
          <w:rFonts w:ascii="Times New Roman" w:hAnsi="Times New Roman" w:cs="Times New Roman"/>
          <w:sz w:val="28"/>
          <w:szCs w:val="28"/>
        </w:rPr>
        <w:t>. Дети-</w:t>
      </w:r>
      <w:proofErr w:type="spellStart"/>
      <w:r w:rsidRPr="00AC15FE">
        <w:rPr>
          <w:rFonts w:ascii="Times New Roman" w:hAnsi="Times New Roman" w:cs="Times New Roman"/>
          <w:sz w:val="28"/>
          <w:szCs w:val="28"/>
        </w:rPr>
        <w:t>инофоны</w:t>
      </w:r>
      <w:proofErr w:type="spellEnd"/>
      <w:r w:rsidRPr="00AC15FE">
        <w:rPr>
          <w:rFonts w:ascii="Times New Roman" w:hAnsi="Times New Roman" w:cs="Times New Roman"/>
          <w:sz w:val="28"/>
          <w:szCs w:val="28"/>
        </w:rPr>
        <w:t xml:space="preserve"> с ранних лет оказываются в ситуации, когда один или оба родителя говорят на одном языке, а окружающий социум – на другом. В нашем случае чаще всего двуязычие развивается стихийно, родители не планируют заранее языков общения с ребенком, смешивают их сами, не контролируют речь ребенка, не обращают внимания на ее недостатк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AC15FE" w:rsidRPr="00AC15FE" w:rsidRDefault="00AC15FE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 xml:space="preserve"> Существуют трудности обучения детей-</w:t>
      </w:r>
      <w:proofErr w:type="spellStart"/>
      <w:r w:rsidRPr="00AC15FE">
        <w:rPr>
          <w:rFonts w:ascii="Times New Roman" w:hAnsi="Times New Roman" w:cs="Times New Roman"/>
          <w:sz w:val="28"/>
          <w:szCs w:val="28"/>
        </w:rPr>
        <w:t>инофонов</w:t>
      </w:r>
      <w:proofErr w:type="spellEnd"/>
      <w:r w:rsidRPr="00AC15FE">
        <w:rPr>
          <w:rFonts w:ascii="Times New Roman" w:hAnsi="Times New Roman" w:cs="Times New Roman"/>
          <w:sz w:val="28"/>
          <w:szCs w:val="28"/>
        </w:rPr>
        <w:t xml:space="preserve"> русскому языку:</w:t>
      </w:r>
    </w:p>
    <w:p w:rsidR="00AC15FE" w:rsidRPr="00AC15FE" w:rsidRDefault="00AC15FE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>1) дети-</w:t>
      </w:r>
      <w:proofErr w:type="spellStart"/>
      <w:r w:rsidRPr="00AC15FE">
        <w:rPr>
          <w:rFonts w:ascii="Times New Roman" w:hAnsi="Times New Roman" w:cs="Times New Roman"/>
          <w:sz w:val="28"/>
          <w:szCs w:val="28"/>
        </w:rPr>
        <w:t>инофоны</w:t>
      </w:r>
      <w:proofErr w:type="spellEnd"/>
      <w:r w:rsidRPr="00AC15FE">
        <w:rPr>
          <w:rFonts w:ascii="Times New Roman" w:hAnsi="Times New Roman" w:cs="Times New Roman"/>
          <w:sz w:val="28"/>
          <w:szCs w:val="28"/>
        </w:rPr>
        <w:t xml:space="preserve"> не говорят или плохо говорят на русском языке, а педагогам надо обучать их в одной группе с русскоязычными детьми;</w:t>
      </w:r>
    </w:p>
    <w:p w:rsidR="00AC15FE" w:rsidRPr="00AC15FE" w:rsidRDefault="00AC15FE" w:rsidP="00AC15FE">
      <w:pPr>
        <w:rPr>
          <w:rFonts w:ascii="Times New Roman" w:hAnsi="Times New Roman" w:cs="Times New Roman"/>
          <w:sz w:val="28"/>
          <w:szCs w:val="28"/>
        </w:rPr>
      </w:pPr>
      <w:r w:rsidRPr="00AC15FE">
        <w:rPr>
          <w:rFonts w:ascii="Times New Roman" w:hAnsi="Times New Roman" w:cs="Times New Roman"/>
          <w:sz w:val="28"/>
          <w:szCs w:val="28"/>
        </w:rPr>
        <w:t>2) нет базовых программ обучения детей</w:t>
      </w:r>
      <w:r w:rsidR="003B535A">
        <w:rPr>
          <w:rFonts w:ascii="Times New Roman" w:hAnsi="Times New Roman" w:cs="Times New Roman"/>
          <w:sz w:val="28"/>
          <w:szCs w:val="28"/>
        </w:rPr>
        <w:t>-</w:t>
      </w:r>
      <w:r w:rsidRPr="00AC1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15FE">
        <w:rPr>
          <w:rFonts w:ascii="Times New Roman" w:hAnsi="Times New Roman" w:cs="Times New Roman"/>
          <w:sz w:val="28"/>
          <w:szCs w:val="28"/>
        </w:rPr>
        <w:t>инофонов</w:t>
      </w:r>
      <w:proofErr w:type="spellEnd"/>
      <w:r w:rsidRPr="00AC15FE">
        <w:rPr>
          <w:rFonts w:ascii="Times New Roman" w:hAnsi="Times New Roman" w:cs="Times New Roman"/>
          <w:sz w:val="28"/>
          <w:szCs w:val="28"/>
        </w:rPr>
        <w:t xml:space="preserve"> и как следствие нет разра</w:t>
      </w:r>
      <w:r w:rsidR="00C77E9C">
        <w:rPr>
          <w:rFonts w:ascii="Times New Roman" w:hAnsi="Times New Roman" w:cs="Times New Roman"/>
          <w:sz w:val="28"/>
          <w:szCs w:val="28"/>
        </w:rPr>
        <w:t>ботанных методически</w:t>
      </w:r>
      <w:r>
        <w:rPr>
          <w:rFonts w:ascii="Times New Roman" w:hAnsi="Times New Roman" w:cs="Times New Roman"/>
          <w:sz w:val="28"/>
          <w:szCs w:val="28"/>
        </w:rPr>
        <w:t>х пособий.</w:t>
      </w:r>
    </w:p>
    <w:p w:rsidR="00787B0D" w:rsidRDefault="00C77E9C" w:rsidP="00C77E9C">
      <w:pPr>
        <w:rPr>
          <w:rFonts w:ascii="Times New Roman" w:hAnsi="Times New Roman" w:cs="Times New Roman"/>
          <w:sz w:val="28"/>
          <w:szCs w:val="28"/>
        </w:rPr>
      </w:pPr>
      <w:r w:rsidRPr="00C77E9C">
        <w:rPr>
          <w:rFonts w:ascii="Times New Roman" w:hAnsi="Times New Roman" w:cs="Times New Roman"/>
          <w:sz w:val="28"/>
          <w:szCs w:val="28"/>
        </w:rPr>
        <w:t xml:space="preserve">Результатом успешной лингвистической адаптации должно стать умение эффективно взаимодействовать в русскоязычном окружении и успешно решать социокультурные проблемы повседневной жизни, освоить образовательные и воспитательные программы в соответствии с </w:t>
      </w:r>
      <w:r>
        <w:rPr>
          <w:rFonts w:ascii="Times New Roman" w:hAnsi="Times New Roman" w:cs="Times New Roman"/>
          <w:sz w:val="28"/>
          <w:szCs w:val="28"/>
        </w:rPr>
        <w:t>ФГОС.</w:t>
      </w:r>
    </w:p>
    <w:p w:rsidR="003B535A" w:rsidRDefault="003B535A" w:rsidP="00C77E9C">
      <w:pPr>
        <w:rPr>
          <w:rFonts w:ascii="Times New Roman" w:hAnsi="Times New Roman" w:cs="Times New Roman"/>
          <w:sz w:val="28"/>
          <w:szCs w:val="28"/>
        </w:rPr>
      </w:pPr>
    </w:p>
    <w:p w:rsidR="003B535A" w:rsidRPr="00C77E9C" w:rsidRDefault="003B535A" w:rsidP="00C77E9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35A" w:rsidRPr="00C77E9C" w:rsidSect="007A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31C4C"/>
    <w:multiLevelType w:val="multilevel"/>
    <w:tmpl w:val="773A6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D73F6F"/>
    <w:multiLevelType w:val="multilevel"/>
    <w:tmpl w:val="A988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E1C"/>
    <w:rsid w:val="00183487"/>
    <w:rsid w:val="0018532D"/>
    <w:rsid w:val="00294E1C"/>
    <w:rsid w:val="003B535A"/>
    <w:rsid w:val="004E4A52"/>
    <w:rsid w:val="005D3830"/>
    <w:rsid w:val="007A3ECA"/>
    <w:rsid w:val="00AC15FE"/>
    <w:rsid w:val="00C42079"/>
    <w:rsid w:val="00C77E9C"/>
    <w:rsid w:val="00D1276B"/>
    <w:rsid w:val="00F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0EAB"/>
  <w15:docId w15:val="{420406FB-1BEC-47AF-A901-BC377EB1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27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9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52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3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2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1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08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07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Ярослава</cp:lastModifiedBy>
  <cp:revision>5</cp:revision>
  <dcterms:created xsi:type="dcterms:W3CDTF">2017-03-15T15:16:00Z</dcterms:created>
  <dcterms:modified xsi:type="dcterms:W3CDTF">2020-03-24T17:39:00Z</dcterms:modified>
</cp:coreProperties>
</file>