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56AE" w:rsidRPr="00F156AE" w:rsidRDefault="00F156AE" w:rsidP="00F156AE">
      <w:pPr>
        <w:spacing w:after="0"/>
        <w:ind w:left="-567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F156AE">
        <w:rPr>
          <w:rFonts w:ascii="Times New Roman" w:hAnsi="Times New Roman" w:cs="Times New Roman"/>
          <w:bCs/>
          <w:sz w:val="24"/>
          <w:szCs w:val="24"/>
        </w:rPr>
        <w:t>МИНИСТЕРСТВО ЗДРАВООХРАНЕНИЯ РЕСПУБЛИКИ ДАГЕСТАН</w:t>
      </w:r>
    </w:p>
    <w:p w:rsidR="00F156AE" w:rsidRPr="00F156AE" w:rsidRDefault="00F156AE" w:rsidP="00F156AE">
      <w:pPr>
        <w:ind w:left="-567"/>
        <w:jc w:val="center"/>
        <w:rPr>
          <w:rFonts w:ascii="Times New Roman" w:hAnsi="Times New Roman" w:cs="Times New Roman"/>
          <w:sz w:val="24"/>
          <w:szCs w:val="24"/>
        </w:rPr>
      </w:pPr>
      <w:r w:rsidRPr="00F156AE">
        <w:rPr>
          <w:rFonts w:ascii="Times New Roman" w:hAnsi="Times New Roman" w:cs="Times New Roman"/>
          <w:sz w:val="24"/>
          <w:szCs w:val="24"/>
        </w:rPr>
        <w:t xml:space="preserve">Государственного бюджетного профессионального образовательного учреждения Республики Дагестан «Дагестанский базовый медицинский колледж им. </w:t>
      </w:r>
      <w:proofErr w:type="spellStart"/>
      <w:r w:rsidRPr="00F156AE">
        <w:rPr>
          <w:rFonts w:ascii="Times New Roman" w:hAnsi="Times New Roman" w:cs="Times New Roman"/>
          <w:sz w:val="24"/>
          <w:szCs w:val="24"/>
        </w:rPr>
        <w:t>Р.П.Аскерханова</w:t>
      </w:r>
      <w:proofErr w:type="spellEnd"/>
      <w:r w:rsidRPr="00F156AE">
        <w:rPr>
          <w:rFonts w:ascii="Times New Roman" w:hAnsi="Times New Roman" w:cs="Times New Roman"/>
          <w:sz w:val="24"/>
          <w:szCs w:val="24"/>
        </w:rPr>
        <w:t>»</w:t>
      </w:r>
    </w:p>
    <w:p w:rsidR="00A32291" w:rsidRDefault="00A32291" w:rsidP="00F156AE">
      <w:pPr>
        <w:spacing w:after="0" w:line="360" w:lineRule="auto"/>
        <w:ind w:left="-567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156AE" w:rsidRDefault="00F156AE" w:rsidP="00F156AE">
      <w:pPr>
        <w:spacing w:after="0" w:line="360" w:lineRule="auto"/>
        <w:ind w:left="-567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156AE" w:rsidRDefault="00F156AE" w:rsidP="00F156AE">
      <w:pPr>
        <w:spacing w:after="0" w:line="360" w:lineRule="auto"/>
        <w:ind w:left="-567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156AE" w:rsidRDefault="00F156AE" w:rsidP="00F156AE">
      <w:pPr>
        <w:spacing w:after="0" w:line="360" w:lineRule="auto"/>
        <w:ind w:left="-567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156AE" w:rsidRPr="00F32D79" w:rsidRDefault="00F156AE" w:rsidP="00F156AE">
      <w:pPr>
        <w:spacing w:after="0" w:line="360" w:lineRule="auto"/>
        <w:ind w:left="-567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A32291" w:rsidRPr="00F32D79" w:rsidRDefault="00E66C19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drawing>
          <wp:inline distT="0" distB="0" distL="0" distR="0">
            <wp:extent cx="1190625" cy="1162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6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A32291" w:rsidRPr="00F156AE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МЕТОДИЧЕСКАЯ РАЗРАБОТКА </w:t>
      </w:r>
    </w:p>
    <w:p w:rsidR="00A32291" w:rsidRPr="00F156AE" w:rsidRDefault="00BF3723" w:rsidP="00E66C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теоретического занятия</w:t>
      </w:r>
    </w:p>
    <w:p w:rsidR="00A32291" w:rsidRDefault="00A32291" w:rsidP="00E66C19">
      <w:pPr>
        <w:spacing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F32D79">
        <w:rPr>
          <w:rFonts w:ascii="Times New Roman" w:eastAsia="Calibri" w:hAnsi="Times New Roman" w:cs="Times New Roman"/>
          <w:b/>
          <w:sz w:val="28"/>
          <w:szCs w:val="28"/>
        </w:rPr>
        <w:t xml:space="preserve">по </w:t>
      </w:r>
      <w:r>
        <w:rPr>
          <w:rFonts w:ascii="Times New Roman" w:eastAsia="Calibri" w:hAnsi="Times New Roman" w:cs="Times New Roman"/>
          <w:b/>
          <w:sz w:val="28"/>
          <w:szCs w:val="28"/>
        </w:rPr>
        <w:t>теме: «</w:t>
      </w:r>
      <w:r w:rsidR="008E0C53">
        <w:rPr>
          <w:rFonts w:ascii="Times New Roman" w:eastAsia="Calibri" w:hAnsi="Times New Roman" w:cs="Times New Roman"/>
          <w:b/>
          <w:sz w:val="28"/>
          <w:szCs w:val="28"/>
        </w:rPr>
        <w:t>Пищеварительная система. Строение полости рта, глотки, пищевода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»</w:t>
      </w:r>
    </w:p>
    <w:p w:rsidR="00E66C19" w:rsidRPr="0009023B" w:rsidRDefault="00E66C19" w:rsidP="00E66C19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32291" w:rsidRPr="00F32D79" w:rsidRDefault="00A32291" w:rsidP="00A32291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F32D79">
        <w:rPr>
          <w:rFonts w:ascii="Times New Roman" w:eastAsia="Calibri" w:hAnsi="Times New Roman" w:cs="Times New Roman"/>
          <w:b/>
          <w:sz w:val="28"/>
          <w:szCs w:val="28"/>
        </w:rPr>
        <w:t>Дисципли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на: </w:t>
      </w:r>
      <w:r w:rsidR="00501717">
        <w:rPr>
          <w:rFonts w:ascii="Times New Roman" w:eastAsia="Calibri" w:hAnsi="Times New Roman" w:cs="Times New Roman"/>
          <w:b/>
          <w:sz w:val="28"/>
          <w:szCs w:val="28"/>
        </w:rPr>
        <w:t>Анатомия и физиология человека</w:t>
      </w:r>
    </w:p>
    <w:p w:rsidR="00A32291" w:rsidRPr="00E66C19" w:rsidRDefault="00A32291" w:rsidP="00A32291">
      <w:pPr>
        <w:spacing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F32D79">
        <w:rPr>
          <w:rFonts w:ascii="Times New Roman" w:eastAsia="Calibri" w:hAnsi="Times New Roman" w:cs="Times New Roman"/>
          <w:b/>
          <w:sz w:val="28"/>
          <w:szCs w:val="28"/>
        </w:rPr>
        <w:t>Специаль</w:t>
      </w:r>
      <w:r>
        <w:rPr>
          <w:rFonts w:ascii="Times New Roman" w:eastAsia="Calibri" w:hAnsi="Times New Roman" w:cs="Times New Roman"/>
          <w:b/>
          <w:sz w:val="28"/>
          <w:szCs w:val="28"/>
        </w:rPr>
        <w:t>ность:</w:t>
      </w:r>
      <w:r w:rsidRPr="00E66C19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31.02.01. Лечебное дело</w:t>
      </w:r>
    </w:p>
    <w:p w:rsidR="00A32291" w:rsidRPr="00E66C19" w:rsidRDefault="00A32291" w:rsidP="00A32291">
      <w:pPr>
        <w:spacing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E66C19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                             31.02.02. Акушерское дело</w:t>
      </w:r>
    </w:p>
    <w:p w:rsidR="00A32291" w:rsidRPr="00E66C19" w:rsidRDefault="00A32291" w:rsidP="00A32291">
      <w:pPr>
        <w:spacing w:after="0"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ru-RU"/>
        </w:rPr>
      </w:pPr>
      <w:r w:rsidRPr="00E66C19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                             34.02.01. Сестринское дело</w:t>
      </w:r>
    </w:p>
    <w:p w:rsidR="00A32291" w:rsidRPr="00F32D79" w:rsidRDefault="00A32291" w:rsidP="00A32291">
      <w:p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A32291" w:rsidRPr="00F32D79" w:rsidRDefault="00A32291" w:rsidP="00A32291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Курс: 1, 2</w:t>
      </w:r>
    </w:p>
    <w:p w:rsidR="00A32291" w:rsidRPr="00F32D79" w:rsidRDefault="00A32291" w:rsidP="00A32291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</w:t>
      </w:r>
      <w:r w:rsidR="0063086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тор – составитель: </w:t>
      </w:r>
      <w:r w:rsidR="00501717"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Д.А </w:t>
      </w:r>
      <w:proofErr w:type="spellStart"/>
      <w:r w:rsidR="00501717"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Ражбадинова</w:t>
      </w:r>
      <w:proofErr w:type="spellEnd"/>
    </w:p>
    <w:p w:rsidR="00A32291" w:rsidRPr="00F32D79" w:rsidRDefault="00A32291" w:rsidP="00A32291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vertAlign w:val="superscript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A32291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56AE" w:rsidRDefault="0013028B" w:rsidP="00F156A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Махачкала  </w:t>
      </w:r>
      <w:r w:rsidR="00A32291"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8E0C53"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A32291" w:rsidRPr="00F156AE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A32291" w:rsidRPr="00F32D79" w:rsidRDefault="00152D3C" w:rsidP="00F156A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2D3C">
        <w:rPr>
          <w:noProof/>
          <w:lang w:eastAsia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229.35pt;margin-top:11.05pt;width:250.3pt;height:182.9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" strokecolor="white">
            <v:textbox>
              <w:txbxContent>
                <w:p w:rsidR="00652FB9" w:rsidRDefault="00652FB9" w:rsidP="00A32291">
                  <w:pPr>
                    <w:pStyle w:val="a3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Рассмотрено и утверждено на заседании цикловой методической комиссии ________________________________ Протокол №___________ _________________________ 20___г. Председатель ЦМК _________________________________ </w:t>
                  </w:r>
                </w:p>
                <w:p w:rsidR="00652FB9" w:rsidRDefault="00652FB9" w:rsidP="00A32291">
                  <w:pPr>
                    <w:pStyle w:val="a3"/>
                    <w:spacing w:line="276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(ФИО)    </w:t>
                  </w:r>
                </w:p>
                <w:p w:rsidR="00652FB9" w:rsidRDefault="00652FB9" w:rsidP="00A32291">
                  <w:pPr>
                    <w:spacing w:line="36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2D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Согласовано </w:t>
      </w:r>
    </w:p>
    <w:p w:rsidR="00A32291" w:rsidRPr="00F32D79" w:rsidRDefault="00A32291" w:rsidP="00A3229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2D79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Методист</w:t>
      </w:r>
    </w:p>
    <w:p w:rsidR="00A32291" w:rsidRPr="00F32D79" w:rsidRDefault="00A32291" w:rsidP="00A322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2D79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</w:t>
      </w:r>
    </w:p>
    <w:p w:rsidR="00A32291" w:rsidRPr="00F32D79" w:rsidRDefault="00A32291" w:rsidP="00A322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2D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(ФИО) </w:t>
      </w: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0C53" w:rsidRDefault="00BF3723" w:rsidP="0050171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методической разработке теоретического занятия </w:t>
      </w:r>
      <w:r w:rsidR="00E55E1F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8E0C53">
        <w:rPr>
          <w:rFonts w:ascii="Times New Roman" w:eastAsia="Times New Roman" w:hAnsi="Times New Roman" w:cs="Times New Roman"/>
          <w:sz w:val="28"/>
          <w:szCs w:val="28"/>
          <w:lang w:eastAsia="ru-RU"/>
        </w:rPr>
        <w:t>Пищеварительная система. Строение полости рта, глотки, пищевода</w:t>
      </w:r>
      <w:r w:rsidRPr="00BF3723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содержится лекционный материал, презентация, вопросы для повторения. </w:t>
      </w:r>
      <w:r w:rsidR="003666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Разработка раскрывает вопросы </w:t>
      </w:r>
      <w:r w:rsidR="00501717" w:rsidRPr="00501717">
        <w:rPr>
          <w:rFonts w:ascii="Times New Roman" w:eastAsia="Times New Roman" w:hAnsi="Times New Roman" w:cs="Times New Roman"/>
          <w:sz w:val="28"/>
          <w:szCs w:val="28"/>
          <w:lang w:eastAsia="ru-RU"/>
        </w:rPr>
        <w:t>топографи</w:t>
      </w:r>
      <w:r w:rsidR="00501717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501717" w:rsidRPr="005017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8E0C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строения полости рта, глотки, пищевода, а также твердого и мягкого неба, языка, зубов, слюнных желез. </w:t>
      </w:r>
    </w:p>
    <w:p w:rsidR="00A32291" w:rsidRPr="00F32D79" w:rsidRDefault="00BF3723" w:rsidP="0050171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методразработка предназначается для обучающихся МСО, ФО, АО и является полезным и интересным материалом для обучающихся.</w:t>
      </w:r>
    </w:p>
    <w:p w:rsidR="00A32291" w:rsidRPr="00F32D79" w:rsidRDefault="00A32291" w:rsidP="00A3229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32291" w:rsidRPr="00F32D79" w:rsidRDefault="00A32291" w:rsidP="00A322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32291" w:rsidRPr="00F32D79" w:rsidRDefault="00A32291" w:rsidP="00A32291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32291" w:rsidRDefault="00A32291" w:rsidP="00A32291">
      <w:pPr>
        <w:spacing w:after="0" w:line="240" w:lineRule="auto"/>
      </w:pPr>
    </w:p>
    <w:p w:rsidR="00A32291" w:rsidRDefault="00A32291" w:rsidP="00A32291">
      <w:pPr>
        <w:spacing w:after="0" w:line="240" w:lineRule="auto"/>
      </w:pPr>
    </w:p>
    <w:p w:rsidR="00A32291" w:rsidRDefault="00A32291" w:rsidP="00A32291">
      <w:pPr>
        <w:spacing w:after="0" w:line="240" w:lineRule="auto"/>
      </w:pPr>
    </w:p>
    <w:p w:rsidR="00A32291" w:rsidRDefault="00A32291" w:rsidP="00A32291">
      <w:pPr>
        <w:spacing w:after="0" w:line="240" w:lineRule="auto"/>
      </w:pPr>
    </w:p>
    <w:p w:rsidR="00A32291" w:rsidRDefault="00A32291" w:rsidP="00A32291">
      <w:pPr>
        <w:spacing w:after="0" w:line="240" w:lineRule="auto"/>
      </w:pPr>
    </w:p>
    <w:p w:rsidR="00A32291" w:rsidRDefault="00A32291" w:rsidP="00A32291">
      <w:pPr>
        <w:spacing w:after="0" w:line="240" w:lineRule="auto"/>
      </w:pPr>
    </w:p>
    <w:p w:rsidR="00A32291" w:rsidRDefault="00A32291" w:rsidP="00A32291"/>
    <w:p w:rsidR="00A32291" w:rsidRDefault="00A32291" w:rsidP="00A32291">
      <w:pPr>
        <w:rPr>
          <w:rFonts w:ascii="Times New Roman" w:hAnsi="Times New Roman" w:cs="Times New Roman"/>
          <w:b/>
          <w:sz w:val="24"/>
          <w:szCs w:val="24"/>
        </w:rPr>
      </w:pPr>
    </w:p>
    <w:p w:rsidR="00A32291" w:rsidRDefault="00A32291" w:rsidP="00A32291">
      <w:pPr>
        <w:rPr>
          <w:rFonts w:ascii="Times New Roman" w:hAnsi="Times New Roman" w:cs="Times New Roman"/>
          <w:b/>
          <w:sz w:val="24"/>
          <w:szCs w:val="24"/>
        </w:rPr>
      </w:pPr>
    </w:p>
    <w:p w:rsidR="00AA38BF" w:rsidRDefault="00AA38BF" w:rsidP="00A32291">
      <w:pPr>
        <w:rPr>
          <w:rFonts w:ascii="Times New Roman" w:hAnsi="Times New Roman" w:cs="Times New Roman"/>
          <w:b/>
          <w:sz w:val="24"/>
          <w:szCs w:val="24"/>
        </w:rPr>
      </w:pPr>
    </w:p>
    <w:p w:rsidR="00A32291" w:rsidRDefault="00A32291" w:rsidP="00A32291">
      <w:pPr>
        <w:rPr>
          <w:rFonts w:ascii="Times New Roman" w:hAnsi="Times New Roman" w:cs="Times New Roman"/>
          <w:b/>
          <w:sz w:val="24"/>
          <w:szCs w:val="24"/>
        </w:rPr>
      </w:pPr>
    </w:p>
    <w:p w:rsidR="0063086E" w:rsidRDefault="0063086E" w:rsidP="00AA38B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D465E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Содержание: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24298839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465EA" w:rsidRDefault="00D465EA">
          <w:pPr>
            <w:pStyle w:val="ac"/>
          </w:pPr>
        </w:p>
        <w:p w:rsidR="0049591F" w:rsidRPr="0049591F" w:rsidRDefault="00152D3C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152D3C">
            <w:rPr>
              <w:rFonts w:ascii="Times New Roman" w:hAnsi="Times New Roman" w:cs="Times New Roman"/>
              <w:b/>
              <w:sz w:val="28"/>
              <w:szCs w:val="28"/>
            </w:rPr>
            <w:fldChar w:fldCharType="begin"/>
          </w:r>
          <w:r w:rsidR="00D465EA" w:rsidRPr="0049591F">
            <w:rPr>
              <w:rFonts w:ascii="Times New Roman" w:hAnsi="Times New Roman" w:cs="Times New Roman"/>
              <w:b/>
              <w:sz w:val="28"/>
              <w:szCs w:val="28"/>
            </w:rPr>
            <w:instrText xml:space="preserve"> TOC \o "1-3" \h \z \u </w:instrText>
          </w:r>
          <w:r w:rsidRPr="00152D3C">
            <w:rPr>
              <w:rFonts w:ascii="Times New Roman" w:hAnsi="Times New Roman" w:cs="Times New Roman"/>
              <w:b/>
              <w:sz w:val="28"/>
              <w:szCs w:val="28"/>
            </w:rPr>
            <w:fldChar w:fldCharType="separate"/>
          </w:r>
          <w:hyperlink w:anchor="_Toc1397827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1. Пояснительная записка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</w:hyperlink>
        </w:p>
        <w:p w:rsidR="0049591F" w:rsidRPr="0049591F" w:rsidRDefault="00152D3C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397828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2. Основная часть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</w:hyperlink>
        </w:p>
        <w:p w:rsidR="0049591F" w:rsidRPr="0049591F" w:rsidRDefault="00152D3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397829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2.1. Технологическая карта учебного занятия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</w:hyperlink>
        </w:p>
        <w:p w:rsidR="0049591F" w:rsidRPr="0049591F" w:rsidRDefault="00152D3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397830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2.2. Содержание теоретического материала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</w:hyperlink>
        </w:p>
        <w:p w:rsidR="0049591F" w:rsidRPr="0049591F" w:rsidRDefault="00152D3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397831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2.3. Дидактический материал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</w:t>
            </w:r>
            <w:r w:rsidR="00A8342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</w:hyperlink>
        </w:p>
        <w:p w:rsidR="0049591F" w:rsidRPr="0049591F" w:rsidRDefault="00152D3C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397832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3. Заключительная часть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</w:t>
            </w:r>
            <w:r w:rsidR="00A8342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</w:hyperlink>
        </w:p>
        <w:p w:rsidR="0049591F" w:rsidRPr="0049591F" w:rsidRDefault="00152D3C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397833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4. Информационные источники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</w:t>
            </w:r>
            <w:r w:rsidR="00A8342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</w:hyperlink>
        </w:p>
        <w:p w:rsidR="0049591F" w:rsidRPr="0049591F" w:rsidRDefault="00152D3C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/>
              <w:noProof/>
              <w:sz w:val="28"/>
              <w:szCs w:val="28"/>
              <w:lang w:eastAsia="ru-RU"/>
            </w:rPr>
          </w:pPr>
          <w:hyperlink w:anchor="_Toc1397834" w:history="1">
            <w:r w:rsidR="0049591F" w:rsidRPr="0049591F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5. Приложение</w:t>
            </w:r>
            <w:r w:rsidR="0049591F" w:rsidRPr="0049591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10DA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</w:t>
            </w:r>
            <w:r w:rsidR="00A8342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</w:hyperlink>
        </w:p>
        <w:p w:rsidR="00D465EA" w:rsidRDefault="00152D3C">
          <w:r w:rsidRPr="0049591F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AA38BF" w:rsidRPr="00D465EA" w:rsidRDefault="00AA38BF" w:rsidP="00D465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79B6" w:rsidRDefault="00E779B6" w:rsidP="007F38F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6AE" w:rsidRDefault="00F156AE" w:rsidP="007F38F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65EA" w:rsidRDefault="00D465EA" w:rsidP="00AA659A">
      <w:pPr>
        <w:pStyle w:val="1"/>
        <w:numPr>
          <w:ilvl w:val="0"/>
          <w:numId w:val="17"/>
        </w:numPr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0" w:name="_Toc1397827"/>
      <w:r w:rsidRPr="00D465EA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Пояснительная записка</w:t>
      </w:r>
      <w:bookmarkEnd w:id="0"/>
    </w:p>
    <w:p w:rsidR="00AA659A" w:rsidRDefault="00AA659A" w:rsidP="00AA659A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F70696" w:rsidRPr="00433036" w:rsidRDefault="00D04431" w:rsidP="00433036">
      <w:pPr>
        <w:tabs>
          <w:tab w:val="left" w:pos="5245"/>
        </w:tabs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4431">
        <w:rPr>
          <w:rFonts w:ascii="Times New Roman" w:hAnsi="Times New Roman" w:cs="Times New Roman"/>
          <w:color w:val="000000"/>
          <w:sz w:val="28"/>
          <w:szCs w:val="28"/>
        </w:rPr>
        <w:t>Методическая разработка предназнач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ена для проведения теоретического </w:t>
      </w:r>
      <w:r w:rsidRPr="00D04431">
        <w:rPr>
          <w:rFonts w:ascii="Times New Roman" w:hAnsi="Times New Roman" w:cs="Times New Roman"/>
          <w:color w:val="000000"/>
          <w:sz w:val="28"/>
          <w:szCs w:val="28"/>
        </w:rPr>
        <w:t>занятия по теме</w:t>
      </w:r>
      <w:r w:rsidR="008E0C53">
        <w:rPr>
          <w:rFonts w:ascii="Times New Roman" w:eastAsia="Times New Roman" w:hAnsi="Times New Roman" w:cs="Times New Roman"/>
          <w:sz w:val="28"/>
          <w:szCs w:val="28"/>
          <w:lang w:eastAsia="ru-RU"/>
        </w:rPr>
        <w:t>«Пищеварительная система. Строение полости рта, глотки, пищевода</w:t>
      </w:r>
      <w:r w:rsidR="008E0C53" w:rsidRPr="00BF3723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D04431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  <w:r w:rsidR="00433036" w:rsidRPr="001F3DA2">
        <w:rPr>
          <w:rFonts w:ascii="Times New Roman" w:hAnsi="Times New Roman" w:cs="Times New Roman"/>
          <w:sz w:val="28"/>
          <w:szCs w:val="28"/>
        </w:rPr>
        <w:t>Пищеварительная система представляет собой комплекс органов, осуществляющих процесс пищеварения: прием пищи, механическая и химическая обработка ее, всасывание питательных веществ и выведение не переваренных остатков наружу. Она состоит из пищеварительного канала (тракта) и пищеварительных желез, расположенных в стенке этого канала или за его пределами, но связанного с ним протоками. Пищеварительный канал имеет длину в пределах 8-10 м и подразделяется на полость рта, глотку, пищевод, желудок, тонкий и толстый кишечник.</w:t>
      </w:r>
    </w:p>
    <w:p w:rsidR="00D2026F" w:rsidRPr="00433036" w:rsidRDefault="00433036" w:rsidP="00433036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Все отделы пищеварительного канала являются типично полыми органами, стенки которых состоят из трех оболочек:</w:t>
      </w:r>
      <w:r w:rsidRPr="00433036">
        <w:rPr>
          <w:rFonts w:ascii="Times New Roman" w:hAnsi="Times New Roman" w:cs="Times New Roman"/>
          <w:sz w:val="28"/>
          <w:szCs w:val="28"/>
        </w:rPr>
        <w:t>внутренней – слизистой оболочки с подслизистой основой;средней – гладкомышечной;наружной – серозной или адвентициальной оболочки.</w:t>
      </w:r>
    </w:p>
    <w:p w:rsidR="00433036" w:rsidRDefault="00433036" w:rsidP="00433036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Пищеварительные железы вырабатывают пищеварительные соки и выделяют их в разные отделы пищеварительного канала.</w:t>
      </w:r>
    </w:p>
    <w:p w:rsidR="00D465EA" w:rsidRPr="0077200A" w:rsidRDefault="008D628F" w:rsidP="0077200A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D2026F">
        <w:rPr>
          <w:rFonts w:ascii="Times New Roman" w:hAnsi="Times New Roman" w:cs="Times New Roman"/>
          <w:color w:val="000000"/>
          <w:sz w:val="28"/>
          <w:szCs w:val="28"/>
        </w:rPr>
        <w:t xml:space="preserve">Данная тема входит </w:t>
      </w:r>
      <w:r w:rsidRPr="0077200A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="0077200A" w:rsidRPr="0077200A">
        <w:rPr>
          <w:rFonts w:ascii="Times New Roman" w:hAnsi="Times New Roman" w:cs="Times New Roman"/>
          <w:bCs/>
          <w:sz w:val="28"/>
          <w:szCs w:val="28"/>
        </w:rPr>
        <w:t xml:space="preserve">Раздел </w:t>
      </w:r>
      <w:r w:rsidR="00433036">
        <w:rPr>
          <w:rFonts w:ascii="Times New Roman" w:hAnsi="Times New Roman" w:cs="Times New Roman"/>
          <w:bCs/>
          <w:sz w:val="28"/>
          <w:szCs w:val="28"/>
        </w:rPr>
        <w:t>5</w:t>
      </w:r>
      <w:r w:rsidR="0077200A" w:rsidRPr="0077200A">
        <w:rPr>
          <w:rFonts w:ascii="Times New Roman" w:hAnsi="Times New Roman" w:cs="Times New Roman"/>
          <w:bCs/>
          <w:sz w:val="28"/>
          <w:szCs w:val="28"/>
        </w:rPr>
        <w:t>. Анатомо-физиологические особенности систем</w:t>
      </w:r>
      <w:r w:rsidR="00433036">
        <w:rPr>
          <w:rFonts w:ascii="Times New Roman" w:hAnsi="Times New Roman" w:cs="Times New Roman"/>
          <w:bCs/>
          <w:sz w:val="28"/>
          <w:szCs w:val="28"/>
        </w:rPr>
        <w:t>ы</w:t>
      </w:r>
      <w:r w:rsidR="0077200A" w:rsidRPr="0077200A">
        <w:rPr>
          <w:rFonts w:ascii="Times New Roman" w:hAnsi="Times New Roman" w:cs="Times New Roman"/>
          <w:bCs/>
          <w:sz w:val="28"/>
          <w:szCs w:val="28"/>
        </w:rPr>
        <w:t xml:space="preserve"> органов </w:t>
      </w:r>
      <w:r w:rsidR="00433036">
        <w:rPr>
          <w:rFonts w:ascii="Times New Roman" w:hAnsi="Times New Roman" w:cs="Times New Roman"/>
          <w:bCs/>
          <w:sz w:val="28"/>
          <w:szCs w:val="28"/>
        </w:rPr>
        <w:t xml:space="preserve">пищеварения. </w:t>
      </w:r>
    </w:p>
    <w:p w:rsidR="002F3EC4" w:rsidRPr="007F38F4" w:rsidRDefault="007F38F4" w:rsidP="007F38F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8F4">
        <w:rPr>
          <w:rFonts w:ascii="Times New Roman" w:hAnsi="Times New Roman" w:cs="Times New Roman"/>
          <w:b/>
          <w:sz w:val="28"/>
          <w:szCs w:val="28"/>
        </w:rPr>
        <w:t>Тип занятия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7F38F4">
        <w:rPr>
          <w:rFonts w:ascii="Times New Roman" w:hAnsi="Times New Roman" w:cs="Times New Roman"/>
          <w:sz w:val="28"/>
          <w:szCs w:val="28"/>
        </w:rPr>
        <w:t>изучение нового материала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38F4" w:rsidRPr="007F38F4" w:rsidRDefault="007F38F4" w:rsidP="007F38F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Вид занятия: </w:t>
      </w:r>
      <w:r w:rsidRPr="007F38F4">
        <w:rPr>
          <w:rFonts w:ascii="Times New Roman" w:hAnsi="Times New Roman" w:cs="Times New Roman"/>
          <w:sz w:val="28"/>
          <w:szCs w:val="28"/>
        </w:rPr>
        <w:t>лекция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38F4" w:rsidRPr="007F38F4" w:rsidRDefault="007F38F4" w:rsidP="007F38F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Цели: </w:t>
      </w:r>
      <w:r w:rsidRPr="007F38F4">
        <w:rPr>
          <w:rFonts w:ascii="Times New Roman" w:hAnsi="Times New Roman" w:cs="Times New Roman"/>
          <w:sz w:val="28"/>
          <w:szCs w:val="28"/>
        </w:rPr>
        <w:t>изучение и первичное закрепление новых знаний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38BF" w:rsidRDefault="00AA38BF" w:rsidP="00AA38BF">
      <w:pPr>
        <w:pStyle w:val="a5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6C1" w:rsidRDefault="004406C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  <w:sectPr w:rsidR="004406C1" w:rsidSect="00D465EA">
          <w:head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D465EA" w:rsidRPr="00D465EA" w:rsidRDefault="00D465EA" w:rsidP="00D465EA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1397828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2.Основная часть</w:t>
      </w:r>
      <w:bookmarkEnd w:id="1"/>
    </w:p>
    <w:p w:rsidR="004406C1" w:rsidRDefault="00D465EA" w:rsidP="00D465EA">
      <w:pPr>
        <w:pStyle w:val="2"/>
        <w:rPr>
          <w:rFonts w:ascii="Times New Roman" w:hAnsi="Times New Roman" w:cs="Times New Roman"/>
          <w:b/>
          <w:color w:val="auto"/>
          <w:sz w:val="24"/>
          <w:szCs w:val="24"/>
        </w:rPr>
      </w:pPr>
      <w:bookmarkStart w:id="2" w:name="_Toc1397829"/>
      <w:r w:rsidRPr="00D465EA">
        <w:rPr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4406C1" w:rsidRPr="00D465EA">
        <w:rPr>
          <w:rFonts w:ascii="Times New Roman" w:hAnsi="Times New Roman" w:cs="Times New Roman"/>
          <w:b/>
          <w:color w:val="auto"/>
          <w:sz w:val="24"/>
          <w:szCs w:val="24"/>
        </w:rPr>
        <w:t>.1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.</w:t>
      </w:r>
      <w:r w:rsidR="004406C1" w:rsidRPr="00D465EA">
        <w:rPr>
          <w:rFonts w:ascii="Times New Roman" w:hAnsi="Times New Roman" w:cs="Times New Roman"/>
          <w:b/>
          <w:color w:val="auto"/>
          <w:sz w:val="24"/>
          <w:szCs w:val="24"/>
        </w:rPr>
        <w:t xml:space="preserve"> Технологическая карта учебного занятия</w:t>
      </w:r>
      <w:bookmarkEnd w:id="2"/>
    </w:p>
    <w:p w:rsidR="00D465EA" w:rsidRPr="00D465EA" w:rsidRDefault="00D465EA" w:rsidP="00D465EA"/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397"/>
        <w:gridCol w:w="3828"/>
        <w:gridCol w:w="396"/>
        <w:gridCol w:w="1872"/>
        <w:gridCol w:w="1275"/>
        <w:gridCol w:w="1106"/>
        <w:gridCol w:w="737"/>
        <w:gridCol w:w="2806"/>
      </w:tblGrid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b/>
                <w:sz w:val="24"/>
                <w:szCs w:val="24"/>
              </w:rPr>
              <w:t>ФИО преподавателя, квалификационная категория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141C8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Ражбадинова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Динара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Агаевна</w:t>
            </w:r>
            <w:proofErr w:type="spellEnd"/>
          </w:p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Высшая категория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Код, наименование специальности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5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31.02.01. Лечебное дел</w:t>
            </w:r>
            <w:r w:rsidR="004141C8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4406C1" w:rsidRPr="004406C1" w:rsidRDefault="004406C1" w:rsidP="008E0C53">
            <w:pPr>
              <w:pStyle w:val="a5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31.02.02. Акушерское дело</w:t>
            </w:r>
          </w:p>
          <w:p w:rsidR="004406C1" w:rsidRPr="004406C1" w:rsidRDefault="004406C1" w:rsidP="008E0C53">
            <w:pPr>
              <w:pStyle w:val="a5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34.02.01. Сестринское дело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Учебная дисциплина/МДК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141C8" w:rsidP="004141C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ОП.02Анатомия и физиология человека</w:t>
            </w:r>
          </w:p>
        </w:tc>
      </w:tr>
      <w:tr w:rsidR="004406C1" w:rsidRPr="004406C1" w:rsidTr="008E0C53">
        <w:tc>
          <w:tcPr>
            <w:tcW w:w="3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Интегративные связи</w:t>
            </w:r>
          </w:p>
        </w:tc>
        <w:tc>
          <w:tcPr>
            <w:tcW w:w="60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06C1">
              <w:rPr>
                <w:rFonts w:ascii="Times New Roman" w:hAnsi="Times New Roman" w:cs="Times New Roman"/>
                <w:bCs/>
                <w:sz w:val="24"/>
                <w:szCs w:val="24"/>
              </w:rPr>
              <w:t>Межпредметные</w:t>
            </w:r>
            <w:proofErr w:type="spellEnd"/>
          </w:p>
        </w:tc>
        <w:tc>
          <w:tcPr>
            <w:tcW w:w="5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406C1">
              <w:rPr>
                <w:rFonts w:ascii="Times New Roman" w:hAnsi="Times New Roman" w:cs="Times New Roman"/>
                <w:bCs/>
                <w:sz w:val="24"/>
                <w:szCs w:val="24"/>
              </w:rPr>
              <w:t>Внутрипредметные</w:t>
            </w:r>
            <w:proofErr w:type="spellEnd"/>
          </w:p>
        </w:tc>
      </w:tr>
      <w:tr w:rsidR="004406C1" w:rsidRPr="004406C1" w:rsidTr="008E0C53">
        <w:tc>
          <w:tcPr>
            <w:tcW w:w="3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Default="00327C9D" w:rsidP="00327C9D">
            <w:pPr>
              <w:pStyle w:val="a5"/>
              <w:spacing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4141C8">
              <w:rPr>
                <w:rFonts w:ascii="Times New Roman" w:hAnsi="Times New Roman" w:cs="Times New Roman"/>
                <w:sz w:val="24"/>
                <w:szCs w:val="24"/>
              </w:rPr>
              <w:t>ерапия</w:t>
            </w:r>
          </w:p>
          <w:p w:rsidR="00327C9D" w:rsidRPr="004406C1" w:rsidRDefault="00327C9D" w:rsidP="00327C9D">
            <w:pPr>
              <w:pStyle w:val="a5"/>
              <w:spacing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Хирургия </w:t>
            </w:r>
          </w:p>
        </w:tc>
        <w:tc>
          <w:tcPr>
            <w:tcW w:w="5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33036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Физиология дыхания</w:t>
            </w:r>
          </w:p>
        </w:tc>
      </w:tr>
      <w:tr w:rsidR="004406C1" w:rsidRPr="004406C1" w:rsidTr="008E0C53">
        <w:tc>
          <w:tcPr>
            <w:tcW w:w="3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Формируемые компетенции</w:t>
            </w:r>
          </w:p>
        </w:tc>
        <w:tc>
          <w:tcPr>
            <w:tcW w:w="60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Общие компетенции</w:t>
            </w:r>
          </w:p>
        </w:tc>
        <w:tc>
          <w:tcPr>
            <w:tcW w:w="5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Профессиональные компетенции</w:t>
            </w:r>
          </w:p>
        </w:tc>
      </w:tr>
      <w:tr w:rsidR="004406C1" w:rsidRPr="004406C1" w:rsidTr="008E0C53">
        <w:trPr>
          <w:trHeight w:val="330"/>
        </w:trPr>
        <w:tc>
          <w:tcPr>
            <w:tcW w:w="3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13028B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– 1, 2, 6, 7.</w:t>
            </w:r>
          </w:p>
        </w:tc>
        <w:tc>
          <w:tcPr>
            <w:tcW w:w="5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539DB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r w:rsidR="0013028B">
              <w:rPr>
                <w:rFonts w:ascii="Times New Roman" w:hAnsi="Times New Roman" w:cs="Times New Roman"/>
                <w:sz w:val="24"/>
                <w:szCs w:val="24"/>
              </w:rPr>
              <w:t xml:space="preserve"> – 1.1, 1.2, 1.3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1 - ознакомительный (узнавание ранее изученных объектов, свойств);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Тема учебного занятия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33036" w:rsidP="008E0C53">
            <w:pPr>
              <w:pStyle w:val="a3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Пищеварительная система, Строение полости рта, глотки, пищевода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iCs/>
                <w:sz w:val="24"/>
                <w:szCs w:val="24"/>
              </w:rPr>
              <w:t>2час</w:t>
            </w:r>
            <w:r w:rsidR="004141C8">
              <w:rPr>
                <w:rFonts w:ascii="Times New Roman" w:hAnsi="Times New Roman" w:cs="Times New Roman"/>
                <w:iCs/>
                <w:sz w:val="24"/>
                <w:szCs w:val="24"/>
              </w:rPr>
              <w:t>а</w:t>
            </w:r>
            <w:r w:rsidRPr="004406C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(90мин)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Вид учебного занятия 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лекция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Тип учебного занятия 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Методы обучения 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Объяснительно-иллюстративный метод</w:t>
            </w:r>
          </w:p>
        </w:tc>
      </w:tr>
      <w:tr w:rsidR="004406C1" w:rsidRPr="004406C1" w:rsidTr="008E0C53">
        <w:tc>
          <w:tcPr>
            <w:tcW w:w="3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Цели учебного занятия</w:t>
            </w:r>
          </w:p>
        </w:tc>
        <w:tc>
          <w:tcPr>
            <w:tcW w:w="42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Обучающая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Воспитательная</w:t>
            </w:r>
          </w:p>
        </w:tc>
      </w:tr>
      <w:tr w:rsidR="004406C1" w:rsidRPr="004406C1" w:rsidTr="008E0C53">
        <w:tc>
          <w:tcPr>
            <w:tcW w:w="3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43303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сформировать знания о </w:t>
            </w:r>
            <w:r w:rsidR="000449E2" w:rsidRPr="000449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топографии и </w:t>
            </w:r>
            <w:r w:rsidR="00433036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строении полости рта и ее органов (языка, зубов, слюнных желез), глотки и пищевода.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Активизация мыслительной деятельности, развитие логического мышления, развитие аналитического мышления. 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Воспитать чувство ответственности и понимания социальной значимости своей будущей профессии</w:t>
            </w:r>
          </w:p>
        </w:tc>
      </w:tr>
      <w:tr w:rsidR="004406C1" w:rsidRPr="004406C1" w:rsidTr="008E0C53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Методы контроля </w:t>
            </w: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результатов обучения темы учебного занятия</w:t>
            </w:r>
          </w:p>
        </w:tc>
        <w:tc>
          <w:tcPr>
            <w:tcW w:w="120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</w:tr>
      <w:tr w:rsidR="004406C1" w:rsidRPr="004406C1" w:rsidTr="00D0497B">
        <w:trPr>
          <w:cantSplit/>
          <w:trHeight w:val="1016"/>
        </w:trPr>
        <w:tc>
          <w:tcPr>
            <w:tcW w:w="33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Организация образовательного пространства учебного занятия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Материально-техническое обеспечение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Основная литература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Дополнительная литература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Методическая литература</w:t>
            </w:r>
          </w:p>
        </w:tc>
      </w:tr>
      <w:tr w:rsidR="004406C1" w:rsidRPr="004406C1" w:rsidTr="008E0C53">
        <w:trPr>
          <w:cantSplit/>
          <w:trHeight w:val="438"/>
        </w:trPr>
        <w:tc>
          <w:tcPr>
            <w:tcW w:w="33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оборудование, ноутбук</w:t>
            </w:r>
            <w:r w:rsidR="00AE4786">
              <w:rPr>
                <w:rFonts w:ascii="Times New Roman" w:hAnsi="Times New Roman" w:cs="Times New Roman"/>
                <w:sz w:val="24"/>
                <w:szCs w:val="24"/>
              </w:rPr>
              <w:t>, проектор, экран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AE478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AE4786">
              <w:rPr>
                <w:rFonts w:ascii="Times New Roman" w:hAnsi="Times New Roman" w:cs="Times New Roman"/>
                <w:sz w:val="24"/>
                <w:szCs w:val="24"/>
              </w:rPr>
              <w:t>Лекции по анатомии и физиологии человека</w:t>
            </w: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786" w:rsidRPr="00AE4786" w:rsidRDefault="00AE4786" w:rsidP="00AE478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E4786">
              <w:rPr>
                <w:rFonts w:ascii="Times New Roman" w:hAnsi="Times New Roman" w:cs="Times New Roman"/>
                <w:sz w:val="24"/>
                <w:szCs w:val="24"/>
              </w:rPr>
              <w:t>Е.А.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AE4786">
              <w:rPr>
                <w:rFonts w:ascii="Times New Roman" w:hAnsi="Times New Roman" w:cs="Times New Roman"/>
                <w:sz w:val="24"/>
                <w:szCs w:val="24"/>
              </w:rPr>
              <w:t xml:space="preserve">оробьева, </w:t>
            </w:r>
            <w:proofErr w:type="spellStart"/>
            <w:r w:rsidRPr="00AE4786">
              <w:rPr>
                <w:rFonts w:ascii="Times New Roman" w:hAnsi="Times New Roman" w:cs="Times New Roman"/>
                <w:sz w:val="24"/>
                <w:szCs w:val="24"/>
              </w:rPr>
              <w:t>А.В.Губарь</w:t>
            </w:r>
            <w:proofErr w:type="spellEnd"/>
            <w:r w:rsidRPr="00AE478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E4786">
              <w:rPr>
                <w:rFonts w:ascii="Times New Roman" w:hAnsi="Times New Roman" w:cs="Times New Roman"/>
                <w:sz w:val="24"/>
                <w:szCs w:val="24"/>
              </w:rPr>
              <w:t>Е.Б.Сафьянникова</w:t>
            </w:r>
            <w:proofErr w:type="spellEnd"/>
          </w:p>
          <w:p w:rsidR="00AE4786" w:rsidRPr="00AE4786" w:rsidRDefault="00AE4786" w:rsidP="00AE478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Pr="00AE4786">
              <w:rPr>
                <w:rFonts w:ascii="Times New Roman" w:hAnsi="Times New Roman" w:cs="Times New Roman"/>
                <w:bCs/>
                <w:sz w:val="24"/>
                <w:szCs w:val="24"/>
              </w:rPr>
              <w:t>Анатомия  и  физиология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539DB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Рабочая</w:t>
            </w:r>
            <w:r w:rsidR="004406C1"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программа, календарно-тематический план, поурочный план, методическая разработка</w:t>
            </w:r>
          </w:p>
        </w:tc>
      </w:tr>
      <w:tr w:rsidR="004406C1" w:rsidRPr="004406C1" w:rsidTr="00AE4786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E392C" w:rsidRDefault="004406C1" w:rsidP="008E0C53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392C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этапов урока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Деятельность педагога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786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Формы </w:t>
            </w:r>
          </w:p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</w:t>
            </w:r>
          </w:p>
        </w:tc>
      </w:tr>
      <w:tr w:rsidR="004406C1" w:rsidRPr="004406C1" w:rsidTr="00AE4786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Организационный момент </w:t>
            </w:r>
          </w:p>
          <w:p w:rsidR="004406C1" w:rsidRPr="004406C1" w:rsidRDefault="00D0497B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</w:t>
            </w:r>
            <w:r w:rsidR="004406C1"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 мин)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Приветствует, проверяет готовность к занятию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Приветствуют педагога, проверяют уровень своей готовности к уроку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Волевая </w:t>
            </w:r>
            <w:proofErr w:type="spellStart"/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саморегуляция</w:t>
            </w:r>
            <w:proofErr w:type="spellEnd"/>
          </w:p>
        </w:tc>
      </w:tr>
      <w:tr w:rsidR="004406C1" w:rsidRPr="004406C1" w:rsidTr="00AE4786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D0497B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домашнего задания (15</w:t>
            </w:r>
            <w:r w:rsidR="004406C1"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 мин)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Проводит фронтальную проверку домашнего задания с целью выявления обучающихся, не выполнивших данный вид работы; организует повторение базового теоретического материала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Демонстрируют уровень выполнения домашнего задания, задают вопросы, возникавшие в ходе осуществления самостоятельной работы.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Умение отличать выполненное задание от невыполненного, определять объем знаний, которые уже были усвоены и которые еще предстоит усвоить.</w:t>
            </w:r>
          </w:p>
        </w:tc>
      </w:tr>
      <w:tr w:rsidR="004406C1" w:rsidRPr="004406C1" w:rsidTr="00AE4786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Первичная проверка понимания изученного</w:t>
            </w:r>
          </w:p>
          <w:p w:rsidR="004406C1" w:rsidRPr="004406C1" w:rsidRDefault="00D0497B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(5</w:t>
            </w:r>
            <w:r w:rsidR="004406C1"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 мин)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Озвучивает важные положения ранее пройденной темы, осуществляет постановку учебной проблемы.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Отвечают на вопросы педагога, участвуют в процессе постановки учебной проблемы.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AE478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Умение точно выражать свои мысли и формулировать вопросы для получения ответов. Формирование четких мыслительных процессов, выработка умения анализировать информацию. </w:t>
            </w:r>
          </w:p>
        </w:tc>
      </w:tr>
      <w:tr w:rsidR="004406C1" w:rsidRPr="004406C1" w:rsidTr="00AE4786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Изучение новых знаний</w:t>
            </w:r>
          </w:p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 (</w:t>
            </w:r>
            <w:r w:rsidR="00D0497B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мин)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Излагает новый материал, организовывает повторение особо важных моментов для выравнивания условий восприятия информации разными группами обучающихся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Слушают объяснения, задают уточняющие вопросы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Подведение под понятие, целеполагание</w:t>
            </w:r>
          </w:p>
        </w:tc>
      </w:tr>
      <w:tr w:rsidR="004406C1" w:rsidRPr="004406C1" w:rsidTr="00AE4786"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Подведение итогов занятия, рефлексия</w:t>
            </w:r>
            <w:r w:rsidR="00D0497B">
              <w:rPr>
                <w:rFonts w:ascii="Times New Roman" w:hAnsi="Times New Roman" w:cs="Times New Roman"/>
                <w:sz w:val="24"/>
                <w:szCs w:val="24"/>
              </w:rPr>
              <w:t xml:space="preserve"> (10мин)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Актуализирует внимание на пройденном материале, задает вопросы о задачах урока, побуждает к высказыванию своего мнения, соотносит достигнутые цели с поставленным результатом. </w:t>
            </w:r>
          </w:p>
        </w:tc>
        <w:tc>
          <w:tcPr>
            <w:tcW w:w="35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Формулируют результат работы на уроке, называют основные тезисы усвоенного материала. 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6C1" w:rsidRPr="004406C1" w:rsidRDefault="004406C1" w:rsidP="008E0C5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Самоопределение, </w:t>
            </w:r>
            <w:proofErr w:type="spellStart"/>
            <w:r w:rsidRPr="004406C1">
              <w:rPr>
                <w:rFonts w:ascii="Times New Roman" w:hAnsi="Times New Roman" w:cs="Times New Roman"/>
                <w:sz w:val="24"/>
                <w:szCs w:val="24"/>
              </w:rPr>
              <w:t>самоусвоение</w:t>
            </w:r>
            <w:proofErr w:type="spellEnd"/>
            <w:r w:rsidRPr="004406C1">
              <w:rPr>
                <w:rFonts w:ascii="Times New Roman" w:hAnsi="Times New Roman" w:cs="Times New Roman"/>
                <w:sz w:val="24"/>
                <w:szCs w:val="24"/>
              </w:rPr>
              <w:t xml:space="preserve"> знаний, определение объема материала, который еще предстоит выучить. </w:t>
            </w:r>
          </w:p>
        </w:tc>
      </w:tr>
    </w:tbl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1F3C" w:rsidRDefault="00EE1F3C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6C1" w:rsidRDefault="004406C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  <w:sectPr w:rsidR="004406C1" w:rsidSect="004406C1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144CC7" w:rsidRDefault="00D465EA" w:rsidP="004539DB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" w:name="_Toc1397830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2.2.Содержание теоретического материала</w:t>
      </w:r>
      <w:bookmarkEnd w:id="3"/>
    </w:p>
    <w:p w:rsidR="00D465EA" w:rsidRPr="004539DB" w:rsidRDefault="00144CC7" w:rsidP="004539DB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>«</w:t>
      </w:r>
      <w:r w:rsidR="00124D7C">
        <w:rPr>
          <w:rFonts w:ascii="Times New Roman" w:hAnsi="Times New Roman" w:cs="Times New Roman"/>
          <w:b/>
          <w:color w:val="auto"/>
          <w:sz w:val="28"/>
          <w:szCs w:val="28"/>
        </w:rPr>
        <w:t>Пищеварительная система. Строение полости рта, глотки, пищевода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>»</w:t>
      </w:r>
    </w:p>
    <w:p w:rsidR="00124D7C" w:rsidRPr="001F3DA2" w:rsidRDefault="00124D7C" w:rsidP="00124D7C">
      <w:pPr>
        <w:tabs>
          <w:tab w:val="left" w:pos="5245"/>
        </w:tabs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1F3DA2">
        <w:rPr>
          <w:rFonts w:ascii="Times New Roman" w:hAnsi="Times New Roman" w:cs="Times New Roman"/>
          <w:sz w:val="28"/>
          <w:szCs w:val="28"/>
        </w:rPr>
        <w:t>Пищеварительная система представляет собой комплекс органов, осуществляющих процесс пищеварения: прием пищи, механическая и химическая обработка ее, всасывание питательных веществ и выведение не переваренных остатков наружу. Она состоит из пищеварительного канала (тракта) и пищеварительных желез, расположенных в стенке этого канала или за его пределами, но связанного с ним протоками. Пищеварительный канал имеет длину в пределах 8-10 м и подразделяется на полость рта, глотку, пищевод, желудок, тонкий и толстый кишечник.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Все отделы пищеварительного канала являются типично полыми органами, стенки которых состоят из трех оболочек:</w:t>
      </w:r>
    </w:p>
    <w:p w:rsidR="00124D7C" w:rsidRPr="001F3DA2" w:rsidRDefault="00124D7C" w:rsidP="00124D7C">
      <w:pPr>
        <w:pStyle w:val="a5"/>
        <w:numPr>
          <w:ilvl w:val="0"/>
          <w:numId w:val="26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внутренней – слизистой оболочки с подслизистой основой;</w:t>
      </w:r>
    </w:p>
    <w:p w:rsidR="00124D7C" w:rsidRPr="001F3DA2" w:rsidRDefault="00124D7C" w:rsidP="00124D7C">
      <w:pPr>
        <w:pStyle w:val="a5"/>
        <w:numPr>
          <w:ilvl w:val="0"/>
          <w:numId w:val="26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средней – гладкомышечной;</w:t>
      </w:r>
    </w:p>
    <w:p w:rsidR="00124D7C" w:rsidRPr="001F3DA2" w:rsidRDefault="00124D7C" w:rsidP="00124D7C">
      <w:pPr>
        <w:pStyle w:val="a5"/>
        <w:numPr>
          <w:ilvl w:val="0"/>
          <w:numId w:val="26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наружной – серозной или адвентициальной оболочки.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Пищеварительные железы (поджелудочная железа, печень и др.) вырабатывают пищеварительные соки и выделяют их в разные отделы пищеварительного канала. Эти соки содержат ферменты, которые ускоряют расщепление сложных молекул белка пищи до аминокислот, углеводов – до моносахаридов, глюкозы, жиров – до глицеринов и жирных кислот. Все эти вещества способны всасываться слизистой оболочкой пищеварительного канала и усваиваться клетками организма.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>2.Полость рта (</w:t>
      </w:r>
      <w:proofErr w:type="spellStart"/>
      <w:r w:rsidRPr="001F3DA2">
        <w:rPr>
          <w:rFonts w:ascii="Times New Roman" w:hAnsi="Times New Roman" w:cs="Times New Roman"/>
          <w:b/>
          <w:sz w:val="28"/>
          <w:szCs w:val="28"/>
        </w:rPr>
        <w:t>cavitasoris</w:t>
      </w:r>
      <w:proofErr w:type="spellEnd"/>
      <w:r w:rsidRPr="001F3DA2">
        <w:rPr>
          <w:rFonts w:ascii="Times New Roman" w:hAnsi="Times New Roman" w:cs="Times New Roman"/>
          <w:b/>
          <w:sz w:val="28"/>
          <w:szCs w:val="28"/>
        </w:rPr>
        <w:t>)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это начальный отдел пищеварительного тракта. В полости рта происходит механическая обработка пищи, начало химической обработки под воздействием слюны, формирование пищевого комка. Раздел медицины, изучающий заболевания органов полости рта, челюстей и пограничных областей лица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стоматологией</w:t>
      </w:r>
      <w:r w:rsidRPr="001F3DA2">
        <w:rPr>
          <w:rFonts w:ascii="Times New Roman" w:hAnsi="Times New Roman" w:cs="Times New Roman"/>
          <w:sz w:val="28"/>
          <w:szCs w:val="28"/>
        </w:rPr>
        <w:t>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Посредством зубов и десен полость рта делится на преддверие рта и собственно полость рта. </w:t>
      </w:r>
      <w:r w:rsidRPr="001F3DA2">
        <w:rPr>
          <w:rFonts w:ascii="Times New Roman" w:hAnsi="Times New Roman" w:cs="Times New Roman"/>
          <w:i/>
          <w:sz w:val="28"/>
          <w:szCs w:val="28"/>
        </w:rPr>
        <w:t>Преддверие рта</w:t>
      </w:r>
      <w:r w:rsidRPr="001F3DA2">
        <w:rPr>
          <w:rFonts w:ascii="Times New Roman" w:hAnsi="Times New Roman" w:cs="Times New Roman"/>
          <w:sz w:val="28"/>
          <w:szCs w:val="28"/>
        </w:rPr>
        <w:t xml:space="preserve"> снаружи ограничено губами, щеками, а изнутри – зубами и деснами. Через щель между верхними и нижними зубами и позади последних коренных зубов преддверие сообщается с собственно полостью рта.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i/>
          <w:sz w:val="28"/>
          <w:szCs w:val="28"/>
        </w:rPr>
        <w:t>Собственно полость рта</w:t>
      </w:r>
      <w:r w:rsidRPr="001F3DA2">
        <w:rPr>
          <w:rFonts w:ascii="Times New Roman" w:hAnsi="Times New Roman" w:cs="Times New Roman"/>
          <w:sz w:val="28"/>
          <w:szCs w:val="28"/>
        </w:rPr>
        <w:t xml:space="preserve"> ограничена снаружи зубами и деснами, сверху  твердым и мягким небом, внизу дном ротовой полости с лежащим на нем </w:t>
      </w:r>
      <w:r w:rsidRPr="001F3DA2">
        <w:rPr>
          <w:rFonts w:ascii="Times New Roman" w:hAnsi="Times New Roman" w:cs="Times New Roman"/>
          <w:sz w:val="28"/>
          <w:szCs w:val="28"/>
        </w:rPr>
        <w:lastRenderedPageBreak/>
        <w:t xml:space="preserve">языком, сзади через зев она сообщается с глоткой. </w:t>
      </w:r>
      <w:r w:rsidRPr="001F3DA2">
        <w:rPr>
          <w:rFonts w:ascii="Times New Roman" w:hAnsi="Times New Roman" w:cs="Times New Roman"/>
          <w:i/>
          <w:sz w:val="28"/>
          <w:szCs w:val="28"/>
        </w:rPr>
        <w:t>Твердое небо</w:t>
      </w:r>
      <w:r w:rsidRPr="001F3DA2">
        <w:rPr>
          <w:rFonts w:ascii="Times New Roman" w:hAnsi="Times New Roman" w:cs="Times New Roman"/>
          <w:sz w:val="28"/>
          <w:szCs w:val="28"/>
        </w:rPr>
        <w:t xml:space="preserve"> отделяет полость рта от полости носа, и образовано небными отростками верхних челюстей и небными костями, покрытыми слизистой оболочкой. Сзади оно переходит в мягкое. </w:t>
      </w:r>
      <w:r w:rsidRPr="001F3DA2">
        <w:rPr>
          <w:rFonts w:ascii="Times New Roman" w:hAnsi="Times New Roman" w:cs="Times New Roman"/>
          <w:i/>
          <w:sz w:val="28"/>
          <w:szCs w:val="28"/>
        </w:rPr>
        <w:t>Мягкое небо</w:t>
      </w:r>
      <w:r w:rsidRPr="001F3DA2">
        <w:rPr>
          <w:rFonts w:ascii="Times New Roman" w:hAnsi="Times New Roman" w:cs="Times New Roman"/>
          <w:sz w:val="28"/>
          <w:szCs w:val="28"/>
        </w:rPr>
        <w:t xml:space="preserve"> образовано мышцами и покрыто слизистой оболочкой. Свободная задняя часть мягкого неба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небной занавеской</w:t>
      </w:r>
      <w:r w:rsidRPr="001F3DA2">
        <w:rPr>
          <w:rFonts w:ascii="Times New Roman" w:hAnsi="Times New Roman" w:cs="Times New Roman"/>
          <w:sz w:val="28"/>
          <w:szCs w:val="28"/>
        </w:rPr>
        <w:t xml:space="preserve">, она имеет посередине выступ – </w:t>
      </w:r>
      <w:r w:rsidRPr="001F3DA2">
        <w:rPr>
          <w:rFonts w:ascii="Times New Roman" w:hAnsi="Times New Roman" w:cs="Times New Roman"/>
          <w:i/>
          <w:sz w:val="28"/>
          <w:szCs w:val="28"/>
        </w:rPr>
        <w:t>небный язычок</w:t>
      </w:r>
      <w:r w:rsidRPr="001F3DA2">
        <w:rPr>
          <w:rFonts w:ascii="Times New Roman" w:hAnsi="Times New Roman" w:cs="Times New Roman"/>
          <w:sz w:val="28"/>
          <w:szCs w:val="28"/>
        </w:rPr>
        <w:t xml:space="preserve">. По бокам небная занавеска переходит в парные складки слизистой оболочки, называемые </w:t>
      </w:r>
      <w:r w:rsidRPr="001F3DA2">
        <w:rPr>
          <w:rFonts w:ascii="Times New Roman" w:hAnsi="Times New Roman" w:cs="Times New Roman"/>
          <w:i/>
          <w:sz w:val="28"/>
          <w:szCs w:val="28"/>
        </w:rPr>
        <w:t>дужками</w:t>
      </w:r>
      <w:r w:rsidRPr="001F3DA2">
        <w:rPr>
          <w:rFonts w:ascii="Times New Roman" w:hAnsi="Times New Roman" w:cs="Times New Roman"/>
          <w:sz w:val="28"/>
          <w:szCs w:val="28"/>
        </w:rPr>
        <w:t xml:space="preserve">: передняя – </w:t>
      </w:r>
      <w:r w:rsidRPr="001F3DA2">
        <w:rPr>
          <w:rFonts w:ascii="Times New Roman" w:hAnsi="Times New Roman" w:cs="Times New Roman"/>
          <w:i/>
          <w:sz w:val="28"/>
          <w:szCs w:val="28"/>
        </w:rPr>
        <w:t>небно-язычная</w:t>
      </w:r>
      <w:r w:rsidRPr="001F3DA2">
        <w:rPr>
          <w:rFonts w:ascii="Times New Roman" w:hAnsi="Times New Roman" w:cs="Times New Roman"/>
          <w:sz w:val="28"/>
          <w:szCs w:val="28"/>
        </w:rPr>
        <w:t xml:space="preserve">, задняя – </w:t>
      </w:r>
      <w:r w:rsidRPr="001F3DA2">
        <w:rPr>
          <w:rFonts w:ascii="Times New Roman" w:hAnsi="Times New Roman" w:cs="Times New Roman"/>
          <w:i/>
          <w:sz w:val="28"/>
          <w:szCs w:val="28"/>
        </w:rPr>
        <w:t>небно-глоточная</w:t>
      </w:r>
      <w:r w:rsidRPr="001F3DA2">
        <w:rPr>
          <w:rFonts w:ascii="Times New Roman" w:hAnsi="Times New Roman" w:cs="Times New Roman"/>
          <w:sz w:val="28"/>
          <w:szCs w:val="28"/>
        </w:rPr>
        <w:t xml:space="preserve">. Между дужками с каждой стороны имеются углубления, в которых расположены небные миндалины. Миндалины выполняют защитную функцию. Воспаление миндалин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тонзил</w:t>
      </w:r>
      <w:r>
        <w:rPr>
          <w:rFonts w:ascii="Times New Roman" w:hAnsi="Times New Roman" w:cs="Times New Roman"/>
          <w:i/>
          <w:sz w:val="28"/>
          <w:szCs w:val="28"/>
        </w:rPr>
        <w:t>л</w:t>
      </w:r>
      <w:r w:rsidRPr="001F3DA2">
        <w:rPr>
          <w:rFonts w:ascii="Times New Roman" w:hAnsi="Times New Roman" w:cs="Times New Roman"/>
          <w:i/>
          <w:sz w:val="28"/>
          <w:szCs w:val="28"/>
        </w:rPr>
        <w:t>ит.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В состав мягкого неба и дужек входят парные мышцы, играющие важную роль в глотании: </w:t>
      </w:r>
    </w:p>
    <w:p w:rsidR="00124D7C" w:rsidRPr="001F3DA2" w:rsidRDefault="00124D7C" w:rsidP="00124D7C">
      <w:pPr>
        <w:pStyle w:val="a5"/>
        <w:numPr>
          <w:ilvl w:val="0"/>
          <w:numId w:val="27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мышца, поднимающая небную занавеску;</w:t>
      </w:r>
    </w:p>
    <w:p w:rsidR="00124D7C" w:rsidRPr="001F3DA2" w:rsidRDefault="00124D7C" w:rsidP="00124D7C">
      <w:pPr>
        <w:pStyle w:val="a5"/>
        <w:numPr>
          <w:ilvl w:val="0"/>
          <w:numId w:val="27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мышца, напрягающая небную занавеску;</w:t>
      </w:r>
    </w:p>
    <w:p w:rsidR="00124D7C" w:rsidRPr="001F3DA2" w:rsidRDefault="00124D7C" w:rsidP="00124D7C">
      <w:pPr>
        <w:pStyle w:val="a5"/>
        <w:numPr>
          <w:ilvl w:val="0"/>
          <w:numId w:val="27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мышца язычка;</w:t>
      </w:r>
    </w:p>
    <w:p w:rsidR="00124D7C" w:rsidRPr="001F3DA2" w:rsidRDefault="00124D7C" w:rsidP="00124D7C">
      <w:pPr>
        <w:pStyle w:val="a5"/>
        <w:numPr>
          <w:ilvl w:val="0"/>
          <w:numId w:val="27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небно-язычная мышца;</w:t>
      </w:r>
    </w:p>
    <w:p w:rsidR="00124D7C" w:rsidRPr="001F3DA2" w:rsidRDefault="00124D7C" w:rsidP="00124D7C">
      <w:pPr>
        <w:pStyle w:val="a5"/>
        <w:numPr>
          <w:ilvl w:val="0"/>
          <w:numId w:val="27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небно-глоточная мышца.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Слизистая оболочка полости рта покрыта многослойным плоским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неороговевающим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 эпителием и содержит большое количество желез. Воспаление слизистой оболочки полости рта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стоматитом</w:t>
      </w:r>
      <w:r w:rsidRPr="001F3DA2">
        <w:rPr>
          <w:rFonts w:ascii="Times New Roman" w:hAnsi="Times New Roman" w:cs="Times New Roman"/>
          <w:sz w:val="28"/>
          <w:szCs w:val="28"/>
        </w:rPr>
        <w:t>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Полость рта сообщается с глоткой через отверстие, называемое </w:t>
      </w:r>
      <w:r w:rsidRPr="001F3DA2">
        <w:rPr>
          <w:rFonts w:ascii="Times New Roman" w:hAnsi="Times New Roman" w:cs="Times New Roman"/>
          <w:i/>
          <w:sz w:val="28"/>
          <w:szCs w:val="28"/>
        </w:rPr>
        <w:t>зевом</w:t>
      </w:r>
      <w:r w:rsidRPr="001F3DA2">
        <w:rPr>
          <w:rFonts w:ascii="Times New Roman" w:hAnsi="Times New Roman" w:cs="Times New Roman"/>
          <w:sz w:val="28"/>
          <w:szCs w:val="28"/>
        </w:rPr>
        <w:t>. Зев ограничен сверху мягким небом, с боков – небными дужками, снизу – корнем языка. В полости рта расположены язык, зубы и мелкие слюнные железы.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>3.Язык (</w:t>
      </w:r>
      <w:proofErr w:type="spellStart"/>
      <w:r w:rsidRPr="001F3DA2">
        <w:rPr>
          <w:rFonts w:ascii="Times New Roman" w:hAnsi="Times New Roman" w:cs="Times New Roman"/>
          <w:b/>
          <w:sz w:val="28"/>
          <w:szCs w:val="28"/>
          <w:lang w:val="en-US"/>
        </w:rPr>
        <w:t>linqua</w:t>
      </w:r>
      <w:proofErr w:type="spellEnd"/>
      <w:r w:rsidRPr="001F3DA2">
        <w:rPr>
          <w:rFonts w:ascii="Times New Roman" w:hAnsi="Times New Roman" w:cs="Times New Roman"/>
          <w:b/>
          <w:sz w:val="28"/>
          <w:szCs w:val="28"/>
        </w:rPr>
        <w:t xml:space="preserve">) – </w:t>
      </w:r>
      <w:r w:rsidRPr="001F3DA2">
        <w:rPr>
          <w:rFonts w:ascii="Times New Roman" w:hAnsi="Times New Roman" w:cs="Times New Roman"/>
          <w:sz w:val="28"/>
          <w:szCs w:val="28"/>
        </w:rPr>
        <w:t xml:space="preserve">это подвижный мышечный орган, покрытый слизистой оболочкой. Он участвует в оценке вкуса пищи, жевании, глотании, в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1F3DA2">
        <w:rPr>
          <w:rFonts w:ascii="Times New Roman" w:hAnsi="Times New Roman" w:cs="Times New Roman"/>
          <w:sz w:val="28"/>
          <w:szCs w:val="28"/>
        </w:rPr>
        <w:t>чеобразовании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>. Основу языка составляют скелетные и собственные мышцы. Скелетные мышцы:</w:t>
      </w:r>
    </w:p>
    <w:p w:rsidR="00124D7C" w:rsidRPr="001F3DA2" w:rsidRDefault="00124D7C" w:rsidP="00124D7C">
      <w:pPr>
        <w:pStyle w:val="a5"/>
        <w:numPr>
          <w:ilvl w:val="0"/>
          <w:numId w:val="29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подбородочно-язычная;</w:t>
      </w:r>
    </w:p>
    <w:p w:rsidR="00124D7C" w:rsidRPr="001F3DA2" w:rsidRDefault="00124D7C" w:rsidP="00124D7C">
      <w:pPr>
        <w:pStyle w:val="a5"/>
        <w:numPr>
          <w:ilvl w:val="0"/>
          <w:numId w:val="29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подъязычно-язычная;</w:t>
      </w:r>
    </w:p>
    <w:p w:rsidR="00124D7C" w:rsidRPr="001F3DA2" w:rsidRDefault="00124D7C" w:rsidP="00124D7C">
      <w:pPr>
        <w:pStyle w:val="a5"/>
        <w:numPr>
          <w:ilvl w:val="0"/>
          <w:numId w:val="29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шилоязычная.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lastRenderedPageBreak/>
        <w:t>Они начинаются на костях черепа и вплетаются в толщу языка. Скелетные мышцы меняют положение языка, выдвигая его вперед, оттягивая назад, вниз и вверх.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Собственные мышцы языка: </w:t>
      </w:r>
    </w:p>
    <w:p w:rsidR="00124D7C" w:rsidRPr="001F3DA2" w:rsidRDefault="00124D7C" w:rsidP="00124D7C">
      <w:pPr>
        <w:pStyle w:val="a5"/>
        <w:numPr>
          <w:ilvl w:val="0"/>
          <w:numId w:val="28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верхняя и нижняя продольные;</w:t>
      </w:r>
    </w:p>
    <w:p w:rsidR="00124D7C" w:rsidRPr="001F3DA2" w:rsidRDefault="00124D7C" w:rsidP="00124D7C">
      <w:pPr>
        <w:pStyle w:val="a5"/>
        <w:numPr>
          <w:ilvl w:val="0"/>
          <w:numId w:val="28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поперечная;</w:t>
      </w:r>
    </w:p>
    <w:p w:rsidR="00124D7C" w:rsidRPr="001F3DA2" w:rsidRDefault="00124D7C" w:rsidP="00124D7C">
      <w:pPr>
        <w:pStyle w:val="a5"/>
        <w:numPr>
          <w:ilvl w:val="0"/>
          <w:numId w:val="28"/>
        </w:numPr>
        <w:spacing w:after="0" w:line="312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вертикальная.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Они составляют всю его массу и меняют форму языка.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В языке различают 3 части: переднюю – </w:t>
      </w:r>
      <w:r w:rsidRPr="001F3DA2">
        <w:rPr>
          <w:rFonts w:ascii="Times New Roman" w:hAnsi="Times New Roman" w:cs="Times New Roman"/>
          <w:i/>
          <w:sz w:val="28"/>
          <w:szCs w:val="28"/>
        </w:rPr>
        <w:t>верхушку (кончик</w:t>
      </w:r>
      <w:r w:rsidRPr="001F3DA2">
        <w:rPr>
          <w:rFonts w:ascii="Times New Roman" w:hAnsi="Times New Roman" w:cs="Times New Roman"/>
          <w:sz w:val="28"/>
          <w:szCs w:val="28"/>
        </w:rPr>
        <w:t xml:space="preserve">), среднюю – </w:t>
      </w:r>
      <w:r w:rsidRPr="001F3DA2">
        <w:rPr>
          <w:rFonts w:ascii="Times New Roman" w:hAnsi="Times New Roman" w:cs="Times New Roman"/>
          <w:i/>
          <w:sz w:val="28"/>
          <w:szCs w:val="28"/>
        </w:rPr>
        <w:t>тело языка</w:t>
      </w:r>
      <w:r w:rsidRPr="001F3DA2">
        <w:rPr>
          <w:rFonts w:ascii="Times New Roman" w:hAnsi="Times New Roman" w:cs="Times New Roman"/>
          <w:sz w:val="28"/>
          <w:szCs w:val="28"/>
        </w:rPr>
        <w:t xml:space="preserve">, заднюю – </w:t>
      </w:r>
      <w:r w:rsidRPr="001F3DA2">
        <w:rPr>
          <w:rFonts w:ascii="Times New Roman" w:hAnsi="Times New Roman" w:cs="Times New Roman"/>
          <w:i/>
          <w:sz w:val="28"/>
          <w:szCs w:val="28"/>
        </w:rPr>
        <w:t>корень языка</w:t>
      </w:r>
      <w:r w:rsidRPr="001F3DA2">
        <w:rPr>
          <w:rFonts w:ascii="Times New Roman" w:hAnsi="Times New Roman" w:cs="Times New Roman"/>
          <w:sz w:val="28"/>
          <w:szCs w:val="28"/>
        </w:rPr>
        <w:t>, который соединен скелетными мышцами языка с нижней челюстью и подъязычной костью.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Верхняя поверхность языка называется спинкой. Слизистая оболочка спинки языка шероховатая и имеет особые выросты – сосочки языка. Различают 5 видов сосочков: </w:t>
      </w:r>
      <w:r w:rsidRPr="001F3DA2">
        <w:rPr>
          <w:rFonts w:ascii="Times New Roman" w:hAnsi="Times New Roman" w:cs="Times New Roman"/>
          <w:i/>
          <w:sz w:val="28"/>
          <w:szCs w:val="28"/>
        </w:rPr>
        <w:t>нитевидные, конусовидные, грибовидные,желобовидные и листовидные</w:t>
      </w:r>
      <w:r w:rsidRPr="001F3DA2">
        <w:rPr>
          <w:rFonts w:ascii="Times New Roman" w:hAnsi="Times New Roman" w:cs="Times New Roman"/>
          <w:sz w:val="28"/>
          <w:szCs w:val="28"/>
        </w:rPr>
        <w:t xml:space="preserve">. Первые два вида сосочков обладают общей чувствительностью (тактильной, болевой, температурной), вторые три вида сосочков содержат вкусовые луковицы и являются рецепторами вкусового анализатора (вкусовых ощущений горького, сладкого, кислого и соленого). В слизистой языка имеются лимфатические фолликулы. Особенно их много на корне языка, где они образуют </w:t>
      </w:r>
      <w:r w:rsidRPr="001F3DA2">
        <w:rPr>
          <w:rFonts w:ascii="Times New Roman" w:hAnsi="Times New Roman" w:cs="Times New Roman"/>
          <w:i/>
          <w:sz w:val="28"/>
          <w:szCs w:val="28"/>
        </w:rPr>
        <w:t>язычную миндалину</w:t>
      </w:r>
      <w:r w:rsidRPr="001F3DA2">
        <w:rPr>
          <w:rFonts w:ascii="Times New Roman" w:hAnsi="Times New Roman" w:cs="Times New Roman"/>
          <w:sz w:val="28"/>
          <w:szCs w:val="28"/>
        </w:rPr>
        <w:t>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Нижняя поверхность слизистой оболочки языка сосочков не имеет. Между нижней поверхностью языка и дном полости рта имеется уздечка – складка слизистой оболочки. Воспаление языка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глоссит</w:t>
      </w:r>
      <w:r w:rsidRPr="001F3DA2">
        <w:rPr>
          <w:rFonts w:ascii="Times New Roman" w:hAnsi="Times New Roman" w:cs="Times New Roman"/>
          <w:sz w:val="28"/>
          <w:szCs w:val="28"/>
        </w:rPr>
        <w:t>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>4. Зубы (</w:t>
      </w:r>
      <w:proofErr w:type="spellStart"/>
      <w:r w:rsidRPr="001F3DA2">
        <w:rPr>
          <w:rFonts w:ascii="Times New Roman" w:hAnsi="Times New Roman" w:cs="Times New Roman"/>
          <w:b/>
          <w:sz w:val="28"/>
          <w:szCs w:val="28"/>
        </w:rPr>
        <w:t>dentes</w:t>
      </w:r>
      <w:proofErr w:type="spellEnd"/>
      <w:r w:rsidRPr="001F3DA2">
        <w:rPr>
          <w:rFonts w:ascii="Times New Roman" w:hAnsi="Times New Roman" w:cs="Times New Roman"/>
          <w:b/>
          <w:sz w:val="28"/>
          <w:szCs w:val="28"/>
        </w:rPr>
        <w:t>)</w:t>
      </w:r>
      <w:r w:rsidRPr="001F3DA2">
        <w:rPr>
          <w:rFonts w:ascii="Times New Roman" w:hAnsi="Times New Roman" w:cs="Times New Roman"/>
          <w:sz w:val="28"/>
          <w:szCs w:val="28"/>
        </w:rPr>
        <w:t xml:space="preserve"> выполняют функцию откусывания пищи и ее размельчения. Зубы расположены в зубных альвеолах верхней и нижней челюстей. Каждый зуб образует с альвеолой непрерывное соединение – вколачивание. Между стенкой альвеол и корнем зуба находится специальная соединительная ткань – </w:t>
      </w:r>
      <w:r w:rsidRPr="001F3DA2">
        <w:rPr>
          <w:rFonts w:ascii="Times New Roman" w:hAnsi="Times New Roman" w:cs="Times New Roman"/>
          <w:i/>
          <w:sz w:val="28"/>
          <w:szCs w:val="28"/>
        </w:rPr>
        <w:t>периодонт</w:t>
      </w:r>
      <w:r w:rsidRPr="001F3DA2">
        <w:rPr>
          <w:rFonts w:ascii="Times New Roman" w:hAnsi="Times New Roman" w:cs="Times New Roman"/>
          <w:sz w:val="28"/>
          <w:szCs w:val="28"/>
        </w:rPr>
        <w:t>. Воспаление фиксирующего аппарата зубов называется периодонтит.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Зуб состоит из: 1)</w:t>
      </w:r>
      <w:r w:rsidRPr="001F3DA2">
        <w:rPr>
          <w:rFonts w:ascii="Times New Roman" w:hAnsi="Times New Roman" w:cs="Times New Roman"/>
          <w:i/>
          <w:sz w:val="28"/>
          <w:szCs w:val="28"/>
        </w:rPr>
        <w:t xml:space="preserve"> коронки</w:t>
      </w:r>
      <w:r w:rsidRPr="001F3DA2">
        <w:rPr>
          <w:rFonts w:ascii="Times New Roman" w:hAnsi="Times New Roman" w:cs="Times New Roman"/>
          <w:sz w:val="28"/>
          <w:szCs w:val="28"/>
        </w:rPr>
        <w:t xml:space="preserve">, выступающей над десной; 2) </w:t>
      </w:r>
      <w:r w:rsidRPr="001F3DA2">
        <w:rPr>
          <w:rFonts w:ascii="Times New Roman" w:hAnsi="Times New Roman" w:cs="Times New Roman"/>
          <w:i/>
          <w:sz w:val="28"/>
          <w:szCs w:val="28"/>
        </w:rPr>
        <w:t>шейки,</w:t>
      </w:r>
      <w:r w:rsidRPr="001F3DA2">
        <w:rPr>
          <w:rFonts w:ascii="Times New Roman" w:hAnsi="Times New Roman" w:cs="Times New Roman"/>
          <w:sz w:val="28"/>
          <w:szCs w:val="28"/>
        </w:rPr>
        <w:t xml:space="preserve"> охваченной десной; 3) </w:t>
      </w:r>
      <w:r w:rsidRPr="001F3DA2">
        <w:rPr>
          <w:rFonts w:ascii="Times New Roman" w:hAnsi="Times New Roman" w:cs="Times New Roman"/>
          <w:i/>
          <w:sz w:val="28"/>
          <w:szCs w:val="28"/>
        </w:rPr>
        <w:t>корн</w:t>
      </w:r>
      <w:r w:rsidRPr="001F3DA2">
        <w:rPr>
          <w:rFonts w:ascii="Times New Roman" w:hAnsi="Times New Roman" w:cs="Times New Roman"/>
          <w:sz w:val="28"/>
          <w:szCs w:val="28"/>
        </w:rPr>
        <w:t xml:space="preserve">я, расположенного в альвеолярной ячейке. На верхушке корня зуба имеется отверстие, ведущее в канал корня и полость коронки, заполненные зубной мякотью – </w:t>
      </w:r>
      <w:r w:rsidRPr="001F3DA2">
        <w:rPr>
          <w:rFonts w:ascii="Times New Roman" w:hAnsi="Times New Roman" w:cs="Times New Roman"/>
          <w:i/>
          <w:sz w:val="28"/>
          <w:szCs w:val="28"/>
        </w:rPr>
        <w:t>пульпой</w:t>
      </w:r>
      <w:r w:rsidRPr="001F3DA2">
        <w:rPr>
          <w:rFonts w:ascii="Times New Roman" w:hAnsi="Times New Roman" w:cs="Times New Roman"/>
          <w:sz w:val="28"/>
          <w:szCs w:val="28"/>
        </w:rPr>
        <w:t xml:space="preserve">. Она состоит из рыхлой </w:t>
      </w:r>
      <w:r w:rsidRPr="001F3DA2">
        <w:rPr>
          <w:rFonts w:ascii="Times New Roman" w:hAnsi="Times New Roman" w:cs="Times New Roman"/>
          <w:sz w:val="28"/>
          <w:szCs w:val="28"/>
        </w:rPr>
        <w:lastRenderedPageBreak/>
        <w:t xml:space="preserve">волокнистой соединительной ткани, богатой кровеносными сосудами и нервами. Ее воспаление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пульпит</w:t>
      </w:r>
      <w:r w:rsidRPr="001F3DA2">
        <w:rPr>
          <w:rFonts w:ascii="Times New Roman" w:hAnsi="Times New Roman" w:cs="Times New Roman"/>
          <w:sz w:val="28"/>
          <w:szCs w:val="28"/>
        </w:rPr>
        <w:t>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Зубы построены из особого твердого вещества – </w:t>
      </w:r>
      <w:r w:rsidRPr="001F3DA2">
        <w:rPr>
          <w:rFonts w:ascii="Times New Roman" w:hAnsi="Times New Roman" w:cs="Times New Roman"/>
          <w:i/>
          <w:sz w:val="28"/>
          <w:szCs w:val="28"/>
        </w:rPr>
        <w:t>дентина</w:t>
      </w:r>
      <w:r w:rsidRPr="001F3DA2">
        <w:rPr>
          <w:rFonts w:ascii="Times New Roman" w:hAnsi="Times New Roman" w:cs="Times New Roman"/>
          <w:sz w:val="28"/>
          <w:szCs w:val="28"/>
        </w:rPr>
        <w:t xml:space="preserve">, который в области коронки покрыт эмалью, а в области шейки и корня – </w:t>
      </w:r>
      <w:r w:rsidRPr="001F3DA2">
        <w:rPr>
          <w:rFonts w:ascii="Times New Roman" w:hAnsi="Times New Roman" w:cs="Times New Roman"/>
          <w:i/>
          <w:sz w:val="28"/>
          <w:szCs w:val="28"/>
        </w:rPr>
        <w:t>цементом</w:t>
      </w:r>
      <w:r w:rsidRPr="001F3DA2">
        <w:rPr>
          <w:rFonts w:ascii="Times New Roman" w:hAnsi="Times New Roman" w:cs="Times New Roman"/>
          <w:sz w:val="28"/>
          <w:szCs w:val="28"/>
        </w:rPr>
        <w:t>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Различают постоянные и молочные зубы. Постоянных зубов 32 – по 16 в верхнем и нижнем зубных рядах. В каждой половине зубного ряда имеются: 2 резца, 1 клык, 2 малых коренных (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премоляры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) и 3 больших коренных зуба (моляры). Формула постоянных зубов: 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321</m:t>
            </m:r>
            <m:acc>
              <m:accPr>
                <m:chr m:val="⃓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2    </m:t>
                </m:r>
              </m:e>
            </m:acc>
            <m:r>
              <w:rPr>
                <w:rFonts w:ascii="Cambria Math" w:hAnsi="Times New Roman" w:cs="Times New Roman"/>
                <w:sz w:val="28"/>
                <w:szCs w:val="28"/>
              </w:rPr>
              <m:t xml:space="preserve">2123 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321</m:t>
            </m:r>
            <m:acc>
              <m:accPr>
                <m:chr m:val="⃓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2    </m:t>
                </m:r>
              </m:e>
            </m:acc>
            <m:r>
              <w:rPr>
                <w:rFonts w:ascii="Cambria Math" w:hAnsi="Times New Roman" w:cs="Times New Roman"/>
                <w:sz w:val="28"/>
                <w:szCs w:val="28"/>
              </w:rPr>
              <m:t>2123</m:t>
            </m:r>
          </m:den>
        </m:f>
      </m:oMath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Молочных зубов 20. В каждой половине верхнего и нижнего зубного ряда имеются: 2резца, 1 клык и 2 больших коренных зуба. Отсутствуют малые коренные  и третий большой коренной зубы. Формула молочных зубов: 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201</m:t>
            </m:r>
            <m:acc>
              <m:accPr>
                <m:chr m:val="⃓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2    </m:t>
                </m:r>
              </m:e>
            </m:acc>
            <m:r>
              <w:rPr>
                <w:rFonts w:ascii="Cambria Math" w:hAnsi="Times New Roman" w:cs="Times New Roman"/>
                <w:sz w:val="28"/>
                <w:szCs w:val="28"/>
              </w:rPr>
              <m:t xml:space="preserve">2102 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201</m:t>
            </m:r>
            <m:acc>
              <m:accPr>
                <m:chr m:val="⃓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2    </m:t>
                </m:r>
              </m:e>
            </m:acc>
            <m:r>
              <w:rPr>
                <w:rFonts w:ascii="Cambria Math" w:hAnsi="Times New Roman" w:cs="Times New Roman"/>
                <w:sz w:val="28"/>
                <w:szCs w:val="28"/>
              </w:rPr>
              <m:t>2102</m:t>
            </m:r>
          </m:den>
        </m:f>
      </m:oMath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>Зубы у человека начинают появляться с 6-8 месяцев жизни. В период с 6 месяцев до 2,5 лет прорезываются все молочные зубы. С 6-летнего возраста до 12-14 лет  они начинают заменяться постоянными. Последними появляются зубы мудрости, они прорезываются от 17 до 25 лет.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>5. Слюнные железы.</w:t>
      </w:r>
      <w:r w:rsidRPr="001F3DA2">
        <w:rPr>
          <w:rFonts w:ascii="Times New Roman" w:hAnsi="Times New Roman" w:cs="Times New Roman"/>
          <w:sz w:val="28"/>
          <w:szCs w:val="28"/>
        </w:rPr>
        <w:t xml:space="preserve"> В полости рта имеется очень много мелких слюнных желез: губные, щечные, небные, язычные и др. Помимо мелких желез, в полость рта открываются протоки трех пар крупных слюнных желез, расположенных за его пределами.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i/>
          <w:sz w:val="28"/>
          <w:szCs w:val="28"/>
        </w:rPr>
        <w:t>Околоушная железа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самая крупная из слюнных желез. Она располагается в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позадичелюстной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 ямке, впереди и ниже наружного уха. Выводной проток ее открывается  в преддверие рта на уровне второго верхнего большого коренного зуба.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i/>
          <w:sz w:val="28"/>
          <w:szCs w:val="28"/>
        </w:rPr>
        <w:t>Поднижнечелюстная железа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вторая по величине слюнная железа. Расположена в поднижнечелюстной ямке. Выводной проток ее открывается в полости рта под языком.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i/>
          <w:sz w:val="28"/>
          <w:szCs w:val="28"/>
        </w:rPr>
        <w:t>Подъязычная железа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небольшая, располагается под языком на челюстно-подъязычной мышце и прикрыта слизистой оболочкой полости рта. Выводных протоков несколько (10-12). Самый крупный проток открывается вместе с поднижнечелюстным протоком под языком.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>6. Глотка (</w:t>
      </w:r>
      <w:r w:rsidRPr="001F3DA2">
        <w:rPr>
          <w:rFonts w:ascii="Times New Roman" w:hAnsi="Times New Roman" w:cs="Times New Roman"/>
          <w:b/>
          <w:sz w:val="28"/>
          <w:szCs w:val="28"/>
          <w:lang w:val="en-US"/>
        </w:rPr>
        <w:t>pharynx</w:t>
      </w:r>
      <w:r w:rsidRPr="001F3DA2">
        <w:rPr>
          <w:rFonts w:ascii="Times New Roman" w:hAnsi="Times New Roman" w:cs="Times New Roman"/>
          <w:b/>
          <w:sz w:val="28"/>
          <w:szCs w:val="28"/>
        </w:rPr>
        <w:t>)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непарный полый мышечный орган длиной 12-14 см, расположенный позади полости носа, рта и гортани. Вверху она </w:t>
      </w:r>
      <w:r w:rsidRPr="001F3DA2">
        <w:rPr>
          <w:rFonts w:ascii="Times New Roman" w:hAnsi="Times New Roman" w:cs="Times New Roman"/>
          <w:sz w:val="28"/>
          <w:szCs w:val="28"/>
        </w:rPr>
        <w:lastRenderedPageBreak/>
        <w:t>прикрепляется к основанию черепа, а внизу на уровне VI-VII шейного позвонка переходит в пищевод. Функцией глотки является проведение пищевого комка из полости рта в пищевод и воздуха из полости носа в гортань и обратно. Таким образом, в глотке происходит перекрещивание пищеварительных и дыхательных путей.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В глотке различают 3 части: носовую, ротовую и гортанную. </w:t>
      </w:r>
      <w:r w:rsidRPr="001F3DA2">
        <w:rPr>
          <w:rFonts w:ascii="Times New Roman" w:hAnsi="Times New Roman" w:cs="Times New Roman"/>
          <w:i/>
          <w:sz w:val="28"/>
          <w:szCs w:val="28"/>
        </w:rPr>
        <w:t xml:space="preserve">Носовая часть </w:t>
      </w:r>
      <w:r w:rsidRPr="001F3DA2">
        <w:rPr>
          <w:rFonts w:ascii="Times New Roman" w:hAnsi="Times New Roman" w:cs="Times New Roman"/>
          <w:sz w:val="28"/>
          <w:szCs w:val="28"/>
        </w:rPr>
        <w:t xml:space="preserve">длиной 4см через хоаны сообщается с полостью носа, а через слуховые (евстахиевы) трубы – с полостью среднего уха. На боковой и задней стенках носоглотки имеются скопления лимфоидной ткани: трубные и глоточная миндалины. Таким образом у входа в глотку располагается почти полное кольцо лимфоидных образований: одна глоточная, две трубные, две небные и одна язычная миндалины, названные </w:t>
      </w:r>
      <w:r w:rsidRPr="001F3DA2">
        <w:rPr>
          <w:rFonts w:ascii="Times New Roman" w:hAnsi="Times New Roman" w:cs="Times New Roman"/>
          <w:i/>
          <w:sz w:val="28"/>
          <w:szCs w:val="28"/>
        </w:rPr>
        <w:t>кольцом Пирогова –</w:t>
      </w:r>
      <w:proofErr w:type="spellStart"/>
      <w:r w:rsidRPr="001F3DA2">
        <w:rPr>
          <w:rFonts w:ascii="Times New Roman" w:hAnsi="Times New Roman" w:cs="Times New Roman"/>
          <w:i/>
          <w:sz w:val="28"/>
          <w:szCs w:val="28"/>
        </w:rPr>
        <w:t>Вальде</w:t>
      </w:r>
      <w:r>
        <w:rPr>
          <w:rFonts w:ascii="Times New Roman" w:hAnsi="Times New Roman" w:cs="Times New Roman"/>
          <w:i/>
          <w:sz w:val="28"/>
          <w:szCs w:val="28"/>
        </w:rPr>
        <w:t>йе</w:t>
      </w:r>
      <w:r w:rsidRPr="001F3DA2">
        <w:rPr>
          <w:rFonts w:ascii="Times New Roman" w:hAnsi="Times New Roman" w:cs="Times New Roman"/>
          <w:i/>
          <w:sz w:val="28"/>
          <w:szCs w:val="28"/>
        </w:rPr>
        <w:t>ра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. Миндалины относятся к органам иммунной системы, они выполняют защитную функцию, являясь первым барьером на пути проникновения инфекции. </w:t>
      </w:r>
      <w:r w:rsidRPr="001F3DA2">
        <w:rPr>
          <w:rFonts w:ascii="Times New Roman" w:hAnsi="Times New Roman" w:cs="Times New Roman"/>
          <w:i/>
          <w:sz w:val="28"/>
          <w:szCs w:val="28"/>
        </w:rPr>
        <w:t>Ротовая часть</w:t>
      </w:r>
      <w:r w:rsidRPr="001F3DA2">
        <w:rPr>
          <w:rFonts w:ascii="Times New Roman" w:hAnsi="Times New Roman" w:cs="Times New Roman"/>
          <w:sz w:val="28"/>
          <w:szCs w:val="28"/>
        </w:rPr>
        <w:t xml:space="preserve"> глотки длиной 4 см через зев сообщается с полостью рта. </w:t>
      </w:r>
      <w:r w:rsidRPr="001F3DA2">
        <w:rPr>
          <w:rFonts w:ascii="Times New Roman" w:hAnsi="Times New Roman" w:cs="Times New Roman"/>
          <w:i/>
          <w:sz w:val="28"/>
          <w:szCs w:val="28"/>
        </w:rPr>
        <w:t>Гортанная часть</w:t>
      </w:r>
      <w:r w:rsidRPr="001F3DA2">
        <w:rPr>
          <w:rFonts w:ascii="Times New Roman" w:hAnsi="Times New Roman" w:cs="Times New Roman"/>
          <w:sz w:val="28"/>
          <w:szCs w:val="28"/>
        </w:rPr>
        <w:t xml:space="preserve"> глотки длиной 5 см сообщается с гортанью, она переходит в пищевод.</w:t>
      </w:r>
    </w:p>
    <w:p w:rsidR="00124D7C" w:rsidRPr="001F3DA2" w:rsidRDefault="00124D7C" w:rsidP="00124D7C">
      <w:pPr>
        <w:spacing w:after="0" w:line="312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Стенка глотки состоит из слизистой, мышечной и адвентициальной оболочек. Слизистая оболочка в носоглотке покрыта многорядным мерцательным эпителием, в других частях – многослойным плоским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неороговевающим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 эпителием. Мышечная оболочка состоит из поперечнополосатых мышц: трех пар мышц, сжимающих глотку – верхний, средний и нижний констрикторы, и двух пар мышц, поднимающих глотку – шилоглоточная и небно-глоточная. Констрикторы образуют шов на задней стенке глотки. Мышцы глотки принимают участие в акте глотания и способствуют проталкиванию пищевого комка в пищевод. Снаружи мышцы глотки покрыты тонкой соединительнотканной оболочкой –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адвентицией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. Воспаление глотки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фарингит.</w:t>
      </w:r>
    </w:p>
    <w:p w:rsidR="00124D7C" w:rsidRPr="001F3DA2" w:rsidRDefault="00124D7C" w:rsidP="00124D7C">
      <w:pPr>
        <w:pStyle w:val="a5"/>
        <w:spacing w:after="0" w:line="312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F3DA2">
        <w:rPr>
          <w:rFonts w:ascii="Times New Roman" w:hAnsi="Times New Roman" w:cs="Times New Roman"/>
          <w:b/>
          <w:sz w:val="28"/>
          <w:szCs w:val="28"/>
        </w:rPr>
        <w:t>7.Пищевод (</w:t>
      </w:r>
      <w:proofErr w:type="spellStart"/>
      <w:r w:rsidRPr="001F3DA2">
        <w:rPr>
          <w:rFonts w:ascii="Times New Roman" w:hAnsi="Times New Roman" w:cs="Times New Roman"/>
          <w:b/>
          <w:sz w:val="28"/>
          <w:szCs w:val="28"/>
        </w:rPr>
        <w:t>esophagus</w:t>
      </w:r>
      <w:proofErr w:type="spellEnd"/>
      <w:r w:rsidRPr="001F3DA2">
        <w:rPr>
          <w:rFonts w:ascii="Times New Roman" w:hAnsi="Times New Roman" w:cs="Times New Roman"/>
          <w:b/>
          <w:sz w:val="28"/>
          <w:szCs w:val="28"/>
        </w:rPr>
        <w:t xml:space="preserve">) - </w:t>
      </w:r>
      <w:r w:rsidRPr="001F3DA2">
        <w:rPr>
          <w:rFonts w:ascii="Times New Roman" w:hAnsi="Times New Roman" w:cs="Times New Roman"/>
          <w:sz w:val="28"/>
          <w:szCs w:val="28"/>
        </w:rPr>
        <w:t xml:space="preserve"> узкая мышечно-слизистая трубка, сплющенная спереди назад, длиной 25-30 см, диаметром около 25 мм, соединяющая глотку с желудком. Начинается на уровне VI-VII шейного позвонка от гортанной части глотки и оканчивается на уровне XI грудного позвонка отверстием в желудок. В пищеводе различают 3 части: </w:t>
      </w:r>
      <w:r w:rsidRPr="001F3DA2">
        <w:rPr>
          <w:rFonts w:ascii="Times New Roman" w:hAnsi="Times New Roman" w:cs="Times New Roman"/>
          <w:i/>
          <w:sz w:val="28"/>
          <w:szCs w:val="28"/>
        </w:rPr>
        <w:t>шейную,грудную и брюшную</w:t>
      </w:r>
      <w:r w:rsidRPr="001F3DA2">
        <w:rPr>
          <w:rFonts w:ascii="Times New Roman" w:hAnsi="Times New Roman" w:cs="Times New Roman"/>
          <w:sz w:val="28"/>
          <w:szCs w:val="28"/>
        </w:rPr>
        <w:t xml:space="preserve">. На своем протяжении пищевод имеет 3 </w:t>
      </w:r>
      <w:r w:rsidRPr="001F3DA2">
        <w:rPr>
          <w:rFonts w:ascii="Times New Roman" w:hAnsi="Times New Roman" w:cs="Times New Roman"/>
          <w:sz w:val="28"/>
          <w:szCs w:val="28"/>
        </w:rPr>
        <w:lastRenderedPageBreak/>
        <w:t>анатомических сужения: 1</w:t>
      </w:r>
      <w:r w:rsidRPr="001F3DA2">
        <w:rPr>
          <w:rFonts w:ascii="Times New Roman" w:hAnsi="Times New Roman" w:cs="Times New Roman"/>
          <w:i/>
          <w:sz w:val="28"/>
          <w:szCs w:val="28"/>
        </w:rPr>
        <w:t xml:space="preserve">) </w:t>
      </w:r>
      <w:proofErr w:type="spellStart"/>
      <w:r w:rsidRPr="001F3DA2">
        <w:rPr>
          <w:rFonts w:ascii="Times New Roman" w:hAnsi="Times New Roman" w:cs="Times New Roman"/>
          <w:i/>
          <w:sz w:val="28"/>
          <w:szCs w:val="28"/>
        </w:rPr>
        <w:t>фарингеальное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 – у его начала, 2) </w:t>
      </w:r>
      <w:r w:rsidRPr="001F3DA2">
        <w:rPr>
          <w:rFonts w:ascii="Times New Roman" w:hAnsi="Times New Roman" w:cs="Times New Roman"/>
          <w:i/>
          <w:sz w:val="28"/>
          <w:szCs w:val="28"/>
        </w:rPr>
        <w:t>бронхиальное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на уровне раздвоения трахеи (IV-V грудного позвонка), 3) </w:t>
      </w:r>
      <w:r w:rsidRPr="001F3DA2">
        <w:rPr>
          <w:rFonts w:ascii="Times New Roman" w:hAnsi="Times New Roman" w:cs="Times New Roman"/>
          <w:i/>
          <w:sz w:val="28"/>
          <w:szCs w:val="28"/>
        </w:rPr>
        <w:t>диафрагмальное</w:t>
      </w:r>
      <w:r w:rsidRPr="001F3DA2">
        <w:rPr>
          <w:rFonts w:ascii="Times New Roman" w:hAnsi="Times New Roman" w:cs="Times New Roman"/>
          <w:sz w:val="28"/>
          <w:szCs w:val="28"/>
        </w:rPr>
        <w:t xml:space="preserve"> – в месте, где он проходит через диафрагму. Практически важно помнить (</w:t>
      </w:r>
      <w:proofErr w:type="gramStart"/>
      <w:r w:rsidRPr="001F3DA2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1F3DA2">
        <w:rPr>
          <w:rFonts w:ascii="Times New Roman" w:hAnsi="Times New Roman" w:cs="Times New Roman"/>
          <w:sz w:val="28"/>
          <w:szCs w:val="28"/>
        </w:rPr>
        <w:t xml:space="preserve"> при введении желудочного зонда), что у взрослого человека расстояние от передних зубов до входа в желудок составляет примерно 40-45 см, из которых 25-30 см приходится на длину пищевода.</w:t>
      </w:r>
    </w:p>
    <w:p w:rsidR="00124D7C" w:rsidRPr="001F3DA2" w:rsidRDefault="00124D7C" w:rsidP="00124D7C">
      <w:pPr>
        <w:pStyle w:val="a5"/>
        <w:spacing w:after="0" w:line="312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3DA2">
        <w:rPr>
          <w:rFonts w:ascii="Times New Roman" w:hAnsi="Times New Roman" w:cs="Times New Roman"/>
          <w:sz w:val="28"/>
          <w:szCs w:val="28"/>
        </w:rPr>
        <w:t xml:space="preserve"> Стенка пищевода состоит из трех оболочек: слизистой, мышечной и адвентициальной, а в брюшном отделе – серозной. Слизистая оболочка выстлана многослойным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неороговевающим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 эпителием и имеет глубокие продольные складки, которые облегчают движение пищевого комка по пищеводу. Подслизистая основа выражена хорошо, состоит из рыхлой волокнистой соединительной ткани. В мышечной оболочке различают   два слоя: наружный – продольный и внутренний – круговой. В конце пищевода круговой слой мышц имеет утолщение – сфинктер, препятствующий прохождению пищи из желудка в пищевод. </w:t>
      </w:r>
      <w:proofErr w:type="spellStart"/>
      <w:r w:rsidRPr="001F3DA2">
        <w:rPr>
          <w:rFonts w:ascii="Times New Roman" w:hAnsi="Times New Roman" w:cs="Times New Roman"/>
          <w:sz w:val="28"/>
          <w:szCs w:val="28"/>
        </w:rPr>
        <w:t>Адвентиция</w:t>
      </w:r>
      <w:proofErr w:type="spellEnd"/>
      <w:r w:rsidRPr="001F3DA2">
        <w:rPr>
          <w:rFonts w:ascii="Times New Roman" w:hAnsi="Times New Roman" w:cs="Times New Roman"/>
          <w:sz w:val="28"/>
          <w:szCs w:val="28"/>
        </w:rPr>
        <w:t xml:space="preserve"> образована рыхлой волокнистой соединительной тканью, и покрывает шейную и грудную часть пищевода. Брюшная часть покрыта серозной оболочкой – брюшиной. Воспаление пищевода называется </w:t>
      </w:r>
      <w:r w:rsidRPr="001F3DA2">
        <w:rPr>
          <w:rFonts w:ascii="Times New Roman" w:hAnsi="Times New Roman" w:cs="Times New Roman"/>
          <w:i/>
          <w:sz w:val="28"/>
          <w:szCs w:val="28"/>
        </w:rPr>
        <w:t>эзофагит.</w:t>
      </w:r>
    </w:p>
    <w:p w:rsidR="004F2E91" w:rsidRPr="004539DB" w:rsidRDefault="004F2E91" w:rsidP="004F2E91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-284" w:firstLine="64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E91" w:rsidRPr="004539DB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E91" w:rsidRPr="004539DB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E91" w:rsidRPr="004539DB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E91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2E91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2E91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2E91" w:rsidRDefault="004F2E9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1397831"/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433036" w:rsidRDefault="00433036" w:rsidP="00203524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</w:p>
    <w:bookmarkEnd w:id="4"/>
    <w:p w:rsidR="00433036" w:rsidRDefault="00433036" w:rsidP="004539D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52FB9" w:rsidRDefault="00652FB9" w:rsidP="004539D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52FB9" w:rsidRPr="00652FB9" w:rsidRDefault="00652FB9" w:rsidP="00652FB9">
      <w:pPr>
        <w:pStyle w:val="2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2.3.Дидактический материал</w:t>
      </w:r>
    </w:p>
    <w:p w:rsidR="00C13D98" w:rsidRPr="004539DB" w:rsidRDefault="00C13D98" w:rsidP="004539D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539DB">
        <w:rPr>
          <w:rFonts w:ascii="Times New Roman" w:hAnsi="Times New Roman" w:cs="Times New Roman"/>
          <w:sz w:val="28"/>
          <w:szCs w:val="28"/>
        </w:rPr>
        <w:t>Вопросы фронтального опроса</w:t>
      </w:r>
    </w:p>
    <w:p w:rsidR="00DE2A73" w:rsidRPr="00DE2A73" w:rsidRDefault="00433036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Из чего состоит дыхательный цикл</w:t>
      </w:r>
      <w:r w:rsidRPr="00433036">
        <w:rPr>
          <w:rFonts w:ascii="Times New Roman" w:hAnsi="Times New Roman"/>
          <w:bCs/>
          <w:sz w:val="24"/>
          <w:szCs w:val="24"/>
        </w:rPr>
        <w:t>?</w:t>
      </w:r>
      <w:r w:rsidR="00E5221E">
        <w:rPr>
          <w:rFonts w:ascii="Times New Roman" w:hAnsi="Times New Roman"/>
          <w:bCs/>
          <w:sz w:val="24"/>
          <w:szCs w:val="24"/>
        </w:rPr>
        <w:t xml:space="preserve"> Что влияет на частоту и глубину дыхания</w:t>
      </w:r>
      <w:r w:rsidR="00E5221E" w:rsidRPr="00DE2A73">
        <w:rPr>
          <w:rFonts w:ascii="Times New Roman" w:hAnsi="Times New Roman"/>
          <w:bCs/>
          <w:sz w:val="24"/>
          <w:szCs w:val="24"/>
        </w:rPr>
        <w:t>?</w:t>
      </w:r>
    </w:p>
    <w:p w:rsidR="00DE2A73" w:rsidRPr="00DE2A73" w:rsidRDefault="00433036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Как происходит механизм вдоха и выдоха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</w:p>
    <w:p w:rsidR="00C13D98" w:rsidRPr="00DE2A73" w:rsidRDefault="00433036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Какие различают легочные объемы</w:t>
      </w:r>
      <w:r w:rsidR="00AE4786" w:rsidRPr="00DE2A73">
        <w:rPr>
          <w:rFonts w:ascii="Times New Roman" w:hAnsi="Times New Roman"/>
          <w:bCs/>
          <w:sz w:val="24"/>
          <w:szCs w:val="24"/>
        </w:rPr>
        <w:t>?</w:t>
      </w:r>
    </w:p>
    <w:p w:rsidR="00DE2A73" w:rsidRPr="00DE2A73" w:rsidRDefault="00433036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Что такое жизненная емкость легких</w:t>
      </w:r>
      <w:r w:rsidR="00652FB9">
        <w:rPr>
          <w:rFonts w:ascii="Times New Roman" w:hAnsi="Times New Roman"/>
          <w:bCs/>
          <w:sz w:val="24"/>
          <w:szCs w:val="24"/>
        </w:rPr>
        <w:t xml:space="preserve"> и как она определяется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</w:p>
    <w:p w:rsidR="00442485" w:rsidRPr="00DE2A73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Что такое общая емкость легких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</w:p>
    <w:p w:rsidR="00C13D98" w:rsidRPr="009D12EA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Что такое легочная вентиляция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</w:p>
    <w:p w:rsidR="009D12EA" w:rsidRPr="00DE2A73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Что такое дыхание и какие фазы различают в акте дыхания?</w:t>
      </w:r>
    </w:p>
    <w:p w:rsidR="00D730F9" w:rsidRPr="00DE2A73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Какой состав имеют атмосферный и альвеолярный воздух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</w:p>
    <w:p w:rsidR="00D730F9" w:rsidRPr="00DE2A73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 результате чего происходит газообмен в легких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  <w:r>
        <w:rPr>
          <w:rFonts w:ascii="Times New Roman" w:hAnsi="Times New Roman"/>
          <w:bCs/>
          <w:sz w:val="24"/>
          <w:szCs w:val="24"/>
        </w:rPr>
        <w:t xml:space="preserve"> Что такое парциальное давление?</w:t>
      </w:r>
    </w:p>
    <w:p w:rsidR="00E5221E" w:rsidRPr="00E5221E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За счет че</w:t>
      </w:r>
      <w:r w:rsidR="00652FB9">
        <w:rPr>
          <w:rFonts w:ascii="Times New Roman" w:hAnsi="Times New Roman"/>
          <w:bCs/>
          <w:sz w:val="24"/>
          <w:szCs w:val="24"/>
        </w:rPr>
        <w:t>го происходит транспорт газов кровью</w:t>
      </w:r>
      <w:r>
        <w:rPr>
          <w:rFonts w:ascii="Times New Roman" w:hAnsi="Times New Roman"/>
          <w:bCs/>
          <w:sz w:val="24"/>
          <w:szCs w:val="24"/>
        </w:rPr>
        <w:t xml:space="preserve"> и какие соединения образуются</w:t>
      </w:r>
      <w:r w:rsidR="00DE2A73" w:rsidRPr="00DE2A73">
        <w:rPr>
          <w:rFonts w:ascii="Times New Roman" w:hAnsi="Times New Roman"/>
          <w:bCs/>
          <w:sz w:val="24"/>
          <w:szCs w:val="24"/>
        </w:rPr>
        <w:t>?</w:t>
      </w:r>
    </w:p>
    <w:p w:rsidR="00DE2A73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Дыхание при пониженном атмосферном давлении.</w:t>
      </w:r>
    </w:p>
    <w:p w:rsidR="00E5221E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Дыхание при повышенном атмосферном давлении.</w:t>
      </w:r>
    </w:p>
    <w:p w:rsidR="00E5221E" w:rsidRPr="00DE2A73" w:rsidRDefault="00E5221E" w:rsidP="00DE2A73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Когда применяется искусственное дыхание?</w:t>
      </w:r>
    </w:p>
    <w:p w:rsidR="00D465EA" w:rsidRPr="00DE2A73" w:rsidRDefault="00D465EA" w:rsidP="00D465EA">
      <w:pPr>
        <w:spacing w:after="0" w:line="240" w:lineRule="auto"/>
        <w:ind w:hanging="284"/>
        <w:jc w:val="both"/>
        <w:rPr>
          <w:rFonts w:ascii="Times New Roman" w:hAnsi="Times New Roman"/>
          <w:sz w:val="28"/>
          <w:szCs w:val="28"/>
        </w:rPr>
      </w:pPr>
    </w:p>
    <w:p w:rsidR="00C13D98" w:rsidRPr="004539DB" w:rsidRDefault="00D730F9" w:rsidP="004539D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539DB">
        <w:rPr>
          <w:rFonts w:ascii="Times New Roman" w:hAnsi="Times New Roman"/>
          <w:sz w:val="28"/>
          <w:szCs w:val="28"/>
        </w:rPr>
        <w:t>Эталоны ответов</w:t>
      </w:r>
      <w:r w:rsidR="00A05528" w:rsidRPr="004539DB">
        <w:rPr>
          <w:rFonts w:ascii="Times New Roman" w:hAnsi="Times New Roman"/>
          <w:sz w:val="28"/>
          <w:szCs w:val="28"/>
        </w:rPr>
        <w:t>.</w:t>
      </w:r>
    </w:p>
    <w:p w:rsidR="00433036" w:rsidRPr="00433036" w:rsidRDefault="00D730F9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>1.</w:t>
      </w:r>
      <w:r w:rsidR="00433036" w:rsidRPr="00433036">
        <w:rPr>
          <w:rFonts w:ascii="Times New Roman" w:hAnsi="Times New Roman" w:cs="Times New Roman"/>
          <w:b/>
          <w:sz w:val="24"/>
          <w:szCs w:val="24"/>
        </w:rPr>
        <w:t>Дыхательный цикл</w:t>
      </w:r>
      <w:r w:rsidR="00433036" w:rsidRPr="00433036">
        <w:rPr>
          <w:rFonts w:ascii="Times New Roman" w:hAnsi="Times New Roman" w:cs="Times New Roman"/>
          <w:sz w:val="24"/>
          <w:szCs w:val="24"/>
        </w:rPr>
        <w:t xml:space="preserve"> состоит из вдоха, выдоха и паузы. Обычно вдох короче выдоха. Частота дыхательных движений составляет в норме у взрослых 12-18 в минуту, у новорожденных – 60, у пятилетних детей – 25 в минуту. На частоту и глубину дыхания влияют: физическая нагрузка, степень тренированности организма, температурный фактор, интенсивность обмена веществ и т.д.</w:t>
      </w:r>
    </w:p>
    <w:p w:rsidR="00E5221E" w:rsidRPr="00E5221E" w:rsidRDefault="00D730F9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>2.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Вдох (инспирация)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совершается вследствие увеличения объема грудной клетки за счет сокращения межреберных мышц и уплощения купола диафрагмы. При вдохе легкие пассивно следуют за увеличивающейся в размерах грудной клеткой. Это способствует поступлению воздуха через дыхательные пути в легкие.</w:t>
      </w:r>
    </w:p>
    <w:p w:rsidR="00E5221E" w:rsidRPr="00E5221E" w:rsidRDefault="00E5221E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5221E">
        <w:rPr>
          <w:rFonts w:ascii="Times New Roman" w:hAnsi="Times New Roman" w:cs="Times New Roman"/>
          <w:sz w:val="24"/>
          <w:szCs w:val="24"/>
        </w:rPr>
        <w:t>Выдох (экспирация) осуществляется в результате расслабления наружных межреберных мышц и поднятия купола диафрагмы. При этом грудная клетка возвращается в исходное положение и дыхательная поверхность легких уменьшается. Воздух из них выходит в окружающую среду.</w:t>
      </w:r>
    </w:p>
    <w:p w:rsidR="00E5221E" w:rsidRPr="00E5221E" w:rsidRDefault="00D730F9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 xml:space="preserve">3. 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Различают 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4 основных легочных объема</w:t>
      </w:r>
      <w:r w:rsidR="00E5221E" w:rsidRPr="00E5221E">
        <w:rPr>
          <w:rFonts w:ascii="Times New Roman" w:hAnsi="Times New Roman" w:cs="Times New Roman"/>
          <w:sz w:val="24"/>
          <w:szCs w:val="24"/>
        </w:rPr>
        <w:t>: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Дыхательный объем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количество воздуха, которое человек вдыхает и выдыхает в покое, равен 300-700 мл, в среднем 500 мл.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Резервный объем вдоха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количество воздуха, которое человек может дополнительно вдохнуть после спокойного вдоха, равен 1500мл.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Резервный объем выдоха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количество воздуха, которое человек может дополнительно выдохнуть после спокойного выдоха, равен 1500 мл.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Остаточный объем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количество воздуха, остающееся в легких после максимального выдоха, равен 1200 мл.</w:t>
      </w:r>
    </w:p>
    <w:p w:rsidR="00E5221E" w:rsidRPr="00E5221E" w:rsidRDefault="00442485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12EA">
        <w:rPr>
          <w:rFonts w:ascii="Times New Roman" w:hAnsi="Times New Roman"/>
          <w:sz w:val="24"/>
          <w:szCs w:val="24"/>
        </w:rPr>
        <w:t>4.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Жизненная емкость легких (ЖЕЛ)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это наибольшее количество воздуха, которое можно выдохнуть после максимального вдоха, равна сумме дыхательного объема, резервного объема вдоха и выдоха (от 3500 до 4700 мл). Это самое глубокое дыхание, на которое способен  человек. Показатель ЖЕЛ зависит от возраста, пола, состояния дыхательных мышц.</w:t>
      </w:r>
    </w:p>
    <w:p w:rsidR="00E5221E" w:rsidRPr="00E5221E" w:rsidRDefault="00495839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 xml:space="preserve">5. 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Общая емкость легких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это количество воздуха, содержащееся в легких на высоте максимального вдоха. Равна сумме ЖЕЛ и остаточного объема (4700-6000 мл). </w:t>
      </w:r>
    </w:p>
    <w:p w:rsidR="00442485" w:rsidRPr="00E5221E" w:rsidRDefault="00495839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 xml:space="preserve">6. 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Легочная вентиляция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– это количество воздуха, проходящее через легкие за 1 минуту. В покое минутный объем дыхания (МОД) равен 6-8 л/мин.</w:t>
      </w:r>
    </w:p>
    <w:p w:rsidR="00E5221E" w:rsidRPr="00E5221E" w:rsidRDefault="00495839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 xml:space="preserve">7. </w:t>
      </w:r>
      <w:r w:rsidR="00E5221E" w:rsidRPr="00E5221E">
        <w:rPr>
          <w:rFonts w:ascii="Times New Roman" w:hAnsi="Times New Roman" w:cs="Times New Roman"/>
          <w:sz w:val="24"/>
          <w:szCs w:val="24"/>
        </w:rPr>
        <w:t>Дыхание – это сложный непрерывный процесс, в результате которого постоянно обновляется газовый состав крови. В структуре акта дыхания выделяют 3 фазы:</w:t>
      </w:r>
    </w:p>
    <w:p w:rsidR="00E5221E" w:rsidRPr="00E5221E" w:rsidRDefault="00E5221E" w:rsidP="00E5221E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5221E">
        <w:rPr>
          <w:rFonts w:ascii="Times New Roman" w:hAnsi="Times New Roman" w:cs="Times New Roman"/>
          <w:i/>
          <w:sz w:val="24"/>
          <w:szCs w:val="24"/>
        </w:rPr>
        <w:t>Внешнее, или легочное дыхание:</w:t>
      </w:r>
    </w:p>
    <w:p w:rsidR="00E5221E" w:rsidRPr="00E5221E" w:rsidRDefault="00E5221E" w:rsidP="00E522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221E">
        <w:rPr>
          <w:rFonts w:ascii="Times New Roman" w:hAnsi="Times New Roman" w:cs="Times New Roman"/>
          <w:sz w:val="24"/>
          <w:szCs w:val="24"/>
        </w:rPr>
        <w:t xml:space="preserve">    - обмен газов между атмосферным и альвеолярным воздухом;</w:t>
      </w:r>
    </w:p>
    <w:p w:rsidR="00E5221E" w:rsidRPr="00E5221E" w:rsidRDefault="00E5221E" w:rsidP="00E5221E">
      <w:p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E5221E">
        <w:rPr>
          <w:rFonts w:ascii="Times New Roman" w:hAnsi="Times New Roman" w:cs="Times New Roman"/>
          <w:sz w:val="24"/>
          <w:szCs w:val="24"/>
        </w:rPr>
        <w:t xml:space="preserve">    - газообмен между кровью легочных капилляров и альвеолярным воздухом.</w:t>
      </w:r>
    </w:p>
    <w:p w:rsidR="00E5221E" w:rsidRPr="00E5221E" w:rsidRDefault="00E5221E" w:rsidP="00E5221E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5221E">
        <w:rPr>
          <w:rFonts w:ascii="Times New Roman" w:hAnsi="Times New Roman" w:cs="Times New Roman"/>
          <w:i/>
          <w:sz w:val="24"/>
          <w:szCs w:val="24"/>
        </w:rPr>
        <w:lastRenderedPageBreak/>
        <w:t>Транспорт газов кровью.</w:t>
      </w:r>
    </w:p>
    <w:p w:rsidR="00E5221E" w:rsidRPr="00E5221E" w:rsidRDefault="00E5221E" w:rsidP="00E5221E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5221E">
        <w:rPr>
          <w:rFonts w:ascii="Times New Roman" w:hAnsi="Times New Roman" w:cs="Times New Roman"/>
          <w:i/>
          <w:sz w:val="24"/>
          <w:szCs w:val="24"/>
        </w:rPr>
        <w:t>Внутреннее, или тканевое дыхание:</w:t>
      </w:r>
    </w:p>
    <w:p w:rsidR="00E5221E" w:rsidRPr="00E5221E" w:rsidRDefault="00E5221E" w:rsidP="00E5221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221E">
        <w:rPr>
          <w:rFonts w:ascii="Times New Roman" w:hAnsi="Times New Roman" w:cs="Times New Roman"/>
          <w:sz w:val="24"/>
          <w:szCs w:val="24"/>
        </w:rPr>
        <w:t xml:space="preserve">    - обмен газов между кровью и тканями;</w:t>
      </w:r>
    </w:p>
    <w:p w:rsidR="009D12EA" w:rsidRPr="00E5221E" w:rsidRDefault="00E5221E" w:rsidP="00E5221E">
      <w:p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E5221E">
        <w:rPr>
          <w:rFonts w:ascii="Times New Roman" w:hAnsi="Times New Roman" w:cs="Times New Roman"/>
          <w:sz w:val="24"/>
          <w:szCs w:val="24"/>
        </w:rPr>
        <w:t xml:space="preserve">    - клеточное дыхание (потребление кислорода и выделение     углекислого газа).</w:t>
      </w:r>
    </w:p>
    <w:p w:rsidR="00203524" w:rsidRPr="00E5221E" w:rsidRDefault="00495839" w:rsidP="00E522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 xml:space="preserve">8. </w:t>
      </w:r>
      <w:r w:rsidR="00E5221E" w:rsidRPr="00E5221E">
        <w:rPr>
          <w:rFonts w:ascii="Times New Roman" w:hAnsi="Times New Roman" w:cs="Times New Roman"/>
          <w:sz w:val="24"/>
          <w:szCs w:val="24"/>
        </w:rPr>
        <w:t>Атмосферный воздух имеет следующий состав: кислород – 20,94 %, углекислый газ – 0,03 %, азот – 79,03 %. Состав выдыхаемого (альвеолярного) воздуха непостоянен и зависит от интенсивности обмена веществ, а также от частоты и глубины дыхания: кислород – 16 %, углекислый газ – 4 %, азот – 80 %.</w:t>
      </w:r>
    </w:p>
    <w:p w:rsidR="00E5221E" w:rsidRPr="00E5221E" w:rsidRDefault="00442485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>9.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Газообмен в легких совершается между альвеолярным воздухом и кровью легочных капилляров путем диффузии в результате разности парциального давления. 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Парциальное давление –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 это давление отдельного газа в смеси газов.</w:t>
      </w:r>
    </w:p>
    <w:p w:rsidR="00E5221E" w:rsidRPr="00E5221E" w:rsidRDefault="00A05528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39DB">
        <w:rPr>
          <w:rFonts w:ascii="Times New Roman" w:hAnsi="Times New Roman"/>
          <w:sz w:val="24"/>
          <w:szCs w:val="24"/>
        </w:rPr>
        <w:t>10</w:t>
      </w:r>
      <w:r w:rsidRPr="00203524">
        <w:rPr>
          <w:rFonts w:ascii="Times New Roman" w:hAnsi="Times New Roman"/>
          <w:sz w:val="24"/>
          <w:szCs w:val="24"/>
        </w:rPr>
        <w:t xml:space="preserve">. 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Транспорт кислорода обеспечивается в основном за счет химической связи его с гемоглобином эритроцитов. Одна молекула гемоглобина присоединяет 4  молекулы кислорода, при этом гемоглобин превращается в </w:t>
      </w:r>
      <w:r w:rsidR="00E5221E" w:rsidRPr="00E5221E">
        <w:rPr>
          <w:rFonts w:ascii="Times New Roman" w:hAnsi="Times New Roman" w:cs="Times New Roman"/>
          <w:i/>
          <w:sz w:val="24"/>
          <w:szCs w:val="24"/>
        </w:rPr>
        <w:t>оксигемоглобин</w:t>
      </w:r>
      <w:r w:rsidR="00E5221E" w:rsidRPr="00E5221E">
        <w:rPr>
          <w:rFonts w:ascii="Times New Roman" w:hAnsi="Times New Roman" w:cs="Times New Roman"/>
          <w:sz w:val="24"/>
          <w:szCs w:val="24"/>
        </w:rPr>
        <w:t xml:space="preserve">, а кровь </w:t>
      </w:r>
      <w:proofErr w:type="gramStart"/>
      <w:r w:rsidR="00E5221E" w:rsidRPr="00E5221E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="00E5221E" w:rsidRPr="00E5221E">
        <w:rPr>
          <w:rFonts w:ascii="Times New Roman" w:hAnsi="Times New Roman" w:cs="Times New Roman"/>
          <w:sz w:val="24"/>
          <w:szCs w:val="24"/>
        </w:rPr>
        <w:t xml:space="preserve"> вишневой – венозной становится ярко-алой – артериальной.</w:t>
      </w:r>
    </w:p>
    <w:p w:rsidR="00E5221E" w:rsidRDefault="00E5221E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5221E">
        <w:rPr>
          <w:rFonts w:ascii="Times New Roman" w:hAnsi="Times New Roman" w:cs="Times New Roman"/>
          <w:sz w:val="24"/>
          <w:szCs w:val="24"/>
        </w:rPr>
        <w:t xml:space="preserve">Образовавшийся в тканях углекислый газ вследствие разности давления диффундирует в межтканевую жидкость, плазму крови, а из нее – в эритроциты. В эритроцитах углекислый газ соединяется с гемоглобином, образуя </w:t>
      </w:r>
      <w:proofErr w:type="spellStart"/>
      <w:r w:rsidRPr="00E5221E">
        <w:rPr>
          <w:rFonts w:ascii="Times New Roman" w:hAnsi="Times New Roman" w:cs="Times New Roman"/>
          <w:i/>
          <w:sz w:val="24"/>
          <w:szCs w:val="24"/>
        </w:rPr>
        <w:t>карбгемоглобин</w:t>
      </w:r>
      <w:proofErr w:type="spellEnd"/>
      <w:r w:rsidRPr="00E5221E">
        <w:rPr>
          <w:rFonts w:ascii="Times New Roman" w:hAnsi="Times New Roman" w:cs="Times New Roman"/>
          <w:i/>
          <w:sz w:val="24"/>
          <w:szCs w:val="24"/>
        </w:rPr>
        <w:t>.</w:t>
      </w:r>
    </w:p>
    <w:p w:rsidR="00E5221E" w:rsidRDefault="00E5221E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E5221E">
        <w:rPr>
          <w:rFonts w:ascii="Times New Roman" w:hAnsi="Times New Roman" w:cs="Times New Roman"/>
          <w:sz w:val="24"/>
          <w:szCs w:val="24"/>
        </w:rPr>
        <w:t xml:space="preserve">При подъеме на большие высоты (3-3,5 км) вследствие понижения парциального давления кислорода во вдыхаемом воздухе наблюдается патологическое состояние, называемое </w:t>
      </w:r>
      <w:r w:rsidRPr="00E5221E">
        <w:rPr>
          <w:rFonts w:ascii="Times New Roman" w:hAnsi="Times New Roman" w:cs="Times New Roman"/>
          <w:i/>
          <w:sz w:val="24"/>
          <w:szCs w:val="24"/>
        </w:rPr>
        <w:t>высотной или горной болезнью</w:t>
      </w:r>
      <w:r w:rsidRPr="00E5221E">
        <w:rPr>
          <w:rFonts w:ascii="Times New Roman" w:hAnsi="Times New Roman" w:cs="Times New Roman"/>
          <w:sz w:val="24"/>
          <w:szCs w:val="24"/>
        </w:rPr>
        <w:t>.</w:t>
      </w:r>
    </w:p>
    <w:p w:rsidR="00E5221E" w:rsidRPr="00E5221E" w:rsidRDefault="00E5221E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Pr="00E5221E">
        <w:rPr>
          <w:rFonts w:ascii="Times New Roman" w:hAnsi="Times New Roman" w:cs="Times New Roman"/>
          <w:sz w:val="24"/>
          <w:szCs w:val="24"/>
        </w:rPr>
        <w:t xml:space="preserve">Работа водолазов под водой и рабочих в кессонах при строительстве мостов в воде протекает под большим давлением. При быстром подъеме из среды с повышенным давлением в среду с более низким давлением может наступить </w:t>
      </w:r>
      <w:r w:rsidRPr="00E5221E">
        <w:rPr>
          <w:rFonts w:ascii="Times New Roman" w:hAnsi="Times New Roman" w:cs="Times New Roman"/>
          <w:i/>
          <w:sz w:val="24"/>
          <w:szCs w:val="24"/>
        </w:rPr>
        <w:t>кессонная иливодолазная болезнь</w:t>
      </w:r>
      <w:r w:rsidRPr="00E5221E">
        <w:rPr>
          <w:rFonts w:ascii="Times New Roman" w:hAnsi="Times New Roman" w:cs="Times New Roman"/>
          <w:sz w:val="24"/>
          <w:szCs w:val="24"/>
        </w:rPr>
        <w:t>. Причина ее – образование и скопление пузырьков газа (главным образом азота) в крови и других тканях человека, которые могут вызвать закупорку сосудов.</w:t>
      </w:r>
    </w:p>
    <w:p w:rsidR="00E5221E" w:rsidRPr="00E5221E" w:rsidRDefault="00E5221E" w:rsidP="00E522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5221E">
        <w:rPr>
          <w:rFonts w:ascii="Times New Roman" w:hAnsi="Times New Roman"/>
          <w:sz w:val="24"/>
          <w:szCs w:val="24"/>
        </w:rPr>
        <w:t xml:space="preserve">13. </w:t>
      </w:r>
      <w:r w:rsidRPr="00E5221E">
        <w:rPr>
          <w:rFonts w:ascii="Times New Roman" w:hAnsi="Times New Roman" w:cs="Times New Roman"/>
          <w:sz w:val="24"/>
          <w:szCs w:val="24"/>
        </w:rPr>
        <w:t>Искусственное дыхание применяется в случаях прекращения самостоятельного дыхания или при резком снижении легочной вентиляции. Проводится способом «рот в рот» и «рот в нос» вдуванием в легкие пострадавшего выдыхаемого воздуха лицом, оказывающим помощь.</w:t>
      </w:r>
    </w:p>
    <w:p w:rsidR="00D465EA" w:rsidRPr="00203524" w:rsidRDefault="00D465EA" w:rsidP="00203524">
      <w:pPr>
        <w:spacing w:after="0" w:line="240" w:lineRule="auto"/>
        <w:ind w:left="-284"/>
        <w:jc w:val="both"/>
        <w:rPr>
          <w:rFonts w:ascii="Times New Roman" w:hAnsi="Times New Roman"/>
          <w:sz w:val="24"/>
          <w:szCs w:val="24"/>
        </w:rPr>
      </w:pPr>
      <w:r w:rsidRPr="004539DB">
        <w:rPr>
          <w:rFonts w:ascii="Times New Roman" w:hAnsi="Times New Roman"/>
          <w:b/>
          <w:sz w:val="28"/>
          <w:szCs w:val="28"/>
        </w:rPr>
        <w:br w:type="page"/>
      </w:r>
      <w:bookmarkStart w:id="5" w:name="_Toc1397832"/>
      <w:r>
        <w:rPr>
          <w:rFonts w:ascii="Times New Roman" w:hAnsi="Times New Roman" w:cs="Times New Roman"/>
          <w:b/>
          <w:sz w:val="28"/>
          <w:szCs w:val="28"/>
        </w:rPr>
        <w:lastRenderedPageBreak/>
        <w:t>3.Заключительная часть</w:t>
      </w:r>
      <w:bookmarkEnd w:id="5"/>
    </w:p>
    <w:p w:rsidR="00816D4B" w:rsidRPr="00816D4B" w:rsidRDefault="00816D4B" w:rsidP="00DC32B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16D4B" w:rsidRDefault="004539DB" w:rsidP="00DC32B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Закрепление</w:t>
      </w:r>
    </w:p>
    <w:p w:rsidR="004539DB" w:rsidRPr="00DC32BB" w:rsidRDefault="004539DB" w:rsidP="00DC32B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Что представляет собой пищеварительная система</w:t>
      </w:r>
      <w:r w:rsidR="00203524" w:rsidRPr="00445BDB">
        <w:rPr>
          <w:rFonts w:ascii="Times New Roman" w:hAnsi="Times New Roman"/>
          <w:bCs/>
          <w:sz w:val="24"/>
          <w:szCs w:val="24"/>
        </w:rPr>
        <w:t xml:space="preserve">? 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 какие отделы подразделяется полость рта и чем они ограничены</w:t>
      </w:r>
      <w:r w:rsidR="00203524" w:rsidRPr="00445BDB">
        <w:rPr>
          <w:rFonts w:ascii="Times New Roman" w:hAnsi="Times New Roman"/>
          <w:bCs/>
          <w:sz w:val="24"/>
          <w:szCs w:val="24"/>
        </w:rPr>
        <w:t xml:space="preserve">? 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Чем образованы твердое и мягкое небо</w:t>
      </w:r>
      <w:r w:rsidR="00203524" w:rsidRPr="00445BDB">
        <w:rPr>
          <w:rFonts w:ascii="Times New Roman" w:hAnsi="Times New Roman"/>
          <w:bCs/>
          <w:sz w:val="24"/>
          <w:szCs w:val="24"/>
        </w:rPr>
        <w:t xml:space="preserve">? 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Какие мышцы входят в состав мягкого неба</w:t>
      </w:r>
      <w:r w:rsidR="00203524" w:rsidRPr="00445BDB">
        <w:rPr>
          <w:rFonts w:ascii="Times New Roman" w:hAnsi="Times New Roman"/>
          <w:bCs/>
          <w:sz w:val="24"/>
          <w:szCs w:val="24"/>
        </w:rPr>
        <w:t xml:space="preserve">? 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Какие мышцы составляют основу языка</w:t>
      </w:r>
      <w:r w:rsidR="00203524" w:rsidRPr="00445BDB">
        <w:rPr>
          <w:rFonts w:ascii="Times New Roman" w:hAnsi="Times New Roman"/>
          <w:bCs/>
          <w:sz w:val="24"/>
          <w:szCs w:val="24"/>
        </w:rPr>
        <w:t xml:space="preserve">? 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Какие части различают в языке?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Где расположены сосочки языка и какую функцию они выполняют</w:t>
      </w:r>
      <w:r w:rsidR="00203524" w:rsidRPr="00445BDB">
        <w:rPr>
          <w:rFonts w:ascii="Times New Roman" w:hAnsi="Times New Roman"/>
          <w:bCs/>
          <w:sz w:val="24"/>
          <w:szCs w:val="24"/>
        </w:rPr>
        <w:t xml:space="preserve">? </w:t>
      </w:r>
    </w:p>
    <w:p w:rsidR="00203524" w:rsidRPr="00445BDB" w:rsidRDefault="00E5221E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Где расположены зубы и какое строение они имеют?</w:t>
      </w:r>
    </w:p>
    <w:p w:rsidR="00445BDB" w:rsidRPr="00445BDB" w:rsidRDefault="00652FB9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Где расположены крупные слюнные железы и где открываются их выводные протоки?</w:t>
      </w:r>
    </w:p>
    <w:p w:rsidR="00445BDB" w:rsidRPr="00445BDB" w:rsidRDefault="00652FB9" w:rsidP="00445BDB">
      <w:pPr>
        <w:pStyle w:val="a5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Где расположена глотка? Какую функцию она выполняет? Какие части различают в глотке?</w:t>
      </w:r>
    </w:p>
    <w:p w:rsidR="00DC32BB" w:rsidRPr="00445BDB" w:rsidRDefault="00652FB9" w:rsidP="00445BDB">
      <w:pPr>
        <w:pStyle w:val="a5"/>
        <w:numPr>
          <w:ilvl w:val="0"/>
          <w:numId w:val="20"/>
        </w:num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Что такое кольцо </w:t>
      </w:r>
      <w:proofErr w:type="spellStart"/>
      <w:r>
        <w:rPr>
          <w:rFonts w:ascii="Times New Roman" w:hAnsi="Times New Roman"/>
          <w:bCs/>
          <w:sz w:val="24"/>
          <w:szCs w:val="24"/>
        </w:rPr>
        <w:t>Пирогова-Вальдейера</w:t>
      </w:r>
      <w:proofErr w:type="spellEnd"/>
      <w:r>
        <w:rPr>
          <w:rFonts w:ascii="Times New Roman" w:hAnsi="Times New Roman"/>
          <w:bCs/>
          <w:sz w:val="24"/>
          <w:szCs w:val="24"/>
        </w:rPr>
        <w:t>? Какую функцию выполняют миндалины</w:t>
      </w:r>
      <w:r w:rsidR="00445BDB" w:rsidRPr="00445BDB">
        <w:rPr>
          <w:rFonts w:ascii="Times New Roman" w:hAnsi="Times New Roman"/>
          <w:bCs/>
          <w:sz w:val="24"/>
          <w:szCs w:val="24"/>
        </w:rPr>
        <w:t>?</w:t>
      </w:r>
    </w:p>
    <w:p w:rsidR="00445BDB" w:rsidRPr="00445BDB" w:rsidRDefault="00652FB9" w:rsidP="00445BDB">
      <w:pPr>
        <w:pStyle w:val="a5"/>
        <w:numPr>
          <w:ilvl w:val="0"/>
          <w:numId w:val="20"/>
        </w:num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Из каких оболочек состоит стенка глотки</w:t>
      </w:r>
      <w:r w:rsidR="00445BDB" w:rsidRPr="00445BDB">
        <w:rPr>
          <w:rFonts w:ascii="Times New Roman" w:hAnsi="Times New Roman" w:cs="Times New Roman"/>
          <w:bCs/>
          <w:sz w:val="24"/>
          <w:szCs w:val="24"/>
        </w:rPr>
        <w:t>?</w:t>
      </w:r>
    </w:p>
    <w:p w:rsidR="00445BDB" w:rsidRPr="00652FB9" w:rsidRDefault="00652FB9" w:rsidP="00445BDB">
      <w:pPr>
        <w:pStyle w:val="a5"/>
        <w:numPr>
          <w:ilvl w:val="0"/>
          <w:numId w:val="20"/>
        </w:num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Где расположен пищевод? Какие части в нем различают? Где находятся анатомические сужения пищевода?</w:t>
      </w:r>
    </w:p>
    <w:p w:rsidR="00652FB9" w:rsidRPr="00445BDB" w:rsidRDefault="00652FB9" w:rsidP="00445BDB">
      <w:pPr>
        <w:pStyle w:val="a5"/>
        <w:numPr>
          <w:ilvl w:val="0"/>
          <w:numId w:val="20"/>
        </w:num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Из каких оболочек состоит стенка пищевода?</w:t>
      </w:r>
    </w:p>
    <w:p w:rsidR="00B07F9E" w:rsidRDefault="00B07F9E" w:rsidP="00603332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03332" w:rsidRDefault="00DC32BB" w:rsidP="00603332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539DB">
        <w:rPr>
          <w:rFonts w:ascii="Times New Roman" w:hAnsi="Times New Roman" w:cs="Times New Roman"/>
          <w:sz w:val="28"/>
          <w:szCs w:val="28"/>
        </w:rPr>
        <w:t>Эталоны ответов.</w:t>
      </w:r>
    </w:p>
    <w:p w:rsidR="00911718" w:rsidRDefault="00603332" w:rsidP="00A361F3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1. </w:t>
      </w:r>
      <w:r w:rsidR="00911718" w:rsidRPr="00911718">
        <w:rPr>
          <w:rFonts w:ascii="Times New Roman" w:hAnsi="Times New Roman" w:cs="Times New Roman"/>
          <w:sz w:val="24"/>
          <w:szCs w:val="24"/>
        </w:rPr>
        <w:t>Пищеварительная система представляет собой комплекс органов, осуществляющих процесс пищеварения: прием пищи, механическая и химическая обработка ее, всасывание питательных веществ и выведение не переваренных остатков наружу. Она состоит из пищеварительного канала (тракта) и пищеварительных желез, расположенных в стенке этого канала или за его пределами, но связанного с ним протоками.</w:t>
      </w:r>
    </w:p>
    <w:p w:rsidR="00445BDB" w:rsidRPr="00A361F3" w:rsidRDefault="00603332" w:rsidP="00A361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2. 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Посредством зубов и десен полость рта делится на преддверие рта и собственно полость рта.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Преддверие рта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 снаружи ограничено губами, щеками, а изнутри – зубами и деснами.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Собственно полость рта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 ограничена снаружи зубами и деснами, сверху  твердым и мягким небом, внизу дном ротовой полости с лежащим на нем языком, сзади через зев она сообщается с глоткой.</w:t>
      </w:r>
    </w:p>
    <w:p w:rsidR="00A361F3" w:rsidRDefault="00B07F9E" w:rsidP="00A361F3">
      <w:pPr>
        <w:tabs>
          <w:tab w:val="left" w:pos="3556"/>
        </w:tabs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3.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Твердое небо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 образовано небными отростками верхних челюстей и небными костями, покрытыми слизистой оболочкой. Сзади оно переходит в мягкое.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Мягкое небо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 образовано мышцами и покрыто слизистой оболочкой. Свободная задняя часть мягкого неба называется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небной занавеской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, она имеет посередине выступ –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небный язычок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. По бокам небная занавеска переходит в парные складки слизистой оболочки, называемые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дужками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: передняя –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небно-язычная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, задняя –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небно-глоточная</w:t>
      </w:r>
      <w:r w:rsidR="00A361F3" w:rsidRPr="00A361F3">
        <w:rPr>
          <w:rFonts w:ascii="Times New Roman" w:hAnsi="Times New Roman" w:cs="Times New Roman"/>
          <w:sz w:val="24"/>
          <w:szCs w:val="24"/>
        </w:rPr>
        <w:t>. Между дужками с каждой стороны имеются углубления, в которых расположены небные миндалины.</w:t>
      </w:r>
    </w:p>
    <w:p w:rsidR="00A361F3" w:rsidRPr="00A361F3" w:rsidRDefault="00B07F9E" w:rsidP="00A361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4. </w:t>
      </w:r>
      <w:r w:rsidR="00A361F3" w:rsidRPr="00A361F3">
        <w:rPr>
          <w:rFonts w:ascii="Times New Roman" w:hAnsi="Times New Roman" w:cs="Times New Roman"/>
          <w:sz w:val="24"/>
          <w:szCs w:val="24"/>
        </w:rPr>
        <w:t>В состав мягкого не</w:t>
      </w:r>
      <w:r w:rsidR="00A361F3">
        <w:rPr>
          <w:rFonts w:ascii="Times New Roman" w:hAnsi="Times New Roman" w:cs="Times New Roman"/>
          <w:sz w:val="24"/>
          <w:szCs w:val="24"/>
        </w:rPr>
        <w:t>ба и дужек входят парные мышцы:</w:t>
      </w:r>
    </w:p>
    <w:p w:rsidR="00A361F3" w:rsidRPr="00A361F3" w:rsidRDefault="00A361F3" w:rsidP="00A361F3">
      <w:pPr>
        <w:pStyle w:val="a5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t>мышца, поднимающая небную занавеску;</w:t>
      </w:r>
    </w:p>
    <w:p w:rsidR="00A361F3" w:rsidRPr="00A361F3" w:rsidRDefault="00A361F3" w:rsidP="00A361F3">
      <w:pPr>
        <w:pStyle w:val="a5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t>мышца, напрягающая небную занавеску;</w:t>
      </w:r>
    </w:p>
    <w:p w:rsidR="00A361F3" w:rsidRPr="00A361F3" w:rsidRDefault="00A361F3" w:rsidP="00A361F3">
      <w:pPr>
        <w:pStyle w:val="a5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t>мышца язычка;</w:t>
      </w:r>
    </w:p>
    <w:p w:rsidR="00A361F3" w:rsidRPr="00A361F3" w:rsidRDefault="00A361F3" w:rsidP="00A361F3">
      <w:pPr>
        <w:pStyle w:val="a5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t>небно-язычная мышца;</w:t>
      </w:r>
    </w:p>
    <w:p w:rsidR="00A361F3" w:rsidRPr="00A361F3" w:rsidRDefault="00A361F3" w:rsidP="00A361F3">
      <w:pPr>
        <w:pStyle w:val="a5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t>небно-глоточная мышца.</w:t>
      </w:r>
    </w:p>
    <w:p w:rsidR="00A361F3" w:rsidRPr="00A361F3" w:rsidRDefault="00B07F9E" w:rsidP="00A361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A361F3" w:rsidRPr="00A361F3">
        <w:rPr>
          <w:rFonts w:ascii="Times New Roman" w:hAnsi="Times New Roman" w:cs="Times New Roman"/>
          <w:sz w:val="24"/>
          <w:szCs w:val="24"/>
        </w:rPr>
        <w:t>Скелетные мышцы меняют положение языка, выдвигая его вперед, оттягивая назад, вниз и вверх.</w:t>
      </w:r>
    </w:p>
    <w:p w:rsidR="00A361F3" w:rsidRPr="00A361F3" w:rsidRDefault="00A361F3" w:rsidP="00A361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t xml:space="preserve">Собственные мышцы языкасоставляют всю его массу и меняют форму языка: </w:t>
      </w:r>
    </w:p>
    <w:p w:rsidR="00A361F3" w:rsidRPr="00111CE4" w:rsidRDefault="00A361F3" w:rsidP="00111CE4">
      <w:pPr>
        <w:pStyle w:val="a5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361F3">
        <w:rPr>
          <w:rFonts w:ascii="Times New Roman" w:hAnsi="Times New Roman" w:cs="Times New Roman"/>
          <w:sz w:val="24"/>
          <w:szCs w:val="24"/>
        </w:rPr>
        <w:lastRenderedPageBreak/>
        <w:t>верхняя и нижняя продольные;</w:t>
      </w:r>
      <w:r w:rsidRPr="00111CE4">
        <w:rPr>
          <w:rFonts w:ascii="Times New Roman" w:hAnsi="Times New Roman" w:cs="Times New Roman"/>
          <w:sz w:val="24"/>
          <w:szCs w:val="24"/>
        </w:rPr>
        <w:t>поперечная;вертикальная.</w:t>
      </w:r>
    </w:p>
    <w:p w:rsidR="00A361F3" w:rsidRPr="00A361F3" w:rsidRDefault="00B07F9E" w:rsidP="00A361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7F9E">
        <w:rPr>
          <w:rFonts w:ascii="Times New Roman" w:hAnsi="Times New Roman" w:cs="Times New Roman"/>
          <w:sz w:val="24"/>
          <w:szCs w:val="24"/>
        </w:rPr>
        <w:t xml:space="preserve">6. 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В языке различают 3 части: переднюю –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верхушку (кончик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), среднюю –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тело языка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, заднюю –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корень языка</w:t>
      </w:r>
      <w:r w:rsidR="00A361F3" w:rsidRPr="00A361F3">
        <w:rPr>
          <w:rFonts w:ascii="Times New Roman" w:hAnsi="Times New Roman" w:cs="Times New Roman"/>
          <w:sz w:val="24"/>
          <w:szCs w:val="24"/>
        </w:rPr>
        <w:t>, который соединен скелетными мышцами языка с нижней челюстью и подъязычной костью.</w:t>
      </w:r>
    </w:p>
    <w:p w:rsidR="00A361F3" w:rsidRDefault="00407441" w:rsidP="00A361F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7. </w:t>
      </w:r>
      <w:r w:rsidR="00A361F3" w:rsidRPr="00A361F3">
        <w:rPr>
          <w:rFonts w:ascii="Times New Roman" w:hAnsi="Times New Roman" w:cs="Times New Roman"/>
          <w:sz w:val="24"/>
          <w:szCs w:val="24"/>
        </w:rPr>
        <w:t xml:space="preserve">Слизистая оболочка спинки языка шероховатая и имеет особые выросты – сосочки языка. Различают 5 видов сосочков: </w:t>
      </w:r>
      <w:r w:rsidR="00A361F3" w:rsidRPr="00A361F3">
        <w:rPr>
          <w:rFonts w:ascii="Times New Roman" w:hAnsi="Times New Roman" w:cs="Times New Roman"/>
          <w:i/>
          <w:sz w:val="24"/>
          <w:szCs w:val="24"/>
        </w:rPr>
        <w:t>нитевидные, конусовидные, грибовидные,желобовидные и листовидные</w:t>
      </w:r>
      <w:r w:rsidR="00A361F3" w:rsidRPr="00A361F3">
        <w:rPr>
          <w:rFonts w:ascii="Times New Roman" w:hAnsi="Times New Roman" w:cs="Times New Roman"/>
          <w:sz w:val="24"/>
          <w:szCs w:val="24"/>
        </w:rPr>
        <w:t>. Первые два вида сосочков обладают общей чувствительностью (тактильной, болевой, температурной), вторые три вида сосочков содержат вкусовые луковицы и являются рецепторами вкусового анализатора (вкусовых ощущений горького, сладкого, кислого и соленого).</w:t>
      </w:r>
    </w:p>
    <w:p w:rsidR="00F714C7" w:rsidRPr="00F714C7" w:rsidRDefault="00091048" w:rsidP="00F71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8. </w:t>
      </w:r>
      <w:r w:rsidR="00F714C7" w:rsidRPr="00F714C7">
        <w:rPr>
          <w:rFonts w:ascii="Times New Roman" w:hAnsi="Times New Roman" w:cs="Times New Roman"/>
          <w:sz w:val="24"/>
          <w:szCs w:val="24"/>
        </w:rPr>
        <w:t xml:space="preserve">Зубы расположены в зубных альвеолах верхней и нижней челюстей. Зуб состоит из: </w:t>
      </w:r>
      <w:r w:rsidR="00F714C7" w:rsidRPr="00F714C7">
        <w:rPr>
          <w:rFonts w:ascii="Times New Roman" w:hAnsi="Times New Roman" w:cs="Times New Roman"/>
          <w:i/>
          <w:sz w:val="24"/>
          <w:szCs w:val="24"/>
        </w:rPr>
        <w:t>коронки</w:t>
      </w:r>
      <w:r w:rsidR="00F714C7" w:rsidRPr="00F714C7">
        <w:rPr>
          <w:rFonts w:ascii="Times New Roman" w:hAnsi="Times New Roman" w:cs="Times New Roman"/>
          <w:sz w:val="24"/>
          <w:szCs w:val="24"/>
        </w:rPr>
        <w:t xml:space="preserve">, выступающей над десной; </w:t>
      </w:r>
      <w:r w:rsidR="00F714C7" w:rsidRPr="00F714C7">
        <w:rPr>
          <w:rFonts w:ascii="Times New Roman" w:hAnsi="Times New Roman" w:cs="Times New Roman"/>
          <w:i/>
          <w:sz w:val="24"/>
          <w:szCs w:val="24"/>
        </w:rPr>
        <w:t>шейки,</w:t>
      </w:r>
      <w:r w:rsidR="00F714C7" w:rsidRPr="00F714C7">
        <w:rPr>
          <w:rFonts w:ascii="Times New Roman" w:hAnsi="Times New Roman" w:cs="Times New Roman"/>
          <w:sz w:val="24"/>
          <w:szCs w:val="24"/>
        </w:rPr>
        <w:t xml:space="preserve"> охваченной десной; </w:t>
      </w:r>
      <w:r w:rsidR="00F714C7" w:rsidRPr="00F714C7">
        <w:rPr>
          <w:rFonts w:ascii="Times New Roman" w:hAnsi="Times New Roman" w:cs="Times New Roman"/>
          <w:i/>
          <w:sz w:val="24"/>
          <w:szCs w:val="24"/>
        </w:rPr>
        <w:t>корн</w:t>
      </w:r>
      <w:r w:rsidR="00F714C7" w:rsidRPr="00F714C7">
        <w:rPr>
          <w:rFonts w:ascii="Times New Roman" w:hAnsi="Times New Roman" w:cs="Times New Roman"/>
          <w:sz w:val="24"/>
          <w:szCs w:val="24"/>
        </w:rPr>
        <w:t>я, расположенного в альвеолярной ячейке.</w:t>
      </w:r>
    </w:p>
    <w:p w:rsidR="00F714C7" w:rsidRPr="00F714C7" w:rsidRDefault="00091048" w:rsidP="00F71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9. </w:t>
      </w:r>
      <w:r w:rsidR="00F714C7" w:rsidRPr="00F714C7">
        <w:rPr>
          <w:rFonts w:ascii="Times New Roman" w:hAnsi="Times New Roman" w:cs="Times New Roman"/>
          <w:i/>
          <w:sz w:val="24"/>
          <w:szCs w:val="24"/>
        </w:rPr>
        <w:t>Околоушная железа</w:t>
      </w:r>
      <w:r w:rsidR="00F714C7" w:rsidRPr="00F714C7">
        <w:rPr>
          <w:rFonts w:ascii="Times New Roman" w:hAnsi="Times New Roman" w:cs="Times New Roman"/>
          <w:sz w:val="24"/>
          <w:szCs w:val="24"/>
        </w:rPr>
        <w:t xml:space="preserve"> располагается в </w:t>
      </w:r>
      <w:proofErr w:type="spellStart"/>
      <w:r w:rsidR="00F714C7" w:rsidRPr="00F714C7">
        <w:rPr>
          <w:rFonts w:ascii="Times New Roman" w:hAnsi="Times New Roman" w:cs="Times New Roman"/>
          <w:sz w:val="24"/>
          <w:szCs w:val="24"/>
        </w:rPr>
        <w:t>позадичелюстной</w:t>
      </w:r>
      <w:proofErr w:type="spellEnd"/>
      <w:r w:rsidR="00F714C7" w:rsidRPr="00F714C7">
        <w:rPr>
          <w:rFonts w:ascii="Times New Roman" w:hAnsi="Times New Roman" w:cs="Times New Roman"/>
          <w:sz w:val="24"/>
          <w:szCs w:val="24"/>
        </w:rPr>
        <w:t xml:space="preserve"> ямке, впереди и ниже наружного уха. Выводной проток ее открывается  в преддверие рта на уровне второго верхнего большого коренного зуба.</w:t>
      </w:r>
    </w:p>
    <w:p w:rsidR="00F714C7" w:rsidRPr="00F714C7" w:rsidRDefault="00F714C7" w:rsidP="00F71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14C7">
        <w:rPr>
          <w:rFonts w:ascii="Times New Roman" w:hAnsi="Times New Roman" w:cs="Times New Roman"/>
          <w:i/>
          <w:sz w:val="24"/>
          <w:szCs w:val="24"/>
        </w:rPr>
        <w:t>Поднижнечелюстная железа</w:t>
      </w:r>
      <w:r w:rsidRPr="00F714C7">
        <w:rPr>
          <w:rFonts w:ascii="Times New Roman" w:hAnsi="Times New Roman" w:cs="Times New Roman"/>
          <w:sz w:val="24"/>
          <w:szCs w:val="24"/>
        </w:rPr>
        <w:t xml:space="preserve"> расположена в поднижнечелюстной ямке. Выводной проток ее открывается в полости рта под языком.</w:t>
      </w:r>
    </w:p>
    <w:p w:rsidR="00F714C7" w:rsidRPr="00F714C7" w:rsidRDefault="00F714C7" w:rsidP="00F714C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14C7">
        <w:rPr>
          <w:rFonts w:ascii="Times New Roman" w:hAnsi="Times New Roman" w:cs="Times New Roman"/>
          <w:i/>
          <w:sz w:val="24"/>
          <w:szCs w:val="24"/>
        </w:rPr>
        <w:t>Подъязычная железа</w:t>
      </w:r>
      <w:r w:rsidRPr="00F714C7">
        <w:rPr>
          <w:rFonts w:ascii="Times New Roman" w:hAnsi="Times New Roman" w:cs="Times New Roman"/>
          <w:sz w:val="24"/>
          <w:szCs w:val="24"/>
        </w:rPr>
        <w:t xml:space="preserve"> располагается под языком на челюстно-подъязычной мышце и прикрыта слизистой оболочкой полости рта. Выводных протоков несколько (10-12). Самый крупный проток открывается вместе с поднижнечелюстным протоком под языком.</w:t>
      </w:r>
    </w:p>
    <w:p w:rsidR="00E7747D" w:rsidRDefault="00091048" w:rsidP="00E774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>10.</w:t>
      </w:r>
      <w:r w:rsidR="00E7747D" w:rsidRPr="00E7747D">
        <w:rPr>
          <w:rFonts w:ascii="Times New Roman" w:hAnsi="Times New Roman" w:cs="Times New Roman"/>
          <w:sz w:val="24"/>
          <w:szCs w:val="24"/>
        </w:rPr>
        <w:t>Глотка (</w:t>
      </w:r>
      <w:r w:rsidR="00E7747D" w:rsidRPr="00E7747D">
        <w:rPr>
          <w:rFonts w:ascii="Times New Roman" w:hAnsi="Times New Roman" w:cs="Times New Roman"/>
          <w:sz w:val="24"/>
          <w:szCs w:val="24"/>
          <w:lang w:val="en-US"/>
        </w:rPr>
        <w:t>pharynx</w:t>
      </w:r>
      <w:r w:rsidR="00E7747D" w:rsidRPr="00E7747D">
        <w:rPr>
          <w:rFonts w:ascii="Times New Roman" w:hAnsi="Times New Roman" w:cs="Times New Roman"/>
          <w:sz w:val="24"/>
          <w:szCs w:val="24"/>
        </w:rPr>
        <w:t xml:space="preserve">) </w:t>
      </w:r>
      <w:r w:rsidR="00E7747D">
        <w:rPr>
          <w:rFonts w:ascii="Times New Roman" w:hAnsi="Times New Roman" w:cs="Times New Roman"/>
          <w:sz w:val="24"/>
          <w:szCs w:val="24"/>
        </w:rPr>
        <w:t>расположена</w:t>
      </w:r>
      <w:r w:rsidR="00E7747D" w:rsidRPr="00E7747D">
        <w:rPr>
          <w:rFonts w:ascii="Times New Roman" w:hAnsi="Times New Roman" w:cs="Times New Roman"/>
          <w:sz w:val="24"/>
          <w:szCs w:val="24"/>
        </w:rPr>
        <w:t xml:space="preserve"> позади полости носа, рта и гортани. Вверху она прикрепляется к основанию черепа, а внизу на уровне VI-VII шейного позвонка переходит в пищевод. Функцией глотки является проведение пищевого комка из полости рта в пищевод и воздуха из полости носа в гортань и обратно. Таким образом, в глотке происходит перекрещивание пищеварительных и дыхательных путей.В глотке различают 3 части: носовую, ротовую и гортанную. </w:t>
      </w:r>
    </w:p>
    <w:p w:rsidR="00E7747D" w:rsidRDefault="00091048" w:rsidP="00E7747D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11. </w:t>
      </w:r>
      <w:r w:rsidR="00E7747D" w:rsidRPr="00E7747D">
        <w:rPr>
          <w:rFonts w:ascii="Times New Roman" w:hAnsi="Times New Roman" w:cs="Times New Roman"/>
          <w:sz w:val="24"/>
          <w:szCs w:val="24"/>
        </w:rPr>
        <w:t xml:space="preserve">У входа в глотку располагается почти полное кольцо лимфоидных образований: одна глоточная, две трубные, две небные и одна язычная миндалины, названные </w:t>
      </w:r>
      <w:r w:rsidR="00E7747D" w:rsidRPr="00E7747D">
        <w:rPr>
          <w:rFonts w:ascii="Times New Roman" w:hAnsi="Times New Roman" w:cs="Times New Roman"/>
          <w:i/>
          <w:sz w:val="24"/>
          <w:szCs w:val="24"/>
        </w:rPr>
        <w:t>кольцом Пирогова –</w:t>
      </w:r>
      <w:proofErr w:type="spellStart"/>
      <w:r w:rsidR="00E7747D" w:rsidRPr="00E7747D">
        <w:rPr>
          <w:rFonts w:ascii="Times New Roman" w:hAnsi="Times New Roman" w:cs="Times New Roman"/>
          <w:i/>
          <w:sz w:val="24"/>
          <w:szCs w:val="24"/>
        </w:rPr>
        <w:t>Вальдейера</w:t>
      </w:r>
      <w:proofErr w:type="spellEnd"/>
      <w:r w:rsidR="00E7747D" w:rsidRPr="00E7747D">
        <w:rPr>
          <w:rFonts w:ascii="Times New Roman" w:hAnsi="Times New Roman" w:cs="Times New Roman"/>
          <w:sz w:val="24"/>
          <w:szCs w:val="24"/>
        </w:rPr>
        <w:t>. Миндалины относятся к органам иммунной системы, они выполняют защитную функцию, являясь первым барьером на пути проникновения инфекции.</w:t>
      </w:r>
    </w:p>
    <w:p w:rsidR="00E7747D" w:rsidRDefault="00D45CBB" w:rsidP="00E7747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12. </w:t>
      </w:r>
      <w:r w:rsidR="00E7747D" w:rsidRPr="00E7747D">
        <w:rPr>
          <w:rFonts w:ascii="Times New Roman" w:hAnsi="Times New Roman" w:cs="Times New Roman"/>
          <w:sz w:val="24"/>
          <w:szCs w:val="24"/>
        </w:rPr>
        <w:t xml:space="preserve">Стенка глотки состоит из слизистой, мышечной и адвентициальной оболочек. Слизистая оболочка в носоглотке покрыта многорядным мерцательным эпителием, в других частях – многослойным плоским </w:t>
      </w:r>
      <w:proofErr w:type="spellStart"/>
      <w:r w:rsidR="00E7747D" w:rsidRPr="00E7747D">
        <w:rPr>
          <w:rFonts w:ascii="Times New Roman" w:hAnsi="Times New Roman" w:cs="Times New Roman"/>
          <w:sz w:val="24"/>
          <w:szCs w:val="24"/>
        </w:rPr>
        <w:t>неороговевающим</w:t>
      </w:r>
      <w:proofErr w:type="spellEnd"/>
      <w:r w:rsidR="00E7747D" w:rsidRPr="00E7747D">
        <w:rPr>
          <w:rFonts w:ascii="Times New Roman" w:hAnsi="Times New Roman" w:cs="Times New Roman"/>
          <w:sz w:val="24"/>
          <w:szCs w:val="24"/>
        </w:rPr>
        <w:t xml:space="preserve"> эпителием. Мышечная оболочка состоит из поперечнополосатых мышц: трех пар мышц, сжимающих глотку – верхний, средний и нижний констрикторы, и двух пар мышц, поднимающих глотку – шилоглоточная и небно-глоточная. Снаружи мышцы глотки покрыты тонкой соединительнотканной оболочкой – </w:t>
      </w:r>
      <w:proofErr w:type="spellStart"/>
      <w:r w:rsidR="00E7747D" w:rsidRPr="00E7747D">
        <w:rPr>
          <w:rFonts w:ascii="Times New Roman" w:hAnsi="Times New Roman" w:cs="Times New Roman"/>
          <w:sz w:val="24"/>
          <w:szCs w:val="24"/>
        </w:rPr>
        <w:t>адвентицией</w:t>
      </w:r>
      <w:proofErr w:type="spellEnd"/>
      <w:r w:rsidR="00E7747D" w:rsidRPr="00E7747D">
        <w:rPr>
          <w:rFonts w:ascii="Times New Roman" w:hAnsi="Times New Roman" w:cs="Times New Roman"/>
          <w:sz w:val="24"/>
          <w:szCs w:val="24"/>
        </w:rPr>
        <w:t>.</w:t>
      </w:r>
    </w:p>
    <w:p w:rsidR="00D45CBB" w:rsidRDefault="00D45CBB" w:rsidP="00111C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sz w:val="24"/>
          <w:szCs w:val="24"/>
        </w:rPr>
        <w:t xml:space="preserve">13. </w:t>
      </w:r>
      <w:r w:rsidR="00111CE4" w:rsidRPr="00111CE4">
        <w:rPr>
          <w:rFonts w:ascii="Times New Roman" w:hAnsi="Times New Roman" w:cs="Times New Roman"/>
          <w:sz w:val="24"/>
          <w:szCs w:val="24"/>
        </w:rPr>
        <w:t>Пищевод (</w:t>
      </w:r>
      <w:proofErr w:type="spellStart"/>
      <w:r w:rsidR="00111CE4" w:rsidRPr="00111CE4">
        <w:rPr>
          <w:rFonts w:ascii="Times New Roman" w:hAnsi="Times New Roman" w:cs="Times New Roman"/>
          <w:sz w:val="24"/>
          <w:szCs w:val="24"/>
        </w:rPr>
        <w:t>esophagus</w:t>
      </w:r>
      <w:proofErr w:type="spellEnd"/>
      <w:r w:rsidR="00111CE4" w:rsidRPr="00111CE4">
        <w:rPr>
          <w:rFonts w:ascii="Times New Roman" w:hAnsi="Times New Roman" w:cs="Times New Roman"/>
          <w:sz w:val="24"/>
          <w:szCs w:val="24"/>
        </w:rPr>
        <w:t>)</w:t>
      </w:r>
      <w:r w:rsidR="00111CE4">
        <w:rPr>
          <w:rFonts w:ascii="Times New Roman" w:hAnsi="Times New Roman" w:cs="Times New Roman"/>
          <w:sz w:val="24"/>
          <w:szCs w:val="24"/>
        </w:rPr>
        <w:t>н</w:t>
      </w:r>
      <w:r w:rsidR="00111CE4" w:rsidRPr="00111CE4">
        <w:rPr>
          <w:rFonts w:ascii="Times New Roman" w:hAnsi="Times New Roman" w:cs="Times New Roman"/>
          <w:sz w:val="24"/>
          <w:szCs w:val="24"/>
        </w:rPr>
        <w:t xml:space="preserve">ачинается на уровне VI-VII шейного позвонка от гортанной части глотки и оканчивается на уровне XI грудного позвонка отверстием в желудок. В пищеводе различают 3 части: </w:t>
      </w:r>
      <w:r w:rsidR="00111CE4" w:rsidRPr="00111CE4">
        <w:rPr>
          <w:rFonts w:ascii="Times New Roman" w:hAnsi="Times New Roman" w:cs="Times New Roman"/>
          <w:i/>
          <w:sz w:val="24"/>
          <w:szCs w:val="24"/>
        </w:rPr>
        <w:t>шейную,грудную и брюшную</w:t>
      </w:r>
      <w:r w:rsidR="00111CE4" w:rsidRPr="00111CE4">
        <w:rPr>
          <w:rFonts w:ascii="Times New Roman" w:hAnsi="Times New Roman" w:cs="Times New Roman"/>
          <w:sz w:val="24"/>
          <w:szCs w:val="24"/>
        </w:rPr>
        <w:t xml:space="preserve">. На своем протяжении пищевод имеет 3 анатомических сужения: </w:t>
      </w:r>
      <w:proofErr w:type="spellStart"/>
      <w:r w:rsidR="00111CE4" w:rsidRPr="00111CE4">
        <w:rPr>
          <w:rFonts w:ascii="Times New Roman" w:hAnsi="Times New Roman" w:cs="Times New Roman"/>
          <w:i/>
          <w:sz w:val="24"/>
          <w:szCs w:val="24"/>
        </w:rPr>
        <w:t>фарингеальное</w:t>
      </w:r>
      <w:proofErr w:type="spellEnd"/>
      <w:r w:rsidR="00111CE4" w:rsidRPr="00111CE4">
        <w:rPr>
          <w:rFonts w:ascii="Times New Roman" w:hAnsi="Times New Roman" w:cs="Times New Roman"/>
          <w:sz w:val="24"/>
          <w:szCs w:val="24"/>
        </w:rPr>
        <w:t xml:space="preserve"> – у его начала, </w:t>
      </w:r>
      <w:r w:rsidR="00111CE4" w:rsidRPr="00111CE4">
        <w:rPr>
          <w:rFonts w:ascii="Times New Roman" w:hAnsi="Times New Roman" w:cs="Times New Roman"/>
          <w:i/>
          <w:sz w:val="24"/>
          <w:szCs w:val="24"/>
        </w:rPr>
        <w:t>бронхиальное</w:t>
      </w:r>
      <w:r w:rsidR="00111CE4" w:rsidRPr="00111CE4">
        <w:rPr>
          <w:rFonts w:ascii="Times New Roman" w:hAnsi="Times New Roman" w:cs="Times New Roman"/>
          <w:sz w:val="24"/>
          <w:szCs w:val="24"/>
        </w:rPr>
        <w:t xml:space="preserve"> – на уровне раздвоения</w:t>
      </w:r>
      <w:r w:rsidR="00111CE4">
        <w:rPr>
          <w:rFonts w:ascii="Times New Roman" w:hAnsi="Times New Roman" w:cs="Times New Roman"/>
          <w:sz w:val="24"/>
          <w:szCs w:val="24"/>
        </w:rPr>
        <w:t xml:space="preserve"> трахеи</w:t>
      </w:r>
      <w:r w:rsidR="00111CE4" w:rsidRPr="00111CE4">
        <w:rPr>
          <w:rFonts w:ascii="Times New Roman" w:hAnsi="Times New Roman" w:cs="Times New Roman"/>
          <w:sz w:val="24"/>
          <w:szCs w:val="24"/>
        </w:rPr>
        <w:t xml:space="preserve">, </w:t>
      </w:r>
      <w:r w:rsidR="00111CE4" w:rsidRPr="00111CE4">
        <w:rPr>
          <w:rFonts w:ascii="Times New Roman" w:hAnsi="Times New Roman" w:cs="Times New Roman"/>
          <w:i/>
          <w:sz w:val="24"/>
          <w:szCs w:val="24"/>
        </w:rPr>
        <w:t>диафрагмальное</w:t>
      </w:r>
      <w:r w:rsidR="00111CE4" w:rsidRPr="00111CE4">
        <w:rPr>
          <w:rFonts w:ascii="Times New Roman" w:hAnsi="Times New Roman" w:cs="Times New Roman"/>
          <w:sz w:val="24"/>
          <w:szCs w:val="24"/>
        </w:rPr>
        <w:t xml:space="preserve"> – в месте, где он проходит через диафрагму.</w:t>
      </w:r>
    </w:p>
    <w:p w:rsidR="00111CE4" w:rsidRDefault="00111CE4" w:rsidP="00111CE4">
      <w:pPr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Pr="00111CE4">
        <w:rPr>
          <w:rFonts w:ascii="Times New Roman" w:hAnsi="Times New Roman" w:cs="Times New Roman"/>
          <w:sz w:val="24"/>
          <w:szCs w:val="24"/>
        </w:rPr>
        <w:t xml:space="preserve">Стенка пищевода состоит из трех оболочек: слизистой, мышечной и адвентициальной, а в брюшном отделе – серозной. Слизистая оболочка выстлана многослойным </w:t>
      </w:r>
      <w:proofErr w:type="spellStart"/>
      <w:r w:rsidRPr="00111CE4">
        <w:rPr>
          <w:rFonts w:ascii="Times New Roman" w:hAnsi="Times New Roman" w:cs="Times New Roman"/>
          <w:sz w:val="24"/>
          <w:szCs w:val="24"/>
        </w:rPr>
        <w:t>неороговевающим</w:t>
      </w:r>
      <w:proofErr w:type="spellEnd"/>
      <w:r w:rsidRPr="00111CE4">
        <w:rPr>
          <w:rFonts w:ascii="Times New Roman" w:hAnsi="Times New Roman" w:cs="Times New Roman"/>
          <w:sz w:val="24"/>
          <w:szCs w:val="24"/>
        </w:rPr>
        <w:t xml:space="preserve"> эпителием. В мышечной оболочке различают   два слоя: наружный – продольный и внутренний – круговой. В конце пищевода круговой слой мышц и</w:t>
      </w:r>
      <w:r>
        <w:rPr>
          <w:rFonts w:ascii="Times New Roman" w:hAnsi="Times New Roman" w:cs="Times New Roman"/>
          <w:sz w:val="24"/>
          <w:szCs w:val="24"/>
        </w:rPr>
        <w:t>меет сфинктер</w:t>
      </w:r>
      <w:r w:rsidRPr="00111CE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11CE4">
        <w:rPr>
          <w:rFonts w:ascii="Times New Roman" w:hAnsi="Times New Roman" w:cs="Times New Roman"/>
          <w:sz w:val="24"/>
          <w:szCs w:val="24"/>
        </w:rPr>
        <w:t>Адвентиция</w:t>
      </w:r>
      <w:proofErr w:type="spellEnd"/>
      <w:r w:rsidRPr="00111CE4">
        <w:rPr>
          <w:rFonts w:ascii="Times New Roman" w:hAnsi="Times New Roman" w:cs="Times New Roman"/>
          <w:sz w:val="24"/>
          <w:szCs w:val="24"/>
        </w:rPr>
        <w:t xml:space="preserve"> образована рыхлой волокнистой соединительной тканью, и покрывает шейную и грудную часть пищевода. Брюшная часть покрыта серозной оболочкой – брюшиной.</w:t>
      </w:r>
    </w:p>
    <w:p w:rsidR="002F3F51" w:rsidRPr="00111CE4" w:rsidRDefault="00816D4B" w:rsidP="00111CE4">
      <w:pPr>
        <w:spacing w:after="0" w:line="240" w:lineRule="auto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4539DB">
        <w:rPr>
          <w:rFonts w:ascii="Times New Roman" w:hAnsi="Times New Roman" w:cs="Times New Roman"/>
          <w:b/>
          <w:sz w:val="28"/>
          <w:szCs w:val="28"/>
        </w:rPr>
        <w:lastRenderedPageBreak/>
        <w:t>Задание на дом.</w:t>
      </w:r>
    </w:p>
    <w:p w:rsidR="00445BDB" w:rsidRPr="00445BDB" w:rsidRDefault="00445BDB" w:rsidP="00445BD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5BDB">
        <w:rPr>
          <w:rFonts w:ascii="Times New Roman" w:hAnsi="Times New Roman" w:cs="Times New Roman"/>
          <w:sz w:val="24"/>
          <w:szCs w:val="24"/>
        </w:rPr>
        <w:t xml:space="preserve">Е.А.Воробьева, </w:t>
      </w:r>
      <w:proofErr w:type="spellStart"/>
      <w:r w:rsidRPr="00445BDB">
        <w:rPr>
          <w:rFonts w:ascii="Times New Roman" w:hAnsi="Times New Roman" w:cs="Times New Roman"/>
          <w:sz w:val="24"/>
          <w:szCs w:val="24"/>
        </w:rPr>
        <w:t>А.В.Губарь</w:t>
      </w:r>
      <w:proofErr w:type="spellEnd"/>
      <w:r w:rsidRPr="00445B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45BDB">
        <w:rPr>
          <w:rFonts w:ascii="Times New Roman" w:hAnsi="Times New Roman" w:cs="Times New Roman"/>
          <w:sz w:val="24"/>
          <w:szCs w:val="24"/>
        </w:rPr>
        <w:t>Е.Б.Сафьянникова</w:t>
      </w:r>
      <w:proofErr w:type="spellEnd"/>
    </w:p>
    <w:p w:rsidR="00445BDB" w:rsidRPr="00445BDB" w:rsidRDefault="00445BDB" w:rsidP="00445BD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5BDB">
        <w:rPr>
          <w:rFonts w:ascii="Times New Roman" w:hAnsi="Times New Roman" w:cs="Times New Roman"/>
          <w:bCs/>
          <w:sz w:val="24"/>
          <w:szCs w:val="24"/>
        </w:rPr>
        <w:t>Анатомия  и  физиология</w:t>
      </w:r>
    </w:p>
    <w:p w:rsidR="00445BDB" w:rsidRPr="00445BDB" w:rsidRDefault="00445BDB" w:rsidP="00445BD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5BDB">
        <w:rPr>
          <w:rFonts w:ascii="Times New Roman" w:hAnsi="Times New Roman" w:cs="Times New Roman"/>
          <w:sz w:val="24"/>
          <w:szCs w:val="24"/>
        </w:rPr>
        <w:t xml:space="preserve">стр. </w:t>
      </w:r>
      <w:r w:rsidR="00ED0FF8">
        <w:rPr>
          <w:rFonts w:ascii="Times New Roman" w:hAnsi="Times New Roman" w:cs="Times New Roman"/>
          <w:sz w:val="24"/>
          <w:szCs w:val="24"/>
        </w:rPr>
        <w:t>150</w:t>
      </w:r>
      <w:r w:rsidRPr="00445BDB">
        <w:rPr>
          <w:rFonts w:ascii="Times New Roman" w:hAnsi="Times New Roman" w:cs="Times New Roman"/>
          <w:sz w:val="24"/>
          <w:szCs w:val="24"/>
        </w:rPr>
        <w:t xml:space="preserve"> – </w:t>
      </w:r>
      <w:r w:rsidR="00ED0FF8">
        <w:rPr>
          <w:rFonts w:ascii="Times New Roman" w:hAnsi="Times New Roman" w:cs="Times New Roman"/>
          <w:sz w:val="24"/>
          <w:szCs w:val="24"/>
        </w:rPr>
        <w:t>158</w:t>
      </w:r>
    </w:p>
    <w:p w:rsidR="002F3F51" w:rsidRDefault="002F3F5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65EA" w:rsidRPr="0049591F" w:rsidRDefault="00D465EA" w:rsidP="0049591F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1397833"/>
      <w:r w:rsidRPr="0049591F">
        <w:rPr>
          <w:rFonts w:ascii="Times New Roman" w:hAnsi="Times New Roman" w:cs="Times New Roman"/>
          <w:b/>
          <w:color w:val="auto"/>
          <w:sz w:val="28"/>
          <w:szCs w:val="28"/>
        </w:rPr>
        <w:t>4. Информационные источники</w:t>
      </w:r>
      <w:bookmarkEnd w:id="6"/>
    </w:p>
    <w:p w:rsidR="00D465EA" w:rsidRDefault="00D465EA" w:rsidP="00D465EA">
      <w:pPr>
        <w:tabs>
          <w:tab w:val="left" w:pos="1739"/>
        </w:tabs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D45CBB" w:rsidRDefault="000575D5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575D5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45CBB" w:rsidRPr="00D45CBB">
        <w:rPr>
          <w:rFonts w:ascii="Times New Roman" w:hAnsi="Times New Roman" w:cs="Times New Roman"/>
          <w:sz w:val="28"/>
          <w:szCs w:val="28"/>
        </w:rPr>
        <w:t xml:space="preserve">Е.А.Воробьева, </w:t>
      </w:r>
      <w:proofErr w:type="spellStart"/>
      <w:r w:rsidR="00D45CBB" w:rsidRPr="00D45CBB">
        <w:rPr>
          <w:rFonts w:ascii="Times New Roman" w:hAnsi="Times New Roman" w:cs="Times New Roman"/>
          <w:sz w:val="28"/>
          <w:szCs w:val="28"/>
        </w:rPr>
        <w:t>А.В.Губарь</w:t>
      </w:r>
      <w:proofErr w:type="spellEnd"/>
      <w:r w:rsidR="00D45CBB" w:rsidRPr="00D45CB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45CBB" w:rsidRPr="00D45CBB">
        <w:rPr>
          <w:rFonts w:ascii="Times New Roman" w:hAnsi="Times New Roman" w:cs="Times New Roman"/>
          <w:sz w:val="28"/>
          <w:szCs w:val="28"/>
        </w:rPr>
        <w:t>Е.Б.Сафьянникова</w:t>
      </w:r>
      <w:proofErr w:type="spellEnd"/>
      <w:proofErr w:type="gramStart"/>
      <w:r w:rsidR="00300AC5">
        <w:rPr>
          <w:rFonts w:ascii="Times New Roman" w:hAnsi="Times New Roman" w:cs="Times New Roman"/>
          <w:sz w:val="28"/>
          <w:szCs w:val="28"/>
        </w:rPr>
        <w:t>«</w:t>
      </w:r>
      <w:r w:rsidR="00D45CBB" w:rsidRPr="00D45CBB">
        <w:rPr>
          <w:rFonts w:ascii="Times New Roman" w:hAnsi="Times New Roman" w:cs="Times New Roman"/>
          <w:bCs/>
          <w:sz w:val="28"/>
          <w:szCs w:val="28"/>
        </w:rPr>
        <w:t>А</w:t>
      </w:r>
      <w:proofErr w:type="gramEnd"/>
      <w:r w:rsidR="00D45CBB" w:rsidRPr="00D45CBB">
        <w:rPr>
          <w:rFonts w:ascii="Times New Roman" w:hAnsi="Times New Roman" w:cs="Times New Roman"/>
          <w:bCs/>
          <w:sz w:val="28"/>
          <w:szCs w:val="28"/>
        </w:rPr>
        <w:t>натомия  и  физиология</w:t>
      </w:r>
      <w:r w:rsidR="00300AC5">
        <w:rPr>
          <w:rFonts w:ascii="Times New Roman" w:hAnsi="Times New Roman" w:cs="Times New Roman"/>
          <w:bCs/>
          <w:sz w:val="28"/>
          <w:szCs w:val="28"/>
        </w:rPr>
        <w:t>»</w:t>
      </w:r>
    </w:p>
    <w:p w:rsidR="009A200B" w:rsidRPr="00D45CBB" w:rsidRDefault="009A200B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575D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0575D5">
        <w:rPr>
          <w:rFonts w:ascii="Times New Roman" w:hAnsi="Times New Roman" w:cs="Times New Roman"/>
          <w:sz w:val="28"/>
          <w:szCs w:val="28"/>
        </w:rPr>
        <w:t>]</w:t>
      </w:r>
      <w:r w:rsidRPr="00182303">
        <w:rPr>
          <w:rFonts w:ascii="Times New Roman" w:hAnsi="Times New Roman" w:cs="Times New Roman"/>
          <w:sz w:val="28"/>
          <w:szCs w:val="28"/>
        </w:rPr>
        <w:t>URL</w:t>
      </w:r>
      <w:r w:rsidRPr="000575D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A200B" w:rsidRPr="009A200B" w:rsidRDefault="00152D3C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https://www.twirpx.com/file/2145800/</w:t>
        </w:r>
      </w:hyperlink>
    </w:p>
    <w:p w:rsidR="00D45CBB" w:rsidRDefault="00D45CBB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="00E825BC">
        <w:rPr>
          <w:rFonts w:ascii="Times New Roman" w:hAnsi="Times New Roman" w:cs="Times New Roman"/>
          <w:sz w:val="28"/>
          <w:szCs w:val="28"/>
        </w:rPr>
        <w:t>С.Д.Барышников</w:t>
      </w:r>
      <w:r>
        <w:rPr>
          <w:rFonts w:ascii="Times New Roman" w:hAnsi="Times New Roman" w:cs="Times New Roman"/>
          <w:sz w:val="28"/>
          <w:szCs w:val="28"/>
        </w:rPr>
        <w:t>Лекции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анатомии и физиологии человека с основами патологии</w:t>
      </w:r>
      <w:r w:rsidR="00137D8C" w:rsidRPr="000575D5">
        <w:rPr>
          <w:rFonts w:ascii="Times New Roman" w:hAnsi="Times New Roman" w:cs="Times New Roman"/>
          <w:sz w:val="28"/>
          <w:szCs w:val="28"/>
        </w:rPr>
        <w:t>[</w:t>
      </w:r>
      <w:r w:rsidR="00137D8C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137D8C" w:rsidRPr="000575D5">
        <w:rPr>
          <w:rFonts w:ascii="Times New Roman" w:hAnsi="Times New Roman" w:cs="Times New Roman"/>
          <w:sz w:val="28"/>
          <w:szCs w:val="28"/>
        </w:rPr>
        <w:t>]</w:t>
      </w:r>
      <w:r w:rsidR="00137D8C" w:rsidRPr="00182303">
        <w:rPr>
          <w:rFonts w:ascii="Times New Roman" w:hAnsi="Times New Roman" w:cs="Times New Roman"/>
          <w:sz w:val="28"/>
          <w:szCs w:val="28"/>
        </w:rPr>
        <w:t>URL</w:t>
      </w:r>
      <w:r w:rsidR="00137D8C" w:rsidRPr="000575D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E825BC" w:rsidRPr="00137D8C" w:rsidRDefault="00152D3C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137D8C" w:rsidRPr="00137D8C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https://medinfo.social/cheloveka-anatomiya/lektsii-anatomii-fiziologii-cheloveka-osnovami.html</w:t>
        </w:r>
      </w:hyperlink>
    </w:p>
    <w:p w:rsidR="00137D8C" w:rsidRDefault="00137D8C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Конспекты лекций по учебной дисциплине «Анатомия и физиология человека» </w:t>
      </w:r>
      <w:r w:rsidRPr="000575D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0575D5">
        <w:rPr>
          <w:rFonts w:ascii="Times New Roman" w:hAnsi="Times New Roman" w:cs="Times New Roman"/>
          <w:sz w:val="28"/>
          <w:szCs w:val="28"/>
        </w:rPr>
        <w:t>]</w:t>
      </w:r>
      <w:r w:rsidRPr="00182303">
        <w:rPr>
          <w:rFonts w:ascii="Times New Roman" w:hAnsi="Times New Roman" w:cs="Times New Roman"/>
          <w:sz w:val="28"/>
          <w:szCs w:val="28"/>
        </w:rPr>
        <w:t>URL</w:t>
      </w:r>
      <w:r w:rsidRPr="000575D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137D8C" w:rsidRPr="00137D8C" w:rsidRDefault="00152D3C" w:rsidP="00D45CB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137D8C" w:rsidRPr="00137D8C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http://www.zubstom.ru/docs/index-8737.html</w:t>
        </w:r>
      </w:hyperlink>
    </w:p>
    <w:p w:rsidR="00137D8C" w:rsidRDefault="00137D8C" w:rsidP="00137D8C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Р.П.Самусев, </w:t>
      </w:r>
      <w:proofErr w:type="spellStart"/>
      <w:r w:rsidR="00300AC5">
        <w:rPr>
          <w:rFonts w:ascii="Times New Roman" w:hAnsi="Times New Roman" w:cs="Times New Roman"/>
          <w:sz w:val="28"/>
          <w:szCs w:val="28"/>
        </w:rPr>
        <w:t>В.Я.</w:t>
      </w:r>
      <w:r>
        <w:rPr>
          <w:rFonts w:ascii="Times New Roman" w:hAnsi="Times New Roman" w:cs="Times New Roman"/>
          <w:sz w:val="28"/>
          <w:szCs w:val="28"/>
        </w:rPr>
        <w:t>Липченко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«Атлас анатомии человека» </w:t>
      </w:r>
      <w:r w:rsidRPr="000575D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0575D5">
        <w:rPr>
          <w:rFonts w:ascii="Times New Roman" w:hAnsi="Times New Roman" w:cs="Times New Roman"/>
          <w:sz w:val="28"/>
          <w:szCs w:val="28"/>
        </w:rPr>
        <w:t>]</w:t>
      </w:r>
      <w:r w:rsidRPr="00182303">
        <w:rPr>
          <w:rFonts w:ascii="Times New Roman" w:hAnsi="Times New Roman" w:cs="Times New Roman"/>
          <w:sz w:val="28"/>
          <w:szCs w:val="28"/>
        </w:rPr>
        <w:t>URL</w:t>
      </w:r>
      <w:r w:rsidRPr="000575D5">
        <w:rPr>
          <w:rFonts w:ascii="Times New Roman" w:hAnsi="Times New Roman" w:cs="Times New Roman"/>
          <w:sz w:val="28"/>
          <w:szCs w:val="28"/>
        </w:rPr>
        <w:t>:</w:t>
      </w:r>
    </w:p>
    <w:p w:rsidR="00137D8C" w:rsidRPr="00137D8C" w:rsidRDefault="00152D3C" w:rsidP="00137D8C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137D8C" w:rsidRPr="00137D8C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http://www.booksmed.com/anatomiya/2601-atlas-anatomii-cheloveka-samusev.html</w:t>
        </w:r>
      </w:hyperlink>
      <w:bookmarkStart w:id="7" w:name="_Toc1397834"/>
    </w:p>
    <w:p w:rsidR="00137D8C" w:rsidRDefault="00137D8C" w:rsidP="00137D8C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="00300AC5">
        <w:rPr>
          <w:rFonts w:ascii="Times New Roman" w:hAnsi="Times New Roman" w:cs="Times New Roman"/>
          <w:sz w:val="28"/>
          <w:szCs w:val="28"/>
        </w:rPr>
        <w:t>Н.И.Федюкович</w:t>
      </w:r>
      <w:proofErr w:type="spellEnd"/>
      <w:r w:rsidR="00300AC5">
        <w:rPr>
          <w:rFonts w:ascii="Times New Roman" w:hAnsi="Times New Roman" w:cs="Times New Roman"/>
          <w:sz w:val="28"/>
          <w:szCs w:val="28"/>
        </w:rPr>
        <w:t xml:space="preserve"> «Анатомия и физиология человека» </w:t>
      </w:r>
      <w:r w:rsidR="00300AC5" w:rsidRPr="000575D5">
        <w:rPr>
          <w:rFonts w:ascii="Times New Roman" w:hAnsi="Times New Roman" w:cs="Times New Roman"/>
          <w:sz w:val="28"/>
          <w:szCs w:val="28"/>
        </w:rPr>
        <w:t>[</w:t>
      </w:r>
      <w:r w:rsidR="00300AC5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300AC5" w:rsidRPr="000575D5">
        <w:rPr>
          <w:rFonts w:ascii="Times New Roman" w:hAnsi="Times New Roman" w:cs="Times New Roman"/>
          <w:sz w:val="28"/>
          <w:szCs w:val="28"/>
        </w:rPr>
        <w:t>]</w:t>
      </w:r>
      <w:r w:rsidR="00300AC5" w:rsidRPr="00182303">
        <w:rPr>
          <w:rFonts w:ascii="Times New Roman" w:hAnsi="Times New Roman" w:cs="Times New Roman"/>
          <w:sz w:val="28"/>
          <w:szCs w:val="28"/>
        </w:rPr>
        <w:t>URL</w:t>
      </w:r>
      <w:r w:rsidR="00300AC5" w:rsidRPr="000575D5">
        <w:rPr>
          <w:rFonts w:ascii="Times New Roman" w:hAnsi="Times New Roman" w:cs="Times New Roman"/>
          <w:sz w:val="28"/>
          <w:szCs w:val="28"/>
        </w:rPr>
        <w:t>:</w:t>
      </w:r>
      <w:r w:rsidR="00300AC5" w:rsidRPr="00300AC5">
        <w:rPr>
          <w:rFonts w:ascii="Times New Roman" w:hAnsi="Times New Roman" w:cs="Times New Roman"/>
          <w:sz w:val="28"/>
          <w:szCs w:val="28"/>
        </w:rPr>
        <w:t>https://www.e-reading.club/book.php?book=1036342</w:t>
      </w:r>
    </w:p>
    <w:p w:rsidR="009A200B" w:rsidRPr="009A200B" w:rsidRDefault="00300AC5" w:rsidP="009A200B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hyperlink r:id="rId14" w:history="1">
        <w:proofErr w:type="spellStart"/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Смольянникова</w:t>
        </w:r>
        <w:proofErr w:type="spellEnd"/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Н., </w:t>
        </w:r>
        <w:proofErr w:type="spellStart"/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Фалина</w:t>
        </w:r>
        <w:proofErr w:type="spellEnd"/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Е., </w:t>
        </w:r>
        <w:proofErr w:type="spellStart"/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Сагун</w:t>
        </w:r>
        <w:proofErr w:type="spellEnd"/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В.</w:t>
        </w:r>
      </w:hyperlink>
      <w:r w:rsidR="009A200B" w:rsidRPr="009A200B">
        <w:rPr>
          <w:rFonts w:ascii="Times New Roman" w:hAnsi="Times New Roman" w:cs="Times New Roman"/>
          <w:sz w:val="28"/>
          <w:szCs w:val="28"/>
        </w:rPr>
        <w:t>Анатомия и физиология человека. Учебни</w:t>
      </w:r>
      <w:proofErr w:type="gramStart"/>
      <w:r w:rsidR="009A200B" w:rsidRPr="009A200B">
        <w:rPr>
          <w:rFonts w:ascii="Times New Roman" w:hAnsi="Times New Roman" w:cs="Times New Roman"/>
          <w:sz w:val="28"/>
          <w:szCs w:val="28"/>
        </w:rPr>
        <w:t>к</w:t>
      </w:r>
      <w:r w:rsidR="009A200B" w:rsidRPr="000575D5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9A200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9A200B" w:rsidRPr="000575D5">
        <w:rPr>
          <w:rFonts w:ascii="Times New Roman" w:hAnsi="Times New Roman" w:cs="Times New Roman"/>
          <w:sz w:val="28"/>
          <w:szCs w:val="28"/>
        </w:rPr>
        <w:t>]</w:t>
      </w:r>
      <w:r w:rsidR="009A200B" w:rsidRPr="00182303">
        <w:rPr>
          <w:rFonts w:ascii="Times New Roman" w:hAnsi="Times New Roman" w:cs="Times New Roman"/>
          <w:sz w:val="28"/>
          <w:szCs w:val="28"/>
        </w:rPr>
        <w:t>URL</w:t>
      </w:r>
      <w:r w:rsidR="009A200B" w:rsidRPr="000575D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A200B" w:rsidRPr="009A200B" w:rsidRDefault="00152D3C" w:rsidP="00137D8C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9A200B" w:rsidRPr="009A200B">
          <w:rPr>
            <w:rStyle w:val="ad"/>
            <w:rFonts w:ascii="Times New Roman" w:hAnsi="Times New Roman" w:cs="Times New Roman"/>
            <w:color w:val="auto"/>
            <w:sz w:val="28"/>
            <w:szCs w:val="28"/>
          </w:rPr>
          <w:t>https://www.chitai-gorod.ru/catalog/book/1060317/?utm_source=criteo&amp;utm_medium=cpc</w:t>
        </w:r>
      </w:hyperlink>
    </w:p>
    <w:p w:rsidR="002F3F51" w:rsidRDefault="00D465EA" w:rsidP="001551D6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49591F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 Приложение</w:t>
      </w:r>
      <w:bookmarkEnd w:id="7"/>
    </w:p>
    <w:p w:rsidR="009B70A9" w:rsidRDefault="009B70A9" w:rsidP="009B70A9">
      <w:r w:rsidRPr="009B70A9">
        <w:rPr>
          <w:noProof/>
          <w:lang w:eastAsia="ru-RU"/>
        </w:rPr>
        <w:drawing>
          <wp:inline distT="0" distB="0" distL="0" distR="0">
            <wp:extent cx="3710940" cy="27832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13263" cy="2784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0A9" w:rsidRDefault="009B70A9" w:rsidP="009B70A9">
      <w:r w:rsidRPr="009B70A9">
        <w:rPr>
          <w:noProof/>
          <w:lang w:eastAsia="ru-RU"/>
        </w:rPr>
        <w:drawing>
          <wp:inline distT="0" distB="0" distL="0" distR="0">
            <wp:extent cx="3680460" cy="276034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08392" cy="278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5EA" w:rsidRDefault="00EB35EA" w:rsidP="009B70A9">
      <w:r w:rsidRPr="00EB35EA">
        <w:rPr>
          <w:noProof/>
          <w:lang w:eastAsia="ru-RU"/>
        </w:rPr>
        <w:drawing>
          <wp:inline distT="0" distB="0" distL="0" distR="0">
            <wp:extent cx="3688080" cy="276606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04155" cy="277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5EA" w:rsidRDefault="00EB35EA" w:rsidP="009B70A9">
      <w:r w:rsidRPr="00EB35EA">
        <w:rPr>
          <w:noProof/>
          <w:lang w:eastAsia="ru-RU"/>
        </w:rPr>
        <w:lastRenderedPageBreak/>
        <w:drawing>
          <wp:inline distT="0" distB="0" distL="0" distR="0">
            <wp:extent cx="3726180" cy="2794636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26771" cy="2795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5EA" w:rsidRDefault="00EB35EA" w:rsidP="009B70A9">
      <w:r w:rsidRPr="00EB35EA">
        <w:rPr>
          <w:noProof/>
          <w:lang w:eastAsia="ru-RU"/>
        </w:rPr>
        <w:drawing>
          <wp:inline distT="0" distB="0" distL="0" distR="0">
            <wp:extent cx="3733800" cy="2800351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59625" cy="28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769358" cy="282702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06415" cy="285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lastRenderedPageBreak/>
        <w:drawing>
          <wp:inline distT="0" distB="0" distL="0" distR="0">
            <wp:extent cx="3759200" cy="2819401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83404" cy="2837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771900" cy="2828926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96596" cy="284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759200" cy="281940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8917" cy="283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lastRenderedPageBreak/>
        <w:drawing>
          <wp:inline distT="0" distB="0" distL="0" distR="0">
            <wp:extent cx="3799205" cy="284940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14782" cy="286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817620" cy="286321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53223" cy="288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840478" cy="288036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83664" cy="291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lastRenderedPageBreak/>
        <w:drawing>
          <wp:inline distT="0" distB="0" distL="0" distR="0">
            <wp:extent cx="3855720" cy="289179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74083" cy="2905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840480" cy="288036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64635" cy="289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0403ED" w:rsidP="009B70A9">
      <w:r w:rsidRPr="000403ED">
        <w:rPr>
          <w:noProof/>
          <w:lang w:eastAsia="ru-RU"/>
        </w:rPr>
        <w:drawing>
          <wp:inline distT="0" distB="0" distL="0" distR="0">
            <wp:extent cx="3832860" cy="2874646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65047" cy="289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3ED" w:rsidRDefault="00AD7A6A" w:rsidP="009B70A9">
      <w:r w:rsidRPr="00AD7A6A">
        <w:rPr>
          <w:noProof/>
          <w:lang w:eastAsia="ru-RU"/>
        </w:rPr>
        <w:lastRenderedPageBreak/>
        <w:drawing>
          <wp:inline distT="0" distB="0" distL="0" distR="0">
            <wp:extent cx="3901440" cy="292608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05872" cy="2929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832860" cy="287464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47320" cy="28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870958" cy="290322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07042" cy="293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lastRenderedPageBreak/>
        <w:drawing>
          <wp:inline distT="0" distB="0" distL="0" distR="0">
            <wp:extent cx="3870960" cy="290322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81472" cy="291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863340" cy="289750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64481" cy="2898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860800" cy="28956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85744" cy="291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lastRenderedPageBreak/>
        <w:drawing>
          <wp:inline distT="0" distB="0" distL="0" distR="0">
            <wp:extent cx="3820158" cy="286512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68931" cy="290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794760" cy="284607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09381" cy="285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789680" cy="284226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95073" cy="284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lastRenderedPageBreak/>
        <w:drawing>
          <wp:inline distT="0" distB="0" distL="0" distR="0">
            <wp:extent cx="3840480" cy="288036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76116" cy="290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860800" cy="289560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66489" cy="2899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901440" cy="292608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18920" cy="293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lastRenderedPageBreak/>
        <w:drawing>
          <wp:inline distT="0" distB="0" distL="0" distR="0">
            <wp:extent cx="3901439" cy="292608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33251" cy="294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952240" cy="296418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975114" cy="298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drawing>
          <wp:inline distT="0" distB="0" distL="0" distR="0">
            <wp:extent cx="3939540" cy="2954656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64827" cy="297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A6A" w:rsidRDefault="00AD7A6A" w:rsidP="009B70A9">
      <w:r w:rsidRPr="00AD7A6A">
        <w:rPr>
          <w:noProof/>
          <w:lang w:eastAsia="ru-RU"/>
        </w:rPr>
        <w:lastRenderedPageBreak/>
        <w:drawing>
          <wp:inline distT="0" distB="0" distL="0" distR="0">
            <wp:extent cx="3921759" cy="294132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40258" cy="2955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drawing>
          <wp:inline distT="0" distB="0" distL="0" distR="0">
            <wp:extent cx="3911600" cy="293370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935203" cy="2951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drawing>
          <wp:inline distT="0" distB="0" distL="0" distR="0">
            <wp:extent cx="3881120" cy="291084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21095" cy="294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lastRenderedPageBreak/>
        <w:drawing>
          <wp:inline distT="0" distB="0" distL="0" distR="0">
            <wp:extent cx="3911600" cy="293370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28823" cy="2946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drawing>
          <wp:inline distT="0" distB="0" distL="0" distR="0">
            <wp:extent cx="3921758" cy="294132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45394" cy="2959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drawing>
          <wp:inline distT="0" distB="0" distL="0" distR="0">
            <wp:extent cx="3911600" cy="293370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12156" cy="293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lastRenderedPageBreak/>
        <w:drawing>
          <wp:inline distT="0" distB="0" distL="0" distR="0">
            <wp:extent cx="3901438" cy="292608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936614" cy="2952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drawing>
          <wp:inline distT="0" distB="0" distL="0" distR="0">
            <wp:extent cx="3901438" cy="292608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44522" cy="2958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784" w:rsidRDefault="009D3784" w:rsidP="009B70A9">
      <w:r w:rsidRPr="009D3784">
        <w:rPr>
          <w:noProof/>
          <w:lang w:eastAsia="ru-RU"/>
        </w:rPr>
        <w:drawing>
          <wp:inline distT="0" distB="0" distL="0" distR="0">
            <wp:extent cx="3881119" cy="291084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902785" cy="2927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lastRenderedPageBreak/>
        <w:drawing>
          <wp:inline distT="0" distB="0" distL="0" distR="0">
            <wp:extent cx="3881118" cy="29108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896629" cy="2922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881117" cy="29108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911554" cy="293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881120" cy="29108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898128" cy="292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lastRenderedPageBreak/>
        <w:drawing>
          <wp:inline distT="0" distB="0" distL="0" distR="0">
            <wp:extent cx="3901439" cy="292608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920171" cy="2940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881120" cy="291084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884519" cy="291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881120" cy="29108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83407" cy="291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lastRenderedPageBreak/>
        <w:drawing>
          <wp:inline distT="0" distB="0" distL="0" distR="0">
            <wp:extent cx="3891280" cy="29184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915007" cy="293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911598" cy="29337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957769" cy="296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911600" cy="29337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932503" cy="2949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lastRenderedPageBreak/>
        <w:drawing>
          <wp:inline distT="0" distB="0" distL="0" distR="0">
            <wp:extent cx="3942078" cy="29565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980518" cy="29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942078" cy="29565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971806" cy="297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E20" w:rsidRDefault="00C12E20" w:rsidP="009B70A9">
      <w:r w:rsidRPr="00C12E20">
        <w:rPr>
          <w:noProof/>
          <w:lang w:eastAsia="ru-RU"/>
        </w:rPr>
        <w:drawing>
          <wp:inline distT="0" distB="0" distL="0" distR="0">
            <wp:extent cx="3909060" cy="293179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14696" cy="2936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lastRenderedPageBreak/>
        <w:drawing>
          <wp:inline distT="0" distB="0" distL="0" distR="0">
            <wp:extent cx="3952240" cy="296418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54675" cy="2966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31920" cy="294894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940659" cy="295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891278" cy="29184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926481" cy="294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lastRenderedPageBreak/>
        <w:drawing>
          <wp:inline distT="0" distB="0" distL="0" distR="0">
            <wp:extent cx="3942079" cy="29565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966662" cy="297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42080" cy="295656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942660" cy="29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11600" cy="2933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31994" cy="294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lastRenderedPageBreak/>
        <w:drawing>
          <wp:inline distT="0" distB="0" distL="0" distR="0">
            <wp:extent cx="3921760" cy="29413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47322" cy="2960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42078" cy="295656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64431" cy="2973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52240" cy="296418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971251" cy="297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lastRenderedPageBreak/>
        <w:drawing>
          <wp:inline distT="0" distB="0" distL="0" distR="0">
            <wp:extent cx="3931920" cy="294894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956324" cy="296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31919" cy="294894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941833" cy="295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891278" cy="291846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905780" cy="2929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lastRenderedPageBreak/>
        <w:drawing>
          <wp:inline distT="0" distB="0" distL="0" distR="0">
            <wp:extent cx="3911598" cy="29337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923025" cy="294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891278" cy="291846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912859" cy="293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745" w:rsidRDefault="00E37745" w:rsidP="009B70A9">
      <w:r w:rsidRPr="00E37745">
        <w:rPr>
          <w:noProof/>
          <w:lang w:eastAsia="ru-RU"/>
        </w:rPr>
        <w:drawing>
          <wp:inline distT="0" distB="0" distL="0" distR="0">
            <wp:extent cx="3921758" cy="294132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946579" cy="295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0FD" w:rsidRDefault="00B910FD" w:rsidP="009B70A9">
      <w:r w:rsidRPr="00B910FD">
        <w:rPr>
          <w:noProof/>
          <w:lang w:eastAsia="ru-RU"/>
        </w:rPr>
        <w:lastRenderedPageBreak/>
        <w:drawing>
          <wp:inline distT="0" distB="0" distL="0" distR="0">
            <wp:extent cx="3951605" cy="296370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954622" cy="296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FF8" w:rsidRDefault="00ED0FF8" w:rsidP="009B70A9">
      <w:r w:rsidRPr="00ED0FF8">
        <w:rPr>
          <w:noProof/>
          <w:lang w:eastAsia="ru-RU"/>
        </w:rPr>
        <w:drawing>
          <wp:inline distT="0" distB="0" distL="0" distR="0">
            <wp:extent cx="3931920" cy="2948942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945719" cy="295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0FD" w:rsidRDefault="00ED0FF8" w:rsidP="009B70A9">
      <w:r w:rsidRPr="00ED0FF8">
        <w:rPr>
          <w:noProof/>
          <w:lang w:eastAsia="ru-RU"/>
        </w:rPr>
        <w:drawing>
          <wp:inline distT="0" distB="0" distL="0" distR="0">
            <wp:extent cx="3911597" cy="29337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918999" cy="2939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" w:name="_GoBack"/>
      <w:bookmarkEnd w:id="8"/>
    </w:p>
    <w:p w:rsidR="00E37745" w:rsidRDefault="00E37745" w:rsidP="009B70A9"/>
    <w:p w:rsidR="009D3784" w:rsidRDefault="009D3784" w:rsidP="009B70A9"/>
    <w:p w:rsidR="00AD7A6A" w:rsidRPr="009B70A9" w:rsidRDefault="00AD7A6A" w:rsidP="009B70A9"/>
    <w:p w:rsidR="003A40D2" w:rsidRPr="003A40D2" w:rsidRDefault="003A40D2" w:rsidP="003A40D2"/>
    <w:p w:rsidR="003A40D2" w:rsidRPr="003A40D2" w:rsidRDefault="003A40D2" w:rsidP="003A40D2"/>
    <w:p w:rsidR="00C562EF" w:rsidRDefault="00C562EF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562EF" w:rsidRDefault="00C562EF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F3F51" w:rsidRDefault="002F3F51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7C9D" w:rsidRDefault="00327C9D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562EF" w:rsidRDefault="00C562EF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562EF" w:rsidRDefault="00C562EF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7C9D" w:rsidRDefault="00327C9D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562EF" w:rsidRDefault="00C562EF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7C9D" w:rsidRDefault="00327C9D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7C9D" w:rsidRDefault="00327C9D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028B" w:rsidRDefault="0013028B" w:rsidP="00FF0EF4">
      <w:pPr>
        <w:tabs>
          <w:tab w:val="left" w:pos="743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13028B" w:rsidSect="004406C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645E" w:rsidRDefault="0019645E" w:rsidP="00F70F02">
      <w:pPr>
        <w:spacing w:after="0" w:line="240" w:lineRule="auto"/>
      </w:pPr>
      <w:r>
        <w:separator/>
      </w:r>
    </w:p>
  </w:endnote>
  <w:endnote w:type="continuationSeparator" w:id="1">
    <w:p w:rsidR="0019645E" w:rsidRDefault="0019645E" w:rsidP="00F70F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645E" w:rsidRDefault="0019645E" w:rsidP="00F70F02">
      <w:pPr>
        <w:spacing w:after="0" w:line="240" w:lineRule="auto"/>
      </w:pPr>
      <w:r>
        <w:separator/>
      </w:r>
    </w:p>
  </w:footnote>
  <w:footnote w:type="continuationSeparator" w:id="1">
    <w:p w:rsidR="0019645E" w:rsidRDefault="0019645E" w:rsidP="00F70F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25966740"/>
      <w:docPartObj>
        <w:docPartGallery w:val="Page Numbers (Top of Page)"/>
        <w:docPartUnique/>
      </w:docPartObj>
    </w:sdtPr>
    <w:sdtContent>
      <w:p w:rsidR="00652FB9" w:rsidRDefault="00152D3C">
        <w:pPr>
          <w:pStyle w:val="a7"/>
          <w:jc w:val="right"/>
        </w:pPr>
        <w:r>
          <w:fldChar w:fldCharType="begin"/>
        </w:r>
        <w:r w:rsidR="00C16914">
          <w:instrText>PAGE   \* MERGEFORMAT</w:instrText>
        </w:r>
        <w:r>
          <w:fldChar w:fldCharType="separate"/>
        </w:r>
        <w:r w:rsidR="009742E6"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  <w:p w:rsidR="00652FB9" w:rsidRDefault="00652FB9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D"/>
    <w:multiLevelType w:val="multilevel"/>
    <w:tmpl w:val="0000000C"/>
    <w:lvl w:ilvl="0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decimal"/>
      <w:lvlText w:val="%1)"/>
      <w:lvlJc w:val="left"/>
      <w:rPr>
        <w:rFonts w:ascii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5">
    <w:nsid w:val="06646CE0"/>
    <w:multiLevelType w:val="hybridMultilevel"/>
    <w:tmpl w:val="5E1CE638"/>
    <w:lvl w:ilvl="0" w:tplc="6708FCA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7DA73DD"/>
    <w:multiLevelType w:val="hybridMultilevel"/>
    <w:tmpl w:val="FE2A54E8"/>
    <w:lvl w:ilvl="0" w:tplc="5C3CDD72">
      <w:start w:val="1"/>
      <w:numFmt w:val="decimal"/>
      <w:lvlText w:val="%1."/>
      <w:lvlJc w:val="left"/>
      <w:pPr>
        <w:ind w:left="7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7">
    <w:nsid w:val="0A51095D"/>
    <w:multiLevelType w:val="hybridMultilevel"/>
    <w:tmpl w:val="B3321F6E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8">
    <w:nsid w:val="0E1437A7"/>
    <w:multiLevelType w:val="hybridMultilevel"/>
    <w:tmpl w:val="854060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3C49C3"/>
    <w:multiLevelType w:val="hybridMultilevel"/>
    <w:tmpl w:val="A9FEF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E41227"/>
    <w:multiLevelType w:val="hybridMultilevel"/>
    <w:tmpl w:val="4BC88E9C"/>
    <w:lvl w:ilvl="0" w:tplc="6708FCA2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7A35795"/>
    <w:multiLevelType w:val="hybridMultilevel"/>
    <w:tmpl w:val="8FC03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C90739"/>
    <w:multiLevelType w:val="hybridMultilevel"/>
    <w:tmpl w:val="CB02C5FA"/>
    <w:lvl w:ilvl="0" w:tplc="74380FC8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3">
    <w:nsid w:val="36C30785"/>
    <w:multiLevelType w:val="hybridMultilevel"/>
    <w:tmpl w:val="5C14E7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737B4B"/>
    <w:multiLevelType w:val="hybridMultilevel"/>
    <w:tmpl w:val="93FEE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AE3A34"/>
    <w:multiLevelType w:val="hybridMultilevel"/>
    <w:tmpl w:val="A81CC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9614E0"/>
    <w:multiLevelType w:val="hybridMultilevel"/>
    <w:tmpl w:val="3DCE5DD2"/>
    <w:lvl w:ilvl="0" w:tplc="250828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AFB6769"/>
    <w:multiLevelType w:val="hybridMultilevel"/>
    <w:tmpl w:val="E682B7E4"/>
    <w:lvl w:ilvl="0" w:tplc="2F8A09D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C89155D"/>
    <w:multiLevelType w:val="hybridMultilevel"/>
    <w:tmpl w:val="7098E942"/>
    <w:lvl w:ilvl="0" w:tplc="2F8A09D8">
      <w:start w:val="1"/>
      <w:numFmt w:val="bullet"/>
      <w:lvlText w:val=""/>
      <w:lvlJc w:val="left"/>
      <w:pPr>
        <w:ind w:left="151" w:hanging="435"/>
      </w:pPr>
      <w:rPr>
        <w:rFonts w:ascii="Symbol" w:hAnsi="Symbol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9">
    <w:nsid w:val="3D121BFD"/>
    <w:multiLevelType w:val="hybridMultilevel"/>
    <w:tmpl w:val="BF90AF44"/>
    <w:lvl w:ilvl="0" w:tplc="22F0D69E">
      <w:start w:val="1"/>
      <w:numFmt w:val="decimal"/>
      <w:lvlText w:val="%1)"/>
      <w:lvlJc w:val="left"/>
      <w:pPr>
        <w:ind w:left="13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55" w:hanging="360"/>
      </w:pPr>
    </w:lvl>
    <w:lvl w:ilvl="2" w:tplc="0419001B" w:tentative="1">
      <w:start w:val="1"/>
      <w:numFmt w:val="lowerRoman"/>
      <w:lvlText w:val="%3."/>
      <w:lvlJc w:val="right"/>
      <w:pPr>
        <w:ind w:left="2775" w:hanging="180"/>
      </w:pPr>
    </w:lvl>
    <w:lvl w:ilvl="3" w:tplc="0419000F" w:tentative="1">
      <w:start w:val="1"/>
      <w:numFmt w:val="decimal"/>
      <w:lvlText w:val="%4."/>
      <w:lvlJc w:val="left"/>
      <w:pPr>
        <w:ind w:left="3495" w:hanging="360"/>
      </w:pPr>
    </w:lvl>
    <w:lvl w:ilvl="4" w:tplc="04190019" w:tentative="1">
      <w:start w:val="1"/>
      <w:numFmt w:val="lowerLetter"/>
      <w:lvlText w:val="%5."/>
      <w:lvlJc w:val="left"/>
      <w:pPr>
        <w:ind w:left="4215" w:hanging="360"/>
      </w:pPr>
    </w:lvl>
    <w:lvl w:ilvl="5" w:tplc="0419001B" w:tentative="1">
      <w:start w:val="1"/>
      <w:numFmt w:val="lowerRoman"/>
      <w:lvlText w:val="%6."/>
      <w:lvlJc w:val="right"/>
      <w:pPr>
        <w:ind w:left="4935" w:hanging="180"/>
      </w:pPr>
    </w:lvl>
    <w:lvl w:ilvl="6" w:tplc="0419000F" w:tentative="1">
      <w:start w:val="1"/>
      <w:numFmt w:val="decimal"/>
      <w:lvlText w:val="%7."/>
      <w:lvlJc w:val="left"/>
      <w:pPr>
        <w:ind w:left="5655" w:hanging="360"/>
      </w:pPr>
    </w:lvl>
    <w:lvl w:ilvl="7" w:tplc="04190019" w:tentative="1">
      <w:start w:val="1"/>
      <w:numFmt w:val="lowerLetter"/>
      <w:lvlText w:val="%8."/>
      <w:lvlJc w:val="left"/>
      <w:pPr>
        <w:ind w:left="6375" w:hanging="360"/>
      </w:pPr>
    </w:lvl>
    <w:lvl w:ilvl="8" w:tplc="041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20">
    <w:nsid w:val="3E5030E5"/>
    <w:multiLevelType w:val="hybridMultilevel"/>
    <w:tmpl w:val="18AAB3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9D72CE"/>
    <w:multiLevelType w:val="hybridMultilevel"/>
    <w:tmpl w:val="8730CD06"/>
    <w:lvl w:ilvl="0" w:tplc="C7FE0C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10E5938"/>
    <w:multiLevelType w:val="hybridMultilevel"/>
    <w:tmpl w:val="0F104480"/>
    <w:lvl w:ilvl="0" w:tplc="201C48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8FA320C"/>
    <w:multiLevelType w:val="hybridMultilevel"/>
    <w:tmpl w:val="3E3E31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D368C4"/>
    <w:multiLevelType w:val="hybridMultilevel"/>
    <w:tmpl w:val="45508E94"/>
    <w:lvl w:ilvl="0" w:tplc="0419000F">
      <w:start w:val="1"/>
      <w:numFmt w:val="decimal"/>
      <w:lvlText w:val="%1."/>
      <w:lvlJc w:val="left"/>
      <w:pPr>
        <w:ind w:left="151" w:hanging="435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5">
    <w:nsid w:val="6AAE7468"/>
    <w:multiLevelType w:val="hybridMultilevel"/>
    <w:tmpl w:val="12CC66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E4F22A3"/>
    <w:multiLevelType w:val="hybridMultilevel"/>
    <w:tmpl w:val="FCE0BA58"/>
    <w:lvl w:ilvl="0" w:tplc="6708FCA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642D0F"/>
    <w:multiLevelType w:val="hybridMultilevel"/>
    <w:tmpl w:val="BCD84726"/>
    <w:lvl w:ilvl="0" w:tplc="04190001">
      <w:start w:val="1"/>
      <w:numFmt w:val="bullet"/>
      <w:lvlText w:val=""/>
      <w:lvlJc w:val="left"/>
      <w:pPr>
        <w:ind w:left="151" w:hanging="435"/>
      </w:pPr>
      <w:rPr>
        <w:rFonts w:ascii="Symbol" w:hAnsi="Symbol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8">
    <w:nsid w:val="7A712607"/>
    <w:multiLevelType w:val="hybridMultilevel"/>
    <w:tmpl w:val="3356EF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1"/>
  </w:num>
  <w:num w:numId="3">
    <w:abstractNumId w:val="26"/>
  </w:num>
  <w:num w:numId="4">
    <w:abstractNumId w:val="5"/>
  </w:num>
  <w:num w:numId="5">
    <w:abstractNumId w:val="15"/>
  </w:num>
  <w:num w:numId="6">
    <w:abstractNumId w:val="10"/>
  </w:num>
  <w:num w:numId="7">
    <w:abstractNumId w:val="14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8"/>
  </w:num>
  <w:num w:numId="13">
    <w:abstractNumId w:val="28"/>
  </w:num>
  <w:num w:numId="14">
    <w:abstractNumId w:val="13"/>
  </w:num>
  <w:num w:numId="15">
    <w:abstractNumId w:val="12"/>
  </w:num>
  <w:num w:numId="16">
    <w:abstractNumId w:val="24"/>
  </w:num>
  <w:num w:numId="17">
    <w:abstractNumId w:val="23"/>
  </w:num>
  <w:num w:numId="18">
    <w:abstractNumId w:val="7"/>
  </w:num>
  <w:num w:numId="19">
    <w:abstractNumId w:val="6"/>
  </w:num>
  <w:num w:numId="20">
    <w:abstractNumId w:val="20"/>
  </w:num>
  <w:num w:numId="21">
    <w:abstractNumId w:val="27"/>
  </w:num>
  <w:num w:numId="22">
    <w:abstractNumId w:val="18"/>
  </w:num>
  <w:num w:numId="23">
    <w:abstractNumId w:val="4"/>
  </w:num>
  <w:num w:numId="24">
    <w:abstractNumId w:val="17"/>
  </w:num>
  <w:num w:numId="25">
    <w:abstractNumId w:val="25"/>
  </w:num>
  <w:num w:numId="26">
    <w:abstractNumId w:val="19"/>
  </w:num>
  <w:num w:numId="27">
    <w:abstractNumId w:val="22"/>
  </w:num>
  <w:num w:numId="28">
    <w:abstractNumId w:val="21"/>
  </w:num>
  <w:num w:numId="2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A6041"/>
    <w:rsid w:val="000403ED"/>
    <w:rsid w:val="000449E2"/>
    <w:rsid w:val="000575D5"/>
    <w:rsid w:val="00091048"/>
    <w:rsid w:val="000B63CC"/>
    <w:rsid w:val="00111CE4"/>
    <w:rsid w:val="00124D7C"/>
    <w:rsid w:val="0013028B"/>
    <w:rsid w:val="00137D8C"/>
    <w:rsid w:val="00144CC7"/>
    <w:rsid w:val="00152D3C"/>
    <w:rsid w:val="001551D6"/>
    <w:rsid w:val="00182303"/>
    <w:rsid w:val="001867A1"/>
    <w:rsid w:val="0019645E"/>
    <w:rsid w:val="001A7C93"/>
    <w:rsid w:val="001D6A6D"/>
    <w:rsid w:val="001E4D31"/>
    <w:rsid w:val="00203524"/>
    <w:rsid w:val="00210DA4"/>
    <w:rsid w:val="0022588F"/>
    <w:rsid w:val="00252B50"/>
    <w:rsid w:val="0028637F"/>
    <w:rsid w:val="002E5678"/>
    <w:rsid w:val="002F3EC4"/>
    <w:rsid w:val="002F3F51"/>
    <w:rsid w:val="00300AC5"/>
    <w:rsid w:val="00300E91"/>
    <w:rsid w:val="003047AA"/>
    <w:rsid w:val="00327C9D"/>
    <w:rsid w:val="00334D2E"/>
    <w:rsid w:val="003466C5"/>
    <w:rsid w:val="00366693"/>
    <w:rsid w:val="00373BB1"/>
    <w:rsid w:val="00375273"/>
    <w:rsid w:val="00382348"/>
    <w:rsid w:val="003A40D2"/>
    <w:rsid w:val="003C0300"/>
    <w:rsid w:val="00407441"/>
    <w:rsid w:val="004141C8"/>
    <w:rsid w:val="00433036"/>
    <w:rsid w:val="004406C1"/>
    <w:rsid w:val="00442485"/>
    <w:rsid w:val="00445BDB"/>
    <w:rsid w:val="004539DB"/>
    <w:rsid w:val="00495839"/>
    <w:rsid w:val="0049591F"/>
    <w:rsid w:val="004C6B98"/>
    <w:rsid w:val="004E392C"/>
    <w:rsid w:val="004F2E91"/>
    <w:rsid w:val="00501717"/>
    <w:rsid w:val="005048B9"/>
    <w:rsid w:val="00523E6C"/>
    <w:rsid w:val="005533F3"/>
    <w:rsid w:val="00575695"/>
    <w:rsid w:val="0058372C"/>
    <w:rsid w:val="005E109E"/>
    <w:rsid w:val="005F1D8A"/>
    <w:rsid w:val="005F4A92"/>
    <w:rsid w:val="00603332"/>
    <w:rsid w:val="006212BB"/>
    <w:rsid w:val="00626BB2"/>
    <w:rsid w:val="006304F8"/>
    <w:rsid w:val="0063086E"/>
    <w:rsid w:val="00652FB9"/>
    <w:rsid w:val="00660014"/>
    <w:rsid w:val="00765C6F"/>
    <w:rsid w:val="0077200A"/>
    <w:rsid w:val="007837EF"/>
    <w:rsid w:val="007A27AE"/>
    <w:rsid w:val="007C21AB"/>
    <w:rsid w:val="007E5CE0"/>
    <w:rsid w:val="007F38F4"/>
    <w:rsid w:val="00816D4B"/>
    <w:rsid w:val="0083678F"/>
    <w:rsid w:val="00862B06"/>
    <w:rsid w:val="008D628F"/>
    <w:rsid w:val="008E0C53"/>
    <w:rsid w:val="00911718"/>
    <w:rsid w:val="00922544"/>
    <w:rsid w:val="00925482"/>
    <w:rsid w:val="009742E6"/>
    <w:rsid w:val="009A200B"/>
    <w:rsid w:val="009A6041"/>
    <w:rsid w:val="009A66F8"/>
    <w:rsid w:val="009B70A9"/>
    <w:rsid w:val="009C7999"/>
    <w:rsid w:val="009D12EA"/>
    <w:rsid w:val="009D3784"/>
    <w:rsid w:val="009E7F83"/>
    <w:rsid w:val="009F4710"/>
    <w:rsid w:val="00A05528"/>
    <w:rsid w:val="00A11984"/>
    <w:rsid w:val="00A259C0"/>
    <w:rsid w:val="00A32291"/>
    <w:rsid w:val="00A361F3"/>
    <w:rsid w:val="00A42D6F"/>
    <w:rsid w:val="00A83427"/>
    <w:rsid w:val="00AA38BF"/>
    <w:rsid w:val="00AA659A"/>
    <w:rsid w:val="00AD7A6A"/>
    <w:rsid w:val="00AE4786"/>
    <w:rsid w:val="00B07F9E"/>
    <w:rsid w:val="00B129F2"/>
    <w:rsid w:val="00B14415"/>
    <w:rsid w:val="00B910FD"/>
    <w:rsid w:val="00BC161A"/>
    <w:rsid w:val="00BF3723"/>
    <w:rsid w:val="00C12E20"/>
    <w:rsid w:val="00C13D98"/>
    <w:rsid w:val="00C16914"/>
    <w:rsid w:val="00C3178A"/>
    <w:rsid w:val="00C562EF"/>
    <w:rsid w:val="00C839D8"/>
    <w:rsid w:val="00CB27FA"/>
    <w:rsid w:val="00D02AE1"/>
    <w:rsid w:val="00D04431"/>
    <w:rsid w:val="00D0497B"/>
    <w:rsid w:val="00D2026F"/>
    <w:rsid w:val="00D45CBB"/>
    <w:rsid w:val="00D465EA"/>
    <w:rsid w:val="00D730F9"/>
    <w:rsid w:val="00DB2FCD"/>
    <w:rsid w:val="00DC1A29"/>
    <w:rsid w:val="00DC32BB"/>
    <w:rsid w:val="00DD5E27"/>
    <w:rsid w:val="00DE2A73"/>
    <w:rsid w:val="00E37745"/>
    <w:rsid w:val="00E5221E"/>
    <w:rsid w:val="00E55E1F"/>
    <w:rsid w:val="00E66C19"/>
    <w:rsid w:val="00E7747D"/>
    <w:rsid w:val="00E779B6"/>
    <w:rsid w:val="00E825BC"/>
    <w:rsid w:val="00E826CE"/>
    <w:rsid w:val="00EA0BD9"/>
    <w:rsid w:val="00EB35EA"/>
    <w:rsid w:val="00ED0FF8"/>
    <w:rsid w:val="00EE1F3C"/>
    <w:rsid w:val="00F156AE"/>
    <w:rsid w:val="00F70696"/>
    <w:rsid w:val="00F70F02"/>
    <w:rsid w:val="00F714C7"/>
    <w:rsid w:val="00FE7B83"/>
    <w:rsid w:val="00FF0E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2291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D465E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465E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32291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A32291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A32291"/>
    <w:pPr>
      <w:ind w:left="720"/>
      <w:contextualSpacing/>
    </w:pPr>
  </w:style>
  <w:style w:type="table" w:customStyle="1" w:styleId="11">
    <w:name w:val="Сетка таблицы1"/>
    <w:basedOn w:val="a1"/>
    <w:next w:val="a6"/>
    <w:uiPriority w:val="59"/>
    <w:rsid w:val="00A322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A322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F70F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70F02"/>
  </w:style>
  <w:style w:type="paragraph" w:styleId="a9">
    <w:name w:val="footer"/>
    <w:basedOn w:val="a"/>
    <w:link w:val="aa"/>
    <w:uiPriority w:val="99"/>
    <w:unhideWhenUsed/>
    <w:rsid w:val="00F70F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70F02"/>
  </w:style>
  <w:style w:type="paragraph" w:styleId="ab">
    <w:name w:val="Normal (Web)"/>
    <w:basedOn w:val="a"/>
    <w:uiPriority w:val="99"/>
    <w:unhideWhenUsed/>
    <w:rsid w:val="002F3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465E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D465E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c">
    <w:name w:val="TOC Heading"/>
    <w:basedOn w:val="1"/>
    <w:next w:val="a"/>
    <w:uiPriority w:val="39"/>
    <w:unhideWhenUsed/>
    <w:qFormat/>
    <w:rsid w:val="00D465EA"/>
    <w:pPr>
      <w:spacing w:line="259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D465EA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D465EA"/>
    <w:pPr>
      <w:spacing w:after="100"/>
      <w:ind w:left="220"/>
    </w:pPr>
  </w:style>
  <w:style w:type="character" w:styleId="ad">
    <w:name w:val="Hyperlink"/>
    <w:basedOn w:val="a0"/>
    <w:uiPriority w:val="99"/>
    <w:unhideWhenUsed/>
    <w:rsid w:val="00D465EA"/>
    <w:rPr>
      <w:color w:val="0563C1" w:themeColor="hyperlink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300E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300E9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1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ooksmed.com/anatomiya/2601-atlas-anatomii-cheloveka-samusev.html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6" Type="http://schemas.openxmlformats.org/officeDocument/2006/relationships/image" Target="media/image62.png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9" Type="http://schemas.openxmlformats.org/officeDocument/2006/relationships/image" Target="media/image15.png"/><Relationship Id="rId11" Type="http://schemas.openxmlformats.org/officeDocument/2006/relationships/hyperlink" Target="https://medinfo.social/cheloveka-anatomiya/lektsii-anatomii-fiziologii-cheloveka-osnovami.html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www.chitai-gorod.ru/books/authors/smolyannikova_n_falina_ye_sagun_v/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image" Target="media/image1.png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www.zubstom.ru/docs/index-8737.html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chitai-gorod.ru/catalog/book/1060317/?utm_source=criteo&amp;utm_medium=cpc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hyperlink" Target="https://www.twirpx.com/file/2145800/" TargetMode="Externa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DEEAB7-3C49-42EF-A8D9-38A8FA003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1413</TotalTime>
  <Pages>42</Pages>
  <Words>4559</Words>
  <Characters>25992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 Гюзель</dc:creator>
  <cp:keywords/>
  <dc:description/>
  <cp:lastModifiedBy>admin</cp:lastModifiedBy>
  <cp:revision>48</cp:revision>
  <cp:lastPrinted>2019-10-28T10:56:00Z</cp:lastPrinted>
  <dcterms:created xsi:type="dcterms:W3CDTF">2018-10-12T11:10:00Z</dcterms:created>
  <dcterms:modified xsi:type="dcterms:W3CDTF">2019-10-28T10:57:00Z</dcterms:modified>
</cp:coreProperties>
</file>