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8E" w:rsidRPr="00314EB3" w:rsidRDefault="00637C8E" w:rsidP="00000654">
      <w:pPr>
        <w:spacing w:after="0" w:line="360" w:lineRule="auto"/>
        <w:ind w:firstLine="709"/>
        <w:jc w:val="center"/>
        <w:rPr>
          <w:rFonts w:ascii="Times New Roman" w:hAnsi="Times New Roman"/>
          <w:b/>
          <w:sz w:val="28"/>
          <w:szCs w:val="28"/>
        </w:rPr>
      </w:pPr>
      <w:r w:rsidRPr="00314EB3">
        <w:rPr>
          <w:rFonts w:ascii="Times New Roman" w:hAnsi="Times New Roman"/>
          <w:b/>
          <w:color w:val="000000"/>
          <w:sz w:val="28"/>
          <w:szCs w:val="28"/>
        </w:rPr>
        <w:t>Оптимизация повседневной физической активности пожилых слабовидящих женщин</w:t>
      </w:r>
    </w:p>
    <w:p w:rsidR="0081733C" w:rsidRPr="00314EB3" w:rsidRDefault="0081733C" w:rsidP="00000654">
      <w:pPr>
        <w:spacing w:line="360" w:lineRule="auto"/>
        <w:ind w:firstLine="709"/>
        <w:rPr>
          <w:sz w:val="28"/>
          <w:szCs w:val="28"/>
        </w:rPr>
      </w:pPr>
    </w:p>
    <w:p w:rsidR="00637C8E" w:rsidRPr="00000654" w:rsidRDefault="00637C8E" w:rsidP="00000654">
      <w:pPr>
        <w:spacing w:line="360" w:lineRule="auto"/>
        <w:ind w:firstLine="709"/>
        <w:rPr>
          <w:rFonts w:ascii="Times New Roman" w:hAnsi="Times New Roman"/>
          <w:i/>
          <w:sz w:val="28"/>
          <w:szCs w:val="28"/>
        </w:rPr>
      </w:pPr>
      <w:r w:rsidRPr="0075326A">
        <w:rPr>
          <w:rFonts w:ascii="Times New Roman" w:hAnsi="Times New Roman"/>
          <w:b/>
          <w:sz w:val="28"/>
          <w:szCs w:val="28"/>
        </w:rPr>
        <w:t>Михаил Николаевич Мальков,</w:t>
      </w:r>
      <w:r w:rsidR="0075326A" w:rsidRPr="0075326A">
        <w:rPr>
          <w:b/>
          <w:sz w:val="28"/>
          <w:szCs w:val="28"/>
        </w:rPr>
        <w:t xml:space="preserve"> </w:t>
      </w:r>
      <w:r w:rsidR="0075326A" w:rsidRPr="0075326A">
        <w:rPr>
          <w:rFonts w:ascii="Times New Roman" w:hAnsi="Times New Roman"/>
          <w:i/>
          <w:sz w:val="28"/>
          <w:szCs w:val="28"/>
        </w:rPr>
        <w:t>кандидат биологических наук,</w:t>
      </w:r>
      <w:r w:rsidR="0075326A" w:rsidRPr="0075326A">
        <w:rPr>
          <w:rFonts w:ascii="Times New Roman" w:hAnsi="Times New Roman"/>
          <w:b/>
          <w:i/>
          <w:sz w:val="28"/>
          <w:szCs w:val="28"/>
        </w:rPr>
        <w:t xml:space="preserve"> </w:t>
      </w:r>
      <w:r w:rsidR="0075326A" w:rsidRPr="0075326A">
        <w:rPr>
          <w:rFonts w:ascii="Times New Roman" w:hAnsi="Times New Roman"/>
          <w:i/>
          <w:sz w:val="28"/>
          <w:szCs w:val="28"/>
        </w:rPr>
        <w:t>доцент</w:t>
      </w:r>
      <w:r w:rsidR="0075326A" w:rsidRPr="0075326A">
        <w:rPr>
          <w:rFonts w:ascii="Times New Roman" w:hAnsi="Times New Roman"/>
          <w:b/>
          <w:i/>
          <w:sz w:val="28"/>
          <w:szCs w:val="28"/>
        </w:rPr>
        <w:t xml:space="preserve">, </w:t>
      </w:r>
      <w:proofErr w:type="spellStart"/>
      <w:r w:rsidR="0075326A" w:rsidRPr="0075326A">
        <w:rPr>
          <w:rFonts w:ascii="Times New Roman" w:hAnsi="Times New Roman"/>
          <w:i/>
          <w:sz w:val="28"/>
          <w:szCs w:val="28"/>
        </w:rPr>
        <w:t>Сургутский</w:t>
      </w:r>
      <w:proofErr w:type="spellEnd"/>
      <w:r w:rsidR="0075326A" w:rsidRPr="0075326A">
        <w:rPr>
          <w:rFonts w:ascii="Times New Roman" w:hAnsi="Times New Roman"/>
          <w:i/>
          <w:sz w:val="28"/>
          <w:szCs w:val="28"/>
        </w:rPr>
        <w:t xml:space="preserve"> государственный университет (</w:t>
      </w:r>
      <w:proofErr w:type="spellStart"/>
      <w:r w:rsidR="0075326A" w:rsidRPr="0075326A">
        <w:rPr>
          <w:rFonts w:ascii="Times New Roman" w:hAnsi="Times New Roman"/>
          <w:i/>
          <w:sz w:val="28"/>
          <w:szCs w:val="28"/>
        </w:rPr>
        <w:t>СурГУ</w:t>
      </w:r>
      <w:proofErr w:type="spellEnd"/>
      <w:r w:rsidR="0075326A" w:rsidRPr="0075326A">
        <w:rPr>
          <w:rFonts w:ascii="Times New Roman" w:hAnsi="Times New Roman"/>
          <w:i/>
          <w:sz w:val="28"/>
          <w:szCs w:val="28"/>
        </w:rPr>
        <w:t>)</w:t>
      </w:r>
    </w:p>
    <w:p w:rsidR="0075326A" w:rsidRPr="0075326A" w:rsidRDefault="00637C8E" w:rsidP="00000654">
      <w:pPr>
        <w:spacing w:line="360" w:lineRule="auto"/>
        <w:ind w:firstLine="709"/>
        <w:rPr>
          <w:rFonts w:ascii="Times New Roman" w:hAnsi="Times New Roman"/>
          <w:i/>
          <w:sz w:val="28"/>
          <w:szCs w:val="28"/>
        </w:rPr>
      </w:pPr>
      <w:proofErr w:type="spellStart"/>
      <w:r w:rsidRPr="0075326A">
        <w:rPr>
          <w:rFonts w:ascii="Times New Roman" w:hAnsi="Times New Roman"/>
          <w:b/>
          <w:sz w:val="28"/>
          <w:szCs w:val="28"/>
        </w:rPr>
        <w:t>Вагидова</w:t>
      </w:r>
      <w:proofErr w:type="spellEnd"/>
      <w:r w:rsidRPr="0075326A">
        <w:rPr>
          <w:rFonts w:ascii="Times New Roman" w:hAnsi="Times New Roman"/>
          <w:b/>
          <w:sz w:val="28"/>
          <w:szCs w:val="28"/>
        </w:rPr>
        <w:t xml:space="preserve"> Анжела </w:t>
      </w:r>
      <w:proofErr w:type="spellStart"/>
      <w:r w:rsidRPr="0075326A">
        <w:rPr>
          <w:rFonts w:ascii="Times New Roman" w:hAnsi="Times New Roman"/>
          <w:b/>
          <w:sz w:val="28"/>
          <w:szCs w:val="28"/>
        </w:rPr>
        <w:t>Хажи-Мусаевна</w:t>
      </w:r>
      <w:proofErr w:type="spellEnd"/>
      <w:r w:rsidRPr="0075326A">
        <w:rPr>
          <w:rFonts w:ascii="Times New Roman" w:hAnsi="Times New Roman"/>
          <w:b/>
          <w:sz w:val="28"/>
          <w:szCs w:val="28"/>
        </w:rPr>
        <w:t xml:space="preserve">, </w:t>
      </w:r>
      <w:r w:rsidR="0075326A" w:rsidRPr="0075326A">
        <w:rPr>
          <w:rFonts w:ascii="Times New Roman" w:hAnsi="Times New Roman"/>
          <w:b/>
          <w:sz w:val="28"/>
          <w:szCs w:val="28"/>
        </w:rPr>
        <w:t xml:space="preserve">аспирант, </w:t>
      </w:r>
      <w:proofErr w:type="spellStart"/>
      <w:r w:rsidR="0075326A" w:rsidRPr="0075326A">
        <w:rPr>
          <w:rFonts w:ascii="Times New Roman" w:hAnsi="Times New Roman"/>
          <w:i/>
          <w:sz w:val="28"/>
          <w:szCs w:val="28"/>
        </w:rPr>
        <w:t>Сургутский</w:t>
      </w:r>
      <w:proofErr w:type="spellEnd"/>
      <w:r w:rsidR="0075326A" w:rsidRPr="0075326A">
        <w:rPr>
          <w:rFonts w:ascii="Times New Roman" w:hAnsi="Times New Roman"/>
          <w:i/>
          <w:sz w:val="28"/>
          <w:szCs w:val="28"/>
        </w:rPr>
        <w:t xml:space="preserve"> государственный университет (</w:t>
      </w:r>
      <w:proofErr w:type="spellStart"/>
      <w:r w:rsidR="0075326A" w:rsidRPr="0075326A">
        <w:rPr>
          <w:rFonts w:ascii="Times New Roman" w:hAnsi="Times New Roman"/>
          <w:i/>
          <w:sz w:val="28"/>
          <w:szCs w:val="28"/>
        </w:rPr>
        <w:t>СурГУ</w:t>
      </w:r>
      <w:proofErr w:type="spellEnd"/>
      <w:r w:rsidR="0075326A" w:rsidRPr="0075326A">
        <w:rPr>
          <w:rFonts w:ascii="Times New Roman" w:hAnsi="Times New Roman"/>
          <w:i/>
          <w:sz w:val="28"/>
          <w:szCs w:val="28"/>
        </w:rPr>
        <w:t>)</w:t>
      </w:r>
    </w:p>
    <w:p w:rsidR="00637C8E" w:rsidRDefault="00637C8E" w:rsidP="00000654">
      <w:pPr>
        <w:spacing w:line="360" w:lineRule="auto"/>
        <w:ind w:firstLine="709"/>
        <w:rPr>
          <w:b/>
        </w:rPr>
      </w:pPr>
      <w:bookmarkStart w:id="0" w:name="_GoBack"/>
      <w:bookmarkEnd w:id="0"/>
    </w:p>
    <w:p w:rsidR="00637C8E" w:rsidRPr="00314EB3" w:rsidRDefault="00637C8E" w:rsidP="00000654">
      <w:pPr>
        <w:spacing w:line="360" w:lineRule="auto"/>
        <w:ind w:firstLine="709"/>
        <w:rPr>
          <w:rFonts w:ascii="Times New Roman" w:hAnsi="Times New Roman"/>
          <w:b/>
          <w:sz w:val="28"/>
          <w:szCs w:val="28"/>
        </w:rPr>
      </w:pPr>
      <w:r w:rsidRPr="00314EB3">
        <w:rPr>
          <w:rFonts w:ascii="Times New Roman" w:hAnsi="Times New Roman"/>
          <w:b/>
          <w:sz w:val="28"/>
          <w:szCs w:val="28"/>
        </w:rPr>
        <w:t>Аннотация</w:t>
      </w:r>
    </w:p>
    <w:p w:rsidR="0075326A" w:rsidRDefault="00637C8E" w:rsidP="00000654">
      <w:pPr>
        <w:spacing w:line="360" w:lineRule="auto"/>
        <w:ind w:firstLine="709"/>
        <w:jc w:val="both"/>
        <w:rPr>
          <w:rFonts w:ascii="Times New Roman" w:hAnsi="Times New Roman"/>
          <w:sz w:val="28"/>
          <w:szCs w:val="28"/>
        </w:rPr>
      </w:pPr>
      <w:r w:rsidRPr="00627E45">
        <w:rPr>
          <w:rFonts w:ascii="Times New Roman" w:hAnsi="Times New Roman"/>
          <w:sz w:val="28"/>
          <w:szCs w:val="28"/>
        </w:rPr>
        <w:t>В материалах статьи на основе результатов исследования представлена</w:t>
      </w:r>
      <w:r>
        <w:t xml:space="preserve">  </w:t>
      </w:r>
      <w:r w:rsidRPr="00627E45">
        <w:rPr>
          <w:rFonts w:ascii="Times New Roman" w:hAnsi="Times New Roman"/>
          <w:sz w:val="28"/>
          <w:szCs w:val="28"/>
        </w:rPr>
        <w:t>реализация внешнего</w:t>
      </w:r>
      <w:r w:rsidRPr="00627E45">
        <w:rPr>
          <w:rFonts w:ascii="Times New Roman" w:hAnsi="Times New Roman"/>
          <w:sz w:val="28"/>
          <w:szCs w:val="28"/>
        </w:rPr>
        <w:t xml:space="preserve"> управляющ</w:t>
      </w:r>
      <w:r w:rsidRPr="00627E45">
        <w:rPr>
          <w:rFonts w:ascii="Times New Roman" w:hAnsi="Times New Roman"/>
          <w:sz w:val="28"/>
          <w:szCs w:val="28"/>
        </w:rPr>
        <w:t>его воздействия</w:t>
      </w:r>
      <w:r w:rsidRPr="00627E45">
        <w:rPr>
          <w:rFonts w:ascii="Times New Roman" w:hAnsi="Times New Roman"/>
          <w:sz w:val="28"/>
          <w:szCs w:val="28"/>
        </w:rPr>
        <w:t xml:space="preserve"> в условиях реабилитационного процесса пожилых слабовидящих женщин</w:t>
      </w:r>
      <w:r w:rsidR="00627E45" w:rsidRPr="00627E45">
        <w:rPr>
          <w:rFonts w:ascii="Times New Roman" w:hAnsi="Times New Roman"/>
          <w:sz w:val="28"/>
          <w:szCs w:val="28"/>
        </w:rPr>
        <w:t>, которая</w:t>
      </w:r>
      <w:r w:rsidRPr="00627E45">
        <w:rPr>
          <w:rFonts w:ascii="Times New Roman" w:hAnsi="Times New Roman"/>
          <w:sz w:val="28"/>
          <w:szCs w:val="28"/>
        </w:rPr>
        <w:t xml:space="preserve"> позволяет повысить их физическую активность, снижая вероятность возникновения и развития сопутствующих заболеваний.</w:t>
      </w:r>
      <w:r w:rsidR="00627E45">
        <w:rPr>
          <w:rFonts w:ascii="Times New Roman" w:hAnsi="Times New Roman"/>
          <w:sz w:val="28"/>
          <w:szCs w:val="28"/>
        </w:rPr>
        <w:t xml:space="preserve"> </w:t>
      </w:r>
      <w:r w:rsidR="0075326A">
        <w:rPr>
          <w:rFonts w:ascii="Times New Roman" w:hAnsi="Times New Roman"/>
          <w:sz w:val="28"/>
          <w:szCs w:val="28"/>
        </w:rPr>
        <w:t>У</w:t>
      </w:r>
      <w:r w:rsidR="0075326A" w:rsidRPr="0075326A">
        <w:rPr>
          <w:rFonts w:ascii="Times New Roman" w:hAnsi="Times New Roman"/>
          <w:sz w:val="28"/>
          <w:szCs w:val="28"/>
        </w:rPr>
        <w:t>частниками</w:t>
      </w:r>
      <w:r w:rsidR="0075326A">
        <w:rPr>
          <w:rFonts w:ascii="Times New Roman" w:hAnsi="Times New Roman"/>
          <w:sz w:val="28"/>
          <w:szCs w:val="28"/>
        </w:rPr>
        <w:t xml:space="preserve"> исследования</w:t>
      </w:r>
      <w:r w:rsidR="0075326A" w:rsidRPr="0075326A">
        <w:rPr>
          <w:rFonts w:ascii="Times New Roman" w:hAnsi="Times New Roman"/>
          <w:sz w:val="28"/>
          <w:szCs w:val="28"/>
        </w:rPr>
        <w:t xml:space="preserve"> стали 79 женщин (</w:t>
      </w:r>
      <w:r w:rsidR="0075326A" w:rsidRPr="0075326A">
        <w:rPr>
          <w:rFonts w:ascii="Times New Roman" w:hAnsi="Times New Roman"/>
          <w:sz w:val="28"/>
          <w:szCs w:val="28"/>
          <w:lang w:val="en-US"/>
        </w:rPr>
        <w:t>n</w:t>
      </w:r>
      <w:r w:rsidR="0075326A" w:rsidRPr="0075326A">
        <w:rPr>
          <w:rFonts w:ascii="Times New Roman" w:hAnsi="Times New Roman"/>
          <w:sz w:val="28"/>
          <w:szCs w:val="28"/>
        </w:rPr>
        <w:t xml:space="preserve">=79) в возрасте старше 60 лет с нарушением зрения (слабовидящие). </w:t>
      </w:r>
    </w:p>
    <w:p w:rsidR="00E70349" w:rsidRDefault="00000654" w:rsidP="00000654">
      <w:pPr>
        <w:autoSpaceDE w:val="0"/>
        <w:autoSpaceDN w:val="0"/>
        <w:adjustRightInd w:val="0"/>
        <w:spacing w:line="360" w:lineRule="auto"/>
        <w:ind w:firstLine="709"/>
        <w:jc w:val="both"/>
        <w:rPr>
          <w:rFonts w:ascii="Times New Roman" w:hAnsi="Times New Roman"/>
          <w:sz w:val="28"/>
          <w:szCs w:val="28"/>
        </w:rPr>
      </w:pPr>
      <w:r>
        <w:rPr>
          <w:rFonts w:ascii="Times New Roman" w:hAnsi="Times New Roman"/>
          <w:b/>
          <w:sz w:val="28"/>
          <w:szCs w:val="28"/>
        </w:rPr>
        <w:t>Ключевые слова:</w:t>
      </w:r>
      <w:r w:rsidR="0075326A" w:rsidRPr="0075326A">
        <w:rPr>
          <w:rFonts w:ascii="Times New Roman" w:hAnsi="Times New Roman"/>
          <w:b/>
          <w:sz w:val="28"/>
          <w:szCs w:val="28"/>
        </w:rPr>
        <w:t xml:space="preserve"> </w:t>
      </w:r>
      <w:r w:rsidR="0075326A" w:rsidRPr="0075326A">
        <w:rPr>
          <w:rFonts w:ascii="Times New Roman" w:hAnsi="Times New Roman"/>
          <w:sz w:val="28"/>
          <w:szCs w:val="28"/>
        </w:rPr>
        <w:t xml:space="preserve">Физическая активность, пожилой возраст, </w:t>
      </w:r>
      <w:proofErr w:type="gramStart"/>
      <w:r w:rsidR="0075326A" w:rsidRPr="0075326A">
        <w:rPr>
          <w:rFonts w:ascii="Times New Roman" w:hAnsi="Times New Roman"/>
          <w:sz w:val="28"/>
          <w:szCs w:val="28"/>
        </w:rPr>
        <w:t>слабовидящие</w:t>
      </w:r>
      <w:proofErr w:type="gramEnd"/>
      <w:r w:rsidR="0075326A" w:rsidRPr="0075326A">
        <w:rPr>
          <w:rFonts w:ascii="Times New Roman" w:hAnsi="Times New Roman"/>
          <w:sz w:val="28"/>
          <w:szCs w:val="28"/>
        </w:rPr>
        <w:t>, внешнее управляющее воздействие.</w:t>
      </w:r>
    </w:p>
    <w:p w:rsidR="0075326A" w:rsidRDefault="00E70349" w:rsidP="00000654">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t>ВВЕДЕНИЕ</w:t>
      </w:r>
    </w:p>
    <w:p w:rsidR="00E70349" w:rsidRPr="00000654" w:rsidRDefault="00E70349" w:rsidP="00000654">
      <w:pPr>
        <w:autoSpaceDE w:val="0"/>
        <w:autoSpaceDN w:val="0"/>
        <w:adjustRightInd w:val="0"/>
        <w:spacing w:line="360" w:lineRule="auto"/>
        <w:ind w:firstLine="709"/>
        <w:jc w:val="both"/>
        <w:rPr>
          <w:rFonts w:ascii="Times New Roman" w:hAnsi="Times New Roman"/>
          <w:sz w:val="28"/>
          <w:szCs w:val="28"/>
        </w:rPr>
      </w:pPr>
      <w:r w:rsidRPr="00E70349">
        <w:rPr>
          <w:rFonts w:ascii="Times New Roman" w:hAnsi="Times New Roman"/>
          <w:sz w:val="28"/>
          <w:szCs w:val="28"/>
        </w:rPr>
        <w:t>Повышение уровня физической активности населения в современных развитых странах планеты является актуальным и одним из приоритетных направлений работы всемирной организации здравоохранения [</w:t>
      </w:r>
      <w:r w:rsidRPr="00000654">
        <w:rPr>
          <w:rFonts w:ascii="Times New Roman" w:hAnsi="Times New Roman"/>
          <w:sz w:val="28"/>
          <w:szCs w:val="28"/>
        </w:rPr>
        <w:t xml:space="preserve">ВОЗ]. Такое пристальное внимание связано с распространённостью недостаточной физической активности (ФА) населения, являющейся одним факторов риска, способствующего возникновению и развитию заболеваний </w:t>
      </w:r>
      <w:proofErr w:type="gramStart"/>
      <w:r w:rsidRPr="00000654">
        <w:rPr>
          <w:rFonts w:ascii="Times New Roman" w:hAnsi="Times New Roman"/>
          <w:sz w:val="28"/>
          <w:szCs w:val="28"/>
        </w:rPr>
        <w:t>сердечно-сосудистой</w:t>
      </w:r>
      <w:proofErr w:type="gramEnd"/>
      <w:r w:rsidRPr="00000654">
        <w:rPr>
          <w:rFonts w:ascii="Times New Roman" w:hAnsi="Times New Roman"/>
          <w:sz w:val="28"/>
          <w:szCs w:val="28"/>
        </w:rPr>
        <w:t xml:space="preserve"> и дыхательной системы, онкологии и метаболических нарушений в организме людей разного пола и возраста, особенно у пожилого человека </w:t>
      </w:r>
      <w:r w:rsidRPr="00000654">
        <w:rPr>
          <w:rFonts w:ascii="Times New Roman" w:hAnsi="Times New Roman"/>
          <w:sz w:val="28"/>
          <w:szCs w:val="28"/>
        </w:rPr>
        <w:lastRenderedPageBreak/>
        <w:t>[ВОЗ]. Именно у людей пожилого возраста зачастую имеются устойчивые отклонения в состоянии здоровья, ограничивающие их передвижения и действия. К числу таких отклонений можно отнести заболевания опорно-двигательного аппарата и нарушения зрения.</w:t>
      </w:r>
    </w:p>
    <w:p w:rsidR="00E70349" w:rsidRPr="00000654" w:rsidRDefault="00E70349" w:rsidP="00000654">
      <w:pPr>
        <w:autoSpaceDE w:val="0"/>
        <w:autoSpaceDN w:val="0"/>
        <w:adjustRightInd w:val="0"/>
        <w:spacing w:line="360" w:lineRule="auto"/>
        <w:ind w:firstLine="709"/>
        <w:jc w:val="center"/>
        <w:rPr>
          <w:rFonts w:ascii="Times New Roman" w:hAnsi="Times New Roman"/>
          <w:sz w:val="28"/>
          <w:szCs w:val="28"/>
        </w:rPr>
      </w:pPr>
      <w:r w:rsidRPr="00000654">
        <w:rPr>
          <w:rFonts w:ascii="Times New Roman" w:hAnsi="Times New Roman"/>
          <w:sz w:val="28"/>
          <w:szCs w:val="28"/>
        </w:rPr>
        <w:t>МЕТОДИКА</w:t>
      </w:r>
    </w:p>
    <w:p w:rsidR="00E70349" w:rsidRPr="00000654" w:rsidRDefault="00E70349" w:rsidP="00000654">
      <w:pPr>
        <w:spacing w:line="360" w:lineRule="auto"/>
        <w:ind w:firstLine="709"/>
        <w:jc w:val="both"/>
        <w:rPr>
          <w:rFonts w:ascii="Times New Roman" w:hAnsi="Times New Roman"/>
          <w:sz w:val="28"/>
          <w:szCs w:val="28"/>
        </w:rPr>
      </w:pPr>
      <w:r w:rsidRPr="00000654">
        <w:rPr>
          <w:rFonts w:ascii="Times New Roman" w:hAnsi="Times New Roman"/>
          <w:sz w:val="28"/>
          <w:szCs w:val="28"/>
        </w:rPr>
        <w:t>Исследования проводили</w:t>
      </w:r>
      <w:r w:rsidRPr="00000654">
        <w:rPr>
          <w:rFonts w:ascii="Times New Roman" w:hAnsi="Times New Roman"/>
          <w:sz w:val="28"/>
          <w:szCs w:val="28"/>
        </w:rPr>
        <w:t xml:space="preserve"> на базе Комплексного центра социального обслуживания населения «Городская социальная служба» г. Сургут. Было заключено соглашение о взаимодействии и сотрудничестве между </w:t>
      </w:r>
      <w:proofErr w:type="spellStart"/>
      <w:r w:rsidRPr="00000654">
        <w:rPr>
          <w:rFonts w:ascii="Times New Roman" w:hAnsi="Times New Roman"/>
          <w:sz w:val="28"/>
          <w:szCs w:val="28"/>
        </w:rPr>
        <w:t>Сургутским</w:t>
      </w:r>
      <w:proofErr w:type="spellEnd"/>
      <w:r w:rsidRPr="00000654">
        <w:rPr>
          <w:rFonts w:ascii="Times New Roman" w:hAnsi="Times New Roman"/>
          <w:sz w:val="28"/>
          <w:szCs w:val="28"/>
        </w:rPr>
        <w:t xml:space="preserve"> госуниверситетом и социальной службой.</w:t>
      </w:r>
    </w:p>
    <w:p w:rsidR="00E70349" w:rsidRPr="00E70349" w:rsidRDefault="00E70349" w:rsidP="00000654">
      <w:pPr>
        <w:spacing w:line="360" w:lineRule="auto"/>
        <w:ind w:firstLine="709"/>
        <w:jc w:val="both"/>
        <w:rPr>
          <w:rFonts w:ascii="Times New Roman" w:hAnsi="Times New Roman"/>
          <w:sz w:val="28"/>
          <w:szCs w:val="28"/>
        </w:rPr>
      </w:pPr>
      <w:r w:rsidRPr="00000654">
        <w:rPr>
          <w:rFonts w:ascii="Times New Roman" w:hAnsi="Times New Roman"/>
          <w:sz w:val="28"/>
          <w:szCs w:val="28"/>
        </w:rPr>
        <w:t xml:space="preserve">База для реализации исследования имеет все необходимое материально-техническое обеспечение, включая </w:t>
      </w:r>
      <w:r w:rsidRPr="00000654">
        <w:rPr>
          <w:rFonts w:ascii="Times New Roman" w:hAnsi="Times New Roman"/>
          <w:sz w:val="28"/>
        </w:rPr>
        <w:t>залы по адаптивной физической культуре и тренажерный зал, занятия в которых</w:t>
      </w:r>
      <w:r w:rsidRPr="00E70349">
        <w:rPr>
          <w:rFonts w:ascii="Times New Roman" w:hAnsi="Times New Roman"/>
          <w:sz w:val="28"/>
        </w:rPr>
        <w:t xml:space="preserve"> проводят инструкторы - методисты по адаптивной физической культуре. В отделениях организации обеспечивается полустационарное социальное обслуживание, отделение работает в направлении реабилитации инвалидов по зрению, проводится социальная реабилитация граждан пожилого возраста и инвалидов. Для организации занятий и торжественных мероприятий есть вместительный концертный зал с возможностью проведения лекций.</w:t>
      </w:r>
    </w:p>
    <w:p w:rsidR="00E70349" w:rsidRPr="00E70349" w:rsidRDefault="00E70349" w:rsidP="00000654">
      <w:pPr>
        <w:spacing w:line="360" w:lineRule="auto"/>
        <w:ind w:firstLine="709"/>
        <w:jc w:val="both"/>
        <w:rPr>
          <w:rFonts w:ascii="Times New Roman" w:hAnsi="Times New Roman"/>
          <w:sz w:val="28"/>
          <w:szCs w:val="28"/>
        </w:rPr>
      </w:pPr>
      <w:r w:rsidRPr="00E70349">
        <w:rPr>
          <w:rFonts w:ascii="Times New Roman" w:hAnsi="Times New Roman"/>
          <w:sz w:val="28"/>
          <w:szCs w:val="28"/>
        </w:rPr>
        <w:t>Участниками исследования стали женщины пожилого возраста с нарушением зрения (слабовидящие). Дизайн исследования можно представить следующим образом:</w:t>
      </w:r>
    </w:p>
    <w:p w:rsidR="00E70349" w:rsidRPr="00E70349" w:rsidRDefault="00E70349" w:rsidP="00000654">
      <w:pPr>
        <w:spacing w:line="360" w:lineRule="auto"/>
        <w:ind w:firstLine="709"/>
        <w:jc w:val="both"/>
        <w:rPr>
          <w:rFonts w:ascii="Times New Roman" w:hAnsi="Times New Roman"/>
          <w:sz w:val="28"/>
          <w:szCs w:val="28"/>
        </w:rPr>
      </w:pPr>
      <w:r w:rsidRPr="00E70349">
        <w:rPr>
          <w:rFonts w:ascii="Times New Roman" w:hAnsi="Times New Roman"/>
          <w:sz w:val="28"/>
          <w:szCs w:val="28"/>
        </w:rPr>
        <w:t xml:space="preserve">Первый этап. Определение особенностей физической активности и базовых психологических потребностей </w:t>
      </w:r>
      <w:r w:rsidRPr="00E70349">
        <w:rPr>
          <w:rFonts w:ascii="Times New Roman" w:hAnsi="Times New Roman"/>
          <w:bCs/>
          <w:sz w:val="28"/>
          <w:szCs w:val="28"/>
        </w:rPr>
        <w:t xml:space="preserve">в </w:t>
      </w:r>
      <w:r w:rsidRPr="00E70349">
        <w:rPr>
          <w:rFonts w:ascii="Times New Roman" w:hAnsi="Times New Roman"/>
          <w:sz w:val="28"/>
          <w:szCs w:val="28"/>
          <w:bdr w:val="none" w:sz="0" w:space="0" w:color="auto" w:frame="1"/>
        </w:rPr>
        <w:t>физических упражнениях</w:t>
      </w:r>
      <w:r w:rsidRPr="00E70349">
        <w:rPr>
          <w:rFonts w:ascii="Times New Roman" w:hAnsi="Times New Roman"/>
          <w:sz w:val="28"/>
          <w:szCs w:val="28"/>
        </w:rPr>
        <w:t xml:space="preserve"> слабовидящих женщин пожилого возраста (диагностический этап).</w:t>
      </w:r>
    </w:p>
    <w:p w:rsidR="00E70349" w:rsidRPr="00E70349" w:rsidRDefault="00E70349" w:rsidP="00000654">
      <w:pPr>
        <w:spacing w:line="360" w:lineRule="auto"/>
        <w:ind w:firstLine="709"/>
        <w:jc w:val="both"/>
        <w:rPr>
          <w:rFonts w:ascii="Times New Roman" w:hAnsi="Times New Roman"/>
          <w:sz w:val="28"/>
          <w:szCs w:val="28"/>
        </w:rPr>
      </w:pPr>
      <w:r w:rsidRPr="00E70349">
        <w:rPr>
          <w:rFonts w:ascii="Times New Roman" w:hAnsi="Times New Roman"/>
          <w:sz w:val="28"/>
          <w:szCs w:val="28"/>
        </w:rPr>
        <w:t>Второй этап. Из числа участников первого этапа случайным образом произвести отбор женщин пожилого возраста с указанной нозологией, имеющих недостаточное проявление физической активности с целью их участия в эксперименте по коррекции их физической активности.</w:t>
      </w:r>
    </w:p>
    <w:p w:rsidR="00E70349" w:rsidRPr="00E70349" w:rsidRDefault="00E70349" w:rsidP="00000654">
      <w:pPr>
        <w:pStyle w:val="a3"/>
        <w:spacing w:after="0" w:line="360" w:lineRule="auto"/>
        <w:ind w:left="0" w:firstLine="709"/>
        <w:rPr>
          <w:sz w:val="28"/>
          <w:szCs w:val="28"/>
        </w:rPr>
      </w:pPr>
      <w:r w:rsidRPr="00E70349">
        <w:rPr>
          <w:sz w:val="28"/>
          <w:szCs w:val="28"/>
        </w:rPr>
        <w:lastRenderedPageBreak/>
        <w:t>В настоящей работе использовались следующие методы:</w:t>
      </w:r>
    </w:p>
    <w:p w:rsidR="00E70349" w:rsidRPr="00E70349" w:rsidRDefault="00E70349" w:rsidP="00000654">
      <w:pPr>
        <w:pStyle w:val="a3"/>
        <w:spacing w:after="0" w:line="360" w:lineRule="auto"/>
        <w:ind w:left="0" w:firstLine="709"/>
        <w:rPr>
          <w:sz w:val="28"/>
          <w:szCs w:val="28"/>
        </w:rPr>
      </w:pPr>
      <w:r w:rsidRPr="00E70349">
        <w:rPr>
          <w:sz w:val="28"/>
          <w:szCs w:val="28"/>
        </w:rPr>
        <w:t>1. Анализ научной и методической литературы.</w:t>
      </w:r>
    </w:p>
    <w:p w:rsidR="00E70349" w:rsidRPr="00E70349" w:rsidRDefault="00E70349" w:rsidP="00000654">
      <w:pPr>
        <w:pStyle w:val="a3"/>
        <w:spacing w:after="0" w:line="360" w:lineRule="auto"/>
        <w:ind w:left="0" w:firstLine="709"/>
        <w:rPr>
          <w:sz w:val="28"/>
          <w:szCs w:val="28"/>
        </w:rPr>
      </w:pPr>
      <w:r w:rsidRPr="00E70349">
        <w:rPr>
          <w:sz w:val="28"/>
          <w:szCs w:val="28"/>
        </w:rPr>
        <w:t>2</w:t>
      </w:r>
      <w:r w:rsidRPr="00E70349">
        <w:rPr>
          <w:b/>
          <w:sz w:val="28"/>
          <w:szCs w:val="28"/>
        </w:rPr>
        <w:t xml:space="preserve">. </w:t>
      </w:r>
      <w:r w:rsidRPr="00E70349">
        <w:rPr>
          <w:sz w:val="28"/>
          <w:szCs w:val="28"/>
        </w:rPr>
        <w:t>Метод</w:t>
      </w:r>
      <w:r w:rsidRPr="00E70349">
        <w:rPr>
          <w:b/>
          <w:sz w:val="28"/>
          <w:szCs w:val="28"/>
        </w:rPr>
        <w:t xml:space="preserve"> </w:t>
      </w:r>
      <w:r w:rsidRPr="00E70349">
        <w:rPr>
          <w:sz w:val="28"/>
          <w:szCs w:val="28"/>
        </w:rPr>
        <w:t>опроса.</w:t>
      </w:r>
    </w:p>
    <w:p w:rsidR="00E70349" w:rsidRPr="00E70349" w:rsidRDefault="00E70349" w:rsidP="00000654">
      <w:pPr>
        <w:pStyle w:val="a3"/>
        <w:spacing w:after="0" w:line="360" w:lineRule="auto"/>
        <w:ind w:left="0" w:firstLine="709"/>
        <w:rPr>
          <w:sz w:val="28"/>
          <w:szCs w:val="28"/>
        </w:rPr>
      </w:pPr>
      <w:r w:rsidRPr="00E70349">
        <w:rPr>
          <w:sz w:val="28"/>
          <w:szCs w:val="28"/>
        </w:rPr>
        <w:t>3. Эксперимент (внешнее управляющее воздействие)</w:t>
      </w:r>
    </w:p>
    <w:p w:rsidR="00E70349" w:rsidRDefault="00E70349" w:rsidP="00000654">
      <w:pPr>
        <w:pStyle w:val="a3"/>
        <w:spacing w:after="0" w:line="360" w:lineRule="auto"/>
        <w:ind w:left="0" w:firstLine="709"/>
        <w:rPr>
          <w:sz w:val="28"/>
          <w:szCs w:val="28"/>
        </w:rPr>
      </w:pPr>
      <w:r w:rsidRPr="00E70349">
        <w:rPr>
          <w:sz w:val="28"/>
          <w:szCs w:val="28"/>
        </w:rPr>
        <w:t>4. Методы математической статистики.</w:t>
      </w:r>
    </w:p>
    <w:p w:rsidR="00E70349" w:rsidRDefault="00E70349" w:rsidP="00000654">
      <w:pPr>
        <w:pStyle w:val="a3"/>
        <w:spacing w:after="0" w:line="360" w:lineRule="auto"/>
        <w:ind w:left="0" w:firstLine="709"/>
        <w:rPr>
          <w:sz w:val="28"/>
          <w:szCs w:val="28"/>
        </w:rPr>
      </w:pPr>
    </w:p>
    <w:p w:rsidR="00E70349" w:rsidRDefault="00E70349" w:rsidP="00000654">
      <w:pPr>
        <w:pStyle w:val="a3"/>
        <w:spacing w:after="0" w:line="360" w:lineRule="auto"/>
        <w:ind w:left="0" w:firstLine="709"/>
        <w:jc w:val="center"/>
        <w:rPr>
          <w:sz w:val="28"/>
          <w:szCs w:val="28"/>
        </w:rPr>
      </w:pPr>
      <w:r>
        <w:rPr>
          <w:sz w:val="28"/>
          <w:szCs w:val="28"/>
        </w:rPr>
        <w:t>РЕЗУЛЬТАТЫ ИССЛЕДОВАНИЯ И ИХ ОБСЖДЕНИЕ</w:t>
      </w:r>
    </w:p>
    <w:p w:rsidR="00E70349" w:rsidRPr="00E70349" w:rsidRDefault="00E70349" w:rsidP="00000654">
      <w:pPr>
        <w:spacing w:line="360" w:lineRule="auto"/>
        <w:ind w:firstLine="709"/>
        <w:jc w:val="both"/>
        <w:rPr>
          <w:rFonts w:ascii="Times New Roman" w:hAnsi="Times New Roman"/>
          <w:sz w:val="28"/>
          <w:szCs w:val="28"/>
        </w:rPr>
      </w:pPr>
      <w:r w:rsidRPr="00E70349">
        <w:rPr>
          <w:rFonts w:ascii="Times New Roman" w:hAnsi="Times New Roman"/>
          <w:sz w:val="28"/>
          <w:szCs w:val="28"/>
        </w:rPr>
        <w:t>В рамках данной работы использовался «</w:t>
      </w:r>
      <w:proofErr w:type="gramStart"/>
      <w:r w:rsidRPr="00E70349">
        <w:rPr>
          <w:rFonts w:ascii="Times New Roman" w:hAnsi="Times New Roman"/>
          <w:sz w:val="28"/>
          <w:szCs w:val="28"/>
        </w:rPr>
        <w:t>Международный</w:t>
      </w:r>
      <w:proofErr w:type="gramEnd"/>
      <w:r w:rsidRPr="00E70349">
        <w:rPr>
          <w:rFonts w:ascii="Times New Roman" w:hAnsi="Times New Roman"/>
          <w:sz w:val="28"/>
          <w:szCs w:val="28"/>
        </w:rPr>
        <w:t xml:space="preserve"> опросник физической активности» [</w:t>
      </w:r>
      <w:r w:rsidRPr="00E70349">
        <w:rPr>
          <w:rFonts w:ascii="Times New Roman" w:hAnsi="Times New Roman"/>
          <w:sz w:val="28"/>
          <w:szCs w:val="28"/>
          <w:lang w:val="en-US"/>
        </w:rPr>
        <w:t>International</w:t>
      </w:r>
      <w:r w:rsidRPr="00E70349">
        <w:rPr>
          <w:rFonts w:ascii="Times New Roman" w:hAnsi="Times New Roman"/>
          <w:sz w:val="28"/>
          <w:szCs w:val="28"/>
        </w:rPr>
        <w:t xml:space="preserve"> </w:t>
      </w:r>
      <w:r w:rsidRPr="00E70349">
        <w:rPr>
          <w:rFonts w:ascii="Times New Roman" w:hAnsi="Times New Roman"/>
          <w:sz w:val="28"/>
          <w:szCs w:val="28"/>
          <w:lang w:val="en-US"/>
        </w:rPr>
        <w:t>Physical</w:t>
      </w:r>
      <w:r w:rsidRPr="00E70349">
        <w:rPr>
          <w:rFonts w:ascii="Times New Roman" w:hAnsi="Times New Roman"/>
          <w:sz w:val="28"/>
          <w:szCs w:val="28"/>
        </w:rPr>
        <w:t xml:space="preserve"> </w:t>
      </w:r>
      <w:r w:rsidRPr="00E70349">
        <w:rPr>
          <w:rFonts w:ascii="Times New Roman" w:hAnsi="Times New Roman"/>
          <w:sz w:val="28"/>
          <w:szCs w:val="28"/>
          <w:lang w:val="en-US"/>
        </w:rPr>
        <w:t>Activity</w:t>
      </w:r>
      <w:r w:rsidRPr="00E70349">
        <w:rPr>
          <w:rFonts w:ascii="Times New Roman" w:hAnsi="Times New Roman"/>
          <w:sz w:val="28"/>
          <w:szCs w:val="28"/>
        </w:rPr>
        <w:t xml:space="preserve"> </w:t>
      </w:r>
      <w:r w:rsidRPr="00E70349">
        <w:rPr>
          <w:rFonts w:ascii="Times New Roman" w:hAnsi="Times New Roman"/>
          <w:sz w:val="28"/>
          <w:szCs w:val="28"/>
          <w:lang w:val="en-US"/>
        </w:rPr>
        <w:t>Questionnaire</w:t>
      </w:r>
      <w:r w:rsidRPr="00E70349">
        <w:rPr>
          <w:rFonts w:ascii="Times New Roman" w:hAnsi="Times New Roman"/>
          <w:sz w:val="28"/>
          <w:szCs w:val="28"/>
        </w:rPr>
        <w:t xml:space="preserve">, 2013] (приложение 1). </w:t>
      </w:r>
      <w:proofErr w:type="gramStart"/>
      <w:r w:rsidRPr="00E70349">
        <w:rPr>
          <w:rFonts w:ascii="Times New Roman" w:hAnsi="Times New Roman"/>
          <w:sz w:val="28"/>
          <w:szCs w:val="28"/>
        </w:rPr>
        <w:t>Участникам было предложено ответить на вопросы, которые касались их физической активности за предыдущие семь дней, и подумать, какие физические нагрузки испытывали на работе, дома, на даче или на природе, а также каким способом они перемещались с места на место, отдыхали в свободное время, занимались физическими упражнениями и спортом, обо всех видах интенсивных и умеренных физических нагрузках.</w:t>
      </w:r>
      <w:proofErr w:type="gramEnd"/>
    </w:p>
    <w:p w:rsidR="00E70349" w:rsidRPr="00E70349" w:rsidRDefault="00E70349" w:rsidP="00000654">
      <w:pPr>
        <w:spacing w:line="360" w:lineRule="auto"/>
        <w:ind w:firstLine="709"/>
        <w:jc w:val="both"/>
        <w:rPr>
          <w:rFonts w:ascii="Times New Roman" w:hAnsi="Times New Roman"/>
          <w:bCs/>
          <w:sz w:val="28"/>
        </w:rPr>
      </w:pPr>
      <w:r w:rsidRPr="00E70349">
        <w:rPr>
          <w:rFonts w:ascii="Times New Roman" w:hAnsi="Times New Roman"/>
          <w:sz w:val="28"/>
          <w:szCs w:val="28"/>
        </w:rPr>
        <w:t>Опросник состоял из пяти частей. Первая часть о физической активности на работе. Вторая часть содержала вопросы о передвижениях с места на место, в том числе в такие места, как работа, магазины, кино и так далее. Третья часть о некоторых физических действиях, которые проделывали внутри и вокруг дома. Четвертая часть обо всех физкультурных мероприятиях, таких как спорт, физические упражнения или просто отдых на досуге. Вопросы последней пятой части касались времени, которое проводилось, сидя на работе, дома, во время учебы и в свободное время.</w:t>
      </w:r>
      <w:r w:rsidRPr="00E70349">
        <w:rPr>
          <w:rFonts w:ascii="Times New Roman" w:hAnsi="Times New Roman"/>
          <w:bCs/>
          <w:sz w:val="28"/>
        </w:rPr>
        <w:t xml:space="preserve"> </w:t>
      </w:r>
    </w:p>
    <w:p w:rsidR="00E70349" w:rsidRPr="00E70349" w:rsidRDefault="00E70349" w:rsidP="00000654">
      <w:pPr>
        <w:spacing w:line="360" w:lineRule="auto"/>
        <w:ind w:firstLine="709"/>
        <w:jc w:val="both"/>
        <w:rPr>
          <w:rFonts w:ascii="Times New Roman" w:hAnsi="Times New Roman"/>
          <w:bCs/>
          <w:sz w:val="28"/>
          <w:szCs w:val="28"/>
        </w:rPr>
      </w:pPr>
      <w:r w:rsidRPr="00E70349">
        <w:rPr>
          <w:rFonts w:ascii="Times New Roman" w:hAnsi="Times New Roman"/>
          <w:bCs/>
          <w:sz w:val="28"/>
          <w:szCs w:val="28"/>
        </w:rPr>
        <w:t>Полученные данные обрабатывали на основе рекомендаций стандартного варианта опросника [</w:t>
      </w:r>
      <w:r w:rsidRPr="00E70349">
        <w:rPr>
          <w:rFonts w:ascii="Times New Roman" w:hAnsi="Times New Roman"/>
          <w:sz w:val="28"/>
          <w:szCs w:val="28"/>
          <w:lang w:val="en-US"/>
        </w:rPr>
        <w:t>International</w:t>
      </w:r>
      <w:r w:rsidRPr="00E70349">
        <w:rPr>
          <w:rFonts w:ascii="Times New Roman" w:hAnsi="Times New Roman"/>
          <w:sz w:val="28"/>
          <w:szCs w:val="28"/>
        </w:rPr>
        <w:t xml:space="preserve"> </w:t>
      </w:r>
      <w:r w:rsidRPr="00E70349">
        <w:rPr>
          <w:rFonts w:ascii="Times New Roman" w:hAnsi="Times New Roman"/>
          <w:sz w:val="28"/>
          <w:szCs w:val="28"/>
          <w:lang w:val="en-US"/>
        </w:rPr>
        <w:t>Physical</w:t>
      </w:r>
      <w:r w:rsidRPr="00E70349">
        <w:rPr>
          <w:rFonts w:ascii="Times New Roman" w:hAnsi="Times New Roman"/>
          <w:sz w:val="28"/>
          <w:szCs w:val="28"/>
        </w:rPr>
        <w:t xml:space="preserve"> </w:t>
      </w:r>
      <w:r w:rsidRPr="00E70349">
        <w:rPr>
          <w:rFonts w:ascii="Times New Roman" w:hAnsi="Times New Roman"/>
          <w:sz w:val="28"/>
          <w:szCs w:val="28"/>
          <w:lang w:val="en-US"/>
        </w:rPr>
        <w:t>Activity</w:t>
      </w:r>
      <w:r w:rsidRPr="00E70349">
        <w:rPr>
          <w:rFonts w:ascii="Times New Roman" w:hAnsi="Times New Roman"/>
          <w:sz w:val="28"/>
          <w:szCs w:val="28"/>
        </w:rPr>
        <w:t xml:space="preserve"> </w:t>
      </w:r>
      <w:r w:rsidRPr="00E70349">
        <w:rPr>
          <w:rFonts w:ascii="Times New Roman" w:hAnsi="Times New Roman"/>
          <w:sz w:val="28"/>
          <w:szCs w:val="28"/>
          <w:lang w:val="en-US"/>
        </w:rPr>
        <w:t>Questionnaire</w:t>
      </w:r>
      <w:r w:rsidRPr="00E70349">
        <w:rPr>
          <w:rFonts w:ascii="Times New Roman" w:hAnsi="Times New Roman"/>
          <w:bCs/>
          <w:sz w:val="28"/>
          <w:szCs w:val="28"/>
        </w:rPr>
        <w:t xml:space="preserve">] с помощью компьютерной </w:t>
      </w:r>
      <w:r w:rsidRPr="00E70349">
        <w:rPr>
          <w:rFonts w:ascii="Times New Roman" w:hAnsi="Times New Roman"/>
          <w:sz w:val="28"/>
          <w:szCs w:val="28"/>
        </w:rPr>
        <w:t xml:space="preserve">программы автоматизированного расчета уровня и структуры ФА по данным </w:t>
      </w:r>
      <w:r w:rsidRPr="00E70349">
        <w:rPr>
          <w:rFonts w:ascii="Times New Roman" w:hAnsi="Times New Roman"/>
          <w:sz w:val="28"/>
          <w:szCs w:val="28"/>
          <w:lang w:val="en-US"/>
        </w:rPr>
        <w:t>IPAQ</w:t>
      </w:r>
      <w:r w:rsidRPr="00E70349">
        <w:rPr>
          <w:rFonts w:ascii="Times New Roman" w:hAnsi="Times New Roman"/>
          <w:sz w:val="28"/>
          <w:szCs w:val="28"/>
        </w:rPr>
        <w:t xml:space="preserve"> [С.И. Логинов, 2015]</w:t>
      </w:r>
      <w:r w:rsidRPr="00E70349">
        <w:rPr>
          <w:rFonts w:ascii="Times New Roman" w:hAnsi="Times New Roman"/>
          <w:bCs/>
          <w:sz w:val="28"/>
          <w:szCs w:val="28"/>
        </w:rPr>
        <w:t>.</w:t>
      </w:r>
    </w:p>
    <w:p w:rsidR="00E70349" w:rsidRPr="00E70349" w:rsidRDefault="00E70349" w:rsidP="00000654">
      <w:pPr>
        <w:spacing w:line="360" w:lineRule="auto"/>
        <w:ind w:firstLine="709"/>
        <w:jc w:val="both"/>
        <w:rPr>
          <w:rFonts w:ascii="Times New Roman" w:hAnsi="Times New Roman"/>
          <w:bCs/>
          <w:sz w:val="28"/>
        </w:rPr>
      </w:pPr>
      <w:r w:rsidRPr="00E70349">
        <w:rPr>
          <w:rFonts w:ascii="Times New Roman" w:hAnsi="Times New Roman"/>
          <w:bCs/>
          <w:sz w:val="28"/>
          <w:szCs w:val="28"/>
        </w:rPr>
        <w:t xml:space="preserve">Так, </w:t>
      </w:r>
      <w:r w:rsidRPr="00E70349">
        <w:rPr>
          <w:rFonts w:ascii="Times New Roman" w:hAnsi="Times New Roman"/>
          <w:sz w:val="28"/>
        </w:rPr>
        <w:t xml:space="preserve">в исследовании </w:t>
      </w:r>
      <w:r w:rsidRPr="00E70349">
        <w:rPr>
          <w:rFonts w:ascii="Times New Roman" w:hAnsi="Times New Roman"/>
          <w:sz w:val="28"/>
          <w:szCs w:val="28"/>
        </w:rPr>
        <w:t>на первом этапе исследования участниками стали 79 женщин (</w:t>
      </w:r>
      <w:r w:rsidRPr="00E70349">
        <w:rPr>
          <w:rFonts w:ascii="Times New Roman" w:hAnsi="Times New Roman"/>
          <w:sz w:val="28"/>
          <w:szCs w:val="28"/>
          <w:lang w:val="en-US"/>
        </w:rPr>
        <w:t>n</w:t>
      </w:r>
      <w:r w:rsidRPr="00E70349">
        <w:rPr>
          <w:rFonts w:ascii="Times New Roman" w:hAnsi="Times New Roman"/>
          <w:sz w:val="28"/>
          <w:szCs w:val="28"/>
        </w:rPr>
        <w:t xml:space="preserve">=79) в возрасте старше 60 лет с нарушением зрения </w:t>
      </w:r>
      <w:r w:rsidRPr="00E70349">
        <w:rPr>
          <w:rFonts w:ascii="Times New Roman" w:hAnsi="Times New Roman"/>
          <w:sz w:val="28"/>
          <w:szCs w:val="28"/>
        </w:rPr>
        <w:lastRenderedPageBreak/>
        <w:t>(слабовидящие).</w:t>
      </w:r>
      <w:r w:rsidRPr="00E70349">
        <w:rPr>
          <w:rFonts w:ascii="Times New Roman" w:hAnsi="Times New Roman"/>
          <w:sz w:val="28"/>
        </w:rPr>
        <w:t xml:space="preserve"> В начале исследования участникам было предложено пройти анкетирование при помощи международного опросника физической активности.</w:t>
      </w:r>
    </w:p>
    <w:p w:rsidR="00000654" w:rsidRDefault="00E70349" w:rsidP="00000654">
      <w:pPr>
        <w:spacing w:line="360" w:lineRule="auto"/>
        <w:ind w:firstLine="709"/>
        <w:jc w:val="both"/>
        <w:rPr>
          <w:rFonts w:ascii="Times New Roman" w:hAnsi="Times New Roman"/>
          <w:sz w:val="28"/>
          <w:szCs w:val="28"/>
        </w:rPr>
      </w:pPr>
      <w:r w:rsidRPr="00E70349">
        <w:rPr>
          <w:rFonts w:ascii="Times New Roman" w:hAnsi="Times New Roman"/>
          <w:bCs/>
          <w:sz w:val="28"/>
          <w:szCs w:val="28"/>
        </w:rPr>
        <w:t xml:space="preserve">Второй опросник (приложение 2) предназначен для выявления базовых психологических потребностей в </w:t>
      </w:r>
      <w:r w:rsidRPr="00E70349">
        <w:rPr>
          <w:rFonts w:ascii="Times New Roman" w:hAnsi="Times New Roman"/>
          <w:sz w:val="28"/>
          <w:szCs w:val="28"/>
          <w:bdr w:val="none" w:sz="0" w:space="0" w:color="auto" w:frame="1"/>
        </w:rPr>
        <w:t>физических упражнениях: компетенция, автономность (самостоятельность) и связь с другими людьми.</w:t>
      </w:r>
      <w:r w:rsidRPr="00E70349">
        <w:rPr>
          <w:rFonts w:ascii="Times New Roman" w:hAnsi="Times New Roman"/>
          <w:sz w:val="28"/>
          <w:szCs w:val="28"/>
        </w:rPr>
        <w:t xml:space="preserve"> </w:t>
      </w:r>
      <w:proofErr w:type="gramStart"/>
      <w:r w:rsidRPr="00E70349">
        <w:rPr>
          <w:rFonts w:ascii="Times New Roman" w:hAnsi="Times New Roman"/>
          <w:sz w:val="28"/>
          <w:szCs w:val="28"/>
        </w:rPr>
        <w:t>Концепция базовых психологических потребностей является одним из неотъемлемых компонентов мотивационного подхода, принятого в теории самоопределения [E.</w:t>
      </w:r>
      <w:proofErr w:type="gramEnd"/>
      <w:r w:rsidRPr="00E70349">
        <w:rPr>
          <w:rFonts w:ascii="Times New Roman" w:hAnsi="Times New Roman"/>
          <w:sz w:val="28"/>
          <w:szCs w:val="28"/>
        </w:rPr>
        <w:t xml:space="preserve"> L. </w:t>
      </w:r>
      <w:proofErr w:type="spellStart"/>
      <w:proofErr w:type="gramStart"/>
      <w:r w:rsidRPr="00E70349">
        <w:rPr>
          <w:rFonts w:ascii="Times New Roman" w:hAnsi="Times New Roman"/>
          <w:sz w:val="28"/>
          <w:szCs w:val="28"/>
        </w:rPr>
        <w:t>Deci</w:t>
      </w:r>
      <w:proofErr w:type="spellEnd"/>
      <w:r w:rsidRPr="00E70349">
        <w:rPr>
          <w:rFonts w:ascii="Times New Roman" w:hAnsi="Times New Roman"/>
          <w:sz w:val="28"/>
          <w:szCs w:val="28"/>
        </w:rPr>
        <w:t>, 1985].</w:t>
      </w:r>
      <w:proofErr w:type="gramEnd"/>
      <w:r w:rsidRPr="00E70349">
        <w:rPr>
          <w:rFonts w:ascii="Times New Roman" w:hAnsi="Times New Roman"/>
          <w:sz w:val="28"/>
          <w:szCs w:val="28"/>
        </w:rPr>
        <w:t xml:space="preserve"> </w:t>
      </w:r>
      <w:proofErr w:type="gramStart"/>
      <w:r w:rsidRPr="00E70349">
        <w:rPr>
          <w:rFonts w:ascii="Times New Roman" w:hAnsi="Times New Roman"/>
          <w:sz w:val="28"/>
          <w:szCs w:val="28"/>
        </w:rPr>
        <w:t xml:space="preserve">В отличие от других теорий, которые рассматривают психологические потребности как любую движущую силу, включая личные желания и цели, </w:t>
      </w:r>
      <w:proofErr w:type="spellStart"/>
      <w:r w:rsidRPr="00E70349">
        <w:rPr>
          <w:rFonts w:ascii="Times New Roman" w:hAnsi="Times New Roman"/>
          <w:sz w:val="28"/>
          <w:szCs w:val="28"/>
        </w:rPr>
        <w:t>Deci</w:t>
      </w:r>
      <w:proofErr w:type="spellEnd"/>
      <w:r w:rsidRPr="00E70349">
        <w:rPr>
          <w:rFonts w:ascii="Times New Roman" w:hAnsi="Times New Roman"/>
          <w:sz w:val="28"/>
          <w:szCs w:val="28"/>
        </w:rPr>
        <w:t xml:space="preserve"> и </w:t>
      </w:r>
      <w:proofErr w:type="spellStart"/>
      <w:r w:rsidRPr="00E70349">
        <w:rPr>
          <w:rFonts w:ascii="Times New Roman" w:hAnsi="Times New Roman"/>
          <w:sz w:val="28"/>
          <w:szCs w:val="28"/>
        </w:rPr>
        <w:t>Ryan</w:t>
      </w:r>
      <w:proofErr w:type="spellEnd"/>
      <w:r w:rsidRPr="00E70349">
        <w:rPr>
          <w:rFonts w:ascii="Times New Roman" w:hAnsi="Times New Roman"/>
          <w:sz w:val="28"/>
          <w:szCs w:val="28"/>
        </w:rPr>
        <w:t xml:space="preserve"> [E.</w:t>
      </w:r>
      <w:proofErr w:type="gramEnd"/>
      <w:r w:rsidRPr="00E70349">
        <w:rPr>
          <w:rFonts w:ascii="Times New Roman" w:hAnsi="Times New Roman"/>
          <w:sz w:val="28"/>
          <w:szCs w:val="28"/>
        </w:rPr>
        <w:t xml:space="preserve"> L. </w:t>
      </w:r>
      <w:proofErr w:type="spellStart"/>
      <w:proofErr w:type="gramStart"/>
      <w:r w:rsidRPr="00E70349">
        <w:rPr>
          <w:rFonts w:ascii="Times New Roman" w:hAnsi="Times New Roman"/>
          <w:sz w:val="28"/>
          <w:szCs w:val="28"/>
        </w:rPr>
        <w:t>Deci</w:t>
      </w:r>
      <w:proofErr w:type="spellEnd"/>
      <w:r w:rsidRPr="00E70349">
        <w:rPr>
          <w:rFonts w:ascii="Times New Roman" w:hAnsi="Times New Roman"/>
          <w:sz w:val="28"/>
          <w:szCs w:val="28"/>
        </w:rPr>
        <w:t>, 2002] утверждают, что психологические потребности представляют собой основные условия, способствующие росту, целостности и благополучию.</w:t>
      </w:r>
      <w:proofErr w:type="gramEnd"/>
      <w:r w:rsidRPr="00E70349">
        <w:rPr>
          <w:rFonts w:ascii="Times New Roman" w:hAnsi="Times New Roman"/>
          <w:sz w:val="28"/>
          <w:szCs w:val="28"/>
        </w:rPr>
        <w:t xml:space="preserve"> Под потребностью в компетентности понимается стремление быть эффективным, справляться с задачами оптимального уровня трудности, откликаясь на вызовы, предъявляемые окружающей индивида средой. Потребность в </w:t>
      </w:r>
      <w:r w:rsidRPr="00E70349">
        <w:rPr>
          <w:rFonts w:ascii="Times New Roman" w:hAnsi="Times New Roman"/>
          <w:i/>
          <w:iCs/>
          <w:sz w:val="28"/>
          <w:szCs w:val="28"/>
        </w:rPr>
        <w:t xml:space="preserve">самостоятельности </w:t>
      </w:r>
      <w:r w:rsidRPr="00E70349">
        <w:rPr>
          <w:rFonts w:ascii="Times New Roman" w:hAnsi="Times New Roman"/>
          <w:sz w:val="28"/>
          <w:szCs w:val="28"/>
        </w:rPr>
        <w:t xml:space="preserve">означает потребность в наличии выбора и самоопределении собственного поведения. </w:t>
      </w:r>
      <w:proofErr w:type="gramStart"/>
      <w:r w:rsidRPr="00E70349">
        <w:rPr>
          <w:rFonts w:ascii="Times New Roman" w:hAnsi="Times New Roman"/>
          <w:sz w:val="28"/>
          <w:szCs w:val="28"/>
        </w:rPr>
        <w:t>Потребность в коммуникабельности с другими людьми означает желание иметь надежную связь со значимыми людьми и быть понятым и принятым ими [R.</w:t>
      </w:r>
      <w:proofErr w:type="gramEnd"/>
      <w:r w:rsidRPr="00E70349">
        <w:rPr>
          <w:rFonts w:ascii="Times New Roman" w:hAnsi="Times New Roman"/>
          <w:sz w:val="28"/>
          <w:szCs w:val="28"/>
        </w:rPr>
        <w:t xml:space="preserve"> M. </w:t>
      </w:r>
      <w:proofErr w:type="spellStart"/>
      <w:proofErr w:type="gramStart"/>
      <w:r w:rsidRPr="00E70349">
        <w:rPr>
          <w:rFonts w:ascii="Times New Roman" w:hAnsi="Times New Roman"/>
          <w:sz w:val="28"/>
          <w:szCs w:val="28"/>
        </w:rPr>
        <w:t>Ryan</w:t>
      </w:r>
      <w:proofErr w:type="spellEnd"/>
      <w:r w:rsidRPr="00E70349">
        <w:rPr>
          <w:rFonts w:ascii="Times New Roman" w:hAnsi="Times New Roman"/>
          <w:sz w:val="28"/>
          <w:szCs w:val="28"/>
        </w:rPr>
        <w:t>, 2017].</w:t>
      </w:r>
      <w:proofErr w:type="gramEnd"/>
    </w:p>
    <w:p w:rsidR="00E70349" w:rsidRPr="00000654" w:rsidRDefault="00E70349" w:rsidP="00000654">
      <w:pPr>
        <w:spacing w:line="360" w:lineRule="auto"/>
        <w:ind w:firstLine="709"/>
        <w:jc w:val="both"/>
        <w:rPr>
          <w:rFonts w:ascii="Times New Roman" w:hAnsi="Times New Roman"/>
          <w:sz w:val="28"/>
          <w:szCs w:val="28"/>
        </w:rPr>
      </w:pPr>
      <w:r w:rsidRPr="00E70349">
        <w:rPr>
          <w:rFonts w:ascii="Times New Roman" w:hAnsi="Times New Roman"/>
          <w:sz w:val="28"/>
          <w:szCs w:val="28"/>
        </w:rPr>
        <w:t>Участники ответили на 18-вопросов в качестве показателя своей воспринимаемой компетентности, самостоятельности и коммуникабельности к упражнениям. На вопросы участники отвечали так, как они обычно чувствуют себя при выполнении упражнений. Участники ответили на каждый вопрос по шкале от 1 до 6 [</w:t>
      </w:r>
      <w:r w:rsidRPr="00E70349">
        <w:rPr>
          <w:rFonts w:ascii="Times New Roman" w:hAnsi="Times New Roman"/>
          <w:sz w:val="28"/>
          <w:szCs w:val="28"/>
          <w:lang w:val="en-US"/>
        </w:rPr>
        <w:t>P</w:t>
      </w:r>
      <w:r w:rsidRPr="00E70349">
        <w:rPr>
          <w:rFonts w:ascii="Times New Roman" w:hAnsi="Times New Roman"/>
          <w:sz w:val="28"/>
          <w:szCs w:val="28"/>
        </w:rPr>
        <w:t>.</w:t>
      </w:r>
      <w:r w:rsidRPr="00E70349">
        <w:rPr>
          <w:rFonts w:ascii="Times New Roman" w:hAnsi="Times New Roman"/>
          <w:sz w:val="28"/>
          <w:szCs w:val="28"/>
          <w:lang w:val="en-US"/>
        </w:rPr>
        <w:t>M</w:t>
      </w:r>
      <w:r w:rsidRPr="00E70349">
        <w:rPr>
          <w:rFonts w:ascii="Times New Roman" w:hAnsi="Times New Roman"/>
          <w:sz w:val="28"/>
          <w:szCs w:val="28"/>
        </w:rPr>
        <w:t>.</w:t>
      </w:r>
      <w:r w:rsidRPr="00E70349">
        <w:rPr>
          <w:rFonts w:ascii="Times New Roman" w:hAnsi="Times New Roman"/>
          <w:sz w:val="28"/>
          <w:szCs w:val="28"/>
          <w:lang w:val="en-US"/>
        </w:rPr>
        <w:t>Wilson</w:t>
      </w:r>
      <w:r w:rsidRPr="00E70349">
        <w:rPr>
          <w:rFonts w:ascii="Times New Roman" w:hAnsi="Times New Roman"/>
          <w:sz w:val="28"/>
          <w:szCs w:val="28"/>
        </w:rPr>
        <w:t>, 2003].</w:t>
      </w:r>
    </w:p>
    <w:p w:rsidR="00E70349" w:rsidRPr="00E70349" w:rsidRDefault="00E70349" w:rsidP="00000654">
      <w:pPr>
        <w:spacing w:line="360" w:lineRule="auto"/>
        <w:ind w:firstLine="709"/>
        <w:jc w:val="both"/>
        <w:rPr>
          <w:rFonts w:ascii="Times New Roman" w:hAnsi="Times New Roman"/>
          <w:sz w:val="28"/>
          <w:szCs w:val="28"/>
          <w:bdr w:val="none" w:sz="0" w:space="0" w:color="auto" w:frame="1"/>
        </w:rPr>
      </w:pPr>
      <w:r w:rsidRPr="00E70349">
        <w:rPr>
          <w:rFonts w:ascii="Times New Roman" w:hAnsi="Times New Roman"/>
          <w:sz w:val="28"/>
          <w:szCs w:val="28"/>
        </w:rPr>
        <w:t>На втором этапе исследования участники исследования стали пожилые слабовидящие женщины из числа участников первого этапа, которые случайным образом были распределены на две группы: контрольную (</w:t>
      </w:r>
      <w:r w:rsidRPr="00E70349">
        <w:rPr>
          <w:rFonts w:ascii="Times New Roman" w:hAnsi="Times New Roman"/>
          <w:sz w:val="28"/>
          <w:szCs w:val="28"/>
          <w:lang w:val="en-US"/>
        </w:rPr>
        <w:t>n</w:t>
      </w:r>
      <w:r w:rsidRPr="00E70349">
        <w:rPr>
          <w:rFonts w:ascii="Times New Roman" w:hAnsi="Times New Roman"/>
          <w:sz w:val="28"/>
          <w:szCs w:val="28"/>
        </w:rPr>
        <w:t xml:space="preserve">=10) </w:t>
      </w:r>
      <w:r w:rsidRPr="00E70349">
        <w:rPr>
          <w:rFonts w:ascii="Times New Roman" w:hAnsi="Times New Roman"/>
          <w:sz w:val="28"/>
          <w:szCs w:val="28"/>
        </w:rPr>
        <w:lastRenderedPageBreak/>
        <w:t>и экспериментальную (</w:t>
      </w:r>
      <w:r w:rsidRPr="00E70349">
        <w:rPr>
          <w:rFonts w:ascii="Times New Roman" w:hAnsi="Times New Roman"/>
          <w:sz w:val="28"/>
          <w:szCs w:val="28"/>
          <w:lang w:val="en-US"/>
        </w:rPr>
        <w:t>n</w:t>
      </w:r>
      <w:r w:rsidRPr="00E70349">
        <w:rPr>
          <w:rFonts w:ascii="Times New Roman" w:hAnsi="Times New Roman"/>
          <w:sz w:val="28"/>
          <w:szCs w:val="28"/>
        </w:rPr>
        <w:t xml:space="preserve">=10). Эксперимент реализовался для проверки влияния разработанного воздействия, направленного на коррекцию повседневной физической активности и уменьшения времени сидячего поведения пожилых слабовидящих женщин. </w:t>
      </w:r>
      <w:r w:rsidRPr="00E70349">
        <w:rPr>
          <w:rFonts w:ascii="Times New Roman" w:hAnsi="Times New Roman"/>
          <w:sz w:val="28"/>
          <w:szCs w:val="28"/>
          <w:bdr w:val="none" w:sz="0" w:space="0" w:color="auto" w:frame="1"/>
        </w:rPr>
        <w:t xml:space="preserve">В основу разработки внешнего управляющего воздействия были положены данные о текущем уровне и структуре повседневной физической активности, а также данные о базовых психологических потребностях в физических упражнениях пожилых слабовидящих женщин. </w:t>
      </w:r>
      <w:r w:rsidRPr="00E70349">
        <w:rPr>
          <w:rFonts w:ascii="Times New Roman" w:hAnsi="Times New Roman"/>
          <w:sz w:val="28"/>
          <w:szCs w:val="28"/>
        </w:rPr>
        <w:t>Участники контрольной (</w:t>
      </w:r>
      <w:r w:rsidRPr="00E70349">
        <w:rPr>
          <w:rFonts w:ascii="Times New Roman" w:hAnsi="Times New Roman"/>
          <w:sz w:val="28"/>
          <w:szCs w:val="28"/>
          <w:lang w:val="en-US"/>
        </w:rPr>
        <w:t>n</w:t>
      </w:r>
      <w:r w:rsidRPr="00E70349">
        <w:rPr>
          <w:rFonts w:ascii="Times New Roman" w:hAnsi="Times New Roman"/>
          <w:sz w:val="28"/>
          <w:szCs w:val="28"/>
        </w:rPr>
        <w:t>=10) и экспериментальной (</w:t>
      </w:r>
      <w:r w:rsidRPr="00E70349">
        <w:rPr>
          <w:rFonts w:ascii="Times New Roman" w:hAnsi="Times New Roman"/>
          <w:sz w:val="28"/>
          <w:szCs w:val="28"/>
          <w:lang w:val="en-US"/>
        </w:rPr>
        <w:t>n</w:t>
      </w:r>
      <w:r w:rsidRPr="00E70349">
        <w:rPr>
          <w:rFonts w:ascii="Times New Roman" w:hAnsi="Times New Roman"/>
          <w:sz w:val="28"/>
          <w:szCs w:val="28"/>
        </w:rPr>
        <w:t xml:space="preserve">=10) группы посещали занятия </w:t>
      </w:r>
      <w:r w:rsidRPr="00E70349">
        <w:rPr>
          <w:rFonts w:ascii="Times New Roman" w:hAnsi="Times New Roman"/>
          <w:color w:val="000000"/>
          <w:sz w:val="28"/>
          <w:szCs w:val="28"/>
        </w:rPr>
        <w:t>по программе адаптивной физической культуре для инвалидов по зрению утвержденной в БУ ХМАО – Югры «</w:t>
      </w:r>
      <w:proofErr w:type="spellStart"/>
      <w:r w:rsidRPr="00E70349">
        <w:rPr>
          <w:rFonts w:ascii="Times New Roman" w:hAnsi="Times New Roman"/>
          <w:color w:val="000000"/>
          <w:sz w:val="28"/>
          <w:szCs w:val="28"/>
        </w:rPr>
        <w:t>Сургутский</w:t>
      </w:r>
      <w:proofErr w:type="spellEnd"/>
      <w:r w:rsidRPr="00E70349">
        <w:rPr>
          <w:rFonts w:ascii="Times New Roman" w:hAnsi="Times New Roman"/>
          <w:color w:val="000000"/>
          <w:sz w:val="28"/>
          <w:szCs w:val="28"/>
        </w:rPr>
        <w:t xml:space="preserve"> комплексный центр социального обслуживания населения». Продолжительность занятий по программе составляла 3 раза в неделю </w:t>
      </w:r>
      <w:r w:rsidRPr="00E70349">
        <w:rPr>
          <w:rFonts w:ascii="Times New Roman" w:hAnsi="Times New Roman"/>
          <w:sz w:val="28"/>
          <w:szCs w:val="28"/>
        </w:rPr>
        <w:t>адаптивной физической культурой по 60 минут за раз в течени</w:t>
      </w:r>
      <w:proofErr w:type="gramStart"/>
      <w:r w:rsidRPr="00E70349">
        <w:rPr>
          <w:rFonts w:ascii="Times New Roman" w:hAnsi="Times New Roman"/>
          <w:sz w:val="28"/>
          <w:szCs w:val="28"/>
        </w:rPr>
        <w:t>и</w:t>
      </w:r>
      <w:proofErr w:type="gramEnd"/>
      <w:r w:rsidRPr="00E70349">
        <w:rPr>
          <w:rFonts w:ascii="Times New Roman" w:hAnsi="Times New Roman"/>
          <w:sz w:val="28"/>
          <w:szCs w:val="28"/>
        </w:rPr>
        <w:t xml:space="preserve"> 12 недель. Участники экспериментальной группы дополнительно было предложено пройти </w:t>
      </w:r>
      <w:r w:rsidRPr="00E70349">
        <w:rPr>
          <w:rFonts w:ascii="Times New Roman" w:hAnsi="Times New Roman"/>
          <w:color w:val="000000"/>
          <w:sz w:val="28"/>
          <w:szCs w:val="28"/>
        </w:rPr>
        <w:t xml:space="preserve">комплекс мероприятий, включающий участие в методико-практических занятиях в объеме 2 раза в неделю по </w:t>
      </w:r>
      <w:r w:rsidRPr="00E70349">
        <w:rPr>
          <w:rFonts w:ascii="Times New Roman" w:hAnsi="Times New Roman"/>
          <w:sz w:val="28"/>
        </w:rPr>
        <w:t>30-45 минут в течени</w:t>
      </w:r>
      <w:proofErr w:type="gramStart"/>
      <w:r w:rsidRPr="00E70349">
        <w:rPr>
          <w:rFonts w:ascii="Times New Roman" w:hAnsi="Times New Roman"/>
          <w:sz w:val="28"/>
        </w:rPr>
        <w:t>и</w:t>
      </w:r>
      <w:proofErr w:type="gramEnd"/>
      <w:r w:rsidRPr="00E70349">
        <w:rPr>
          <w:rFonts w:ascii="Times New Roman" w:hAnsi="Times New Roman"/>
          <w:sz w:val="28"/>
        </w:rPr>
        <w:t xml:space="preserve"> 12 недель по теме «Физическая активность: проблемы, состояние, оценка и коррекция». Все темы занятия при реализации сопровождались </w:t>
      </w:r>
      <w:proofErr w:type="gramStart"/>
      <w:r w:rsidRPr="00E70349">
        <w:rPr>
          <w:rFonts w:ascii="Times New Roman" w:hAnsi="Times New Roman"/>
          <w:sz w:val="28"/>
        </w:rPr>
        <w:t>иллюстрационным</w:t>
      </w:r>
      <w:proofErr w:type="gramEnd"/>
      <w:r w:rsidRPr="00E70349">
        <w:rPr>
          <w:rFonts w:ascii="Times New Roman" w:hAnsi="Times New Roman"/>
          <w:sz w:val="28"/>
        </w:rPr>
        <w:t xml:space="preserve"> материалов. Также были подготовлены материалы для самостоятельной работы в рамках рассматриваемой темы с включением данных о коррекции физической активности пожилых сл</w:t>
      </w:r>
      <w:r>
        <w:rPr>
          <w:rFonts w:ascii="Times New Roman" w:hAnsi="Times New Roman"/>
          <w:sz w:val="28"/>
        </w:rPr>
        <w:t>абовидящих женщин</w:t>
      </w:r>
      <w:proofErr w:type="gramStart"/>
      <w:r>
        <w:rPr>
          <w:rFonts w:ascii="Times New Roman" w:hAnsi="Times New Roman"/>
          <w:sz w:val="28"/>
        </w:rPr>
        <w:t xml:space="preserve"> </w:t>
      </w:r>
      <w:r w:rsidRPr="00E70349">
        <w:rPr>
          <w:rFonts w:ascii="Times New Roman" w:hAnsi="Times New Roman"/>
          <w:sz w:val="28"/>
        </w:rPr>
        <w:t>.</w:t>
      </w:r>
      <w:proofErr w:type="gramEnd"/>
    </w:p>
    <w:p w:rsidR="00E70349" w:rsidRPr="00E70349" w:rsidRDefault="00E70349" w:rsidP="00000654">
      <w:pPr>
        <w:suppressAutoHyphens/>
        <w:spacing w:line="360" w:lineRule="auto"/>
        <w:ind w:firstLine="709"/>
        <w:jc w:val="both"/>
        <w:rPr>
          <w:rFonts w:ascii="Times New Roman" w:hAnsi="Times New Roman"/>
          <w:sz w:val="28"/>
          <w:szCs w:val="28"/>
        </w:rPr>
      </w:pPr>
      <w:r w:rsidRPr="00E70349">
        <w:rPr>
          <w:rFonts w:ascii="Times New Roman" w:hAnsi="Times New Roman"/>
          <w:sz w:val="28"/>
          <w:szCs w:val="28"/>
        </w:rPr>
        <w:t xml:space="preserve">Таким </w:t>
      </w:r>
      <w:proofErr w:type="gramStart"/>
      <w:r w:rsidRPr="00E70349">
        <w:rPr>
          <w:rFonts w:ascii="Times New Roman" w:hAnsi="Times New Roman"/>
          <w:sz w:val="28"/>
          <w:szCs w:val="28"/>
        </w:rPr>
        <w:t>образом</w:t>
      </w:r>
      <w:proofErr w:type="gramEnd"/>
      <w:r w:rsidRPr="00E70349">
        <w:rPr>
          <w:rFonts w:ascii="Times New Roman" w:hAnsi="Times New Roman"/>
          <w:sz w:val="28"/>
          <w:szCs w:val="28"/>
        </w:rPr>
        <w:t xml:space="preserve"> внешнее управляющее воздействие представляло собой методико-практические занятия, курс изучения вопросов, связанных с физической активностью и здоровьем.</w:t>
      </w:r>
    </w:p>
    <w:p w:rsidR="00E70349" w:rsidRDefault="00E70349" w:rsidP="00000654">
      <w:pPr>
        <w:spacing w:line="360" w:lineRule="auto"/>
        <w:ind w:firstLine="709"/>
        <w:jc w:val="both"/>
        <w:rPr>
          <w:rFonts w:ascii="Times New Roman" w:hAnsi="Times New Roman"/>
          <w:sz w:val="28"/>
          <w:szCs w:val="28"/>
        </w:rPr>
      </w:pPr>
      <w:r w:rsidRPr="00E70349">
        <w:rPr>
          <w:rFonts w:ascii="Times New Roman" w:hAnsi="Times New Roman"/>
          <w:sz w:val="28"/>
          <w:szCs w:val="28"/>
        </w:rPr>
        <w:t xml:space="preserve">До начала воздействия и через 12 недель воздействия обеим группам было предложено пройти тестирование, по определению уровня физической активности и времени, проведенного сидя. Также все участники заполнили </w:t>
      </w:r>
      <w:r w:rsidRPr="00E70349">
        <w:rPr>
          <w:rFonts w:ascii="Times New Roman" w:hAnsi="Times New Roman"/>
          <w:sz w:val="28"/>
          <w:szCs w:val="28"/>
        </w:rPr>
        <w:lastRenderedPageBreak/>
        <w:t>анкету, направленную на выявление базовых психологических потребностей в физических упражнениях.</w:t>
      </w:r>
    </w:p>
    <w:p w:rsidR="00E00D87" w:rsidRDefault="00E00D87" w:rsidP="00000654">
      <w:pPr>
        <w:spacing w:line="360" w:lineRule="auto"/>
        <w:ind w:firstLine="709"/>
        <w:jc w:val="center"/>
        <w:rPr>
          <w:rFonts w:ascii="Times New Roman" w:hAnsi="Times New Roman"/>
          <w:sz w:val="28"/>
          <w:szCs w:val="28"/>
        </w:rPr>
      </w:pPr>
      <w:r>
        <w:rPr>
          <w:rFonts w:ascii="Times New Roman" w:hAnsi="Times New Roman"/>
          <w:sz w:val="28"/>
          <w:szCs w:val="28"/>
        </w:rPr>
        <w:t>ЗАКЛЮЧЕНИЕ</w:t>
      </w:r>
    </w:p>
    <w:p w:rsidR="00E00D87" w:rsidRPr="00314EB3" w:rsidRDefault="00E00D87" w:rsidP="00000654">
      <w:pPr>
        <w:autoSpaceDE w:val="0"/>
        <w:autoSpaceDN w:val="0"/>
        <w:adjustRightInd w:val="0"/>
        <w:spacing w:line="360" w:lineRule="auto"/>
        <w:ind w:firstLine="709"/>
        <w:jc w:val="both"/>
        <w:rPr>
          <w:rFonts w:ascii="Times New Roman" w:hAnsi="Times New Roman"/>
          <w:sz w:val="28"/>
          <w:szCs w:val="28"/>
        </w:rPr>
      </w:pPr>
      <w:r w:rsidRPr="00314EB3">
        <w:rPr>
          <w:rFonts w:ascii="Times New Roman" w:hAnsi="Times New Roman"/>
          <w:sz w:val="28"/>
          <w:szCs w:val="28"/>
        </w:rPr>
        <w:t xml:space="preserve">Физическая активность, в конечном счете, должна иметь направление на изменение состояния организма человека </w:t>
      </w:r>
      <w:r w:rsidRPr="00314EB3">
        <w:rPr>
          <w:rFonts w:ascii="Times New Roman" w:hAnsi="Times New Roman"/>
          <w:sz w:val="28"/>
          <w:szCs w:val="28"/>
        </w:rPr>
        <w:t xml:space="preserve">[А.К. </w:t>
      </w:r>
      <w:proofErr w:type="spellStart"/>
      <w:r w:rsidRPr="00314EB3">
        <w:rPr>
          <w:rFonts w:ascii="Times New Roman" w:hAnsi="Times New Roman"/>
          <w:sz w:val="28"/>
          <w:szCs w:val="28"/>
        </w:rPr>
        <w:t>Зданевич</w:t>
      </w:r>
      <w:proofErr w:type="spellEnd"/>
      <w:r w:rsidRPr="00314EB3">
        <w:rPr>
          <w:rFonts w:ascii="Times New Roman" w:hAnsi="Times New Roman"/>
          <w:sz w:val="28"/>
          <w:szCs w:val="28"/>
        </w:rPr>
        <w:t>, 2005].</w:t>
      </w:r>
      <w:r w:rsidRPr="00314EB3">
        <w:rPr>
          <w:rFonts w:ascii="Times New Roman" w:hAnsi="Times New Roman"/>
          <w:sz w:val="28"/>
          <w:szCs w:val="28"/>
        </w:rPr>
        <w:t xml:space="preserve"> Умеренно активная повседневная ФА человека оказывает благотворное влияние на организм человека, в частности во время выполнения умеренно активных физических действий, например, ходьба или бег увеличивается потребность в кислороде, тренируется система доставки кислорода [</w:t>
      </w:r>
      <w:r w:rsidRPr="00314EB3">
        <w:rPr>
          <w:rFonts w:ascii="Times New Roman" w:hAnsi="Times New Roman"/>
          <w:bCs/>
          <w:sz w:val="28"/>
          <w:szCs w:val="28"/>
        </w:rPr>
        <w:t>А.С.</w:t>
      </w:r>
      <w:r w:rsidRPr="00314EB3">
        <w:rPr>
          <w:rFonts w:ascii="Times New Roman" w:hAnsi="Times New Roman"/>
          <w:sz w:val="28"/>
          <w:szCs w:val="28"/>
        </w:rPr>
        <w:t xml:space="preserve"> </w:t>
      </w:r>
      <w:r w:rsidRPr="00314EB3">
        <w:rPr>
          <w:rFonts w:ascii="Times New Roman" w:hAnsi="Times New Roman"/>
          <w:bCs/>
          <w:sz w:val="28"/>
          <w:szCs w:val="28"/>
        </w:rPr>
        <w:t>Снигирев, 2009</w:t>
      </w:r>
      <w:r w:rsidRPr="00314EB3">
        <w:rPr>
          <w:rFonts w:ascii="Times New Roman" w:hAnsi="Times New Roman"/>
          <w:sz w:val="28"/>
          <w:szCs w:val="28"/>
        </w:rPr>
        <w:t xml:space="preserve">]. Далее, при регулярных занятиях, ткани и органы человека наилучшим образом снабжаются кислородом и в состоянии покоя. Улучшается состояния </w:t>
      </w:r>
      <w:proofErr w:type="gramStart"/>
      <w:r w:rsidRPr="00314EB3">
        <w:rPr>
          <w:rFonts w:ascii="Times New Roman" w:hAnsi="Times New Roman"/>
          <w:sz w:val="28"/>
          <w:szCs w:val="28"/>
        </w:rPr>
        <w:t>сердечно-сосудистой</w:t>
      </w:r>
      <w:proofErr w:type="gramEnd"/>
      <w:r w:rsidRPr="00314EB3">
        <w:rPr>
          <w:rFonts w:ascii="Times New Roman" w:hAnsi="Times New Roman"/>
          <w:sz w:val="28"/>
          <w:szCs w:val="28"/>
        </w:rPr>
        <w:t xml:space="preserve"> системы [И.Х. </w:t>
      </w:r>
      <w:proofErr w:type="spellStart"/>
      <w:r w:rsidRPr="00314EB3">
        <w:rPr>
          <w:rFonts w:ascii="Times New Roman" w:hAnsi="Times New Roman"/>
          <w:sz w:val="28"/>
          <w:szCs w:val="28"/>
        </w:rPr>
        <w:t>Вахитов</w:t>
      </w:r>
      <w:proofErr w:type="spellEnd"/>
      <w:r w:rsidRPr="00314EB3">
        <w:rPr>
          <w:rFonts w:ascii="Times New Roman" w:hAnsi="Times New Roman"/>
          <w:sz w:val="28"/>
          <w:szCs w:val="28"/>
        </w:rPr>
        <w:t xml:space="preserve">, 2003, Л.Е. </w:t>
      </w:r>
      <w:proofErr w:type="spellStart"/>
      <w:r w:rsidRPr="00314EB3">
        <w:rPr>
          <w:rFonts w:ascii="Times New Roman" w:hAnsi="Times New Roman"/>
          <w:sz w:val="28"/>
          <w:szCs w:val="28"/>
        </w:rPr>
        <w:t>Любомирский</w:t>
      </w:r>
      <w:proofErr w:type="spellEnd"/>
      <w:r w:rsidRPr="00314EB3">
        <w:rPr>
          <w:rFonts w:ascii="Times New Roman" w:hAnsi="Times New Roman"/>
          <w:sz w:val="28"/>
          <w:szCs w:val="28"/>
        </w:rPr>
        <w:t xml:space="preserve">, 2000]. Сердце тренируется работать эффективно (прокачивая большое количество крови при каждом ударе, частота сердечных сокращений становится медленнее); при этом снижается риск образования тромбов; уменьшается уровень холестерина, снижается риск атеросклероза, ишемической болезни сердца, артериальной гипертонии [А.С. </w:t>
      </w:r>
      <w:proofErr w:type="spellStart"/>
      <w:r w:rsidRPr="00314EB3">
        <w:rPr>
          <w:rFonts w:ascii="Times New Roman" w:hAnsi="Times New Roman"/>
          <w:sz w:val="28"/>
          <w:szCs w:val="28"/>
        </w:rPr>
        <w:t>Солодков</w:t>
      </w:r>
      <w:proofErr w:type="spellEnd"/>
      <w:r w:rsidRPr="00314EB3">
        <w:rPr>
          <w:rFonts w:ascii="Times New Roman" w:hAnsi="Times New Roman"/>
          <w:sz w:val="28"/>
          <w:szCs w:val="28"/>
        </w:rPr>
        <w:t xml:space="preserve">, 2001]. Улучшается состояние опорно-двигательного аппарата, а именно увеличивается мышечная сила, выносливость, заметно улучшение гибкости, укрепление костной ткани, улучшение подвижности суставов [В.Н. Смирнов, 2002]. Снижается избыточная масса тела и проходит профилактика ожирения. А также, вырабатываются </w:t>
      </w:r>
      <w:proofErr w:type="spellStart"/>
      <w:r w:rsidRPr="00314EB3">
        <w:rPr>
          <w:rFonts w:ascii="Times New Roman" w:hAnsi="Times New Roman"/>
          <w:sz w:val="28"/>
          <w:szCs w:val="28"/>
        </w:rPr>
        <w:t>эндорфины</w:t>
      </w:r>
      <w:proofErr w:type="spellEnd"/>
      <w:r w:rsidRPr="00314EB3">
        <w:rPr>
          <w:rFonts w:ascii="Times New Roman" w:hAnsi="Times New Roman"/>
          <w:sz w:val="28"/>
          <w:szCs w:val="28"/>
        </w:rPr>
        <w:t>, создается хорошее самочувствие и настроение, повышается устойчивость к стрессу</w:t>
      </w:r>
      <w:r w:rsidR="00314EB3" w:rsidRPr="00314EB3">
        <w:rPr>
          <w:rFonts w:ascii="Times New Roman" w:hAnsi="Times New Roman"/>
          <w:sz w:val="28"/>
          <w:szCs w:val="28"/>
        </w:rPr>
        <w:t xml:space="preserve">, депрессии, нормализуется сон. </w:t>
      </w:r>
    </w:p>
    <w:p w:rsidR="00E00D87" w:rsidRDefault="00E00D87" w:rsidP="00000654">
      <w:pPr>
        <w:autoSpaceDE w:val="0"/>
        <w:autoSpaceDN w:val="0"/>
        <w:adjustRightInd w:val="0"/>
        <w:spacing w:line="360" w:lineRule="auto"/>
        <w:ind w:firstLine="709"/>
        <w:jc w:val="both"/>
        <w:rPr>
          <w:rFonts w:ascii="Times New Roman" w:hAnsi="Times New Roman"/>
          <w:sz w:val="28"/>
          <w:szCs w:val="28"/>
        </w:rPr>
      </w:pPr>
      <w:r w:rsidRPr="00314EB3">
        <w:rPr>
          <w:rFonts w:ascii="Times New Roman" w:hAnsi="Times New Roman"/>
          <w:sz w:val="28"/>
          <w:szCs w:val="28"/>
          <w:bdr w:val="none" w:sz="0" w:space="0" w:color="auto" w:frame="1"/>
        </w:rPr>
        <w:t xml:space="preserve">Через 12 недель воздействия установлено, что у женщин экспериментальной группы достоверно больше были </w:t>
      </w:r>
      <w:proofErr w:type="spellStart"/>
      <w:r w:rsidRPr="00314EB3">
        <w:rPr>
          <w:rFonts w:ascii="Times New Roman" w:hAnsi="Times New Roman"/>
          <w:sz w:val="28"/>
          <w:szCs w:val="28"/>
          <w:bdr w:val="none" w:sz="0" w:space="0" w:color="auto" w:frame="1"/>
        </w:rPr>
        <w:t>энергозатраты</w:t>
      </w:r>
      <w:proofErr w:type="spellEnd"/>
      <w:r w:rsidRPr="00314EB3">
        <w:rPr>
          <w:rFonts w:ascii="Times New Roman" w:hAnsi="Times New Roman"/>
          <w:sz w:val="28"/>
          <w:szCs w:val="28"/>
          <w:bdr w:val="none" w:sz="0" w:space="0" w:color="auto" w:frame="1"/>
        </w:rPr>
        <w:t xml:space="preserve"> на</w:t>
      </w:r>
      <w:r w:rsidRPr="00E00D87">
        <w:rPr>
          <w:rFonts w:ascii="Times New Roman" w:hAnsi="Times New Roman"/>
          <w:sz w:val="28"/>
          <w:szCs w:val="28"/>
          <w:bdr w:val="none" w:sz="0" w:space="0" w:color="auto" w:frame="1"/>
        </w:rPr>
        <w:t xml:space="preserve"> передвижения, дома, на досуге, на умеренную и высокую физическую активность, а также общие </w:t>
      </w:r>
      <w:proofErr w:type="spellStart"/>
      <w:r w:rsidRPr="00E00D87">
        <w:rPr>
          <w:rFonts w:ascii="Times New Roman" w:hAnsi="Times New Roman"/>
          <w:sz w:val="28"/>
          <w:szCs w:val="28"/>
          <w:bdr w:val="none" w:sz="0" w:space="0" w:color="auto" w:frame="1"/>
        </w:rPr>
        <w:t>энергозатраты</w:t>
      </w:r>
      <w:proofErr w:type="spellEnd"/>
      <w:r w:rsidRPr="00E00D87">
        <w:rPr>
          <w:rFonts w:ascii="Times New Roman" w:hAnsi="Times New Roman"/>
          <w:sz w:val="28"/>
          <w:szCs w:val="28"/>
          <w:bdr w:val="none" w:sz="0" w:space="0" w:color="auto" w:frame="1"/>
        </w:rPr>
        <w:t xml:space="preserve"> при снижении величин времени, проведенного за сидячими видами деятельности, чем у женщин группы </w:t>
      </w:r>
      <w:r w:rsidRPr="00E00D87">
        <w:rPr>
          <w:rFonts w:ascii="Times New Roman" w:hAnsi="Times New Roman"/>
          <w:sz w:val="28"/>
          <w:szCs w:val="28"/>
          <w:bdr w:val="none" w:sz="0" w:space="0" w:color="auto" w:frame="1"/>
        </w:rPr>
        <w:lastRenderedPageBreak/>
        <w:t xml:space="preserve">контроля. Через 12 недель воздействия у женщин в </w:t>
      </w:r>
      <w:proofErr w:type="gramStart"/>
      <w:r w:rsidRPr="00E00D87">
        <w:rPr>
          <w:rFonts w:ascii="Times New Roman" w:hAnsi="Times New Roman"/>
          <w:sz w:val="28"/>
          <w:szCs w:val="28"/>
          <w:bdr w:val="none" w:sz="0" w:space="0" w:color="auto" w:frame="1"/>
        </w:rPr>
        <w:t>КГ</w:t>
      </w:r>
      <w:proofErr w:type="gramEnd"/>
      <w:r w:rsidRPr="00E00D87">
        <w:rPr>
          <w:rFonts w:ascii="Times New Roman" w:hAnsi="Times New Roman"/>
          <w:sz w:val="28"/>
          <w:szCs w:val="28"/>
          <w:bdr w:val="none" w:sz="0" w:space="0" w:color="auto" w:frame="1"/>
        </w:rPr>
        <w:t xml:space="preserve"> был умеренный уровень физической активности, в то время как в ЭГ у 50% женщин – умеренный и 50% женщин – высокий. У женщин экспериментальной группы наблюдалась некоторая тенденция к удовлетворению потребности в общении и повышению потребности в компетентности, что может являться результатом реализованного воздействия.</w:t>
      </w:r>
      <w:r>
        <w:rPr>
          <w:rFonts w:ascii="Times New Roman" w:hAnsi="Times New Roman"/>
          <w:sz w:val="28"/>
          <w:szCs w:val="28"/>
        </w:rPr>
        <w:t xml:space="preserve"> </w:t>
      </w:r>
      <w:r w:rsidRPr="00E00D87">
        <w:rPr>
          <w:rFonts w:ascii="Times New Roman" w:hAnsi="Times New Roman"/>
          <w:sz w:val="28"/>
          <w:szCs w:val="28"/>
          <w:bdr w:val="none" w:sz="0" w:space="0" w:color="auto" w:frame="1"/>
        </w:rPr>
        <w:t>Полученные результаты показывают целесообразность использования реализованного воздействия. Однако в перспективе неясно будет ли эффект устойчивым. Требуется реализация на наш взгляд следующей серии исследований.</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rPr>
      </w:pPr>
      <w:r w:rsidRPr="00E00D87">
        <w:rPr>
          <w:rFonts w:ascii="Times New Roman" w:hAnsi="Times New Roman"/>
          <w:sz w:val="28"/>
          <w:szCs w:val="28"/>
          <w:bdr w:val="none" w:sz="0" w:space="0" w:color="auto" w:frame="1"/>
        </w:rPr>
        <w:t>Для коррекции уровня физической активности пожилых слабовидящих женщин рекомендуется следующий алгоритм действий:</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bdr w:val="none" w:sz="0" w:space="0" w:color="auto" w:frame="1"/>
        </w:rPr>
      </w:pPr>
      <w:r w:rsidRPr="00E00D87">
        <w:rPr>
          <w:rFonts w:ascii="Times New Roman" w:hAnsi="Times New Roman"/>
          <w:sz w:val="28"/>
          <w:szCs w:val="28"/>
          <w:bdr w:val="none" w:sz="0" w:space="0" w:color="auto" w:frame="1"/>
        </w:rPr>
        <w:t>1. Диагностика состояния текущего уровня и структуры физической активности среди пожилых слабовидящих женщин.</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bdr w:val="none" w:sz="0" w:space="0" w:color="auto" w:frame="1"/>
        </w:rPr>
      </w:pPr>
      <w:r w:rsidRPr="00E00D87">
        <w:rPr>
          <w:rFonts w:ascii="Times New Roman" w:hAnsi="Times New Roman"/>
          <w:sz w:val="28"/>
          <w:szCs w:val="28"/>
          <w:bdr w:val="none" w:sz="0" w:space="0" w:color="auto" w:frame="1"/>
        </w:rPr>
        <w:t>2. Выявление базовых психологических потребностей в физических упражнениях среди пожилых слабовидящих женщин.</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bdr w:val="none" w:sz="0" w:space="0" w:color="auto" w:frame="1"/>
        </w:rPr>
      </w:pPr>
      <w:r w:rsidRPr="00E00D87">
        <w:rPr>
          <w:rFonts w:ascii="Times New Roman" w:hAnsi="Times New Roman"/>
          <w:sz w:val="28"/>
          <w:szCs w:val="28"/>
          <w:bdr w:val="none" w:sz="0" w:space="0" w:color="auto" w:frame="1"/>
        </w:rPr>
        <w:t xml:space="preserve">3. Анализ полученных данных, научной литературы </w:t>
      </w:r>
      <w:proofErr w:type="gramStart"/>
      <w:r w:rsidRPr="00E00D87">
        <w:rPr>
          <w:rFonts w:ascii="Times New Roman" w:hAnsi="Times New Roman"/>
          <w:sz w:val="28"/>
          <w:szCs w:val="28"/>
          <w:bdr w:val="none" w:sz="0" w:space="0" w:color="auto" w:frame="1"/>
        </w:rPr>
        <w:t>о</w:t>
      </w:r>
      <w:proofErr w:type="gramEnd"/>
      <w:r w:rsidRPr="00E00D87">
        <w:rPr>
          <w:rFonts w:ascii="Times New Roman" w:hAnsi="Times New Roman"/>
          <w:sz w:val="28"/>
          <w:szCs w:val="28"/>
          <w:bdr w:val="none" w:sz="0" w:space="0" w:color="auto" w:frame="1"/>
        </w:rPr>
        <w:t xml:space="preserve"> особенностях физической активности пожилых слабовидящих женщин. </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bdr w:val="none" w:sz="0" w:space="0" w:color="auto" w:frame="1"/>
        </w:rPr>
      </w:pPr>
      <w:r w:rsidRPr="00E00D87">
        <w:rPr>
          <w:rFonts w:ascii="Times New Roman" w:hAnsi="Times New Roman"/>
          <w:sz w:val="28"/>
          <w:szCs w:val="28"/>
          <w:bdr w:val="none" w:sz="0" w:space="0" w:color="auto" w:frame="1"/>
        </w:rPr>
        <w:t>4. Разработка внешнего управляющего воздействия для коррекции физической активности.</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bdr w:val="none" w:sz="0" w:space="0" w:color="auto" w:frame="1"/>
        </w:rPr>
      </w:pPr>
      <w:r w:rsidRPr="00E00D87">
        <w:rPr>
          <w:rFonts w:ascii="Times New Roman" w:hAnsi="Times New Roman"/>
          <w:sz w:val="28"/>
          <w:szCs w:val="28"/>
          <w:bdr w:val="none" w:sz="0" w:space="0" w:color="auto" w:frame="1"/>
        </w:rPr>
        <w:t>5. Реализация внешнего управляющего воздействия.</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bdr w:val="none" w:sz="0" w:space="0" w:color="auto" w:frame="1"/>
        </w:rPr>
      </w:pPr>
      <w:r w:rsidRPr="00E00D87">
        <w:rPr>
          <w:rFonts w:ascii="Times New Roman" w:hAnsi="Times New Roman"/>
          <w:sz w:val="28"/>
          <w:szCs w:val="28"/>
          <w:bdr w:val="none" w:sz="0" w:space="0" w:color="auto" w:frame="1"/>
        </w:rPr>
        <w:t>6. Проведение повторной диагностики и коррекция внешнего управляющего воздействия с учетом наступивших изменений в уровне и структуре физической активности у пожилых слабовидящих женщин.</w:t>
      </w:r>
    </w:p>
    <w:p w:rsidR="00E00D87" w:rsidRPr="00E00D87" w:rsidRDefault="00E00D87" w:rsidP="00000654">
      <w:pPr>
        <w:autoSpaceDE w:val="0"/>
        <w:autoSpaceDN w:val="0"/>
        <w:adjustRightInd w:val="0"/>
        <w:spacing w:line="360" w:lineRule="auto"/>
        <w:ind w:firstLine="709"/>
        <w:jc w:val="both"/>
        <w:rPr>
          <w:rFonts w:ascii="Times New Roman" w:hAnsi="Times New Roman"/>
          <w:sz w:val="28"/>
          <w:szCs w:val="28"/>
          <w:bdr w:val="none" w:sz="0" w:space="0" w:color="auto" w:frame="1"/>
        </w:rPr>
      </w:pPr>
      <w:r w:rsidRPr="00E00D87">
        <w:rPr>
          <w:rFonts w:ascii="Times New Roman" w:hAnsi="Times New Roman"/>
          <w:sz w:val="28"/>
          <w:szCs w:val="28"/>
          <w:bdr w:val="none" w:sz="0" w:space="0" w:color="auto" w:frame="1"/>
        </w:rPr>
        <w:t xml:space="preserve">На основе полученных данных среди базовых психологических потребностей в физических упражнениях у пожилых слабовидящих женщин доминирует связь с другими людьми (потребность в общении) как до воздействий, так и через 12 недель. Поэтому при разработке внешнего </w:t>
      </w:r>
      <w:r w:rsidRPr="00E00D87">
        <w:rPr>
          <w:rFonts w:ascii="Times New Roman" w:hAnsi="Times New Roman"/>
          <w:sz w:val="28"/>
          <w:szCs w:val="28"/>
          <w:bdr w:val="none" w:sz="0" w:space="0" w:color="auto" w:frame="1"/>
        </w:rPr>
        <w:lastRenderedPageBreak/>
        <w:t>управляющего воздействия рекомендуется обязательное включение групповых практических занятий.</w:t>
      </w:r>
      <w:r w:rsidR="00314EB3">
        <w:rPr>
          <w:rFonts w:ascii="Times New Roman" w:hAnsi="Times New Roman"/>
          <w:sz w:val="28"/>
          <w:szCs w:val="28"/>
          <w:bdr w:val="none" w:sz="0" w:space="0" w:color="auto" w:frame="1"/>
        </w:rPr>
        <w:t xml:space="preserve"> </w:t>
      </w:r>
      <w:r w:rsidRPr="00E00D87">
        <w:rPr>
          <w:rFonts w:ascii="Times New Roman" w:hAnsi="Times New Roman"/>
          <w:sz w:val="28"/>
          <w:szCs w:val="28"/>
          <w:bdr w:val="none" w:sz="0" w:space="0" w:color="auto" w:frame="1"/>
        </w:rPr>
        <w:t>Для удовлетворения потребности в автономности (самостоятельности) и компетентности нужны мероприятия по повышению уровня грамотности в вопросах физической активности.</w:t>
      </w:r>
    </w:p>
    <w:p w:rsidR="00E00D87" w:rsidRDefault="00314EB3" w:rsidP="00000654">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t>ЛИТЕРАТУРА</w:t>
      </w:r>
    </w:p>
    <w:p w:rsidR="00314EB3" w:rsidRPr="00314EB3" w:rsidRDefault="00314EB3" w:rsidP="00000654">
      <w:pPr>
        <w:pStyle w:val="a5"/>
        <w:numPr>
          <w:ilvl w:val="0"/>
          <w:numId w:val="1"/>
        </w:numPr>
        <w:spacing w:line="360" w:lineRule="auto"/>
        <w:ind w:firstLine="709"/>
        <w:jc w:val="both"/>
        <w:rPr>
          <w:rFonts w:ascii="Times New Roman" w:hAnsi="Times New Roman"/>
          <w:sz w:val="28"/>
          <w:szCs w:val="28"/>
        </w:rPr>
      </w:pPr>
      <w:proofErr w:type="spellStart"/>
      <w:r w:rsidRPr="00314EB3">
        <w:rPr>
          <w:rFonts w:ascii="Times New Roman" w:hAnsi="Times New Roman"/>
          <w:sz w:val="28"/>
          <w:szCs w:val="28"/>
        </w:rPr>
        <w:t>Вахитов</w:t>
      </w:r>
      <w:proofErr w:type="spellEnd"/>
      <w:r w:rsidRPr="00314EB3">
        <w:rPr>
          <w:rFonts w:ascii="Times New Roman" w:hAnsi="Times New Roman"/>
          <w:sz w:val="28"/>
          <w:szCs w:val="28"/>
        </w:rPr>
        <w:t xml:space="preserve">, И.Х. Динамика частоты сердечных сокращений и ударного объема крови детей младшего школьного возраста при смене режимов двигательной активности / И.Х. </w:t>
      </w:r>
      <w:proofErr w:type="spellStart"/>
      <w:r w:rsidRPr="00314EB3">
        <w:rPr>
          <w:rFonts w:ascii="Times New Roman" w:hAnsi="Times New Roman"/>
          <w:sz w:val="28"/>
          <w:szCs w:val="28"/>
        </w:rPr>
        <w:t>Вахитов</w:t>
      </w:r>
      <w:proofErr w:type="spellEnd"/>
      <w:r w:rsidRPr="00314EB3">
        <w:rPr>
          <w:rFonts w:ascii="Times New Roman" w:hAnsi="Times New Roman"/>
          <w:sz w:val="28"/>
          <w:szCs w:val="28"/>
        </w:rPr>
        <w:t xml:space="preserve"> и [др.] // Физиология человека. </w:t>
      </w:r>
      <w:r w:rsidRPr="00314EB3">
        <w:rPr>
          <w:rStyle w:val="citation-abbreviation3"/>
          <w:rFonts w:ascii="Times New Roman" w:hAnsi="Times New Roman"/>
          <w:sz w:val="28"/>
          <w:szCs w:val="28"/>
        </w:rPr>
        <w:t>–</w:t>
      </w:r>
      <w:r w:rsidRPr="00314EB3">
        <w:rPr>
          <w:rFonts w:ascii="Times New Roman" w:hAnsi="Times New Roman"/>
          <w:sz w:val="28"/>
          <w:szCs w:val="28"/>
        </w:rPr>
        <w:t xml:space="preserve"> 2003. – Т. 29. – №5. – С. 148</w:t>
      </w:r>
      <w:r w:rsidRPr="00314EB3">
        <w:rPr>
          <w:rStyle w:val="citation-abbreviation3"/>
          <w:rFonts w:ascii="Times New Roman" w:hAnsi="Times New Roman"/>
          <w:sz w:val="28"/>
          <w:szCs w:val="28"/>
        </w:rPr>
        <w:t>–</w:t>
      </w:r>
      <w:r w:rsidRPr="00314EB3">
        <w:rPr>
          <w:rFonts w:ascii="Times New Roman" w:hAnsi="Times New Roman"/>
          <w:sz w:val="28"/>
          <w:szCs w:val="28"/>
        </w:rPr>
        <w:t>150.</w:t>
      </w:r>
    </w:p>
    <w:p w:rsidR="00314EB3" w:rsidRPr="00314EB3" w:rsidRDefault="00314EB3" w:rsidP="00000654">
      <w:pPr>
        <w:pStyle w:val="a6"/>
        <w:numPr>
          <w:ilvl w:val="0"/>
          <w:numId w:val="1"/>
        </w:numPr>
        <w:spacing w:before="0" w:beforeAutospacing="0" w:after="0" w:afterAutospacing="0" w:line="360" w:lineRule="auto"/>
        <w:ind w:firstLine="709"/>
        <w:jc w:val="both"/>
        <w:rPr>
          <w:sz w:val="28"/>
          <w:szCs w:val="28"/>
        </w:rPr>
      </w:pPr>
      <w:proofErr w:type="spellStart"/>
      <w:r w:rsidRPr="00314EB3">
        <w:rPr>
          <w:sz w:val="28"/>
          <w:szCs w:val="28"/>
        </w:rPr>
        <w:t>Зданевич</w:t>
      </w:r>
      <w:proofErr w:type="spellEnd"/>
      <w:r w:rsidRPr="00314EB3">
        <w:rPr>
          <w:sz w:val="28"/>
          <w:szCs w:val="28"/>
        </w:rPr>
        <w:t xml:space="preserve">, А.К. Физическая культура / А.К. </w:t>
      </w:r>
      <w:proofErr w:type="spellStart"/>
      <w:r w:rsidRPr="00314EB3">
        <w:rPr>
          <w:sz w:val="28"/>
          <w:szCs w:val="28"/>
        </w:rPr>
        <w:t>Зданевич</w:t>
      </w:r>
      <w:proofErr w:type="spellEnd"/>
      <w:r w:rsidRPr="00314EB3">
        <w:rPr>
          <w:sz w:val="28"/>
          <w:szCs w:val="28"/>
        </w:rPr>
        <w:t>. – М.: «Просвещение», 2005. – 117 с.</w:t>
      </w:r>
    </w:p>
    <w:p w:rsidR="00314EB3" w:rsidRPr="00314EB3" w:rsidRDefault="00314EB3" w:rsidP="00000654">
      <w:pPr>
        <w:pStyle w:val="a5"/>
        <w:widowControl w:val="0"/>
        <w:numPr>
          <w:ilvl w:val="0"/>
          <w:numId w:val="1"/>
        </w:numPr>
        <w:shd w:val="clear" w:color="auto" w:fill="FFFFFF"/>
        <w:autoSpaceDE w:val="0"/>
        <w:autoSpaceDN w:val="0"/>
        <w:adjustRightInd w:val="0"/>
        <w:spacing w:line="360" w:lineRule="auto"/>
        <w:ind w:firstLine="709"/>
        <w:jc w:val="both"/>
        <w:rPr>
          <w:rFonts w:ascii="Times New Roman" w:hAnsi="Times New Roman"/>
          <w:spacing w:val="-16"/>
          <w:sz w:val="28"/>
          <w:szCs w:val="28"/>
        </w:rPr>
      </w:pPr>
      <w:proofErr w:type="spellStart"/>
      <w:r w:rsidRPr="00314EB3">
        <w:rPr>
          <w:rFonts w:ascii="Times New Roman" w:hAnsi="Times New Roman"/>
          <w:sz w:val="28"/>
          <w:szCs w:val="28"/>
        </w:rPr>
        <w:t>Любомирский</w:t>
      </w:r>
      <w:proofErr w:type="spellEnd"/>
      <w:r w:rsidRPr="00314EB3">
        <w:rPr>
          <w:rFonts w:ascii="Times New Roman" w:hAnsi="Times New Roman"/>
          <w:sz w:val="28"/>
          <w:szCs w:val="28"/>
        </w:rPr>
        <w:t xml:space="preserve">, Л.Е. Исследование функций двигательной системы и центрального кровообращения у девочек 7-12 лет с разным уровнем тренированности / Л.Е. </w:t>
      </w:r>
      <w:proofErr w:type="spellStart"/>
      <w:r w:rsidRPr="00314EB3">
        <w:rPr>
          <w:rFonts w:ascii="Times New Roman" w:hAnsi="Times New Roman"/>
          <w:sz w:val="28"/>
          <w:szCs w:val="28"/>
        </w:rPr>
        <w:t>Любомирский</w:t>
      </w:r>
      <w:proofErr w:type="spellEnd"/>
      <w:r w:rsidRPr="00314EB3">
        <w:rPr>
          <w:rFonts w:ascii="Times New Roman" w:hAnsi="Times New Roman"/>
          <w:sz w:val="28"/>
          <w:szCs w:val="28"/>
        </w:rPr>
        <w:t xml:space="preserve">, Д.П. </w:t>
      </w:r>
      <w:proofErr w:type="spellStart"/>
      <w:r w:rsidRPr="00314EB3">
        <w:rPr>
          <w:rFonts w:ascii="Times New Roman" w:hAnsi="Times New Roman"/>
          <w:sz w:val="28"/>
          <w:szCs w:val="28"/>
        </w:rPr>
        <w:t>Букреева</w:t>
      </w:r>
      <w:proofErr w:type="spellEnd"/>
      <w:r w:rsidRPr="00314EB3">
        <w:rPr>
          <w:rFonts w:ascii="Times New Roman" w:hAnsi="Times New Roman"/>
          <w:sz w:val="28"/>
          <w:szCs w:val="28"/>
        </w:rPr>
        <w:t xml:space="preserve">, Р.М. Васильева // Физиология человека. – 2000. – Т. 26. </w:t>
      </w:r>
      <w:r w:rsidRPr="00314EB3">
        <w:rPr>
          <w:rStyle w:val="citation-abbreviation3"/>
          <w:rFonts w:ascii="Times New Roman" w:hAnsi="Times New Roman"/>
          <w:sz w:val="28"/>
          <w:szCs w:val="28"/>
        </w:rPr>
        <w:t>–</w:t>
      </w:r>
      <w:r w:rsidRPr="00314EB3">
        <w:rPr>
          <w:rFonts w:ascii="Times New Roman" w:hAnsi="Times New Roman"/>
          <w:sz w:val="28"/>
          <w:szCs w:val="28"/>
        </w:rPr>
        <w:t xml:space="preserve"> №3. – С. 113–120. </w:t>
      </w:r>
    </w:p>
    <w:p w:rsidR="00314EB3" w:rsidRPr="00314EB3" w:rsidRDefault="00314EB3" w:rsidP="00000654">
      <w:pPr>
        <w:pStyle w:val="a5"/>
        <w:numPr>
          <w:ilvl w:val="0"/>
          <w:numId w:val="1"/>
        </w:numPr>
        <w:spacing w:after="0" w:line="360" w:lineRule="auto"/>
        <w:ind w:firstLine="709"/>
        <w:jc w:val="both"/>
        <w:rPr>
          <w:rFonts w:ascii="Times New Roman" w:hAnsi="Times New Roman"/>
          <w:sz w:val="28"/>
          <w:szCs w:val="28"/>
        </w:rPr>
      </w:pPr>
      <w:r w:rsidRPr="00314EB3">
        <w:rPr>
          <w:rFonts w:ascii="Times New Roman" w:hAnsi="Times New Roman"/>
          <w:sz w:val="28"/>
          <w:szCs w:val="28"/>
        </w:rPr>
        <w:t>Смирнов, В.Н. Физиология физическое воспитание и спорт: Учебник /  В.Н. Смирнов, В.И. Дубровский. – М.: «</w:t>
      </w:r>
      <w:proofErr w:type="spellStart"/>
      <w:r w:rsidRPr="00314EB3">
        <w:rPr>
          <w:rFonts w:ascii="Times New Roman" w:hAnsi="Times New Roman"/>
          <w:sz w:val="28"/>
          <w:szCs w:val="28"/>
        </w:rPr>
        <w:t>Владос</w:t>
      </w:r>
      <w:proofErr w:type="spellEnd"/>
      <w:r w:rsidRPr="00314EB3">
        <w:rPr>
          <w:rFonts w:ascii="Times New Roman" w:hAnsi="Times New Roman"/>
          <w:sz w:val="28"/>
          <w:szCs w:val="28"/>
        </w:rPr>
        <w:t>-пресс», 2002. – 608 с.</w:t>
      </w:r>
    </w:p>
    <w:p w:rsidR="00314EB3" w:rsidRPr="00314EB3" w:rsidRDefault="00314EB3" w:rsidP="00000654">
      <w:pPr>
        <w:pStyle w:val="a5"/>
        <w:widowControl w:val="0"/>
        <w:numPr>
          <w:ilvl w:val="0"/>
          <w:numId w:val="1"/>
        </w:numPr>
        <w:suppressAutoHyphens/>
        <w:spacing w:line="360" w:lineRule="auto"/>
        <w:ind w:firstLine="709"/>
        <w:jc w:val="both"/>
        <w:rPr>
          <w:rFonts w:ascii="Times New Roman" w:hAnsi="Times New Roman"/>
          <w:sz w:val="28"/>
          <w:szCs w:val="28"/>
        </w:rPr>
      </w:pPr>
      <w:r w:rsidRPr="00314EB3">
        <w:rPr>
          <w:rFonts w:ascii="Times New Roman" w:hAnsi="Times New Roman"/>
          <w:bCs/>
          <w:sz w:val="28"/>
          <w:szCs w:val="28"/>
        </w:rPr>
        <w:t xml:space="preserve">Снигирев, А.С. </w:t>
      </w:r>
      <w:r w:rsidRPr="00314EB3">
        <w:rPr>
          <w:rFonts w:ascii="Times New Roman" w:hAnsi="Times New Roman"/>
          <w:sz w:val="28"/>
          <w:szCs w:val="28"/>
        </w:rPr>
        <w:t xml:space="preserve">Системный анализ и управление параметрами вектора состояния организма человека при помощи дозированной ходьбы: </w:t>
      </w:r>
      <w:proofErr w:type="spellStart"/>
      <w:r w:rsidRPr="00314EB3">
        <w:rPr>
          <w:rFonts w:ascii="Times New Roman" w:hAnsi="Times New Roman"/>
          <w:sz w:val="28"/>
          <w:szCs w:val="28"/>
        </w:rPr>
        <w:t>Автореф</w:t>
      </w:r>
      <w:proofErr w:type="spellEnd"/>
      <w:r w:rsidRPr="00314EB3">
        <w:rPr>
          <w:rFonts w:ascii="Times New Roman" w:hAnsi="Times New Roman"/>
          <w:sz w:val="28"/>
          <w:szCs w:val="28"/>
        </w:rPr>
        <w:t xml:space="preserve">. </w:t>
      </w:r>
      <w:proofErr w:type="spellStart"/>
      <w:r w:rsidRPr="00314EB3">
        <w:rPr>
          <w:rFonts w:ascii="Times New Roman" w:hAnsi="Times New Roman"/>
          <w:sz w:val="28"/>
          <w:szCs w:val="28"/>
        </w:rPr>
        <w:t>дисс</w:t>
      </w:r>
      <w:proofErr w:type="spellEnd"/>
      <w:r w:rsidRPr="00314EB3">
        <w:rPr>
          <w:rFonts w:ascii="Times New Roman" w:hAnsi="Times New Roman"/>
          <w:sz w:val="28"/>
          <w:szCs w:val="28"/>
        </w:rPr>
        <w:t xml:space="preserve">…канд. биол. наук / </w:t>
      </w:r>
      <w:r w:rsidRPr="00314EB3">
        <w:rPr>
          <w:rFonts w:ascii="Times New Roman" w:hAnsi="Times New Roman"/>
          <w:bCs/>
          <w:sz w:val="28"/>
          <w:szCs w:val="28"/>
        </w:rPr>
        <w:t>А.С.</w:t>
      </w:r>
      <w:r w:rsidRPr="00314EB3">
        <w:rPr>
          <w:rFonts w:ascii="Times New Roman" w:hAnsi="Times New Roman"/>
          <w:sz w:val="28"/>
          <w:szCs w:val="28"/>
        </w:rPr>
        <w:t xml:space="preserve"> </w:t>
      </w:r>
      <w:r w:rsidRPr="00314EB3">
        <w:rPr>
          <w:rFonts w:ascii="Times New Roman" w:hAnsi="Times New Roman"/>
          <w:bCs/>
          <w:sz w:val="28"/>
          <w:szCs w:val="28"/>
        </w:rPr>
        <w:t>Снигирев</w:t>
      </w:r>
      <w:r w:rsidRPr="00314EB3">
        <w:rPr>
          <w:rFonts w:ascii="Times New Roman" w:hAnsi="Times New Roman"/>
          <w:sz w:val="28"/>
          <w:szCs w:val="28"/>
        </w:rPr>
        <w:t>. – Сургут, 2009. – 24 с.</w:t>
      </w:r>
    </w:p>
    <w:p w:rsidR="00314EB3" w:rsidRPr="00314EB3" w:rsidRDefault="00314EB3" w:rsidP="00000654">
      <w:pPr>
        <w:pStyle w:val="a5"/>
        <w:numPr>
          <w:ilvl w:val="0"/>
          <w:numId w:val="1"/>
        </w:numPr>
        <w:spacing w:after="0" w:line="360" w:lineRule="auto"/>
        <w:ind w:firstLine="709"/>
        <w:jc w:val="both"/>
        <w:rPr>
          <w:rFonts w:ascii="Times New Roman" w:hAnsi="Times New Roman"/>
          <w:sz w:val="28"/>
          <w:szCs w:val="28"/>
        </w:rPr>
      </w:pPr>
      <w:proofErr w:type="spellStart"/>
      <w:r w:rsidRPr="00314EB3">
        <w:rPr>
          <w:rFonts w:ascii="Times New Roman" w:hAnsi="Times New Roman"/>
          <w:sz w:val="28"/>
          <w:szCs w:val="28"/>
        </w:rPr>
        <w:t>Солодков</w:t>
      </w:r>
      <w:proofErr w:type="spellEnd"/>
      <w:r w:rsidRPr="00314EB3">
        <w:rPr>
          <w:rFonts w:ascii="Times New Roman" w:hAnsi="Times New Roman"/>
          <w:sz w:val="28"/>
          <w:szCs w:val="28"/>
        </w:rPr>
        <w:t xml:space="preserve">, А.С. Физиология человека общая, спортивная, возрастная /  А.С. </w:t>
      </w:r>
      <w:proofErr w:type="spellStart"/>
      <w:r w:rsidRPr="00314EB3">
        <w:rPr>
          <w:rFonts w:ascii="Times New Roman" w:hAnsi="Times New Roman"/>
          <w:sz w:val="28"/>
          <w:szCs w:val="28"/>
        </w:rPr>
        <w:t>Солодков</w:t>
      </w:r>
      <w:proofErr w:type="spellEnd"/>
      <w:r w:rsidRPr="00314EB3">
        <w:rPr>
          <w:rFonts w:ascii="Times New Roman" w:hAnsi="Times New Roman"/>
          <w:sz w:val="28"/>
          <w:szCs w:val="28"/>
        </w:rPr>
        <w:t>, Е.Г.  Сологуб – М.: «</w:t>
      </w:r>
      <w:proofErr w:type="spellStart"/>
      <w:r w:rsidRPr="00314EB3">
        <w:rPr>
          <w:rFonts w:ascii="Times New Roman" w:hAnsi="Times New Roman"/>
          <w:sz w:val="28"/>
          <w:szCs w:val="28"/>
        </w:rPr>
        <w:t>Тера</w:t>
      </w:r>
      <w:proofErr w:type="spellEnd"/>
      <w:r w:rsidRPr="00314EB3">
        <w:rPr>
          <w:rFonts w:ascii="Times New Roman" w:hAnsi="Times New Roman"/>
          <w:sz w:val="28"/>
          <w:szCs w:val="28"/>
        </w:rPr>
        <w:t>-спорт», 2001. – 520 с.</w:t>
      </w:r>
    </w:p>
    <w:p w:rsidR="00314EB3" w:rsidRPr="00314EB3" w:rsidRDefault="00314EB3" w:rsidP="00000654">
      <w:pPr>
        <w:pStyle w:val="a5"/>
        <w:spacing w:line="360" w:lineRule="auto"/>
        <w:ind w:firstLine="709"/>
        <w:jc w:val="both"/>
        <w:rPr>
          <w:rFonts w:ascii="Times New Roman" w:hAnsi="Times New Roman"/>
          <w:b/>
          <w:sz w:val="28"/>
          <w:szCs w:val="28"/>
        </w:rPr>
      </w:pPr>
      <w:r w:rsidRPr="00314EB3">
        <w:rPr>
          <w:rFonts w:ascii="Times New Roman" w:hAnsi="Times New Roman"/>
          <w:b/>
          <w:sz w:val="28"/>
          <w:szCs w:val="28"/>
        </w:rPr>
        <w:t>Контактная информация:</w:t>
      </w:r>
      <w:r>
        <w:rPr>
          <w:rFonts w:ascii="Times New Roman" w:hAnsi="Times New Roman"/>
          <w:b/>
          <w:sz w:val="28"/>
          <w:szCs w:val="28"/>
        </w:rPr>
        <w:t xml:space="preserve"> </w:t>
      </w:r>
      <w:r w:rsidRPr="00314EB3">
        <w:rPr>
          <w:rFonts w:ascii="Times New Roman" w:hAnsi="Times New Roman"/>
          <w:sz w:val="28"/>
          <w:szCs w:val="28"/>
          <w:lang w:val="en-US"/>
        </w:rPr>
        <w:t>angel</w:t>
      </w:r>
      <w:r w:rsidRPr="00314EB3">
        <w:rPr>
          <w:rFonts w:ascii="Times New Roman" w:hAnsi="Times New Roman"/>
          <w:sz w:val="28"/>
          <w:szCs w:val="28"/>
        </w:rPr>
        <w:t>.</w:t>
      </w:r>
      <w:proofErr w:type="spellStart"/>
      <w:r w:rsidRPr="00314EB3">
        <w:rPr>
          <w:rFonts w:ascii="Times New Roman" w:hAnsi="Times New Roman"/>
          <w:sz w:val="28"/>
          <w:szCs w:val="28"/>
          <w:lang w:val="en-US"/>
        </w:rPr>
        <w:t>vagidova</w:t>
      </w:r>
      <w:proofErr w:type="spellEnd"/>
      <w:r w:rsidRPr="00314EB3">
        <w:rPr>
          <w:rFonts w:ascii="Times New Roman" w:hAnsi="Times New Roman"/>
          <w:sz w:val="28"/>
          <w:szCs w:val="28"/>
        </w:rPr>
        <w:t>2011@</w:t>
      </w:r>
      <w:proofErr w:type="spellStart"/>
      <w:r w:rsidRPr="00314EB3">
        <w:rPr>
          <w:rFonts w:ascii="Times New Roman" w:hAnsi="Times New Roman"/>
          <w:sz w:val="28"/>
          <w:szCs w:val="28"/>
          <w:lang w:val="en-US"/>
        </w:rPr>
        <w:t>yandex</w:t>
      </w:r>
      <w:proofErr w:type="spellEnd"/>
      <w:r w:rsidRPr="00314EB3">
        <w:rPr>
          <w:rFonts w:ascii="Times New Roman" w:hAnsi="Times New Roman"/>
          <w:sz w:val="28"/>
          <w:szCs w:val="28"/>
        </w:rPr>
        <w:t>.</w:t>
      </w:r>
      <w:proofErr w:type="spellStart"/>
      <w:r w:rsidRPr="00314EB3">
        <w:rPr>
          <w:rFonts w:ascii="Times New Roman" w:hAnsi="Times New Roman"/>
          <w:sz w:val="28"/>
          <w:szCs w:val="28"/>
          <w:lang w:val="en-US"/>
        </w:rPr>
        <w:t>ru</w:t>
      </w:r>
      <w:proofErr w:type="spellEnd"/>
    </w:p>
    <w:p w:rsidR="00314EB3" w:rsidRPr="00E00D87" w:rsidRDefault="00314EB3" w:rsidP="00000654">
      <w:pPr>
        <w:autoSpaceDE w:val="0"/>
        <w:autoSpaceDN w:val="0"/>
        <w:adjustRightInd w:val="0"/>
        <w:spacing w:line="360" w:lineRule="auto"/>
        <w:ind w:firstLine="709"/>
        <w:rPr>
          <w:rFonts w:ascii="Times New Roman" w:hAnsi="Times New Roman"/>
          <w:sz w:val="28"/>
          <w:szCs w:val="28"/>
        </w:rPr>
      </w:pPr>
    </w:p>
    <w:p w:rsidR="00E00D87" w:rsidRPr="00E70349" w:rsidRDefault="00E00D87" w:rsidP="00000654">
      <w:pPr>
        <w:spacing w:line="360" w:lineRule="auto"/>
        <w:ind w:firstLine="709"/>
        <w:rPr>
          <w:rFonts w:ascii="Times New Roman" w:hAnsi="Times New Roman"/>
          <w:sz w:val="28"/>
          <w:szCs w:val="28"/>
        </w:rPr>
      </w:pPr>
    </w:p>
    <w:p w:rsidR="00637C8E" w:rsidRPr="00637C8E" w:rsidRDefault="00637C8E" w:rsidP="00000654">
      <w:pPr>
        <w:spacing w:line="360" w:lineRule="auto"/>
        <w:ind w:firstLine="709"/>
        <w:rPr>
          <w:b/>
        </w:rPr>
      </w:pPr>
    </w:p>
    <w:sectPr w:rsidR="00637C8E" w:rsidRPr="00637C8E" w:rsidSect="0000065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8784D"/>
    <w:multiLevelType w:val="hybridMultilevel"/>
    <w:tmpl w:val="92566604"/>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C8E"/>
    <w:rsid w:val="00000654"/>
    <w:rsid w:val="00314EB3"/>
    <w:rsid w:val="00627E45"/>
    <w:rsid w:val="00637C8E"/>
    <w:rsid w:val="0075326A"/>
    <w:rsid w:val="0081733C"/>
    <w:rsid w:val="00E00D87"/>
    <w:rsid w:val="00E70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C8E"/>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70349"/>
    <w:pPr>
      <w:spacing w:after="120" w:line="240" w:lineRule="auto"/>
      <w:ind w:left="283"/>
    </w:pPr>
    <w:rPr>
      <w:rFonts w:ascii="Times New Roman" w:eastAsia="Times New Roman" w:hAnsi="Times New Roman"/>
      <w:sz w:val="24"/>
      <w:szCs w:val="24"/>
      <w:lang w:eastAsia="ru-RU"/>
    </w:rPr>
  </w:style>
  <w:style w:type="character" w:customStyle="1" w:styleId="a4">
    <w:name w:val="Основной текст с отступом Знак"/>
    <w:basedOn w:val="a0"/>
    <w:link w:val="a3"/>
    <w:rsid w:val="00E70349"/>
    <w:rPr>
      <w:rFonts w:ascii="Times New Roman" w:eastAsia="Times New Roman" w:hAnsi="Times New Roman" w:cs="Times New Roman"/>
      <w:sz w:val="24"/>
      <w:szCs w:val="24"/>
      <w:lang w:eastAsia="ru-RU"/>
    </w:rPr>
  </w:style>
  <w:style w:type="paragraph" w:customStyle="1" w:styleId="Default">
    <w:name w:val="Default"/>
    <w:rsid w:val="00E703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с отступом 31"/>
    <w:basedOn w:val="a"/>
    <w:rsid w:val="00E70349"/>
    <w:pPr>
      <w:suppressAutoHyphens/>
      <w:spacing w:after="0" w:line="240" w:lineRule="auto"/>
      <w:ind w:firstLine="567"/>
    </w:pPr>
    <w:rPr>
      <w:rFonts w:ascii="Times New Roman" w:eastAsia="Times New Roman" w:hAnsi="Times New Roman"/>
      <w:sz w:val="28"/>
      <w:szCs w:val="20"/>
      <w:lang w:eastAsia="zh-CN"/>
    </w:rPr>
  </w:style>
  <w:style w:type="paragraph" w:customStyle="1" w:styleId="21">
    <w:name w:val="Основной текст с отступом 21"/>
    <w:basedOn w:val="a"/>
    <w:uiPriority w:val="99"/>
    <w:rsid w:val="00E70349"/>
    <w:pPr>
      <w:suppressAutoHyphens/>
      <w:spacing w:after="0" w:line="240" w:lineRule="auto"/>
      <w:ind w:firstLine="567"/>
    </w:pPr>
    <w:rPr>
      <w:rFonts w:ascii="Times New Roman" w:eastAsia="Times New Roman" w:hAnsi="Times New Roman"/>
      <w:sz w:val="24"/>
      <w:szCs w:val="20"/>
      <w:lang w:val="en-US" w:eastAsia="zh-CN"/>
    </w:rPr>
  </w:style>
  <w:style w:type="character" w:customStyle="1" w:styleId="citation-abbreviation3">
    <w:name w:val="citation-abbreviation3"/>
    <w:basedOn w:val="a0"/>
    <w:rsid w:val="00314EB3"/>
  </w:style>
  <w:style w:type="paragraph" w:styleId="a5">
    <w:name w:val="List Paragraph"/>
    <w:basedOn w:val="a"/>
    <w:uiPriority w:val="34"/>
    <w:qFormat/>
    <w:rsid w:val="00314EB3"/>
    <w:pPr>
      <w:ind w:left="720"/>
      <w:contextualSpacing/>
    </w:pPr>
  </w:style>
  <w:style w:type="paragraph" w:styleId="a6">
    <w:name w:val="Normal (Web)"/>
    <w:basedOn w:val="a"/>
    <w:uiPriority w:val="99"/>
    <w:rsid w:val="00314EB3"/>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C8E"/>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70349"/>
    <w:pPr>
      <w:spacing w:after="120" w:line="240" w:lineRule="auto"/>
      <w:ind w:left="283"/>
    </w:pPr>
    <w:rPr>
      <w:rFonts w:ascii="Times New Roman" w:eastAsia="Times New Roman" w:hAnsi="Times New Roman"/>
      <w:sz w:val="24"/>
      <w:szCs w:val="24"/>
      <w:lang w:eastAsia="ru-RU"/>
    </w:rPr>
  </w:style>
  <w:style w:type="character" w:customStyle="1" w:styleId="a4">
    <w:name w:val="Основной текст с отступом Знак"/>
    <w:basedOn w:val="a0"/>
    <w:link w:val="a3"/>
    <w:rsid w:val="00E70349"/>
    <w:rPr>
      <w:rFonts w:ascii="Times New Roman" w:eastAsia="Times New Roman" w:hAnsi="Times New Roman" w:cs="Times New Roman"/>
      <w:sz w:val="24"/>
      <w:szCs w:val="24"/>
      <w:lang w:eastAsia="ru-RU"/>
    </w:rPr>
  </w:style>
  <w:style w:type="paragraph" w:customStyle="1" w:styleId="Default">
    <w:name w:val="Default"/>
    <w:rsid w:val="00E703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с отступом 31"/>
    <w:basedOn w:val="a"/>
    <w:rsid w:val="00E70349"/>
    <w:pPr>
      <w:suppressAutoHyphens/>
      <w:spacing w:after="0" w:line="240" w:lineRule="auto"/>
      <w:ind w:firstLine="567"/>
    </w:pPr>
    <w:rPr>
      <w:rFonts w:ascii="Times New Roman" w:eastAsia="Times New Roman" w:hAnsi="Times New Roman"/>
      <w:sz w:val="28"/>
      <w:szCs w:val="20"/>
      <w:lang w:eastAsia="zh-CN"/>
    </w:rPr>
  </w:style>
  <w:style w:type="paragraph" w:customStyle="1" w:styleId="21">
    <w:name w:val="Основной текст с отступом 21"/>
    <w:basedOn w:val="a"/>
    <w:uiPriority w:val="99"/>
    <w:rsid w:val="00E70349"/>
    <w:pPr>
      <w:suppressAutoHyphens/>
      <w:spacing w:after="0" w:line="240" w:lineRule="auto"/>
      <w:ind w:firstLine="567"/>
    </w:pPr>
    <w:rPr>
      <w:rFonts w:ascii="Times New Roman" w:eastAsia="Times New Roman" w:hAnsi="Times New Roman"/>
      <w:sz w:val="24"/>
      <w:szCs w:val="20"/>
      <w:lang w:val="en-US" w:eastAsia="zh-CN"/>
    </w:rPr>
  </w:style>
  <w:style w:type="character" w:customStyle="1" w:styleId="citation-abbreviation3">
    <w:name w:val="citation-abbreviation3"/>
    <w:basedOn w:val="a0"/>
    <w:rsid w:val="00314EB3"/>
  </w:style>
  <w:style w:type="paragraph" w:styleId="a5">
    <w:name w:val="List Paragraph"/>
    <w:basedOn w:val="a"/>
    <w:uiPriority w:val="34"/>
    <w:qFormat/>
    <w:rsid w:val="00314EB3"/>
    <w:pPr>
      <w:ind w:left="720"/>
      <w:contextualSpacing/>
    </w:pPr>
  </w:style>
  <w:style w:type="paragraph" w:styleId="a6">
    <w:name w:val="Normal (Web)"/>
    <w:basedOn w:val="a"/>
    <w:uiPriority w:val="99"/>
    <w:rsid w:val="00314EB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Pages>
  <Words>1956</Words>
  <Characters>11153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2019-12-01T11:23:00Z</dcterms:created>
  <dcterms:modified xsi:type="dcterms:W3CDTF">2019-12-01T12:29:00Z</dcterms:modified>
</cp:coreProperties>
</file>