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C6C23" w:rsidRDefault="003C6C23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D4AE2" w:rsidRDefault="008D4AE2" w:rsidP="003B6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646F3" w:rsidRPr="00A05E60" w:rsidRDefault="00BA08AC" w:rsidP="003B6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60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7646F3" w:rsidRPr="00A05E60" w:rsidRDefault="00BA08AC" w:rsidP="003B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5E60">
        <w:rPr>
          <w:rFonts w:ascii="Times New Roman" w:hAnsi="Times New Roman" w:cs="Times New Roman"/>
          <w:sz w:val="28"/>
          <w:szCs w:val="28"/>
        </w:rPr>
        <w:t>по проведению интегрированного урока</w:t>
      </w:r>
      <w:r w:rsidR="00752ED5">
        <w:rPr>
          <w:rFonts w:ascii="Times New Roman" w:hAnsi="Times New Roman" w:cs="Times New Roman"/>
          <w:sz w:val="28"/>
          <w:szCs w:val="28"/>
        </w:rPr>
        <w:t xml:space="preserve"> </w:t>
      </w:r>
      <w:r w:rsidR="007646F3" w:rsidRPr="00A05E60">
        <w:rPr>
          <w:rFonts w:ascii="Times New Roman" w:hAnsi="Times New Roman" w:cs="Times New Roman"/>
          <w:sz w:val="28"/>
          <w:szCs w:val="28"/>
        </w:rPr>
        <w:t>по дисциплинам Иностранный язык и</w:t>
      </w:r>
      <w:r w:rsidR="00752ED5">
        <w:rPr>
          <w:rFonts w:ascii="Times New Roman" w:hAnsi="Times New Roman" w:cs="Times New Roman"/>
          <w:sz w:val="28"/>
          <w:szCs w:val="28"/>
        </w:rPr>
        <w:t xml:space="preserve"> </w:t>
      </w:r>
      <w:r w:rsidR="007646F3" w:rsidRPr="00A05E60">
        <w:rPr>
          <w:rFonts w:ascii="Times New Roman" w:hAnsi="Times New Roman" w:cs="Times New Roman"/>
          <w:sz w:val="28"/>
          <w:szCs w:val="28"/>
        </w:rPr>
        <w:t>Финансовое право</w:t>
      </w:r>
    </w:p>
    <w:p w:rsidR="00BA08AC" w:rsidRPr="00A05E60" w:rsidRDefault="00BA08AC" w:rsidP="003B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5E60">
        <w:rPr>
          <w:rFonts w:ascii="Times New Roman" w:hAnsi="Times New Roman" w:cs="Times New Roman"/>
          <w:sz w:val="28"/>
          <w:szCs w:val="28"/>
        </w:rPr>
        <w:t>с использованием методики направляющего текстаиинформационныхкомпь</w:t>
      </w:r>
      <w:r w:rsidRPr="00A05E60">
        <w:rPr>
          <w:rFonts w:ascii="Times New Roman" w:hAnsi="Times New Roman" w:cs="Times New Roman"/>
          <w:sz w:val="28"/>
          <w:szCs w:val="28"/>
        </w:rPr>
        <w:t>ю</w:t>
      </w:r>
      <w:r w:rsidRPr="00A05E60">
        <w:rPr>
          <w:rFonts w:ascii="Times New Roman" w:hAnsi="Times New Roman" w:cs="Times New Roman"/>
          <w:sz w:val="28"/>
          <w:szCs w:val="28"/>
        </w:rPr>
        <w:t>терных технологий</w:t>
      </w:r>
    </w:p>
    <w:p w:rsidR="00BA08AC" w:rsidRPr="00662121" w:rsidRDefault="00BA08AC" w:rsidP="003B6A2B">
      <w:pPr>
        <w:rPr>
          <w:rFonts w:ascii="Times New Roman" w:hAnsi="Times New Roman" w:cs="Times New Roman"/>
          <w:sz w:val="28"/>
          <w:szCs w:val="28"/>
        </w:rPr>
      </w:pPr>
    </w:p>
    <w:p w:rsidR="00BA08AC" w:rsidRPr="00A05E60" w:rsidRDefault="00BA08AC" w:rsidP="003B6A2B">
      <w:pPr>
        <w:pStyle w:val="a6"/>
        <w:ind w:firstLine="0"/>
        <w:rPr>
          <w:b/>
          <w:sz w:val="28"/>
          <w:szCs w:val="28"/>
        </w:rPr>
      </w:pPr>
      <w:r w:rsidRPr="00A05E60">
        <w:rPr>
          <w:b/>
          <w:sz w:val="28"/>
          <w:szCs w:val="28"/>
        </w:rPr>
        <w:t>Тема «</w:t>
      </w:r>
      <w:r w:rsidR="00074EB7" w:rsidRPr="00A05E60">
        <w:rPr>
          <w:b/>
          <w:sz w:val="28"/>
          <w:szCs w:val="28"/>
        </w:rPr>
        <w:t>Деньги</w:t>
      </w:r>
      <w:r w:rsidR="00BC2E6C" w:rsidRPr="00A05E60">
        <w:rPr>
          <w:b/>
          <w:sz w:val="28"/>
          <w:szCs w:val="28"/>
        </w:rPr>
        <w:t xml:space="preserve">, </w:t>
      </w:r>
      <w:r w:rsidR="00074EB7" w:rsidRPr="00A05E60">
        <w:rPr>
          <w:b/>
          <w:sz w:val="28"/>
          <w:szCs w:val="28"/>
        </w:rPr>
        <w:t>валюта</w:t>
      </w:r>
      <w:r w:rsidR="00BC2E6C" w:rsidRPr="00A05E60">
        <w:rPr>
          <w:b/>
          <w:sz w:val="28"/>
          <w:szCs w:val="28"/>
        </w:rPr>
        <w:t>и их правовые основы</w:t>
      </w:r>
      <w:r w:rsidRPr="00A05E60">
        <w:rPr>
          <w:b/>
          <w:sz w:val="28"/>
          <w:szCs w:val="28"/>
        </w:rPr>
        <w:t>»</w:t>
      </w:r>
    </w:p>
    <w:p w:rsidR="00BA08AC" w:rsidRPr="00A05E60" w:rsidRDefault="00BA08AC" w:rsidP="003B6A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8AC" w:rsidRPr="00BA08AC" w:rsidRDefault="00BA08AC" w:rsidP="003B6A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46F3" w:rsidRDefault="00B46455" w:rsidP="003B6A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</w:t>
      </w:r>
    </w:p>
    <w:p w:rsidR="00BA08AC" w:rsidRPr="00BA08AC" w:rsidRDefault="00B46455" w:rsidP="003B6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B46455">
        <w:rPr>
          <w:rFonts w:ascii="Times New Roman" w:hAnsi="Times New Roman" w:cs="Times New Roman"/>
          <w:sz w:val="28"/>
          <w:szCs w:val="28"/>
        </w:rPr>
        <w:t>40.02.01 Право и организация социального обеспечения</w:t>
      </w:r>
    </w:p>
    <w:p w:rsidR="00BA08AC" w:rsidRPr="00033462" w:rsidRDefault="00BA08AC" w:rsidP="00BA08AC">
      <w:pPr>
        <w:pStyle w:val="a6"/>
        <w:ind w:firstLine="0"/>
        <w:jc w:val="left"/>
        <w:rPr>
          <w:sz w:val="44"/>
          <w:szCs w:val="44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6F3" w:rsidRDefault="007646F3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46F3" w:rsidRDefault="007646F3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46F3" w:rsidRDefault="007646F3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6A2B" w:rsidRDefault="003B6A2B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0B0AA0" w:rsidRPr="00BA08AC" w:rsidRDefault="000B0AA0" w:rsidP="000B0AA0">
      <w:pPr>
        <w:spacing w:after="120"/>
        <w:ind w:left="46" w:right="45" w:hanging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8A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 методических рекомендаций</w:t>
      </w:r>
    </w:p>
    <w:p w:rsidR="000B0AA0" w:rsidRPr="00BA08AC" w:rsidRDefault="000B0AA0" w:rsidP="000B0AA0">
      <w:pPr>
        <w:pStyle w:val="21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8AC">
        <w:rPr>
          <w:rFonts w:ascii="Times New Roman" w:eastAsia="Times New Roman" w:hAnsi="Times New Roman" w:cs="Times New Roman"/>
          <w:sz w:val="28"/>
          <w:szCs w:val="28"/>
        </w:rPr>
        <w:t>Совершенствование форм и методов обучения, ориентированных на формирование и проявление компетенций, внедрение в процесс обучения пед</w:t>
      </w:r>
      <w:r w:rsidRPr="00BA08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A08AC">
        <w:rPr>
          <w:rFonts w:ascii="Times New Roman" w:eastAsia="Times New Roman" w:hAnsi="Times New Roman" w:cs="Times New Roman"/>
          <w:sz w:val="28"/>
          <w:szCs w:val="28"/>
        </w:rPr>
        <w:t xml:space="preserve">гогических инноваций, способствующих подготовке конкурентоспособного специалиста </w:t>
      </w:r>
      <w:r w:rsidR="00A05E60">
        <w:rPr>
          <w:rFonts w:ascii="Times New Roman" w:eastAsia="Times New Roman" w:hAnsi="Times New Roman" w:cs="Times New Roman"/>
          <w:sz w:val="28"/>
          <w:szCs w:val="28"/>
        </w:rPr>
        <w:t xml:space="preserve">в области юриспруденции </w:t>
      </w:r>
      <w:r w:rsidRPr="00BA08AC">
        <w:rPr>
          <w:rFonts w:ascii="Times New Roman" w:eastAsia="Times New Roman" w:hAnsi="Times New Roman" w:cs="Times New Roman"/>
          <w:sz w:val="28"/>
          <w:szCs w:val="28"/>
        </w:rPr>
        <w:t>со знанием английского языка.</w:t>
      </w:r>
    </w:p>
    <w:p w:rsidR="000B0AA0" w:rsidRDefault="000B0AA0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0AA0" w:rsidRDefault="000B0AA0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08AC" w:rsidRDefault="00BA08AC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8AC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</w:p>
    <w:tbl>
      <w:tblPr>
        <w:tblStyle w:val="ae"/>
        <w:tblpPr w:leftFromText="180" w:rightFromText="180" w:vertAnchor="text" w:horzAnchor="margin" w:tblpY="21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039"/>
        <w:gridCol w:w="567"/>
      </w:tblGrid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0E60C0" w:rsidRDefault="0059764D" w:rsidP="003035B0">
            <w:pPr>
              <w:spacing w:line="360" w:lineRule="auto"/>
              <w:ind w:right="-108"/>
            </w:pPr>
            <w:r>
              <w:rPr>
                <w:sz w:val="28"/>
                <w:szCs w:val="28"/>
              </w:rPr>
              <w:t xml:space="preserve">Методическое обоснование выбора форм и методов интегрированного урока </w:t>
            </w:r>
            <w:r w:rsidRPr="00C4194E">
              <w:rPr>
                <w:sz w:val="28"/>
                <w:szCs w:val="28"/>
              </w:rPr>
              <w:t>………</w:t>
            </w:r>
            <w:r>
              <w:rPr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567" w:type="dxa"/>
          </w:tcPr>
          <w:p w:rsidR="0059764D" w:rsidRDefault="0059764D" w:rsidP="003035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9764D" w:rsidRPr="00C4194E" w:rsidRDefault="0059764D" w:rsidP="003035B0">
            <w:pPr>
              <w:spacing w:line="360" w:lineRule="auto"/>
              <w:ind w:left="-7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</w:pPr>
            <w:r>
              <w:rPr>
                <w:sz w:val="28"/>
                <w:szCs w:val="28"/>
              </w:rPr>
              <w:t xml:space="preserve">1.   </w:t>
            </w:r>
            <w:r w:rsidR="0059764D" w:rsidRPr="00C31370">
              <w:rPr>
                <w:sz w:val="28"/>
                <w:szCs w:val="28"/>
              </w:rPr>
              <w:t>Методическая карта урока…………………………………………….</w:t>
            </w:r>
          </w:p>
        </w:tc>
        <w:tc>
          <w:tcPr>
            <w:tcW w:w="567" w:type="dxa"/>
          </w:tcPr>
          <w:p w:rsidR="0059764D" w:rsidRPr="000F70E8" w:rsidRDefault="0059764D" w:rsidP="003035B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    </w:t>
            </w:r>
            <w:r w:rsidR="0059764D" w:rsidRPr="00C31370">
              <w:rPr>
                <w:sz w:val="28"/>
                <w:szCs w:val="28"/>
              </w:rPr>
              <w:t>Методическое обеспечение  урока ………………………………..</w:t>
            </w:r>
          </w:p>
        </w:tc>
        <w:tc>
          <w:tcPr>
            <w:tcW w:w="567" w:type="dxa"/>
          </w:tcPr>
          <w:p w:rsidR="0059764D" w:rsidRPr="000F70E8" w:rsidRDefault="0059764D" w:rsidP="0030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   </w:t>
            </w:r>
            <w:r w:rsidR="0059764D" w:rsidRPr="00C31370">
              <w:rPr>
                <w:sz w:val="28"/>
                <w:szCs w:val="28"/>
              </w:rPr>
              <w:t>Структура  урока ……………………………………………………</w:t>
            </w:r>
          </w:p>
        </w:tc>
        <w:tc>
          <w:tcPr>
            <w:tcW w:w="567" w:type="dxa"/>
          </w:tcPr>
          <w:p w:rsidR="0059764D" w:rsidRPr="000F70E8" w:rsidRDefault="0059764D" w:rsidP="003035B0">
            <w:pPr>
              <w:jc w:val="center"/>
              <w:rPr>
                <w:sz w:val="28"/>
                <w:szCs w:val="28"/>
              </w:rPr>
            </w:pPr>
            <w:r w:rsidRPr="000F70E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</w:tr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1.3.    </w:t>
            </w:r>
            <w:r w:rsidR="0059764D" w:rsidRPr="00C31370">
              <w:rPr>
                <w:sz w:val="28"/>
                <w:szCs w:val="28"/>
              </w:rPr>
              <w:t>Ход  урока …………………………………………………………..</w:t>
            </w:r>
          </w:p>
        </w:tc>
        <w:tc>
          <w:tcPr>
            <w:tcW w:w="567" w:type="dxa"/>
          </w:tcPr>
          <w:p w:rsidR="0059764D" w:rsidRPr="000F70E8" w:rsidRDefault="0059764D" w:rsidP="003035B0">
            <w:pPr>
              <w:jc w:val="center"/>
              <w:rPr>
                <w:sz w:val="28"/>
                <w:szCs w:val="28"/>
              </w:rPr>
            </w:pPr>
            <w:r w:rsidRPr="000F70E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   </w:t>
            </w:r>
            <w:r w:rsidR="0059764D" w:rsidRPr="00C31370">
              <w:rPr>
                <w:sz w:val="28"/>
                <w:szCs w:val="28"/>
              </w:rPr>
              <w:t>Методические рекомендации по проведению  урока …</w:t>
            </w:r>
            <w:r w:rsidRPr="00C31370">
              <w:rPr>
                <w:sz w:val="28"/>
                <w:szCs w:val="28"/>
              </w:rPr>
              <w:t>…</w:t>
            </w:r>
            <w:r w:rsidR="0059764D" w:rsidRPr="00C31370">
              <w:rPr>
                <w:sz w:val="28"/>
                <w:szCs w:val="28"/>
              </w:rPr>
              <w:t>...............</w:t>
            </w:r>
          </w:p>
        </w:tc>
        <w:tc>
          <w:tcPr>
            <w:tcW w:w="567" w:type="dxa"/>
          </w:tcPr>
          <w:p w:rsidR="0059764D" w:rsidRPr="000F70E8" w:rsidRDefault="00B92704" w:rsidP="0030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116BAB" w:rsidRDefault="00116BAB" w:rsidP="003035B0">
            <w:pPr>
              <w:ind w:left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2.1.    </w:t>
            </w:r>
            <w:r w:rsidR="0059764D" w:rsidRPr="00116BAB">
              <w:rPr>
                <w:sz w:val="28"/>
                <w:szCs w:val="28"/>
              </w:rPr>
              <w:t>Вводный этап ………………………………………………………</w:t>
            </w:r>
          </w:p>
        </w:tc>
        <w:tc>
          <w:tcPr>
            <w:tcW w:w="567" w:type="dxa"/>
          </w:tcPr>
          <w:p w:rsidR="0059764D" w:rsidRPr="000F70E8" w:rsidRDefault="0059764D" w:rsidP="00B92704">
            <w:pPr>
              <w:jc w:val="center"/>
              <w:rPr>
                <w:sz w:val="28"/>
                <w:szCs w:val="28"/>
              </w:rPr>
            </w:pPr>
            <w:r w:rsidRPr="000F70E8">
              <w:rPr>
                <w:sz w:val="28"/>
                <w:szCs w:val="28"/>
              </w:rPr>
              <w:t>1</w:t>
            </w:r>
            <w:r w:rsidR="00B92704">
              <w:rPr>
                <w:sz w:val="28"/>
                <w:szCs w:val="28"/>
              </w:rPr>
              <w:t>4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59764D" w:rsidRDefault="00116BAB" w:rsidP="003035B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    </w:t>
            </w:r>
            <w:r w:rsidR="0059764D" w:rsidRPr="000F70E8">
              <w:rPr>
                <w:sz w:val="28"/>
                <w:szCs w:val="28"/>
              </w:rPr>
              <w:t>Подготовительный этап………………………</w:t>
            </w:r>
            <w:r w:rsidR="0059764D">
              <w:rPr>
                <w:sz w:val="28"/>
                <w:szCs w:val="28"/>
              </w:rPr>
              <w:t>……………………</w:t>
            </w:r>
          </w:p>
        </w:tc>
        <w:tc>
          <w:tcPr>
            <w:tcW w:w="567" w:type="dxa"/>
            <w:tcBorders>
              <w:bottom w:val="single" w:sz="4" w:space="0" w:color="FFFFFF" w:themeColor="background1"/>
            </w:tcBorders>
          </w:tcPr>
          <w:p w:rsidR="0059764D" w:rsidRPr="000F70E8" w:rsidRDefault="00B92704" w:rsidP="0030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     </w:t>
            </w:r>
            <w:r w:rsidR="0059764D" w:rsidRPr="00C31370">
              <w:rPr>
                <w:sz w:val="28"/>
                <w:szCs w:val="28"/>
              </w:rPr>
              <w:t>Основной этап (проведение урока)………………………………..</w:t>
            </w:r>
          </w:p>
        </w:tc>
        <w:tc>
          <w:tcPr>
            <w:tcW w:w="567" w:type="dxa"/>
          </w:tcPr>
          <w:p w:rsidR="0059764D" w:rsidRPr="000F70E8" w:rsidRDefault="00B92704" w:rsidP="0030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0F70E8" w:rsidRDefault="0059764D" w:rsidP="003035B0">
            <w:pPr>
              <w:jc w:val="both"/>
              <w:rPr>
                <w:sz w:val="28"/>
                <w:szCs w:val="28"/>
              </w:rPr>
            </w:pPr>
            <w:r w:rsidRPr="000F70E8">
              <w:rPr>
                <w:sz w:val="28"/>
                <w:szCs w:val="28"/>
              </w:rPr>
              <w:t>Приложение …………………………………………………</w:t>
            </w:r>
            <w:r>
              <w:rPr>
                <w:sz w:val="28"/>
                <w:szCs w:val="28"/>
              </w:rPr>
              <w:t>………………...</w:t>
            </w:r>
          </w:p>
        </w:tc>
        <w:tc>
          <w:tcPr>
            <w:tcW w:w="567" w:type="dxa"/>
          </w:tcPr>
          <w:p w:rsidR="0059764D" w:rsidRPr="000F70E8" w:rsidRDefault="00B92704" w:rsidP="0030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C4194E" w:rsidRDefault="00C4194E" w:rsidP="005222E2">
      <w:pPr>
        <w:tabs>
          <w:tab w:val="left" w:pos="6576"/>
        </w:tabs>
        <w:spacing w:after="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1370" w:rsidRDefault="00C31370" w:rsidP="001769CD">
      <w:pPr>
        <w:spacing w:after="120" w:line="240" w:lineRule="auto"/>
        <w:ind w:right="-8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6A2B" w:rsidRDefault="003B6A2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44D05" w:rsidRPr="00322509" w:rsidRDefault="00BC652D" w:rsidP="001769CD">
      <w:pPr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М</w:t>
      </w:r>
      <w:r w:rsidR="00E3321A" w:rsidRPr="00E3321A">
        <w:rPr>
          <w:rFonts w:ascii="Times New Roman" w:hAnsi="Times New Roman" w:cs="Times New Roman"/>
          <w:b/>
          <w:sz w:val="32"/>
          <w:szCs w:val="32"/>
        </w:rPr>
        <w:t>етодическое обоснование выбора форм иметодов интегрирова</w:t>
      </w:r>
      <w:r w:rsidR="00E3321A" w:rsidRPr="00E3321A">
        <w:rPr>
          <w:rFonts w:ascii="Times New Roman" w:hAnsi="Times New Roman" w:cs="Times New Roman"/>
          <w:b/>
          <w:sz w:val="32"/>
          <w:szCs w:val="32"/>
        </w:rPr>
        <w:t>н</w:t>
      </w:r>
      <w:r w:rsidR="00E3321A" w:rsidRPr="00E3321A">
        <w:rPr>
          <w:rFonts w:ascii="Times New Roman" w:hAnsi="Times New Roman" w:cs="Times New Roman"/>
          <w:b/>
          <w:sz w:val="32"/>
          <w:szCs w:val="32"/>
        </w:rPr>
        <w:t>ного урока</w:t>
      </w:r>
    </w:p>
    <w:p w:rsidR="00724935" w:rsidRDefault="009F56B6" w:rsidP="002477DD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Повышение качества образования является одной из актуальных пр</w:t>
      </w: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блем не только для России, но и для всего мирового сообщества. Решение этой проблемы связано с модернизацией образования, оптимизацией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методов </w:t>
      </w: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те</w:t>
      </w: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нологий образовательного процесса ипереосмыслением цели и результата обр</w:t>
      </w: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зования.</w:t>
      </w:r>
      <w:r w:rsidR="00F92C3B" w:rsidRPr="00DD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в качестве важнейшей цели образования выдвигается задача</w:t>
      </w:r>
      <w:r w:rsidR="00A314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ориентирования на действие как основы обучения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так как обучение можно считать результативным</w:t>
      </w:r>
      <w:r w:rsidR="008B0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тогда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когда что-то «сделано», когда обуча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</w:t>
      </w:r>
      <w:r w:rsidR="00744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ся, действуя, работают с предметами своей будущей профе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сии</w:t>
      </w:r>
      <w:r w:rsidR="00A314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74B4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Отличительной особенностью технологий обучения, ориентированного на действие, является организация учебного занятия в соответствии с фазами по</w:t>
      </w:r>
      <w:r w:rsidR="00B74B4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л</w:t>
      </w:r>
      <w:r w:rsidR="00B74B4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ного рабочего действия.</w:t>
      </w:r>
    </w:p>
    <w:p w:rsidR="000C14DB" w:rsidRPr="000C14DB" w:rsidRDefault="00744D05" w:rsidP="002477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744D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Технологи</w:t>
      </w:r>
      <w:r w:rsidR="000C14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744D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обучения, ориентированного на действие, включа</w:t>
      </w:r>
      <w:r w:rsidR="000C14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744D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 </w:t>
      </w:r>
      <w:r w:rsidRPr="00744D0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744D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44D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себя три </w:t>
      </w:r>
      <w:r w:rsidRPr="000C14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обязательных компонента:</w:t>
      </w:r>
    </w:p>
    <w:p w:rsidR="00744D05" w:rsidRPr="000C14DB" w:rsidRDefault="00744D05" w:rsidP="0071350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самостоятельное </w:t>
      </w:r>
      <w:r w:rsidR="00A05E60"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добывание знаний</w:t>
      </w: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(необходимых и достаточных) обуча</w:t>
      </w: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имися;</w:t>
      </w:r>
    </w:p>
    <w:p w:rsidR="00744D05" w:rsidRPr="000C14DB" w:rsidRDefault="00744D05" w:rsidP="0071350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 решения конкретной учебной или производственной (професси</w:t>
      </w: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нальной) ситуации;</w:t>
      </w:r>
    </w:p>
    <w:p w:rsidR="00744D05" w:rsidRDefault="00744D05" w:rsidP="00713507">
      <w:pPr>
        <w:pStyle w:val="a3"/>
        <w:numPr>
          <w:ilvl w:val="0"/>
          <w:numId w:val="1"/>
        </w:numPr>
        <w:spacing w:before="100" w:beforeAutospacing="1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всех фаз полного рабочего действия.</w:t>
      </w:r>
    </w:p>
    <w:p w:rsidR="00A31488" w:rsidRDefault="00F40EDC" w:rsidP="00BC1D5D">
      <w:pPr>
        <w:spacing w:after="24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250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 w:themeFill="background1"/>
        </w:rPr>
        <w:t>Фазы полного рабочего действия</w:t>
      </w:r>
      <w:r w:rsidRPr="003225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shd w:val="clear" w:color="auto" w:fill="FFFFFF" w:themeFill="background1"/>
        </w:rPr>
        <w:t> </w:t>
      </w:r>
      <w:r w:rsidRPr="0032250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 w:themeFill="background1"/>
        </w:rPr>
        <w:t>– э</w:t>
      </w:r>
      <w:r w:rsidRPr="0032250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 xml:space="preserve">то завершенный цикл выполняемой деятельности, предполагающий последовательное, поэтапное осуществление определенных операций и действий, строгое выполнение которых приводит к желаемому </w:t>
      </w:r>
      <w:r w:rsidR="00EA2E3F" w:rsidRPr="0032250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 xml:space="preserve">результату (Рис. </w:t>
      </w:r>
      <w:r w:rsidR="00DB1E5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>1</w:t>
      </w:r>
      <w:r w:rsidR="00EA2E3F" w:rsidRPr="0032250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>)</w:t>
      </w:r>
      <w:r w:rsidR="00463B3A" w:rsidRPr="0032250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>.</w:t>
      </w:r>
    </w:p>
    <w:p w:rsidR="00A31488" w:rsidRDefault="003019B0" w:rsidP="00BC1D5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19B0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543550" cy="3000375"/>
            <wp:effectExtent l="0" t="0" r="0" b="0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F40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Рис. </w:t>
      </w:r>
      <w:r w:rsidR="00DB1E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F40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Модель полного действия (по </w:t>
      </w:r>
      <w:proofErr w:type="spellStart"/>
      <w:r w:rsidR="00F40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Роттлуффу</w:t>
      </w:r>
      <w:proofErr w:type="spellEnd"/>
      <w:r w:rsidR="00F40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 </w:t>
      </w:r>
    </w:p>
    <w:p w:rsidR="00781BF8" w:rsidRDefault="00947B0E" w:rsidP="00BC1D5D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Технологии обучения, ориентированного на действие, еще именуются «немецкими» технологиями. Такое название они получили по ряду причин. Прежде всего, данные технологии получили широкое распространение в лу</w:t>
      </w: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ших профессиональных школах Германии. Именно в Германии после второй мировой войны произошло осмысление концепций профессионального обуч</w:t>
      </w: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ния. Появились требования ориентировать обучающихся на работу по спец</w:t>
      </w: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альности. Эти требования предполагали обучение активным навыкам, основа</w:t>
      </w: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осмысленном их применении. </w:t>
      </w:r>
    </w:p>
    <w:p w:rsidR="000C777E" w:rsidRDefault="00781BF8" w:rsidP="000C777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Педагогические технологии обучения, направленного на действие, </w:t>
      </w:r>
      <w:r w:rsidR="00613608"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часто </w:t>
      </w:r>
      <w:r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называют методиками: </w:t>
      </w:r>
      <w:r w:rsidRPr="0061360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методика дидактических задач, методика направляющ</w:t>
      </w:r>
      <w:r w:rsidRPr="0061360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61360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</w:t>
      </w:r>
      <w:r w:rsidR="0061360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текста, методика исследования частного случая</w:t>
      </w:r>
      <w:r w:rsidR="00F41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(Рис. </w:t>
      </w:r>
      <w:r w:rsidR="00DB1E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F41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1360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="00613608"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«Методиками» да</w:t>
      </w:r>
      <w:r w:rsidR="00613608"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613608"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ные образовательные технологии названы в силу того, что в Германии нет п</w:t>
      </w:r>
      <w:r w:rsidR="00613608"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613608"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нятия «технология обучения», понятие «технология» относится</w:t>
      </w:r>
      <w:r w:rsid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только к сфере производства. </w:t>
      </w:r>
      <w:r w:rsidR="00DB1E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российской педагогике</w:t>
      </w:r>
      <w:r w:rsidR="00D319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встретить два варианта: </w:t>
      </w:r>
      <w:r w:rsidR="000C77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«м</w:t>
      </w:r>
      <w:r w:rsidR="00957800" w:rsidRPr="00D319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ет</w:t>
      </w:r>
      <w:r w:rsidR="00957800" w:rsidRPr="00D319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</w:t>
      </w:r>
      <w:r w:rsidR="00957800" w:rsidRPr="00D319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дики обучения, ориентированного на действие</w:t>
      </w:r>
      <w:r w:rsidR="000C777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и </w:t>
      </w:r>
      <w:r w:rsidR="000C77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«технологии </w:t>
      </w:r>
      <w:r w:rsidR="000C777E" w:rsidRPr="00D319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обучения, ор</w:t>
      </w:r>
      <w:r w:rsidR="000C777E" w:rsidRPr="00D319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="000C777E" w:rsidRPr="00D319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ентированногона действие</w:t>
      </w:r>
      <w:r w:rsidR="000C777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».</w:t>
      </w:r>
    </w:p>
    <w:p w:rsidR="00D319A5" w:rsidRDefault="000C777E" w:rsidP="000C777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5F86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4991100" cy="1666875"/>
            <wp:effectExtent l="19050" t="0" r="76200" b="0"/>
            <wp:docPr id="1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613608" w:rsidRDefault="00C1305E" w:rsidP="00E9707D">
      <w:pPr>
        <w:shd w:val="clear" w:color="auto" w:fill="FFFFFF" w:themeFill="background1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Рис. </w:t>
      </w:r>
      <w:r w:rsidR="00DB1E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Методики обучения, ориентированного на действие</w:t>
      </w:r>
    </w:p>
    <w:p w:rsidR="00BC2E6C" w:rsidRDefault="00476EDC" w:rsidP="00D06C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К основным методам обучения в данных технологиях относят: обучение в процессе деятельности, обучение на опыте, обучение на реальных (или мн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и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мых</w:t>
      </w:r>
      <w:r w:rsidRPr="00476ED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созданных педагогом) профессиональных ошибках, работа в малых гру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пах, практические индивидуальные задания, самоуправляемое обучение, об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у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чение на основе самостоятельного планирования всего процесса самообразов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ния в рамках учебного занятия и др.</w:t>
      </w:r>
    </w:p>
    <w:p w:rsidR="009D6E75" w:rsidRDefault="00AF66D0" w:rsidP="003A7038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Одн</w:t>
      </w:r>
      <w:r w:rsidR="00D80D7E"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ой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из </w:t>
      </w:r>
      <w:r w:rsidR="00D80D7E"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технологий 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профессионального обучения, ориентированного на действие, является методика направляющего текста.</w:t>
      </w:r>
      <w:r w:rsidR="00A05E60" w:rsidRP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Основой работы</w:t>
      </w:r>
      <w:r w:rsidR="00F24C86" w:rsidRP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 w:rsid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ук</w:t>
      </w:r>
      <w:r w:rsid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занной </w:t>
      </w:r>
      <w:r w:rsidR="00F24C86"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методик</w:t>
      </w:r>
      <w:r w:rsidR="00F24C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ой</w:t>
      </w:r>
      <w:r w:rsidR="00F24C86" w:rsidRP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создание специального документа, позволяющего обучающемуся самостоятельно работать в течение всего учебного занятия. Это</w:t>
      </w:r>
      <w:r w:rsidR="00B261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 документ</w:t>
      </w:r>
      <w:r w:rsidR="00F24C86" w:rsidRP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есть </w:t>
      </w:r>
      <w:r w:rsidR="00F24C86" w:rsidRPr="00F24C8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направляющий текст</w:t>
      </w:r>
      <w:r w:rsidR="00F24C86" w:rsidRPr="00F24C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F24C86" w:rsidRPr="0097121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 </w:t>
      </w:r>
      <w:r w:rsidR="00F24C86" w:rsidRPr="00F24C86">
        <w:rPr>
          <w:rFonts w:ascii="Times New Roman" w:eastAsia="Times New Roman" w:hAnsi="Times New Roman" w:cs="Times New Roman"/>
          <w:iCs/>
          <w:color w:val="000000"/>
          <w:sz w:val="27"/>
          <w:szCs w:val="27"/>
        </w:rPr>
        <w:t>К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онцептуальная идея направля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ю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щ</w:t>
      </w:r>
      <w:r w:rsidR="00F24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его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текст</w:t>
      </w:r>
      <w:r w:rsidR="00F24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– «обучи себя сам», суть ее заключается в приучении обучающихся к самостоятельной работе, выработке социального поведения и навыков общ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е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ния друг с другом. Направляющий текст состоит из содержательного и метод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и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ческого компонентов. Содержательный компонент дает </w:t>
      </w:r>
      <w:r w:rsidR="008E0C89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и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нформаци</w:t>
      </w:r>
      <w:r w:rsidR="008E0C89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ю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для в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ы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полнения деятельности</w:t>
      </w:r>
      <w:r w:rsidR="00E56AE3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и является базой знаний и навыков профессиональных действий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методический компонент содержит информациюо последовательн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сти шагов теоретического обучения и выполнения практического задания.</w:t>
      </w:r>
    </w:p>
    <w:p w:rsidR="00A44578" w:rsidRPr="009D6E75" w:rsidRDefault="00A44578" w:rsidP="009D6E7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Предлагаем</w:t>
      </w:r>
      <w:r w:rsidR="000B0A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ая</w:t>
      </w: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</w:t>
      </w:r>
      <w:r w:rsidR="000B0A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ика</w:t>
      </w: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состо</w:t>
      </w:r>
      <w:r w:rsidR="009D6E75"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 из шести шагов и называ</w:t>
      </w:r>
      <w:r w:rsidR="009D6E75"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тся моделью полного действия или моделью самостоятельного профессионального действия, подходящего ко всем видам деятельности.</w:t>
      </w:r>
    </w:p>
    <w:p w:rsidR="00E56AE3" w:rsidRPr="00AF793F" w:rsidRDefault="00D06C3C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lastRenderedPageBreak/>
        <w:t xml:space="preserve">Обучающие </w:t>
      </w:r>
      <w:r w:rsidR="008E0C89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шаги технологии </w:t>
      </w: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направляющего текста: </w:t>
      </w:r>
    </w:p>
    <w:p w:rsidR="009D6E75" w:rsidRPr="009D6E75" w:rsidRDefault="00E56AE3" w:rsidP="00962B2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color w:val="000000" w:themeColor="text1"/>
          <w:sz w:val="28"/>
          <w:szCs w:val="28"/>
        </w:rPr>
      </w:pP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1. </w:t>
      </w:r>
      <w:r w:rsidR="00D06C3C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Знакомство с поставленной задачей. Исходны</w:t>
      </w: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</w:t>
      </w:r>
      <w:r w:rsidR="00D06C3C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пункт</w:t>
      </w: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ом</w:t>
      </w:r>
      <w:r w:rsidR="00D06C3C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обучения я</w:t>
      </w:r>
      <w:r w:rsidR="00D06C3C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в</w:t>
      </w:r>
      <w:r w:rsidR="00D06C3C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ляется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сформулированное профессиональнопрактическое задание, «обучающее задание».</w:t>
      </w:r>
      <w:r w:rsidR="00A52FDB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Сама постановка задания воплощает обучающие цели, к которым стремятся</w:t>
      </w:r>
      <w:r w:rsidR="0099268E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студенты</w:t>
      </w:r>
      <w:r w:rsidR="009D6E7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она должна быть доступной, чтобы обучающиеся смогли решить ее самостоятельно.</w:t>
      </w:r>
    </w:p>
    <w:p w:rsidR="00E56AE3" w:rsidRDefault="00E56AE3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2.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Теоретическая работа. 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Студенты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начинают работать над теорией, из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у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чая информационные тексты, рассматривая схемы, таблицы и модели.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правляющи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й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текст организу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 познавательную </w:t>
      </w:r>
      <w:r w:rsidR="003A7038" w:rsidRPr="004270F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деятельность</w:t>
      </w:r>
      <w:r w:rsidR="004270F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обучающихся 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 помощью наводящих вопросов, которые помогают определить необходимую теоретическую информацию для выполнения учебн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ого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задани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Задача этого этапа заключается в том, чтобы научить 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студентов 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 помощью наводящих в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просов самостоятельно нахо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дить необходимую для себя информацию из ра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личных источников (книги, таблицы и т.д.)</w:t>
      </w:r>
      <w:proofErr w:type="gramStart"/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</w:t>
      </w:r>
      <w:proofErr w:type="gramEnd"/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реподаватель является консул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ь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тантом и вмешивается в учебный процесс 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только тогда,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когда обучающийся з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просит информацию или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когда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имеются какие-то помехи в работе.</w:t>
      </w:r>
    </w:p>
    <w:p w:rsidR="00E56AE3" w:rsidRDefault="00E56AE3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3.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Оценка теоретической работы. </w:t>
      </w:r>
      <w:r w:rsidR="00B26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Предполагает 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бмен мнениями о пр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читанном материале между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студентами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Преподаватель проверяет уровень те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ретическ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ихзнаний </w:t>
      </w:r>
      <w:proofErr w:type="gramStart"/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обучающихся</w:t>
      </w:r>
      <w:proofErr w:type="gramEnd"/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необходимых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  для выполнения практического задания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(например, при помощи теста)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</w:t>
      </w:r>
    </w:p>
    <w:p w:rsidR="00E56AE3" w:rsidRDefault="00E56AE3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4.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Планирование. </w:t>
      </w: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Студенты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должны определить 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последовательность своей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деятельности, выбрать инструменты, оборудование, материалы и т.д.</w:t>
      </w:r>
      <w:r w:rsidR="00B26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Б</w:t>
      </w:r>
      <w:r w:rsidR="00B26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B26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зой для плана являются наводящие во</w:t>
      </w:r>
      <w:r w:rsidR="00827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="00B26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росы.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Здесь </w:t>
      </w: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преподаватель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только ко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сультант.</w:t>
      </w:r>
    </w:p>
    <w:p w:rsidR="00D279FD" w:rsidRDefault="00E56AE3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5.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Исполнение и контроль. </w:t>
      </w:r>
      <w:r w:rsidR="00AF793F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Обучающиеся 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в соответствии с разработа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ным планом выполняют задание.</w:t>
      </w:r>
      <w:r w:rsidR="00D279FD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Преподаватель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вмешивается только тогда, к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гда </w:t>
      </w:r>
      <w:r w:rsidR="00D279FD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студенты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работают явно неправильно и это </w:t>
      </w:r>
      <w:r w:rsidR="00D279FD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повредит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достижению цели.</w:t>
      </w:r>
      <w:r w:rsidR="00D279FD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В практической работе допускается обычный самоконтроль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общая оценка дается, в соответствии с методикой направляющего</w:t>
      </w:r>
      <w:r w:rsidR="00A52FDB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текста, в последней учебной фазе.</w:t>
      </w:r>
    </w:p>
    <w:p w:rsidR="00C93956" w:rsidRPr="008819AE" w:rsidRDefault="00D279FD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6.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Оценка и заключение.</w:t>
      </w:r>
      <w:r w:rsidR="00AF793F" w:rsidRPr="00AF793F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окончании   работы проводится оцени</w:t>
      </w:r>
      <w:r w:rsidR="00AF793F" w:rsidRPr="00AF793F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вание.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Сначала </w:t>
      </w:r>
      <w:r w:rsidR="0099268E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об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уча</w:t>
      </w:r>
      <w:r w:rsidR="0099268E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ю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щиеся самостоятельно оценивают свои результаты при помощи оценочных, контрольных листов или взаимопроверк</w:t>
      </w:r>
      <w:r w:rsidR="00AF793F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и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После сам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оценки педагог дает свою оценку, направленную на качество результата</w:t>
      </w:r>
      <w:r w:rsidR="00C93956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(о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бс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у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ждаются ошибки и способы их предупреждения</w:t>
      </w:r>
      <w:r w:rsidR="00947BB1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)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и на качество процесса об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у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чения</w:t>
      </w:r>
      <w:r w:rsidR="00947BB1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(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рассматриваются возможные альтернативные пути и сокращение врем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е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ни обучения</w:t>
      </w:r>
      <w:r w:rsidR="00947BB1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)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</w:t>
      </w:r>
      <w:r w:rsidR="008819AE" w:rsidRPr="00881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Оценочные листы для</w:t>
      </w:r>
      <w:r w:rsidR="00881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студентов</w:t>
      </w:r>
      <w:r w:rsidR="008819AE" w:rsidRPr="00881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контрольный лист для преп</w:t>
      </w:r>
      <w:r w:rsidR="008819AE" w:rsidRPr="00881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8819AE" w:rsidRPr="00881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давателя должны быть идентичны.</w:t>
      </w:r>
    </w:p>
    <w:p w:rsidR="00347EDC" w:rsidRPr="00E23526" w:rsidRDefault="00347EDC" w:rsidP="00347ED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</w:t>
      </w:r>
      <w:r w:rsidRPr="00E23526">
        <w:rPr>
          <w:rFonts w:ascii="Times New Roman" w:hAnsi="Times New Roman" w:cs="Times New Roman"/>
          <w:sz w:val="28"/>
          <w:szCs w:val="28"/>
        </w:rPr>
        <w:t>направляющ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E23526"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23526">
        <w:rPr>
          <w:rFonts w:ascii="Times New Roman" w:hAnsi="Times New Roman" w:cs="Times New Roman"/>
          <w:sz w:val="28"/>
          <w:szCs w:val="28"/>
        </w:rPr>
        <w:t>, как средств</w:t>
      </w:r>
      <w:r>
        <w:rPr>
          <w:rFonts w:ascii="Times New Roman" w:hAnsi="Times New Roman" w:cs="Times New Roman"/>
          <w:sz w:val="28"/>
          <w:szCs w:val="28"/>
        </w:rPr>
        <w:t xml:space="preserve">а организации </w:t>
      </w:r>
      <w:r w:rsidRPr="00E23526">
        <w:rPr>
          <w:rFonts w:ascii="Times New Roman" w:hAnsi="Times New Roman" w:cs="Times New Roman"/>
          <w:sz w:val="28"/>
          <w:szCs w:val="28"/>
        </w:rPr>
        <w:t>с</w:t>
      </w:r>
      <w:r w:rsidRPr="00E23526">
        <w:rPr>
          <w:rFonts w:ascii="Times New Roman" w:hAnsi="Times New Roman" w:cs="Times New Roman"/>
          <w:sz w:val="28"/>
          <w:szCs w:val="28"/>
        </w:rPr>
        <w:t>а</w:t>
      </w:r>
      <w:r w:rsidRPr="00E23526">
        <w:rPr>
          <w:rFonts w:ascii="Times New Roman" w:hAnsi="Times New Roman" w:cs="Times New Roman"/>
          <w:sz w:val="28"/>
          <w:szCs w:val="28"/>
        </w:rPr>
        <w:t>мостоятельной учебно-познавательной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Pr="00E23526">
        <w:rPr>
          <w:rFonts w:ascii="Times New Roman" w:hAnsi="Times New Roman" w:cs="Times New Roman"/>
          <w:sz w:val="28"/>
          <w:szCs w:val="28"/>
        </w:rPr>
        <w:t>, преподавателю необходимо провести предварительную подготовку</w:t>
      </w:r>
      <w:r w:rsidR="004270F0">
        <w:rPr>
          <w:rFonts w:ascii="Times New Roman" w:hAnsi="Times New Roman" w:cs="Times New Roman"/>
          <w:sz w:val="28"/>
          <w:szCs w:val="28"/>
        </w:rPr>
        <w:t>:</w:t>
      </w:r>
    </w:p>
    <w:p w:rsidR="00347EDC" w:rsidRPr="00347EDC" w:rsidRDefault="00347EDC" w:rsidP="00C31370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47EDC">
        <w:rPr>
          <w:rFonts w:ascii="Times New Roman" w:hAnsi="Times New Roman" w:cs="Times New Roman"/>
          <w:sz w:val="28"/>
          <w:szCs w:val="28"/>
        </w:rPr>
        <w:t>сформулировать задание в форме конечной цели – результата деятельности;</w:t>
      </w:r>
    </w:p>
    <w:p w:rsidR="00347EDC" w:rsidRPr="00347EDC" w:rsidRDefault="00347EDC" w:rsidP="00C31370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284" w:right="5" w:hanging="284"/>
        <w:rPr>
          <w:rFonts w:ascii="Times New Roman" w:hAnsi="Times New Roman" w:cs="Times New Roman"/>
          <w:sz w:val="28"/>
          <w:szCs w:val="28"/>
        </w:rPr>
      </w:pPr>
      <w:r w:rsidRPr="00347EDC">
        <w:rPr>
          <w:rFonts w:ascii="Times New Roman" w:hAnsi="Times New Roman" w:cs="Times New Roman"/>
          <w:sz w:val="28"/>
          <w:szCs w:val="28"/>
        </w:rPr>
        <w:t>определить необходимые и достаточные действия для выполнения задания и их последовательность;</w:t>
      </w:r>
    </w:p>
    <w:p w:rsidR="00347EDC" w:rsidRPr="00347EDC" w:rsidRDefault="00347EDC" w:rsidP="00C31370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spacing w:before="10" w:after="0" w:line="240" w:lineRule="auto"/>
        <w:ind w:left="284" w:right="1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47EDC">
        <w:rPr>
          <w:rFonts w:ascii="Times New Roman" w:hAnsi="Times New Roman" w:cs="Times New Roman"/>
          <w:sz w:val="28"/>
          <w:szCs w:val="28"/>
        </w:rPr>
        <w:lastRenderedPageBreak/>
        <w:t>определить знания, которые необходимо усвоить для выполнения каждого действия;</w:t>
      </w:r>
    </w:p>
    <w:p w:rsidR="00347EDC" w:rsidRPr="00E9707D" w:rsidRDefault="00347EDC" w:rsidP="00C31370">
      <w:pPr>
        <w:pStyle w:val="a3"/>
        <w:numPr>
          <w:ilvl w:val="0"/>
          <w:numId w:val="18"/>
        </w:numPr>
        <w:shd w:val="clear" w:color="auto" w:fill="FFFFFF"/>
        <w:tabs>
          <w:tab w:val="left" w:pos="284"/>
          <w:tab w:val="left" w:pos="715"/>
        </w:tabs>
        <w:spacing w:before="14" w:after="0" w:line="240" w:lineRule="auto"/>
        <w:ind w:left="284" w:right="14" w:hanging="295"/>
        <w:jc w:val="both"/>
        <w:rPr>
          <w:rFonts w:ascii="Times New Roman" w:hAnsi="Times New Roman" w:cs="Times New Roman"/>
          <w:sz w:val="28"/>
          <w:szCs w:val="28"/>
        </w:rPr>
      </w:pPr>
      <w:r w:rsidRPr="00E9707D">
        <w:rPr>
          <w:rFonts w:ascii="Times New Roman" w:hAnsi="Times New Roman" w:cs="Times New Roman"/>
          <w:sz w:val="28"/>
          <w:szCs w:val="28"/>
        </w:rPr>
        <w:t xml:space="preserve">установить источники информации, откуда </w:t>
      </w:r>
      <w:r w:rsidR="00E9707D" w:rsidRPr="00E9707D">
        <w:rPr>
          <w:rFonts w:ascii="Times New Roman" w:hAnsi="Times New Roman" w:cs="Times New Roman"/>
          <w:sz w:val="28"/>
          <w:szCs w:val="28"/>
        </w:rPr>
        <w:t>об</w:t>
      </w:r>
      <w:r w:rsidRPr="00E9707D">
        <w:rPr>
          <w:rFonts w:ascii="Times New Roman" w:hAnsi="Times New Roman" w:cs="Times New Roman"/>
          <w:sz w:val="28"/>
          <w:szCs w:val="28"/>
        </w:rPr>
        <w:t>уча</w:t>
      </w:r>
      <w:r w:rsidR="00E9707D" w:rsidRPr="00E9707D">
        <w:rPr>
          <w:rFonts w:ascii="Times New Roman" w:hAnsi="Times New Roman" w:cs="Times New Roman"/>
          <w:sz w:val="28"/>
          <w:szCs w:val="28"/>
        </w:rPr>
        <w:t>ю</w:t>
      </w:r>
      <w:r w:rsidRPr="00E9707D">
        <w:rPr>
          <w:rFonts w:ascii="Times New Roman" w:hAnsi="Times New Roman" w:cs="Times New Roman"/>
          <w:sz w:val="28"/>
          <w:szCs w:val="28"/>
        </w:rPr>
        <w:t>щиеся могут почерпнут</w:t>
      </w:r>
      <w:r w:rsidRPr="00E9707D">
        <w:rPr>
          <w:rFonts w:ascii="Times New Roman" w:hAnsi="Times New Roman" w:cs="Times New Roman"/>
          <w:sz w:val="28"/>
          <w:szCs w:val="28"/>
        </w:rPr>
        <w:t>ь</w:t>
      </w:r>
      <w:r w:rsidRPr="00E9707D">
        <w:rPr>
          <w:rFonts w:ascii="Times New Roman" w:hAnsi="Times New Roman" w:cs="Times New Roman"/>
          <w:sz w:val="28"/>
          <w:szCs w:val="28"/>
        </w:rPr>
        <w:t>необходимые знания для выполнения задания;</w:t>
      </w:r>
    </w:p>
    <w:p w:rsidR="00347EDC" w:rsidRPr="00E9707D" w:rsidRDefault="00347EDC" w:rsidP="00C31370">
      <w:pPr>
        <w:pStyle w:val="a3"/>
        <w:numPr>
          <w:ilvl w:val="0"/>
          <w:numId w:val="18"/>
        </w:numPr>
        <w:shd w:val="clear" w:color="auto" w:fill="FFFFFF"/>
        <w:tabs>
          <w:tab w:val="left" w:pos="284"/>
          <w:tab w:val="left" w:pos="715"/>
        </w:tabs>
        <w:spacing w:before="5" w:after="0" w:line="240" w:lineRule="auto"/>
        <w:ind w:left="284" w:right="10" w:hanging="284"/>
        <w:jc w:val="both"/>
        <w:rPr>
          <w:rFonts w:ascii="Times New Roman" w:hAnsi="Times New Roman" w:cs="Times New Roman"/>
          <w:sz w:val="28"/>
          <w:szCs w:val="28"/>
        </w:rPr>
      </w:pPr>
      <w:r w:rsidRPr="00E9707D">
        <w:rPr>
          <w:rFonts w:ascii="Times New Roman" w:hAnsi="Times New Roman" w:cs="Times New Roman"/>
          <w:sz w:val="28"/>
          <w:szCs w:val="28"/>
        </w:rPr>
        <w:t xml:space="preserve">сформулировать наводящие вопросы, которые помогут </w:t>
      </w:r>
      <w:r w:rsidR="00E9707D">
        <w:rPr>
          <w:rFonts w:ascii="Times New Roman" w:hAnsi="Times New Roman" w:cs="Times New Roman"/>
          <w:sz w:val="28"/>
          <w:szCs w:val="28"/>
        </w:rPr>
        <w:t xml:space="preserve">студентам </w:t>
      </w:r>
      <w:r w:rsidRPr="00E9707D">
        <w:rPr>
          <w:rFonts w:ascii="Times New Roman" w:hAnsi="Times New Roman" w:cs="Times New Roman"/>
          <w:sz w:val="28"/>
          <w:szCs w:val="28"/>
        </w:rPr>
        <w:t>спланир</w:t>
      </w:r>
      <w:r w:rsidRPr="00E9707D">
        <w:rPr>
          <w:rFonts w:ascii="Times New Roman" w:hAnsi="Times New Roman" w:cs="Times New Roman"/>
          <w:sz w:val="28"/>
          <w:szCs w:val="28"/>
        </w:rPr>
        <w:t>о</w:t>
      </w:r>
      <w:r w:rsidRPr="00E9707D">
        <w:rPr>
          <w:rFonts w:ascii="Times New Roman" w:hAnsi="Times New Roman" w:cs="Times New Roman"/>
          <w:sz w:val="28"/>
          <w:szCs w:val="28"/>
        </w:rPr>
        <w:t>вать свою деятельность по выполнению задания.</w:t>
      </w:r>
    </w:p>
    <w:p w:rsidR="00D06C3C" w:rsidRDefault="004E271E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В период 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теоретическо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го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обучени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я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студентам трудно увидеть практич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е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скую значимость отдельных навыков, так как они не знают реального рабочего процесса, </w:t>
      </w:r>
      <w:r w:rsidR="00176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а 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направляющие тексты эффективно помогают им в этом.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Таким обр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зом, направляющие тексты в процессе изучения теоретического курса</w:t>
      </w:r>
      <w:r w:rsidR="00BC1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и</w:t>
      </w:r>
      <w:r w:rsidR="00BC1D5D"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="00BC1D5D"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C1D5D"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ния конкретной учебной или профессиональной ситуации</w:t>
      </w:r>
      <w:r w:rsidR="00C93956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становятся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руков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дством для самостоятельного усвоения знаний, необходимых для выполнения </w:t>
      </w:r>
      <w:r w:rsidR="00BC1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заданных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практических упражнений. </w:t>
      </w:r>
    </w:p>
    <w:p w:rsidR="00322509" w:rsidRPr="000659AA" w:rsidRDefault="00322509" w:rsidP="00962B2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Вопрос о применении информационных компьютерных технологий (ИКТ) в процессе обучения не вызывает сомнений. Это не только современные технические средства, но и новые формы и методы преподавания, новыеподх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ды к процессу обучения. Использование ИКТ помогает:</w:t>
      </w:r>
    </w:p>
    <w:p w:rsidR="00322509" w:rsidRPr="000659AA" w:rsidRDefault="00322509" w:rsidP="00713507">
      <w:pPr>
        <w:numPr>
          <w:ilvl w:val="0"/>
          <w:numId w:val="2"/>
        </w:numPr>
        <w:tabs>
          <w:tab w:val="clear" w:pos="13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реализовать личностно ориентированный подход в обучении и обеспечить индивидуализацию и дифференциацию с учетом личностных особенностей студентов;</w:t>
      </w:r>
    </w:p>
    <w:p w:rsidR="00322509" w:rsidRPr="000659AA" w:rsidRDefault="00322509" w:rsidP="00713507">
      <w:pPr>
        <w:numPr>
          <w:ilvl w:val="0"/>
          <w:numId w:val="2"/>
        </w:numPr>
        <w:tabs>
          <w:tab w:val="clear" w:pos="13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повысить активность </w:t>
      </w:r>
      <w:r w:rsidR="003B3E73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3B3E7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щихся;</w:t>
      </w:r>
    </w:p>
    <w:p w:rsidR="00322509" w:rsidRPr="000659AA" w:rsidRDefault="00322509" w:rsidP="00713507">
      <w:pPr>
        <w:numPr>
          <w:ilvl w:val="0"/>
          <w:numId w:val="2"/>
        </w:numPr>
        <w:tabs>
          <w:tab w:val="clear" w:pos="13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повысить мотивацию обучения;</w:t>
      </w:r>
    </w:p>
    <w:p w:rsidR="00322509" w:rsidRPr="000659AA" w:rsidRDefault="00322509" w:rsidP="00713507">
      <w:pPr>
        <w:numPr>
          <w:ilvl w:val="0"/>
          <w:numId w:val="2"/>
        </w:numPr>
        <w:tabs>
          <w:tab w:val="clear" w:pos="13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создать комфортную среду обучения.</w:t>
      </w:r>
    </w:p>
    <w:p w:rsidR="001D1EA9" w:rsidRPr="00D06C3C" w:rsidRDefault="00322509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Представленный интегрированный урок</w:t>
      </w:r>
      <w:r w:rsidR="000B0AA0">
        <w:rPr>
          <w:rFonts w:ascii="Times New Roman" w:hAnsi="Times New Roman" w:cs="Times New Roman"/>
          <w:color w:val="000000" w:themeColor="text1"/>
          <w:sz w:val="28"/>
          <w:szCs w:val="28"/>
        </w:rPr>
        <w:t>по дисциплинам «Иностранный язык» и «Финансовое право</w:t>
      </w:r>
      <w:proofErr w:type="gramStart"/>
      <w:r w:rsidR="000B0AA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использованием </w:t>
      </w:r>
      <w:r w:rsidR="000659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методики направляющего текста 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и информационных компьютерных технологий раскрывает возможность орг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нич</w:t>
      </w:r>
      <w:r w:rsidR="000659AA">
        <w:rPr>
          <w:rFonts w:ascii="Times New Roman" w:hAnsi="Times New Roman" w:cs="Times New Roman"/>
          <w:color w:val="000000" w:themeColor="text1"/>
          <w:sz w:val="28"/>
          <w:szCs w:val="28"/>
        </w:rPr>
        <w:t>ного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</w:t>
      </w:r>
      <w:r w:rsidR="00357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единениясамостоятельного </w:t>
      </w:r>
      <w:r w:rsidR="003B3E7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C6C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своения </w:t>
      </w:r>
      <w:r w:rsidR="00B25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теоретических 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знаний</w:t>
      </w:r>
      <w:r w:rsidR="001D1EA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E07CFD">
        <w:rPr>
          <w:rFonts w:ascii="Times New Roman" w:hAnsi="Times New Roman" w:cs="Times New Roman"/>
          <w:color w:val="000000" w:themeColor="text1"/>
          <w:sz w:val="28"/>
          <w:szCs w:val="28"/>
        </w:rPr>
        <w:t>навык</w:t>
      </w:r>
      <w:r w:rsidR="001D1E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D1EA9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9C63C7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самостоятельного профессионального действия</w:t>
      </w:r>
      <w:r w:rsidR="009921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724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способствует </w:t>
      </w:r>
      <w:r w:rsidR="001D1EA9" w:rsidRPr="001D1EA9">
        <w:rPr>
          <w:rFonts w:ascii="Times New Roman" w:hAnsi="Times New Roman" w:cs="Times New Roman"/>
          <w:sz w:val="28"/>
          <w:szCs w:val="28"/>
        </w:rPr>
        <w:t>формиров</w:t>
      </w:r>
      <w:r w:rsidR="001D1EA9" w:rsidRPr="001D1EA9">
        <w:rPr>
          <w:rFonts w:ascii="Times New Roman" w:hAnsi="Times New Roman" w:cs="Times New Roman"/>
          <w:sz w:val="28"/>
          <w:szCs w:val="28"/>
        </w:rPr>
        <w:t>а</w:t>
      </w:r>
      <w:r w:rsidR="001D1EA9" w:rsidRPr="001D1EA9">
        <w:rPr>
          <w:rFonts w:ascii="Times New Roman" w:hAnsi="Times New Roman" w:cs="Times New Roman"/>
          <w:sz w:val="28"/>
          <w:szCs w:val="28"/>
        </w:rPr>
        <w:t>ни</w:t>
      </w:r>
      <w:r w:rsidR="00F724A5">
        <w:rPr>
          <w:rFonts w:ascii="Times New Roman" w:hAnsi="Times New Roman" w:cs="Times New Roman"/>
          <w:sz w:val="28"/>
          <w:szCs w:val="28"/>
        </w:rPr>
        <w:t>ю</w:t>
      </w:r>
      <w:r w:rsidR="001D1EA9" w:rsidRPr="001D1EA9">
        <w:rPr>
          <w:rFonts w:ascii="Times New Roman" w:hAnsi="Times New Roman" w:cs="Times New Roman"/>
          <w:sz w:val="28"/>
          <w:szCs w:val="28"/>
        </w:rPr>
        <w:t xml:space="preserve"> общих и профессиональных компетенций </w:t>
      </w:r>
      <w:r w:rsidR="001D1EA9">
        <w:rPr>
          <w:rFonts w:ascii="Times New Roman" w:hAnsi="Times New Roman" w:cs="Times New Roman"/>
          <w:sz w:val="28"/>
          <w:szCs w:val="28"/>
        </w:rPr>
        <w:t>по указанным дисциплинам.</w:t>
      </w:r>
    </w:p>
    <w:p w:rsidR="00A31488" w:rsidRDefault="00A31488" w:rsidP="00962B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63B62" w:rsidRPr="00863B62" w:rsidRDefault="00BC652D" w:rsidP="00967E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9921D9" w:rsidRPr="009921D9">
        <w:rPr>
          <w:rFonts w:ascii="Times New Roman" w:hAnsi="Times New Roman" w:cs="Times New Roman"/>
          <w:b/>
          <w:sz w:val="28"/>
          <w:szCs w:val="28"/>
        </w:rPr>
        <w:lastRenderedPageBreak/>
        <w:t>1. Методическая карта</w:t>
      </w:r>
      <w:r w:rsidR="00863B62" w:rsidRPr="00863B62">
        <w:rPr>
          <w:rFonts w:ascii="Times New Roman" w:hAnsi="Times New Roman" w:cs="Times New Roman"/>
          <w:b/>
          <w:sz w:val="28"/>
          <w:szCs w:val="28"/>
        </w:rPr>
        <w:t>проведения интегрированного урока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 xml:space="preserve">Группа: </w:t>
      </w:r>
      <w:r w:rsidRPr="00863B62">
        <w:rPr>
          <w:rFonts w:ascii="Times New Roman" w:hAnsi="Times New Roman" w:cs="Times New Roman"/>
          <w:sz w:val="28"/>
          <w:szCs w:val="28"/>
        </w:rPr>
        <w:t>ПСО</w:t>
      </w:r>
      <w:r>
        <w:rPr>
          <w:rFonts w:ascii="Times New Roman" w:hAnsi="Times New Roman" w:cs="Times New Roman"/>
          <w:sz w:val="28"/>
          <w:szCs w:val="28"/>
        </w:rPr>
        <w:t>-17-4</w:t>
      </w:r>
    </w:p>
    <w:p w:rsid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Специальность:</w:t>
      </w:r>
      <w:r w:rsidRPr="00863B62">
        <w:rPr>
          <w:rFonts w:ascii="Times New Roman" w:hAnsi="Times New Roman" w:cs="Times New Roman"/>
          <w:color w:val="000000" w:themeColor="text1"/>
          <w:sz w:val="28"/>
          <w:szCs w:val="28"/>
        </w:rPr>
        <w:t>40.02.01 Право и организация социального обеспечения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863B62">
        <w:rPr>
          <w:rFonts w:ascii="Times New Roman" w:hAnsi="Times New Roman" w:cs="Times New Roman"/>
          <w:b/>
          <w:sz w:val="28"/>
          <w:szCs w:val="28"/>
        </w:rPr>
        <w:t>: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Иностранный </w:t>
      </w:r>
      <w:r w:rsidRPr="00863B62">
        <w:rPr>
          <w:rFonts w:ascii="Times New Roman" w:hAnsi="Times New Roman" w:cs="Times New Roman"/>
          <w:sz w:val="28"/>
          <w:szCs w:val="28"/>
        </w:rPr>
        <w:t xml:space="preserve">язык. Тема: </w:t>
      </w:r>
      <w:r w:rsidR="003F77D4">
        <w:rPr>
          <w:rFonts w:ascii="Times New Roman" w:hAnsi="Times New Roman" w:cs="Times New Roman"/>
          <w:sz w:val="28"/>
          <w:szCs w:val="28"/>
        </w:rPr>
        <w:t>Деньги и валюта</w:t>
      </w:r>
    </w:p>
    <w:p w:rsidR="00863B62" w:rsidRPr="00863B62" w:rsidRDefault="003F77D4" w:rsidP="00D57E4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право</w:t>
      </w:r>
      <w:r w:rsidR="00863B62" w:rsidRPr="00863B62">
        <w:rPr>
          <w:rFonts w:ascii="Times New Roman" w:hAnsi="Times New Roman" w:cs="Times New Roman"/>
          <w:sz w:val="28"/>
          <w:szCs w:val="28"/>
        </w:rPr>
        <w:t xml:space="preserve">. Тема: </w:t>
      </w:r>
      <w:r>
        <w:rPr>
          <w:rFonts w:ascii="Times New Roman" w:hAnsi="Times New Roman" w:cs="Times New Roman"/>
          <w:sz w:val="28"/>
          <w:szCs w:val="28"/>
        </w:rPr>
        <w:t xml:space="preserve">Правовые основы денежной политики государства </w:t>
      </w:r>
    </w:p>
    <w:p w:rsidR="00863B62" w:rsidRPr="00863B62" w:rsidRDefault="00863B62" w:rsidP="00863B62">
      <w:pPr>
        <w:tabs>
          <w:tab w:val="left" w:pos="2232"/>
        </w:tabs>
        <w:spacing w:after="0" w:line="240" w:lineRule="auto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Тема занятия:</w:t>
      </w:r>
      <w:r w:rsidR="003F77D4">
        <w:rPr>
          <w:rFonts w:ascii="Times New Roman" w:hAnsi="Times New Roman" w:cs="Times New Roman"/>
          <w:sz w:val="28"/>
          <w:szCs w:val="28"/>
        </w:rPr>
        <w:t>Деньги, валюта и их правовые основы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Тип занятия:</w:t>
      </w:r>
      <w:r w:rsidRPr="00863B62">
        <w:rPr>
          <w:rFonts w:ascii="Times New Roman" w:hAnsi="Times New Roman" w:cs="Times New Roman"/>
          <w:sz w:val="28"/>
          <w:szCs w:val="28"/>
        </w:rPr>
        <w:t xml:space="preserve"> Урок практического применения знаний, умений 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Вид занятия:</w:t>
      </w:r>
      <w:r w:rsidRPr="00863B62">
        <w:rPr>
          <w:rFonts w:ascii="Times New Roman" w:hAnsi="Times New Roman" w:cs="Times New Roman"/>
          <w:sz w:val="28"/>
          <w:szCs w:val="28"/>
        </w:rPr>
        <w:t xml:space="preserve"> Практическая работа</w:t>
      </w:r>
    </w:p>
    <w:p w:rsidR="00863B62" w:rsidRDefault="00863B62" w:rsidP="00863B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863B62">
        <w:rPr>
          <w:rFonts w:ascii="Times New Roman" w:hAnsi="Times New Roman" w:cs="Times New Roman"/>
          <w:sz w:val="28"/>
          <w:szCs w:val="28"/>
        </w:rPr>
        <w:t xml:space="preserve">  Интегрированный урок с использованием</w:t>
      </w:r>
      <w:r w:rsidR="003F77D4">
        <w:rPr>
          <w:rFonts w:ascii="Times New Roman" w:hAnsi="Times New Roman" w:cs="Times New Roman"/>
          <w:sz w:val="28"/>
          <w:szCs w:val="28"/>
        </w:rPr>
        <w:t xml:space="preserve"> методики н</w:t>
      </w:r>
      <w:r w:rsidR="003F77D4">
        <w:rPr>
          <w:rFonts w:ascii="Times New Roman" w:hAnsi="Times New Roman" w:cs="Times New Roman"/>
          <w:sz w:val="28"/>
          <w:szCs w:val="28"/>
        </w:rPr>
        <w:t>а</w:t>
      </w:r>
      <w:r w:rsidR="003F77D4">
        <w:rPr>
          <w:rFonts w:ascii="Times New Roman" w:hAnsi="Times New Roman" w:cs="Times New Roman"/>
          <w:sz w:val="28"/>
          <w:szCs w:val="28"/>
        </w:rPr>
        <w:t xml:space="preserve">правляющего текста </w:t>
      </w:r>
      <w:r w:rsidRPr="00863B62">
        <w:rPr>
          <w:rFonts w:ascii="Times New Roman" w:hAnsi="Times New Roman" w:cs="Times New Roman"/>
          <w:sz w:val="28"/>
          <w:szCs w:val="28"/>
        </w:rPr>
        <w:t>и информационных компьютерных технологий</w:t>
      </w:r>
    </w:p>
    <w:p w:rsidR="008A1E43" w:rsidRDefault="008A1E43" w:rsidP="00D57E4C">
      <w:pPr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8A1E43">
        <w:rPr>
          <w:rFonts w:ascii="Times New Roman" w:hAnsi="Times New Roman" w:cs="Times New Roman"/>
          <w:b/>
          <w:sz w:val="28"/>
          <w:szCs w:val="28"/>
        </w:rPr>
        <w:t>Метод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8A1E43">
        <w:rPr>
          <w:rFonts w:ascii="Times New Roman" w:hAnsi="Times New Roman" w:cs="Times New Roman"/>
          <w:b/>
          <w:sz w:val="28"/>
          <w:szCs w:val="28"/>
        </w:rPr>
        <w:t xml:space="preserve"> обучения: </w:t>
      </w:r>
      <w:r w:rsidR="00704B65" w:rsidRPr="00704B65">
        <w:rPr>
          <w:rFonts w:ascii="Times New Roman" w:hAnsi="Times New Roman" w:cs="Times New Roman"/>
          <w:sz w:val="28"/>
          <w:szCs w:val="28"/>
        </w:rPr>
        <w:t>О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бучение в процессе деятельности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работа в малых гру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пах</w:t>
      </w:r>
      <w:r w:rsidR="00A05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обучение в сотрудничестве.</w:t>
      </w:r>
    </w:p>
    <w:p w:rsidR="00F724A5" w:rsidRDefault="00F724A5" w:rsidP="001769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24A5">
        <w:rPr>
          <w:rFonts w:ascii="Times New Roman" w:hAnsi="Times New Roman" w:cs="Times New Roman"/>
          <w:b/>
          <w:sz w:val="28"/>
          <w:szCs w:val="28"/>
        </w:rPr>
        <w:t>Требования к результату занятия:</w:t>
      </w:r>
    </w:p>
    <w:p w:rsidR="00B1742A" w:rsidRPr="00B1742A" w:rsidRDefault="00B1742A" w:rsidP="002147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освоения тем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Деньги и валюта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Правовые основы дене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ной политики государства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»учебных дисциплин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Иностранный язык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» и «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нансовое право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обучающийся должен </w:t>
      </w:r>
      <w:r w:rsidRPr="00B174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уметь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1476C" w:rsidRPr="00B1742A" w:rsidRDefault="0021476C" w:rsidP="00C31370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рассказать о британской и американской валютах </w:t>
      </w:r>
      <w:r w:rsidRPr="00863B62">
        <w:rPr>
          <w:rFonts w:ascii="Times New Roman" w:hAnsi="Times New Roman" w:cs="Times New Roman"/>
          <w:sz w:val="28"/>
          <w:szCs w:val="28"/>
        </w:rPr>
        <w:t>на английском языке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516F" w:rsidRDefault="001B2991" w:rsidP="00C31370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B2991">
        <w:rPr>
          <w:rFonts w:ascii="Times New Roman" w:hAnsi="Times New Roman" w:cs="Times New Roman"/>
          <w:sz w:val="28"/>
          <w:szCs w:val="28"/>
        </w:rPr>
        <w:t>рассказать о правовых основах валюты и национальной денежной единицы</w:t>
      </w:r>
      <w:r w:rsidR="007B516F">
        <w:rPr>
          <w:rFonts w:ascii="Times New Roman" w:hAnsi="Times New Roman" w:cs="Times New Roman"/>
          <w:sz w:val="28"/>
          <w:szCs w:val="28"/>
        </w:rPr>
        <w:t>;</w:t>
      </w:r>
    </w:p>
    <w:p w:rsidR="00B1742A" w:rsidRPr="001B2991" w:rsidRDefault="007B516F" w:rsidP="00C31370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толковать нормативные правовые акты в сфере социально-экономических прав граждан</w:t>
      </w:r>
      <w:r w:rsidR="00B1742A" w:rsidRPr="001B2991">
        <w:rPr>
          <w:rFonts w:ascii="Times New Roman" w:hAnsi="Times New Roman" w:cs="Times New Roman"/>
          <w:sz w:val="28"/>
          <w:szCs w:val="28"/>
        </w:rPr>
        <w:t>.</w:t>
      </w:r>
    </w:p>
    <w:p w:rsidR="00B1742A" w:rsidRPr="00B1742A" w:rsidRDefault="00B1742A" w:rsidP="001769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освоения указанных тем учебных дисциплин обучающийся должен </w:t>
      </w:r>
      <w:r w:rsidRPr="00B174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знать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1742A" w:rsidRPr="00B1742A" w:rsidRDefault="00735669" w:rsidP="00C31370">
      <w:pPr>
        <w:numPr>
          <w:ilvl w:val="0"/>
          <w:numId w:val="9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0A82">
        <w:rPr>
          <w:rFonts w:ascii="Times New Roman" w:hAnsi="Times New Roman" w:cs="Times New Roman"/>
          <w:sz w:val="28"/>
          <w:szCs w:val="28"/>
        </w:rPr>
        <w:t>профессиональные термины</w:t>
      </w:r>
      <w:r w:rsidR="004D516E">
        <w:rPr>
          <w:rFonts w:ascii="Times New Roman" w:hAnsi="Times New Roman" w:cs="Times New Roman"/>
          <w:sz w:val="28"/>
          <w:szCs w:val="28"/>
        </w:rPr>
        <w:t xml:space="preserve"> на английском языке</w:t>
      </w:r>
      <w:r w:rsidRPr="00480A82">
        <w:rPr>
          <w:rFonts w:ascii="Times New Roman" w:hAnsi="Times New Roman" w:cs="Times New Roman"/>
          <w:sz w:val="28"/>
          <w:szCs w:val="28"/>
        </w:rPr>
        <w:t xml:space="preserve"> и лексико-грамматический материал темы</w:t>
      </w:r>
      <w:r w:rsidR="00B1742A"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742A" w:rsidRPr="001B2991" w:rsidRDefault="001B2991" w:rsidP="00C31370">
      <w:pPr>
        <w:numPr>
          <w:ilvl w:val="0"/>
          <w:numId w:val="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2991">
        <w:rPr>
          <w:rFonts w:ascii="Times New Roman" w:hAnsi="Times New Roman" w:cs="Times New Roman"/>
          <w:sz w:val="28"/>
          <w:szCs w:val="28"/>
        </w:rPr>
        <w:t>законодательнозакрепленное понятие иностранной валюты и основные нормативные правовые акты в сфере денежной политики РФ</w:t>
      </w:r>
      <w:r w:rsidR="00B1742A" w:rsidRPr="001B2991">
        <w:rPr>
          <w:rFonts w:ascii="Times New Roman" w:hAnsi="Times New Roman" w:cs="Times New Roman"/>
          <w:sz w:val="28"/>
          <w:szCs w:val="28"/>
        </w:rPr>
        <w:t>.</w:t>
      </w:r>
    </w:p>
    <w:p w:rsidR="00F724A5" w:rsidRDefault="00F724A5" w:rsidP="001769C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4A5">
        <w:rPr>
          <w:rFonts w:ascii="Times New Roman" w:hAnsi="Times New Roman" w:cs="Times New Roman"/>
          <w:sz w:val="28"/>
          <w:szCs w:val="28"/>
        </w:rPr>
        <w:tab/>
      </w:r>
      <w:r w:rsidR="002B2916">
        <w:rPr>
          <w:rFonts w:ascii="Times New Roman" w:hAnsi="Times New Roman" w:cs="Times New Roman"/>
          <w:sz w:val="28"/>
          <w:szCs w:val="28"/>
        </w:rPr>
        <w:t xml:space="preserve">Проведение интегрированного урока по </w:t>
      </w:r>
      <w:r w:rsidRPr="00F724A5">
        <w:rPr>
          <w:rFonts w:ascii="Times New Roman" w:hAnsi="Times New Roman" w:cs="Times New Roman"/>
          <w:sz w:val="28"/>
          <w:szCs w:val="28"/>
        </w:rPr>
        <w:t>дисциплин</w:t>
      </w:r>
      <w:r w:rsidR="002B2916">
        <w:rPr>
          <w:rFonts w:ascii="Times New Roman" w:hAnsi="Times New Roman" w:cs="Times New Roman"/>
          <w:sz w:val="28"/>
          <w:szCs w:val="28"/>
        </w:rPr>
        <w:t>ам</w:t>
      </w:r>
      <w:r w:rsidR="001769CD">
        <w:rPr>
          <w:rFonts w:ascii="Times New Roman" w:hAnsi="Times New Roman" w:cs="Times New Roman"/>
          <w:sz w:val="28"/>
          <w:szCs w:val="28"/>
        </w:rPr>
        <w:t>«</w:t>
      </w:r>
      <w:r w:rsidR="004E271E">
        <w:rPr>
          <w:rFonts w:ascii="Times New Roman" w:hAnsi="Times New Roman" w:cs="Times New Roman"/>
          <w:sz w:val="28"/>
          <w:szCs w:val="28"/>
        </w:rPr>
        <w:t>Иностранный язык</w:t>
      </w:r>
      <w:r w:rsidR="001769CD">
        <w:rPr>
          <w:rFonts w:ascii="Times New Roman" w:hAnsi="Times New Roman" w:cs="Times New Roman"/>
          <w:sz w:val="28"/>
          <w:szCs w:val="28"/>
        </w:rPr>
        <w:t>»</w:t>
      </w:r>
      <w:r w:rsidRPr="00F724A5">
        <w:rPr>
          <w:rFonts w:ascii="Times New Roman" w:hAnsi="Times New Roman" w:cs="Times New Roman"/>
          <w:sz w:val="28"/>
          <w:szCs w:val="28"/>
        </w:rPr>
        <w:t xml:space="preserve">и </w:t>
      </w:r>
      <w:r w:rsidR="001769CD">
        <w:rPr>
          <w:rFonts w:ascii="Times New Roman" w:hAnsi="Times New Roman" w:cs="Times New Roman"/>
          <w:sz w:val="28"/>
          <w:szCs w:val="28"/>
        </w:rPr>
        <w:t>«</w:t>
      </w:r>
      <w:r w:rsidR="004E271E">
        <w:rPr>
          <w:rFonts w:ascii="Times New Roman" w:hAnsi="Times New Roman" w:cs="Times New Roman"/>
          <w:sz w:val="28"/>
          <w:szCs w:val="28"/>
        </w:rPr>
        <w:t>Финансовое право</w:t>
      </w:r>
      <w:r w:rsidR="001769CD">
        <w:rPr>
          <w:rFonts w:ascii="Times New Roman" w:hAnsi="Times New Roman" w:cs="Times New Roman"/>
          <w:sz w:val="28"/>
          <w:szCs w:val="28"/>
        </w:rPr>
        <w:t>»</w:t>
      </w:r>
      <w:r w:rsidRPr="00F724A5">
        <w:rPr>
          <w:rFonts w:ascii="Times New Roman" w:hAnsi="Times New Roman" w:cs="Times New Roman"/>
          <w:sz w:val="28"/>
          <w:szCs w:val="28"/>
        </w:rPr>
        <w:t xml:space="preserve">способствует освоению </w:t>
      </w:r>
      <w:r w:rsidRPr="00F724A5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F724A5">
        <w:rPr>
          <w:rFonts w:ascii="Times New Roman" w:hAnsi="Times New Roman" w:cs="Times New Roman"/>
          <w:sz w:val="28"/>
          <w:szCs w:val="28"/>
        </w:rPr>
        <w:t>: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3. Принимать решения в стандартных и нестандартных ситуациях и нести за них ответственность.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4. Осуществлять поиск и использование информации, необходимой для э</w:t>
      </w:r>
      <w:r w:rsidRPr="006B550A">
        <w:rPr>
          <w:sz w:val="28"/>
          <w:szCs w:val="28"/>
        </w:rPr>
        <w:t>ф</w:t>
      </w:r>
      <w:r w:rsidRPr="006B550A">
        <w:rPr>
          <w:sz w:val="28"/>
          <w:szCs w:val="28"/>
        </w:rPr>
        <w:t>фективного выполнения профессиональных задач, профессионального и личн</w:t>
      </w:r>
      <w:r w:rsidRPr="006B550A">
        <w:rPr>
          <w:sz w:val="28"/>
          <w:szCs w:val="28"/>
        </w:rPr>
        <w:t>о</w:t>
      </w:r>
      <w:r w:rsidRPr="006B550A">
        <w:rPr>
          <w:sz w:val="28"/>
          <w:szCs w:val="28"/>
        </w:rPr>
        <w:t>стного развития.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5. Использовать информационно-коммуникационные технологии в профе</w:t>
      </w:r>
      <w:r w:rsidRPr="006B550A">
        <w:rPr>
          <w:sz w:val="28"/>
          <w:szCs w:val="28"/>
        </w:rPr>
        <w:t>с</w:t>
      </w:r>
      <w:r w:rsidRPr="006B550A">
        <w:rPr>
          <w:sz w:val="28"/>
          <w:szCs w:val="28"/>
        </w:rPr>
        <w:t>сиональной деятельности.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lastRenderedPageBreak/>
        <w:t>ОК 6. Работать в коллективе и команде, эффективно общаться с коллегами, р</w:t>
      </w:r>
      <w:r w:rsidRPr="006B550A">
        <w:rPr>
          <w:sz w:val="28"/>
          <w:szCs w:val="28"/>
        </w:rPr>
        <w:t>у</w:t>
      </w:r>
      <w:r w:rsidRPr="006B550A">
        <w:rPr>
          <w:sz w:val="28"/>
          <w:szCs w:val="28"/>
        </w:rPr>
        <w:t>ководством, потребителями.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7. Брать на себя ответственность за работу членов команды (подчиненных), результат выполнения заданий.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9. Ориентироваться в условиях постоянного изменения правовой базы.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1</w:t>
      </w:r>
      <w:r>
        <w:rPr>
          <w:sz w:val="28"/>
          <w:szCs w:val="28"/>
        </w:rPr>
        <w:t>0</w:t>
      </w:r>
      <w:r w:rsidRPr="006B550A">
        <w:rPr>
          <w:sz w:val="28"/>
          <w:szCs w:val="28"/>
        </w:rPr>
        <w:t>. Соблюдать основы здорового образа жизни, требования охраны труда.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1</w:t>
      </w:r>
      <w:r>
        <w:rPr>
          <w:sz w:val="28"/>
          <w:szCs w:val="28"/>
        </w:rPr>
        <w:t>1</w:t>
      </w:r>
      <w:r w:rsidRPr="006B550A">
        <w:rPr>
          <w:sz w:val="28"/>
          <w:szCs w:val="28"/>
        </w:rPr>
        <w:t>. Соблюдать деловой этикет, культуру и психологические основы общ</w:t>
      </w:r>
      <w:r w:rsidRPr="006B550A">
        <w:rPr>
          <w:sz w:val="28"/>
          <w:szCs w:val="28"/>
        </w:rPr>
        <w:t>е</w:t>
      </w:r>
      <w:r w:rsidRPr="006B550A">
        <w:rPr>
          <w:sz w:val="28"/>
          <w:szCs w:val="28"/>
        </w:rPr>
        <w:t>ния, нормы и правила поведения.</w:t>
      </w:r>
    </w:p>
    <w:p w:rsidR="002B2916" w:rsidRDefault="002B2916" w:rsidP="00A05E60">
      <w:pPr>
        <w:pStyle w:val="af"/>
        <w:shd w:val="clear" w:color="auto" w:fill="FFFFFF"/>
        <w:spacing w:before="0" w:beforeAutospacing="0" w:after="12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1</w:t>
      </w:r>
      <w:r>
        <w:rPr>
          <w:sz w:val="28"/>
          <w:szCs w:val="28"/>
        </w:rPr>
        <w:t>2</w:t>
      </w:r>
      <w:r w:rsidRPr="006B550A">
        <w:rPr>
          <w:sz w:val="28"/>
          <w:szCs w:val="28"/>
        </w:rPr>
        <w:t>. Проявлять нетерпимость к коррупционному поведению.</w:t>
      </w:r>
    </w:p>
    <w:p w:rsidR="00F724A5" w:rsidRPr="00F724A5" w:rsidRDefault="00F724A5" w:rsidP="00D57E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4A5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704B65">
        <w:rPr>
          <w:rFonts w:ascii="Times New Roman" w:hAnsi="Times New Roman" w:cs="Times New Roman"/>
          <w:sz w:val="28"/>
          <w:szCs w:val="28"/>
        </w:rPr>
        <w:t xml:space="preserve">темы«Правовые основы денежной политики государства» по </w:t>
      </w:r>
      <w:r w:rsidRPr="00F724A5">
        <w:rPr>
          <w:rFonts w:ascii="Times New Roman" w:hAnsi="Times New Roman" w:cs="Times New Roman"/>
          <w:sz w:val="28"/>
          <w:szCs w:val="28"/>
        </w:rPr>
        <w:t>дисци</w:t>
      </w:r>
      <w:r w:rsidRPr="00F724A5">
        <w:rPr>
          <w:rFonts w:ascii="Times New Roman" w:hAnsi="Times New Roman" w:cs="Times New Roman"/>
          <w:sz w:val="28"/>
          <w:szCs w:val="28"/>
        </w:rPr>
        <w:t>п</w:t>
      </w:r>
      <w:r w:rsidRPr="00F724A5">
        <w:rPr>
          <w:rFonts w:ascii="Times New Roman" w:hAnsi="Times New Roman" w:cs="Times New Roman"/>
          <w:sz w:val="28"/>
          <w:szCs w:val="28"/>
        </w:rPr>
        <w:t>лин</w:t>
      </w:r>
      <w:r w:rsidR="00704B65">
        <w:rPr>
          <w:rFonts w:ascii="Times New Roman" w:hAnsi="Times New Roman" w:cs="Times New Roman"/>
          <w:sz w:val="28"/>
          <w:szCs w:val="28"/>
        </w:rPr>
        <w:t>е«</w:t>
      </w:r>
      <w:r w:rsidR="00710E73">
        <w:rPr>
          <w:rFonts w:ascii="Times New Roman" w:hAnsi="Times New Roman" w:cs="Times New Roman"/>
          <w:sz w:val="28"/>
          <w:szCs w:val="28"/>
        </w:rPr>
        <w:t>Финансовое право</w:t>
      </w:r>
      <w:r w:rsidR="00704B65">
        <w:rPr>
          <w:rFonts w:ascii="Times New Roman" w:hAnsi="Times New Roman" w:cs="Times New Roman"/>
          <w:sz w:val="28"/>
          <w:szCs w:val="28"/>
        </w:rPr>
        <w:t>»</w:t>
      </w:r>
      <w:r w:rsidRPr="00F724A5">
        <w:rPr>
          <w:rFonts w:ascii="Times New Roman" w:hAnsi="Times New Roman" w:cs="Times New Roman"/>
          <w:sz w:val="28"/>
          <w:szCs w:val="28"/>
        </w:rPr>
        <w:t xml:space="preserve">способствует освоению </w:t>
      </w:r>
      <w:r w:rsidRPr="00F724A5">
        <w:rPr>
          <w:rFonts w:ascii="Times New Roman" w:hAnsi="Times New Roman" w:cs="Times New Roman"/>
          <w:b/>
          <w:sz w:val="28"/>
          <w:szCs w:val="28"/>
        </w:rPr>
        <w:t>профессиональных комп</w:t>
      </w:r>
      <w:r w:rsidRPr="00F724A5">
        <w:rPr>
          <w:rFonts w:ascii="Times New Roman" w:hAnsi="Times New Roman" w:cs="Times New Roman"/>
          <w:b/>
          <w:sz w:val="28"/>
          <w:szCs w:val="28"/>
        </w:rPr>
        <w:t>е</w:t>
      </w:r>
      <w:r w:rsidRPr="00F724A5">
        <w:rPr>
          <w:rFonts w:ascii="Times New Roman" w:hAnsi="Times New Roman" w:cs="Times New Roman"/>
          <w:b/>
          <w:sz w:val="28"/>
          <w:szCs w:val="28"/>
        </w:rPr>
        <w:t>тенций</w:t>
      </w:r>
      <w:r w:rsidR="00704B65">
        <w:rPr>
          <w:rFonts w:ascii="Times New Roman" w:hAnsi="Times New Roman" w:cs="Times New Roman"/>
          <w:b/>
          <w:sz w:val="28"/>
          <w:szCs w:val="28"/>
        </w:rPr>
        <w:t>:</w:t>
      </w:r>
    </w:p>
    <w:p w:rsidR="00F724A5" w:rsidRDefault="00F724A5" w:rsidP="00D57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991">
        <w:rPr>
          <w:rFonts w:ascii="Times New Roman" w:hAnsi="Times New Roman" w:cs="Times New Roman"/>
          <w:sz w:val="28"/>
          <w:szCs w:val="28"/>
        </w:rPr>
        <w:t xml:space="preserve">ПК </w:t>
      </w:r>
      <w:r w:rsidR="001B2991" w:rsidRPr="001B2991">
        <w:rPr>
          <w:rFonts w:ascii="Times New Roman" w:hAnsi="Times New Roman" w:cs="Times New Roman"/>
          <w:sz w:val="28"/>
          <w:szCs w:val="28"/>
        </w:rPr>
        <w:t>1</w:t>
      </w:r>
      <w:r w:rsidRPr="001B2991">
        <w:rPr>
          <w:rFonts w:ascii="Times New Roman" w:hAnsi="Times New Roman" w:cs="Times New Roman"/>
          <w:sz w:val="28"/>
          <w:szCs w:val="28"/>
        </w:rPr>
        <w:t>.</w:t>
      </w:r>
      <w:r w:rsidR="001B2991" w:rsidRPr="001B2991">
        <w:rPr>
          <w:rFonts w:ascii="Times New Roman" w:hAnsi="Times New Roman" w:cs="Times New Roman"/>
          <w:sz w:val="28"/>
          <w:szCs w:val="28"/>
        </w:rPr>
        <w:t>1</w:t>
      </w:r>
      <w:r w:rsidRPr="001B2991">
        <w:rPr>
          <w:rFonts w:ascii="Times New Roman" w:hAnsi="Times New Roman" w:cs="Times New Roman"/>
          <w:sz w:val="28"/>
          <w:szCs w:val="28"/>
        </w:rPr>
        <w:t xml:space="preserve">. </w:t>
      </w:r>
      <w:r w:rsidR="001B2991">
        <w:rPr>
          <w:rFonts w:ascii="Times New Roman" w:hAnsi="Times New Roman" w:cs="Times New Roman"/>
          <w:sz w:val="28"/>
          <w:szCs w:val="28"/>
        </w:rPr>
        <w:t>Осуществлять профессиональное толкование нормативных правовых актов для реализации прав граждан в сфере пенсионного обеспечения и соц</w:t>
      </w:r>
      <w:r w:rsidR="001B2991">
        <w:rPr>
          <w:rFonts w:ascii="Times New Roman" w:hAnsi="Times New Roman" w:cs="Times New Roman"/>
          <w:sz w:val="28"/>
          <w:szCs w:val="28"/>
        </w:rPr>
        <w:t>и</w:t>
      </w:r>
      <w:r w:rsidR="001B2991">
        <w:rPr>
          <w:rFonts w:ascii="Times New Roman" w:hAnsi="Times New Roman" w:cs="Times New Roman"/>
          <w:sz w:val="28"/>
          <w:szCs w:val="28"/>
        </w:rPr>
        <w:t>альной защиты.</w:t>
      </w:r>
    </w:p>
    <w:p w:rsidR="00863B62" w:rsidRPr="00863B62" w:rsidRDefault="00863B62" w:rsidP="00863B62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3F38DC" w:rsidRPr="00C86E67" w:rsidRDefault="00863B62" w:rsidP="00480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67">
        <w:rPr>
          <w:rFonts w:ascii="Times New Roman" w:hAnsi="Times New Roman" w:cs="Times New Roman"/>
          <w:b/>
          <w:sz w:val="28"/>
          <w:szCs w:val="28"/>
        </w:rPr>
        <w:t xml:space="preserve">Обучающие: </w:t>
      </w:r>
    </w:p>
    <w:p w:rsidR="00863B62" w:rsidRPr="00863B62" w:rsidRDefault="00863B62" w:rsidP="00480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  <w:u w:val="single"/>
        </w:rPr>
        <w:t xml:space="preserve">по дисциплине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Иностранный </w:t>
      </w:r>
      <w:r w:rsidRPr="00863B62">
        <w:rPr>
          <w:rFonts w:ascii="Times New Roman" w:hAnsi="Times New Roman" w:cs="Times New Roman"/>
          <w:sz w:val="28"/>
          <w:szCs w:val="28"/>
          <w:u w:val="single"/>
        </w:rPr>
        <w:t>язык</w:t>
      </w:r>
      <w:r w:rsidRPr="00863B62">
        <w:rPr>
          <w:rFonts w:ascii="Times New Roman" w:hAnsi="Times New Roman" w:cs="Times New Roman"/>
          <w:sz w:val="28"/>
          <w:szCs w:val="28"/>
        </w:rPr>
        <w:t>:</w:t>
      </w:r>
    </w:p>
    <w:p w:rsidR="00863B62" w:rsidRPr="000177C6" w:rsidRDefault="00480A82" w:rsidP="000177C6">
      <w:pPr>
        <w:pStyle w:val="a3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77C6">
        <w:rPr>
          <w:rFonts w:ascii="Times New Roman" w:hAnsi="Times New Roman" w:cs="Times New Roman"/>
          <w:sz w:val="28"/>
          <w:szCs w:val="28"/>
        </w:rPr>
        <w:t>рассказать о британской и американской валютах</w:t>
      </w:r>
      <w:r w:rsidR="00B24174" w:rsidRPr="000177C6">
        <w:rPr>
          <w:rFonts w:ascii="Times New Roman" w:hAnsi="Times New Roman" w:cs="Times New Roman"/>
          <w:sz w:val="28"/>
          <w:szCs w:val="28"/>
        </w:rPr>
        <w:t xml:space="preserve"> и их правовых основах</w:t>
      </w:r>
      <w:r w:rsidR="00863B62" w:rsidRPr="000177C6">
        <w:rPr>
          <w:rFonts w:ascii="Times New Roman" w:hAnsi="Times New Roman" w:cs="Times New Roman"/>
          <w:sz w:val="28"/>
          <w:szCs w:val="28"/>
        </w:rPr>
        <w:t>на английском языке</w:t>
      </w:r>
      <w:r w:rsidR="007B516F" w:rsidRPr="000177C6">
        <w:rPr>
          <w:rFonts w:ascii="Times New Roman" w:hAnsi="Times New Roman" w:cs="Times New Roman"/>
          <w:sz w:val="28"/>
          <w:szCs w:val="28"/>
        </w:rPr>
        <w:t>;</w:t>
      </w:r>
    </w:p>
    <w:p w:rsidR="00863B62" w:rsidRPr="00480A82" w:rsidRDefault="00863B62" w:rsidP="004F6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0A82">
        <w:rPr>
          <w:rFonts w:ascii="Times New Roman" w:hAnsi="Times New Roman" w:cs="Times New Roman"/>
          <w:sz w:val="28"/>
          <w:szCs w:val="28"/>
          <w:u w:val="single"/>
        </w:rPr>
        <w:t>по дисциплине</w:t>
      </w:r>
      <w:r w:rsidR="00710E73" w:rsidRPr="00480A82">
        <w:rPr>
          <w:rFonts w:ascii="Times New Roman" w:hAnsi="Times New Roman" w:cs="Times New Roman"/>
          <w:sz w:val="28"/>
          <w:szCs w:val="28"/>
          <w:u w:val="single"/>
        </w:rPr>
        <w:t xml:space="preserve"> Финансовое право</w:t>
      </w:r>
      <w:r w:rsidRPr="00480A8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B516F" w:rsidRPr="000177C6" w:rsidRDefault="008E62E0" w:rsidP="000177C6">
      <w:pPr>
        <w:pStyle w:val="a3"/>
        <w:numPr>
          <w:ilvl w:val="0"/>
          <w:numId w:val="35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77C6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характеризовать правовые основы валюты</w:t>
      </w:r>
      <w:r w:rsidR="003F38DC" w:rsidRPr="000177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национальной денежной ед</w:t>
      </w:r>
      <w:r w:rsidR="003F38DC" w:rsidRPr="000177C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F38DC" w:rsidRPr="000177C6">
        <w:rPr>
          <w:rFonts w:ascii="Times New Roman" w:hAnsi="Times New Roman" w:cs="Times New Roman"/>
          <w:color w:val="000000" w:themeColor="text1"/>
          <w:sz w:val="28"/>
          <w:szCs w:val="28"/>
        </w:rPr>
        <w:t>ницы</w:t>
      </w:r>
      <w:r w:rsidR="007B516F" w:rsidRPr="000177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63B62" w:rsidRPr="00C86E67" w:rsidRDefault="00863B62" w:rsidP="00480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67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</w:p>
    <w:p w:rsidR="00863B62" w:rsidRPr="00863B62" w:rsidRDefault="00863B62" w:rsidP="00713507">
      <w:pPr>
        <w:numPr>
          <w:ilvl w:val="1"/>
          <w:numId w:val="4"/>
        </w:numPr>
        <w:tabs>
          <w:tab w:val="clear" w:pos="283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развивать способность и готовность использовать теоретические знания на практике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863B62" w:rsidRPr="00863B62" w:rsidRDefault="00863B62" w:rsidP="00713507">
      <w:pPr>
        <w:numPr>
          <w:ilvl w:val="1"/>
          <w:numId w:val="4"/>
        </w:numPr>
        <w:tabs>
          <w:tab w:val="clear" w:pos="283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продолжить развитие навыков самостоятельной работы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863B62" w:rsidRPr="00863B62" w:rsidRDefault="00863B62" w:rsidP="00713507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8E62E0">
        <w:rPr>
          <w:rFonts w:ascii="Times New Roman" w:hAnsi="Times New Roman" w:cs="Times New Roman"/>
          <w:sz w:val="28"/>
          <w:szCs w:val="28"/>
        </w:rPr>
        <w:t>навыки эффективного</w:t>
      </w:r>
      <w:r w:rsidRPr="00863B62">
        <w:rPr>
          <w:rFonts w:ascii="Times New Roman" w:hAnsi="Times New Roman" w:cs="Times New Roman"/>
          <w:sz w:val="28"/>
          <w:szCs w:val="28"/>
        </w:rPr>
        <w:t xml:space="preserve"> межличностного взаимодействия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863B62" w:rsidRPr="00863B62" w:rsidRDefault="00863B62" w:rsidP="00D242AD">
      <w:pPr>
        <w:numPr>
          <w:ilvl w:val="1"/>
          <w:numId w:val="4"/>
        </w:numPr>
        <w:tabs>
          <w:tab w:val="num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развивать исследовательские, аналитические и оценочн</w:t>
      </w:r>
      <w:r w:rsidR="008E62E0">
        <w:rPr>
          <w:rFonts w:ascii="Times New Roman" w:hAnsi="Times New Roman" w:cs="Times New Roman"/>
          <w:sz w:val="28"/>
          <w:szCs w:val="28"/>
        </w:rPr>
        <w:t>ые навыки, умение</w:t>
      </w:r>
      <w:r w:rsidRPr="00863B62">
        <w:rPr>
          <w:rFonts w:ascii="Times New Roman" w:hAnsi="Times New Roman" w:cs="Times New Roman"/>
          <w:sz w:val="28"/>
          <w:szCs w:val="28"/>
        </w:rPr>
        <w:t xml:space="preserve">   принимать рациональные решения</w:t>
      </w:r>
      <w:r w:rsidR="00D242AD">
        <w:rPr>
          <w:rFonts w:ascii="Times New Roman" w:hAnsi="Times New Roman" w:cs="Times New Roman"/>
          <w:sz w:val="28"/>
          <w:szCs w:val="28"/>
        </w:rPr>
        <w:t>.</w:t>
      </w:r>
    </w:p>
    <w:p w:rsidR="00863B62" w:rsidRPr="00C86E67" w:rsidRDefault="00863B62" w:rsidP="004F60DB">
      <w:pPr>
        <w:pStyle w:val="3"/>
        <w:ind w:firstLine="0"/>
        <w:rPr>
          <w:b/>
          <w:sz w:val="28"/>
        </w:rPr>
      </w:pPr>
      <w:r w:rsidRPr="00C86E67">
        <w:rPr>
          <w:b/>
          <w:sz w:val="28"/>
        </w:rPr>
        <w:t>Воспитательные:</w:t>
      </w:r>
    </w:p>
    <w:p w:rsidR="00863B62" w:rsidRPr="00863B62" w:rsidRDefault="00863B62" w:rsidP="00713507">
      <w:pPr>
        <w:numPr>
          <w:ilvl w:val="0"/>
          <w:numId w:val="5"/>
        </w:numPr>
        <w:tabs>
          <w:tab w:val="clear" w:pos="4401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формировать самостоятельность, ответственность, творческую инициативу, уверенность в себе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863B62" w:rsidRPr="00863B62" w:rsidRDefault="00863B62" w:rsidP="00713507">
      <w:pPr>
        <w:numPr>
          <w:ilvl w:val="0"/>
          <w:numId w:val="5"/>
        </w:numPr>
        <w:tabs>
          <w:tab w:val="clear" w:pos="4401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содействовать формированию нравственных норм и правил совместной де</w:t>
      </w:r>
      <w:r w:rsidRPr="00863B62">
        <w:rPr>
          <w:rFonts w:ascii="Times New Roman" w:hAnsi="Times New Roman" w:cs="Times New Roman"/>
          <w:sz w:val="28"/>
          <w:szCs w:val="28"/>
        </w:rPr>
        <w:t>я</w:t>
      </w:r>
      <w:r w:rsidRPr="00863B62">
        <w:rPr>
          <w:rFonts w:ascii="Times New Roman" w:hAnsi="Times New Roman" w:cs="Times New Roman"/>
          <w:sz w:val="28"/>
          <w:szCs w:val="28"/>
        </w:rPr>
        <w:t>тельности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4F60DB" w:rsidRPr="00C82043" w:rsidRDefault="00863B62" w:rsidP="00713507">
      <w:pPr>
        <w:numPr>
          <w:ilvl w:val="0"/>
          <w:numId w:val="5"/>
        </w:numPr>
        <w:tabs>
          <w:tab w:val="clear" w:pos="4401"/>
          <w:tab w:val="num" w:pos="426"/>
        </w:tabs>
        <w:spacing w:after="120" w:line="240" w:lineRule="auto"/>
        <w:ind w:left="0" w:firstLine="0"/>
        <w:jc w:val="both"/>
        <w:rPr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формировать личность будущего профессионала</w:t>
      </w:r>
      <w:r w:rsidR="00D242AD">
        <w:rPr>
          <w:rFonts w:ascii="Times New Roman" w:hAnsi="Times New Roman" w:cs="Times New Roman"/>
          <w:sz w:val="28"/>
          <w:szCs w:val="28"/>
        </w:rPr>
        <w:t>.</w:t>
      </w:r>
    </w:p>
    <w:p w:rsidR="00D242AD" w:rsidRDefault="00C82043" w:rsidP="00A2534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41383697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урока:</w:t>
      </w:r>
    </w:p>
    <w:p w:rsidR="00A2534C" w:rsidRPr="008D4AE2" w:rsidRDefault="00A2534C" w:rsidP="00B156FF">
      <w:pPr>
        <w:pStyle w:val="a3"/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53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план рассказа о британской и американской валютах</w:t>
      </w:r>
      <w:r w:rsidR="00B24174">
        <w:rPr>
          <w:rFonts w:ascii="Times New Roman" w:hAnsi="Times New Roman" w:cs="Times New Roman"/>
          <w:sz w:val="28"/>
          <w:szCs w:val="28"/>
        </w:rPr>
        <w:t>и их прав</w:t>
      </w:r>
      <w:r w:rsidR="00B24174">
        <w:rPr>
          <w:rFonts w:ascii="Times New Roman" w:hAnsi="Times New Roman" w:cs="Times New Roman"/>
          <w:sz w:val="28"/>
          <w:szCs w:val="28"/>
        </w:rPr>
        <w:t>о</w:t>
      </w:r>
      <w:r w:rsidR="00B24174">
        <w:rPr>
          <w:rFonts w:ascii="Times New Roman" w:hAnsi="Times New Roman" w:cs="Times New Roman"/>
          <w:sz w:val="28"/>
          <w:szCs w:val="28"/>
        </w:rPr>
        <w:t>вых основах</w:t>
      </w:r>
      <w:r w:rsidR="00B27976">
        <w:rPr>
          <w:rFonts w:ascii="Times New Roman" w:hAnsi="Times New Roman" w:cs="Times New Roman"/>
          <w:sz w:val="28"/>
          <w:szCs w:val="28"/>
        </w:rPr>
        <w:t xml:space="preserve"> в РФ</w:t>
      </w:r>
      <w:r w:rsidRPr="00863B62">
        <w:rPr>
          <w:rFonts w:ascii="Times New Roman" w:hAnsi="Times New Roman" w:cs="Times New Roman"/>
          <w:sz w:val="28"/>
          <w:szCs w:val="28"/>
        </w:rPr>
        <w:t>на английском языке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4AE2" w:rsidRPr="00B27976" w:rsidRDefault="008D4AE2" w:rsidP="00B156FF">
      <w:pPr>
        <w:pStyle w:val="a3"/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0A82">
        <w:rPr>
          <w:rFonts w:ascii="Times New Roman" w:hAnsi="Times New Roman" w:cs="Times New Roman"/>
          <w:sz w:val="28"/>
          <w:szCs w:val="28"/>
        </w:rPr>
        <w:t xml:space="preserve">использовать изученные профессиональные термины и лексико-грамматический материал темы </w:t>
      </w:r>
      <w:r>
        <w:rPr>
          <w:rFonts w:ascii="Times New Roman" w:hAnsi="Times New Roman" w:cs="Times New Roman"/>
          <w:sz w:val="28"/>
          <w:szCs w:val="28"/>
        </w:rPr>
        <w:t>при составлении</w:t>
      </w:r>
      <w:r w:rsidR="000177C6">
        <w:rPr>
          <w:rFonts w:ascii="Times New Roman" w:hAnsi="Times New Roman" w:cs="Times New Roman"/>
          <w:sz w:val="28"/>
          <w:szCs w:val="28"/>
        </w:rPr>
        <w:t xml:space="preserve"> планов и</w:t>
      </w:r>
      <w:r>
        <w:rPr>
          <w:rFonts w:ascii="Times New Roman" w:hAnsi="Times New Roman" w:cs="Times New Roman"/>
          <w:sz w:val="28"/>
          <w:szCs w:val="28"/>
        </w:rPr>
        <w:t xml:space="preserve"> рассказов о брита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ской и американской валютах</w:t>
      </w:r>
      <w:r w:rsidRPr="00863B62">
        <w:rPr>
          <w:rFonts w:ascii="Times New Roman" w:hAnsi="Times New Roman" w:cs="Times New Roman"/>
          <w:sz w:val="28"/>
          <w:szCs w:val="28"/>
        </w:rPr>
        <w:t>на английском языке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7976" w:rsidRDefault="00B27976" w:rsidP="00B156FF">
      <w:pPr>
        <w:numPr>
          <w:ilvl w:val="0"/>
          <w:numId w:val="33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составить план </w:t>
      </w:r>
      <w:r w:rsidRPr="001B2991">
        <w:rPr>
          <w:rFonts w:ascii="Times New Roman" w:hAnsi="Times New Roman" w:cs="Times New Roman"/>
          <w:sz w:val="28"/>
          <w:szCs w:val="28"/>
        </w:rPr>
        <w:t>рассказа о правовых основах валюты и национальной д</w:t>
      </w:r>
      <w:r w:rsidRPr="001B2991">
        <w:rPr>
          <w:rFonts w:ascii="Times New Roman" w:hAnsi="Times New Roman" w:cs="Times New Roman"/>
          <w:sz w:val="28"/>
          <w:szCs w:val="28"/>
        </w:rPr>
        <w:t>е</w:t>
      </w:r>
      <w:r w:rsidRPr="001B2991">
        <w:rPr>
          <w:rFonts w:ascii="Times New Roman" w:hAnsi="Times New Roman" w:cs="Times New Roman"/>
          <w:sz w:val="28"/>
          <w:szCs w:val="28"/>
        </w:rPr>
        <w:t>нежной единицы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77C6" w:rsidRPr="007B516F" w:rsidRDefault="000177C6" w:rsidP="000177C6">
      <w:pPr>
        <w:pStyle w:val="a3"/>
        <w:numPr>
          <w:ilvl w:val="0"/>
          <w:numId w:val="33"/>
        </w:numPr>
        <w:spacing w:after="12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7B516F">
        <w:rPr>
          <w:rFonts w:ascii="Times New Roman" w:hAnsi="Times New Roman" w:cs="Times New Roman"/>
          <w:sz w:val="28"/>
          <w:szCs w:val="28"/>
        </w:rPr>
        <w:t xml:space="preserve">использовать законодательно закрепленные понятия </w:t>
      </w:r>
      <w:r>
        <w:rPr>
          <w:rFonts w:ascii="Times New Roman" w:hAnsi="Times New Roman" w:cs="Times New Roman"/>
          <w:sz w:val="28"/>
          <w:szCs w:val="28"/>
        </w:rPr>
        <w:t>при составлении плана и рассказа о национальной денежной единице РФ.</w:t>
      </w:r>
    </w:p>
    <w:p w:rsidR="00B1742A" w:rsidRPr="00B007CF" w:rsidRDefault="00B1742A" w:rsidP="00B156F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07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1.1.Методическое обеспечение занятия</w:t>
      </w:r>
      <w:bookmarkEnd w:id="0"/>
    </w:p>
    <w:p w:rsidR="00B1742A" w:rsidRDefault="00B1742A" w:rsidP="007356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07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Раздаточный и демонстрационный материал:</w:t>
      </w:r>
    </w:p>
    <w:p w:rsidR="00B007CF" w:rsidRPr="00B007CF" w:rsidRDefault="00B007CF" w:rsidP="00C31370">
      <w:pPr>
        <w:pStyle w:val="a3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007CF">
        <w:rPr>
          <w:rFonts w:ascii="Times New Roman" w:hAnsi="Times New Roman" w:cs="Times New Roman"/>
          <w:sz w:val="28"/>
          <w:szCs w:val="28"/>
        </w:rPr>
        <w:t>тема и цели интегрированного урока (мультимедиа)</w:t>
      </w:r>
    </w:p>
    <w:p w:rsidR="00B007CF" w:rsidRPr="0030233C" w:rsidRDefault="00B007CF" w:rsidP="00C31370">
      <w:pPr>
        <w:pStyle w:val="a3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0233C">
        <w:rPr>
          <w:rFonts w:ascii="Times New Roman" w:hAnsi="Times New Roman" w:cs="Times New Roman"/>
          <w:sz w:val="28"/>
          <w:szCs w:val="28"/>
        </w:rPr>
        <w:t>слоган для фонетической и речевой зарядки (мультимедиа)</w:t>
      </w:r>
    </w:p>
    <w:p w:rsidR="0030233C" w:rsidRDefault="0030233C" w:rsidP="00C31370">
      <w:pPr>
        <w:numPr>
          <w:ilvl w:val="0"/>
          <w:numId w:val="14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направляющий текст </w:t>
      </w:r>
      <w:r w:rsidRPr="00B007CF">
        <w:rPr>
          <w:rFonts w:ascii="Times New Roman" w:hAnsi="Times New Roman" w:cs="Times New Roman"/>
          <w:sz w:val="28"/>
          <w:szCs w:val="28"/>
        </w:rPr>
        <w:t>№ 1</w:t>
      </w:r>
    </w:p>
    <w:p w:rsidR="0030233C" w:rsidRDefault="0030233C" w:rsidP="00C31370">
      <w:pPr>
        <w:numPr>
          <w:ilvl w:val="0"/>
          <w:numId w:val="14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направляющий текст </w:t>
      </w:r>
      <w:r w:rsidRPr="00B007CF">
        <w:rPr>
          <w:rFonts w:ascii="Times New Roman" w:hAnsi="Times New Roman" w:cs="Times New Roman"/>
          <w:sz w:val="28"/>
          <w:szCs w:val="28"/>
        </w:rPr>
        <w:t>№ 2</w:t>
      </w:r>
    </w:p>
    <w:p w:rsidR="0030233C" w:rsidRDefault="0030233C" w:rsidP="00C31370">
      <w:pPr>
        <w:numPr>
          <w:ilvl w:val="0"/>
          <w:numId w:val="14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направляющий текст </w:t>
      </w:r>
      <w:r w:rsidRPr="00B007C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B4796F" w:rsidRDefault="00B4796F" w:rsidP="00C31370">
      <w:pPr>
        <w:pStyle w:val="a3"/>
        <w:numPr>
          <w:ilvl w:val="0"/>
          <w:numId w:val="14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4796F">
        <w:rPr>
          <w:rFonts w:ascii="Times New Roman" w:hAnsi="Times New Roman" w:cs="Times New Roman"/>
          <w:sz w:val="28"/>
          <w:szCs w:val="28"/>
        </w:rPr>
        <w:t>лексический диктант (мультимедиа)</w:t>
      </w:r>
    </w:p>
    <w:p w:rsidR="00D57E4C" w:rsidRPr="00D57E4C" w:rsidRDefault="00CF5894" w:rsidP="00C31370">
      <w:pPr>
        <w:pStyle w:val="a3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рекомендации по </w:t>
      </w:r>
      <w:r w:rsidR="00D57E4C" w:rsidRPr="00D57E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оформлению мультимедийных презентаций </w:t>
      </w:r>
    </w:p>
    <w:p w:rsidR="00B1742A" w:rsidRDefault="0030233C" w:rsidP="00C31370">
      <w:pPr>
        <w:pStyle w:val="heighlight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284" w:hanging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B1742A" w:rsidRPr="0030233C">
        <w:rPr>
          <w:color w:val="000000" w:themeColor="text1"/>
          <w:sz w:val="28"/>
          <w:szCs w:val="28"/>
        </w:rPr>
        <w:t xml:space="preserve">ценочные </w:t>
      </w:r>
      <w:r w:rsidR="00E861F8">
        <w:rPr>
          <w:color w:val="000000" w:themeColor="text1"/>
          <w:sz w:val="28"/>
          <w:szCs w:val="28"/>
        </w:rPr>
        <w:t>листы</w:t>
      </w:r>
    </w:p>
    <w:p w:rsidR="00B1742A" w:rsidRDefault="00B1742A" w:rsidP="001769C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9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Технические средства:</w:t>
      </w:r>
    </w:p>
    <w:p w:rsidR="00D57E4C" w:rsidRPr="00D57E4C" w:rsidRDefault="00D57E4C" w:rsidP="00C31370">
      <w:pPr>
        <w:pStyle w:val="a3"/>
        <w:numPr>
          <w:ilvl w:val="0"/>
          <w:numId w:val="7"/>
        </w:numPr>
        <w:tabs>
          <w:tab w:val="left" w:pos="284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hanging="108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57E4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ноутбук с лицензионным программным обеспечением</w:t>
      </w:r>
    </w:p>
    <w:p w:rsidR="00D57E4C" w:rsidRPr="00D57E4C" w:rsidRDefault="00D57E4C" w:rsidP="00C3137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hanging="108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57E4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мультимедиа-проектор</w:t>
      </w:r>
    </w:p>
    <w:p w:rsidR="00D57E4C" w:rsidRPr="00D57E4C" w:rsidRDefault="00D57E4C" w:rsidP="00C31370">
      <w:pPr>
        <w:pStyle w:val="a3"/>
        <w:numPr>
          <w:ilvl w:val="0"/>
          <w:numId w:val="7"/>
        </w:numPr>
        <w:tabs>
          <w:tab w:val="left" w:pos="284"/>
        </w:tabs>
        <w:spacing w:after="120" w:line="240" w:lineRule="auto"/>
        <w:ind w:hanging="10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57E4C">
        <w:rPr>
          <w:rFonts w:ascii="Times New Roman" w:hAnsi="Times New Roman" w:cs="Times New Roman"/>
          <w:color w:val="000000" w:themeColor="text1"/>
          <w:sz w:val="28"/>
          <w:szCs w:val="28"/>
        </w:rPr>
        <w:t>флеш-карты</w:t>
      </w:r>
      <w:proofErr w:type="spellEnd"/>
    </w:p>
    <w:p w:rsidR="00B1742A" w:rsidRPr="00735669" w:rsidRDefault="00B1742A" w:rsidP="00CF5894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</w:t>
      </w:r>
      <w:r w:rsidRPr="0073566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по учебной дисциплине </w:t>
      </w:r>
      <w:r w:rsidR="0073566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Иностранный язык</w:t>
      </w:r>
    </w:p>
    <w:p w:rsidR="00260DF6" w:rsidRDefault="00B1742A" w:rsidP="00CF5894">
      <w:pPr>
        <w:keepNext/>
        <w:tabs>
          <w:tab w:val="left" w:pos="90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56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260DF6" w:rsidRPr="00260DF6" w:rsidRDefault="00260DF6" w:rsidP="00C31370">
      <w:pPr>
        <w:numPr>
          <w:ilvl w:val="0"/>
          <w:numId w:val="12"/>
        </w:numPr>
        <w:tabs>
          <w:tab w:val="clear" w:pos="644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Гуманова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Just English.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Английский для юристов. Базовый курс (+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CD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): учебное пособие для юридических вузов [Текст]/ Ю.Л. 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Гуманова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В.А. 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рол</w:t>
      </w:r>
      <w:r w:rsidR="005A613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ва-МакАри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, М.Л. Свешникова, Е.В. Тихомирова; под ред. Т.Н. Шишк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ной. – 10-е изд., стер. – М.: КНОРУС,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256 с.: ил.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978-5-406-03088-2</w:t>
      </w:r>
    </w:p>
    <w:p w:rsidR="00260DF6" w:rsidRPr="00260DF6" w:rsidRDefault="00260DF6" w:rsidP="00C31370">
      <w:pPr>
        <w:numPr>
          <w:ilvl w:val="0"/>
          <w:numId w:val="12"/>
        </w:numPr>
        <w:tabs>
          <w:tab w:val="clear" w:pos="644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Зайцева, С.Е. 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EnglishforStudentsofLaw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учебное пособие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[Текст]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                         С.Е. Зайцева, Л.А. 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Тинигина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– 4 изд., стер.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М.: КНОРУС,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352 с.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978-5-406-00735-8</w:t>
      </w:r>
    </w:p>
    <w:p w:rsidR="00260DF6" w:rsidRPr="00260DF6" w:rsidRDefault="00260DF6" w:rsidP="00C31370">
      <w:pPr>
        <w:numPr>
          <w:ilvl w:val="0"/>
          <w:numId w:val="12"/>
        </w:numPr>
        <w:tabs>
          <w:tab w:val="clear" w:pos="644"/>
          <w:tab w:val="num" w:pos="360"/>
        </w:tabs>
        <w:spacing w:after="120" w:line="24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Карпова, Т.А.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EnglishforColleges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= Английский язык для колледжей: учебное пособие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[Текст]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 Т.А. Карпова, 10-е изд., стер. – М.: КНОРУС, 201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– 288 с. – (Среднее профессиональное образование).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978-5-406-03269-5</w:t>
      </w:r>
    </w:p>
    <w:p w:rsidR="00B1742A" w:rsidRDefault="00B1742A" w:rsidP="004F60DB">
      <w:pPr>
        <w:keepNext/>
        <w:tabs>
          <w:tab w:val="left" w:pos="900"/>
        </w:tabs>
        <w:spacing w:after="12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Дополнительная литература</w:t>
      </w:r>
    </w:p>
    <w:p w:rsidR="00260DF6" w:rsidRPr="00260DF6" w:rsidRDefault="00260DF6" w:rsidP="00C3137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Бочарова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Г.В. Русско-английский, англо-русский словарь [Текст] /                    Г.В. 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Бочарова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И.И. Воронцова, Ю.В. 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Момджи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[и др.] – М.: Проспект, </w:t>
      </w:r>
      <w:r w:rsidR="00B156FF" w:rsidRPr="00B156FF">
        <w:rPr>
          <w:rFonts w:ascii="Times New Roman" w:hAnsi="Times New Roman" w:cs="Times New Roman"/>
          <w:sz w:val="28"/>
          <w:szCs w:val="28"/>
        </w:rPr>
        <w:t>2015</w:t>
      </w:r>
      <w:r w:rsidRPr="00B156FF">
        <w:rPr>
          <w:rFonts w:ascii="Times New Roman" w:hAnsi="Times New Roman" w:cs="Times New Roman"/>
          <w:sz w:val="28"/>
          <w:szCs w:val="28"/>
        </w:rPr>
        <w:t>.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816 с. –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ISBN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978-5-392-00515-4</w:t>
      </w:r>
    </w:p>
    <w:p w:rsidR="00260DF6" w:rsidRPr="00260DF6" w:rsidRDefault="00260DF6" w:rsidP="00C3137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Воробьева, С.А. Английский для кадровых работников (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EnglishforHRM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HumanResourceManagement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)).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[Текст] – М.: 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Филоматис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,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. – 288 с.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978-5-98111-163-1</w:t>
      </w:r>
    </w:p>
    <w:p w:rsidR="00260DF6" w:rsidRPr="00260DF6" w:rsidRDefault="00260DF6" w:rsidP="00C31370">
      <w:pPr>
        <w:numPr>
          <w:ilvl w:val="0"/>
          <w:numId w:val="13"/>
        </w:numPr>
        <w:spacing w:after="12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Глазкова, М.Ю., Перевод официально-деловой документации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[Текст]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          М.Ю. Глазкова, А.А. Стрельцов</w:t>
      </w:r>
      <w:proofErr w:type="gram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gram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</w:t>
      </w:r>
      <w:proofErr w:type="gram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proofErr w:type="gram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зд. 2-е, 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испр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и доп. – Ростов н/Д : Изд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тельский центр «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МарТ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»; Феникс, 201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– 238 с. – (Библиотека студента).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lastRenderedPageBreak/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978-5-241-01043-8 (Издательский центр «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МарТ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»),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978-5-222-17525-5 (ООО «Феникс»)</w:t>
      </w:r>
    </w:p>
    <w:p w:rsidR="00B24174" w:rsidRDefault="00B24174" w:rsidP="00B24174">
      <w:pPr>
        <w:spacing w:after="12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Интернет-ресурсы</w:t>
      </w:r>
    </w:p>
    <w:p w:rsidR="00260DF6" w:rsidRPr="00260DF6" w:rsidRDefault="00222715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learnenglish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britishcouncil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en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материалы для изучающих английский язык</w:t>
      </w:r>
    </w:p>
    <w:p w:rsidR="00260DF6" w:rsidRPr="00260DF6" w:rsidRDefault="00222715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britishcouncil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russia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english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online</w:t>
        </w:r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онлайн-словарь</w:t>
      </w:r>
      <w:proofErr w:type="spellEnd"/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60DF6" w:rsidRPr="00260DF6" w:rsidRDefault="00222715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britishcouncil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russia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science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cubed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</w:t>
        </w:r>
        <w:proofErr w:type="spellEnd"/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ресурсы для изучения английского языка</w:t>
      </w:r>
    </w:p>
    <w:p w:rsidR="00260DF6" w:rsidRPr="00260DF6" w:rsidRDefault="00222715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9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yanglish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about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_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us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</w:t>
        </w:r>
        <w:proofErr w:type="spellEnd"/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ресурсы для изучения английского языка</w:t>
      </w:r>
    </w:p>
    <w:p w:rsidR="00260DF6" w:rsidRPr="00260DF6" w:rsidRDefault="00222715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0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at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english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study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</w:t>
        </w:r>
        <w:proofErr w:type="spellEnd"/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260DF6"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зучение английского языка</w:t>
      </w:r>
    </w:p>
    <w:p w:rsidR="00260DF6" w:rsidRPr="00260DF6" w:rsidRDefault="00222715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1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study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support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handbook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260DF6"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 для тех, кому нужен английский язык</w:t>
      </w:r>
    </w:p>
    <w:p w:rsidR="00260DF6" w:rsidRPr="00260DF6" w:rsidRDefault="00222715" w:rsidP="004F60D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hyperlink r:id="rId22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http://abc-english-grammar.com</w:t>
        </w:r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грамматика английского языка</w:t>
      </w:r>
    </w:p>
    <w:p w:rsidR="00B1742A" w:rsidRPr="00735669" w:rsidRDefault="00B1742A" w:rsidP="00CF5894">
      <w:pPr>
        <w:tabs>
          <w:tab w:val="left" w:pos="708"/>
          <w:tab w:val="left" w:pos="3000"/>
        </w:tabs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 по учебной дисциплине «</w:t>
      </w:r>
      <w:r w:rsidR="00735669"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Финансовое право</w:t>
      </w:r>
      <w:r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35669" w:rsidRPr="00735669" w:rsidRDefault="00735669" w:rsidP="00CF5894">
      <w:pPr>
        <w:keepNext/>
        <w:tabs>
          <w:tab w:val="left" w:pos="90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56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Основная литература </w:t>
      </w:r>
    </w:p>
    <w:p w:rsidR="007E4D83" w:rsidRDefault="007E4D83" w:rsidP="00787706">
      <w:pPr>
        <w:pStyle w:val="a3"/>
        <w:numPr>
          <w:ilvl w:val="1"/>
          <w:numId w:val="3"/>
        </w:numPr>
        <w:tabs>
          <w:tab w:val="clear" w:pos="1080"/>
          <w:tab w:val="num" w:pos="426"/>
          <w:tab w:val="left" w:pos="3000"/>
        </w:tabs>
        <w:autoSpaceDE w:val="0"/>
        <w:autoSpaceDN w:val="0"/>
        <w:spacing w:after="0" w:line="240" w:lineRule="auto"/>
        <w:ind w:left="426" w:hanging="426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E4D8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Упоров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И.В. Финансовое право: учебник для студентов вузов, обучающи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ся по направлению подготовки «Юриспруденция» / И.В. Упоров, О.В. Ста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ков. – М.: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Юнити-Дана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2015. – 359 с.: табл. – (Юриспруденция для бак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лавров). –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в кн. –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978-5-238-02477-6</w:t>
      </w:r>
    </w:p>
    <w:p w:rsidR="007E4D83" w:rsidRPr="007E4D83" w:rsidRDefault="007E4D83" w:rsidP="00787706">
      <w:pPr>
        <w:pStyle w:val="a3"/>
        <w:numPr>
          <w:ilvl w:val="1"/>
          <w:numId w:val="3"/>
        </w:numPr>
        <w:tabs>
          <w:tab w:val="clear" w:pos="1080"/>
          <w:tab w:val="num" w:pos="426"/>
          <w:tab w:val="left" w:pos="3000"/>
        </w:tabs>
        <w:autoSpaceDE w:val="0"/>
        <w:autoSpaceDN w:val="0"/>
        <w:spacing w:after="120" w:line="240" w:lineRule="auto"/>
        <w:ind w:left="426" w:hanging="426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Финансовое право: учебное пособие / под ред. Н.Д.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Эриашвили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И.Ш.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лясханов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– 2-е изд.,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и доп. – М.: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Юнити-Дана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2015. – 479 с.–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в кн. –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978-5-238-01255-1</w:t>
      </w:r>
    </w:p>
    <w:p w:rsidR="0021610C" w:rsidRDefault="0021610C" w:rsidP="004F60DB">
      <w:pPr>
        <w:tabs>
          <w:tab w:val="left" w:pos="900"/>
          <w:tab w:val="left" w:pos="8190"/>
        </w:tabs>
        <w:spacing w:after="1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61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Дополнительная литература</w:t>
      </w:r>
    </w:p>
    <w:p w:rsidR="0021610C" w:rsidRDefault="0021610C" w:rsidP="00C31370">
      <w:pPr>
        <w:pStyle w:val="a3"/>
        <w:numPr>
          <w:ilvl w:val="0"/>
          <w:numId w:val="11"/>
        </w:numPr>
        <w:tabs>
          <w:tab w:val="left" w:pos="426"/>
          <w:tab w:val="left" w:pos="8190"/>
        </w:tabs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Гольдфарб, А.А. Финансовое право: конспект лекций / А.А. Гольдфарб. – М.: Проспект, 2016. – 128 с.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-5-392-14380-1</w:t>
      </w:r>
    </w:p>
    <w:p w:rsidR="0021610C" w:rsidRDefault="0021610C" w:rsidP="00C31370">
      <w:pPr>
        <w:pStyle w:val="a3"/>
        <w:numPr>
          <w:ilvl w:val="0"/>
          <w:numId w:val="11"/>
        </w:numPr>
        <w:tabs>
          <w:tab w:val="left" w:pos="426"/>
          <w:tab w:val="left" w:pos="8190"/>
        </w:tabs>
        <w:spacing w:after="120" w:line="240" w:lineRule="auto"/>
        <w:ind w:left="426" w:hanging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Кисилева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Е.И. Финансовое право: курс лекций / Е.И.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Кисилева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; Министе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ство образования и науки Российской Федерации, Новосибирский госуда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ственный технический университет. – Новосибирск: НГТУ, 2015. – 131 с.: табл.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в кн. –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-5-7782-2682-1</w:t>
      </w:r>
    </w:p>
    <w:p w:rsidR="00735669" w:rsidRPr="00735669" w:rsidRDefault="00735669" w:rsidP="004F60DB">
      <w:pPr>
        <w:tabs>
          <w:tab w:val="left" w:pos="3000"/>
        </w:tabs>
        <w:autoSpaceDE w:val="0"/>
        <w:autoSpaceDN w:val="0"/>
        <w:spacing w:after="12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Интернет-ресурсы</w:t>
      </w:r>
    </w:p>
    <w:p w:rsidR="00E53EF6" w:rsidRPr="004F60DB" w:rsidRDefault="00222715" w:rsidP="00787706">
      <w:pPr>
        <w:spacing w:after="0" w:line="240" w:lineRule="auto"/>
        <w:ind w:right="7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http://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constitution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garant</w:t>
        </w:r>
        <w:proofErr w:type="spellEnd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DOC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_6008.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</w:t>
        </w:r>
        <w:proofErr w:type="spellEnd"/>
      </w:hyperlink>
      <w:r w:rsidR="00E53EF6" w:rsidRPr="004F60DB">
        <w:rPr>
          <w:rFonts w:ascii="Times New Roman" w:hAnsi="Times New Roman" w:cs="Times New Roman"/>
          <w:sz w:val="28"/>
          <w:szCs w:val="28"/>
        </w:rPr>
        <w:t>–К</w:t>
      </w:r>
      <w:r w:rsidR="0021610C" w:rsidRPr="004F60DB">
        <w:rPr>
          <w:rFonts w:ascii="Times New Roman" w:hAnsi="Times New Roman" w:cs="Times New Roman"/>
          <w:sz w:val="28"/>
          <w:szCs w:val="28"/>
        </w:rPr>
        <w:t>онституция Российской Фед</w:t>
      </w:r>
      <w:r w:rsidR="0021610C" w:rsidRPr="004F60DB">
        <w:rPr>
          <w:rFonts w:ascii="Times New Roman" w:hAnsi="Times New Roman" w:cs="Times New Roman"/>
          <w:sz w:val="28"/>
          <w:szCs w:val="28"/>
        </w:rPr>
        <w:t>е</w:t>
      </w:r>
      <w:r w:rsidR="0021610C" w:rsidRPr="004F60DB">
        <w:rPr>
          <w:rFonts w:ascii="Times New Roman" w:hAnsi="Times New Roman" w:cs="Times New Roman"/>
          <w:sz w:val="28"/>
          <w:szCs w:val="28"/>
        </w:rPr>
        <w:t>рации</w:t>
      </w:r>
    </w:p>
    <w:p w:rsidR="00735669" w:rsidRPr="004F60DB" w:rsidRDefault="00222715" w:rsidP="00787706">
      <w:pPr>
        <w:spacing w:after="0" w:line="240" w:lineRule="auto"/>
        <w:ind w:right="7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4" w:history="1">
        <w:r w:rsidR="007E4D83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http://</w:t>
        </w:r>
        <w:r w:rsidR="007E4D83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consultant</w:t>
        </w:r>
        <w:r w:rsidR="007E4D83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7E4D83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="007E4D83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правовая </w:t>
      </w:r>
      <w:r w:rsidR="0021610C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система Консультант +</w:t>
      </w:r>
    </w:p>
    <w:p w:rsidR="00735669" w:rsidRPr="004F60DB" w:rsidRDefault="00222715" w:rsidP="00787706">
      <w:pPr>
        <w:spacing w:after="0" w:line="240" w:lineRule="auto"/>
        <w:ind w:right="7"/>
        <w:rPr>
          <w:rFonts w:ascii="Times New Roman" w:hAnsi="Times New Roman" w:cs="Times New Roman"/>
          <w:sz w:val="28"/>
          <w:szCs w:val="28"/>
          <w:u w:val="single"/>
        </w:rPr>
      </w:pPr>
      <w:hyperlink r:id="rId25" w:history="1"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http://www.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="00E53EF6" w:rsidRPr="004F60DB">
        <w:rPr>
          <w:rFonts w:ascii="Times New Roman" w:hAnsi="Times New Roman" w:cs="Times New Roman"/>
          <w:sz w:val="28"/>
          <w:szCs w:val="28"/>
        </w:rPr>
        <w:t>–официальный сервер органов государственной власти Ро</w:t>
      </w:r>
      <w:r w:rsidR="00E53EF6" w:rsidRPr="004F60DB">
        <w:rPr>
          <w:rFonts w:ascii="Times New Roman" w:hAnsi="Times New Roman" w:cs="Times New Roman"/>
          <w:sz w:val="28"/>
          <w:szCs w:val="28"/>
        </w:rPr>
        <w:t>с</w:t>
      </w:r>
      <w:r w:rsidR="00E53EF6" w:rsidRPr="004F60DB">
        <w:rPr>
          <w:rFonts w:ascii="Times New Roman" w:hAnsi="Times New Roman" w:cs="Times New Roman"/>
          <w:sz w:val="28"/>
          <w:szCs w:val="28"/>
        </w:rPr>
        <w:t>сийской Фед</w:t>
      </w:r>
      <w:r w:rsidR="0021610C" w:rsidRPr="004F60DB">
        <w:rPr>
          <w:rFonts w:ascii="Times New Roman" w:hAnsi="Times New Roman" w:cs="Times New Roman"/>
          <w:sz w:val="28"/>
          <w:szCs w:val="28"/>
        </w:rPr>
        <w:t>ерации</w:t>
      </w:r>
    </w:p>
    <w:p w:rsidR="00735669" w:rsidRDefault="00222715" w:rsidP="00787706">
      <w:pPr>
        <w:spacing w:after="120" w:line="240" w:lineRule="auto"/>
        <w:ind w:right="7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jur</w:t>
        </w:r>
        <w:proofErr w:type="spellEnd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words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info</w:t>
        </w:r>
      </w:hyperlink>
      <w:r w:rsidR="00E53EF6" w:rsidRPr="004F60DB">
        <w:rPr>
          <w:rFonts w:ascii="Times New Roman" w:hAnsi="Times New Roman" w:cs="Times New Roman"/>
          <w:sz w:val="28"/>
          <w:szCs w:val="28"/>
        </w:rPr>
        <w:t>– словарь юридических терминов – сборник юридич</w:t>
      </w:r>
      <w:r w:rsidR="00E53EF6" w:rsidRPr="004F60DB">
        <w:rPr>
          <w:rFonts w:ascii="Times New Roman" w:hAnsi="Times New Roman" w:cs="Times New Roman"/>
          <w:sz w:val="28"/>
          <w:szCs w:val="28"/>
        </w:rPr>
        <w:t>е</w:t>
      </w:r>
      <w:r w:rsidR="00E53EF6" w:rsidRPr="004F60DB">
        <w:rPr>
          <w:rFonts w:ascii="Times New Roman" w:hAnsi="Times New Roman" w:cs="Times New Roman"/>
          <w:sz w:val="28"/>
          <w:szCs w:val="28"/>
        </w:rPr>
        <w:t>ских терминов с возможностями поиска по ни</w:t>
      </w:r>
      <w:r w:rsidR="0021610C" w:rsidRPr="004F60DB">
        <w:rPr>
          <w:rFonts w:ascii="Times New Roman" w:hAnsi="Times New Roman" w:cs="Times New Roman"/>
          <w:sz w:val="28"/>
          <w:szCs w:val="28"/>
        </w:rPr>
        <w:t>м</w:t>
      </w:r>
    </w:p>
    <w:p w:rsidR="00476EDC" w:rsidRPr="00735669" w:rsidRDefault="00735669" w:rsidP="0073566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35669">
        <w:rPr>
          <w:rFonts w:ascii="Times New Roman" w:hAnsi="Times New Roman" w:cs="Times New Roman"/>
          <w:b/>
          <w:sz w:val="28"/>
          <w:szCs w:val="28"/>
        </w:rPr>
        <w:t>Междисциплинарные связи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4592"/>
        <w:gridCol w:w="4452"/>
      </w:tblGrid>
      <w:tr w:rsidR="006A25FC" w:rsidRPr="006A25FC" w:rsidTr="001F089D">
        <w:trPr>
          <w:trHeight w:val="565"/>
        </w:trPr>
        <w:tc>
          <w:tcPr>
            <w:tcW w:w="702" w:type="dxa"/>
          </w:tcPr>
          <w:p w:rsidR="006A25FC" w:rsidRPr="006A25FC" w:rsidRDefault="006A25FC" w:rsidP="001F7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4592" w:type="dxa"/>
          </w:tcPr>
          <w:p w:rsidR="006A25FC" w:rsidRPr="006A25FC" w:rsidRDefault="006A25FC" w:rsidP="001F7C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</w:t>
            </w:r>
          </w:p>
        </w:tc>
        <w:tc>
          <w:tcPr>
            <w:tcW w:w="4452" w:type="dxa"/>
          </w:tcPr>
          <w:p w:rsidR="006A25FC" w:rsidRPr="006A25FC" w:rsidRDefault="006A25FC" w:rsidP="001F7C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1F7CD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 и валюта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1F7CD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право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основы денежной политики государства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1F7C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Деньги, валютные ценности как объекты гражданских прав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1F7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Предпринимательское право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режим денег (денежных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сурсов)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28307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 и банки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28307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</w:tcPr>
          <w:p w:rsidR="006A25FC" w:rsidRPr="004B0173" w:rsidRDefault="004B0173" w:rsidP="001F7CDB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017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452" w:type="dxa"/>
          </w:tcPr>
          <w:p w:rsidR="006A25FC" w:rsidRPr="006A25FC" w:rsidRDefault="004B0173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Работа в редакторе «</w:t>
            </w:r>
            <w:r w:rsidRPr="006A2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0173" w:rsidRPr="006A25FC" w:rsidTr="001F089D">
        <w:trPr>
          <w:trHeight w:val="403"/>
        </w:trPr>
        <w:tc>
          <w:tcPr>
            <w:tcW w:w="702" w:type="dxa"/>
          </w:tcPr>
          <w:p w:rsidR="004B0173" w:rsidRPr="006A25FC" w:rsidRDefault="004B0173" w:rsidP="00283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</w:tcPr>
          <w:p w:rsidR="004B0173" w:rsidRPr="006A25FC" w:rsidRDefault="004B0173" w:rsidP="001F7C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профе</w:t>
            </w: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 xml:space="preserve">сиональной деятельности </w:t>
            </w:r>
          </w:p>
        </w:tc>
        <w:tc>
          <w:tcPr>
            <w:tcW w:w="4452" w:type="dxa"/>
          </w:tcPr>
          <w:p w:rsidR="004B0173" w:rsidRPr="004B0173" w:rsidRDefault="004B0173" w:rsidP="00C31370">
            <w:pPr>
              <w:numPr>
                <w:ilvl w:val="0"/>
                <w:numId w:val="10"/>
              </w:numPr>
              <w:tabs>
                <w:tab w:val="clear" w:pos="815"/>
                <w:tab w:val="num" w:pos="238"/>
              </w:tabs>
              <w:spacing w:after="0" w:line="240" w:lineRule="auto"/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173">
              <w:rPr>
                <w:rFonts w:ascii="Times New Roman" w:hAnsi="Times New Roman" w:cs="Times New Roman"/>
                <w:sz w:val="24"/>
                <w:szCs w:val="24"/>
              </w:rPr>
              <w:t>Работа в глобальной сети Интернет. Поисковая система</w:t>
            </w:r>
          </w:p>
          <w:p w:rsidR="004B0173" w:rsidRPr="00152986" w:rsidRDefault="004B0173" w:rsidP="00C31370">
            <w:pPr>
              <w:pStyle w:val="a3"/>
              <w:numPr>
                <w:ilvl w:val="0"/>
                <w:numId w:val="10"/>
              </w:numPr>
              <w:tabs>
                <w:tab w:val="clear" w:pos="815"/>
                <w:tab w:val="num" w:pos="238"/>
              </w:tabs>
              <w:spacing w:after="120"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152986">
              <w:rPr>
                <w:rFonts w:ascii="Times New Roman" w:hAnsi="Times New Roman" w:cs="Times New Roman"/>
                <w:sz w:val="24"/>
                <w:szCs w:val="24"/>
              </w:rPr>
              <w:t>Работа в глобальной сети Интернет. Поиск информации</w:t>
            </w:r>
          </w:p>
        </w:tc>
      </w:tr>
    </w:tbl>
    <w:p w:rsidR="00152986" w:rsidRPr="00DA06E2" w:rsidRDefault="00152986" w:rsidP="001F089D">
      <w:pPr>
        <w:spacing w:before="240" w:after="12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413836971"/>
      <w:r w:rsidRPr="00DA06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1.2. Структура занятия</w:t>
      </w:r>
      <w:bookmarkEnd w:id="1"/>
    </w:p>
    <w:p w:rsidR="00152986" w:rsidRPr="00DA06E2" w:rsidRDefault="00152986" w:rsidP="0074511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06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</w:t>
      </w:r>
      <w:r w:rsidR="000D77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Вводный этап</w:t>
      </w:r>
    </w:p>
    <w:p w:rsidR="00152986" w:rsidRPr="00DA06E2" w:rsidRDefault="00152986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6E2">
        <w:rPr>
          <w:rFonts w:ascii="Times New Roman" w:hAnsi="Times New Roman" w:cs="Times New Roman"/>
          <w:color w:val="000000" w:themeColor="text1"/>
          <w:sz w:val="28"/>
          <w:szCs w:val="28"/>
        </w:rPr>
        <w:t>1.1. Выбор темы</w:t>
      </w:r>
    </w:p>
    <w:p w:rsidR="00152986" w:rsidRPr="00DA06E2" w:rsidRDefault="00152986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6E2">
        <w:rPr>
          <w:rFonts w:ascii="Times New Roman" w:hAnsi="Times New Roman" w:cs="Times New Roman"/>
          <w:color w:val="000000" w:themeColor="text1"/>
          <w:sz w:val="28"/>
          <w:szCs w:val="28"/>
        </w:rPr>
        <w:t>1.2. Определение формы и методов проведения урока</w:t>
      </w:r>
    </w:p>
    <w:p w:rsidR="000D77A2" w:rsidRDefault="000D77A2" w:rsidP="0074511B">
      <w:pPr>
        <w:tabs>
          <w:tab w:val="num" w:pos="412"/>
          <w:tab w:val="left" w:pos="657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Pr="00DA06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Подготовительный этап:</w:t>
      </w:r>
    </w:p>
    <w:p w:rsidR="00283079" w:rsidRPr="00283079" w:rsidRDefault="000D77A2" w:rsidP="0074511B">
      <w:pPr>
        <w:tabs>
          <w:tab w:val="num" w:pos="412"/>
          <w:tab w:val="left" w:pos="657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52986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52986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3079" w:rsidRPr="00283079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</w:t>
      </w:r>
      <w:r w:rsidR="00C928BE">
        <w:rPr>
          <w:rFonts w:ascii="Times New Roman" w:hAnsi="Times New Roman" w:cs="Times New Roman"/>
          <w:color w:val="000000"/>
          <w:sz w:val="28"/>
          <w:szCs w:val="28"/>
        </w:rPr>
        <w:t>направляющего текста</w:t>
      </w:r>
    </w:p>
    <w:p w:rsidR="00283079" w:rsidRPr="00283079" w:rsidRDefault="00E773F0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52986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52986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83079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игровых групп</w:t>
      </w:r>
    </w:p>
    <w:p w:rsidR="000177C6" w:rsidRPr="00C5744F" w:rsidRDefault="00E773F0" w:rsidP="000177C6">
      <w:pPr>
        <w:tabs>
          <w:tab w:val="left" w:pos="6576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F089D" w:rsidRPr="001F089D">
        <w:rPr>
          <w:rFonts w:ascii="Times New Roman" w:hAnsi="Times New Roman" w:cs="Times New Roman"/>
          <w:sz w:val="28"/>
          <w:szCs w:val="28"/>
        </w:rPr>
        <w:t>Подготовка студентов к контролю знаний по темам:</w:t>
      </w:r>
      <w:r w:rsidR="00C5744F">
        <w:rPr>
          <w:rFonts w:ascii="Times New Roman" w:hAnsi="Times New Roman" w:cs="Times New Roman"/>
          <w:sz w:val="28"/>
          <w:szCs w:val="28"/>
        </w:rPr>
        <w:t>«</w:t>
      </w:r>
      <w:r w:rsidR="001F089D">
        <w:rPr>
          <w:rFonts w:ascii="Times New Roman" w:hAnsi="Times New Roman" w:cs="Times New Roman"/>
          <w:sz w:val="28"/>
          <w:szCs w:val="28"/>
        </w:rPr>
        <w:t>Деньги и валюта», «Правовые основы денежной политики государства»</w:t>
      </w:r>
      <w:r w:rsidR="000177C6" w:rsidRPr="000177C6">
        <w:rPr>
          <w:rFonts w:ascii="Times New Roman" w:hAnsi="Times New Roman" w:cs="Times New Roman"/>
          <w:sz w:val="28"/>
          <w:szCs w:val="28"/>
        </w:rPr>
        <w:t>(домашнее задание</w:t>
      </w:r>
      <w:r w:rsidR="00C5744F">
        <w:rPr>
          <w:rFonts w:ascii="Times New Roman" w:hAnsi="Times New Roman" w:cs="Times New Roman"/>
          <w:sz w:val="28"/>
          <w:szCs w:val="28"/>
        </w:rPr>
        <w:t xml:space="preserve"> Дисц</w:t>
      </w:r>
      <w:r w:rsidR="00C5744F">
        <w:rPr>
          <w:rFonts w:ascii="Times New Roman" w:hAnsi="Times New Roman" w:cs="Times New Roman"/>
          <w:sz w:val="28"/>
          <w:szCs w:val="28"/>
        </w:rPr>
        <w:t>и</w:t>
      </w:r>
      <w:r w:rsidR="00C5744F">
        <w:rPr>
          <w:rFonts w:ascii="Times New Roman" w:hAnsi="Times New Roman" w:cs="Times New Roman"/>
          <w:sz w:val="28"/>
          <w:szCs w:val="28"/>
        </w:rPr>
        <w:t>плина Иностранный язык</w:t>
      </w:r>
      <w:r w:rsidR="000177C6" w:rsidRPr="000177C6">
        <w:rPr>
          <w:rFonts w:ascii="Times New Roman" w:hAnsi="Times New Roman" w:cs="Times New Roman"/>
          <w:sz w:val="28"/>
          <w:szCs w:val="28"/>
        </w:rPr>
        <w:t>: повторить лексико-грамматический материал темы «</w:t>
      </w:r>
      <w:r w:rsidR="00C5744F">
        <w:rPr>
          <w:rFonts w:ascii="Times New Roman" w:hAnsi="Times New Roman" w:cs="Times New Roman"/>
          <w:sz w:val="28"/>
          <w:szCs w:val="28"/>
        </w:rPr>
        <w:t>Деньги и валюта</w:t>
      </w:r>
      <w:r w:rsidR="000177C6" w:rsidRPr="000177C6">
        <w:rPr>
          <w:rFonts w:ascii="Times New Roman" w:hAnsi="Times New Roman" w:cs="Times New Roman"/>
          <w:sz w:val="28"/>
          <w:szCs w:val="28"/>
        </w:rPr>
        <w:t>»</w:t>
      </w:r>
      <w:r w:rsidR="00C5744F">
        <w:rPr>
          <w:rFonts w:ascii="Times New Roman" w:hAnsi="Times New Roman" w:cs="Times New Roman"/>
          <w:sz w:val="28"/>
          <w:szCs w:val="28"/>
        </w:rPr>
        <w:t xml:space="preserve">; </w:t>
      </w:r>
      <w:r w:rsidR="00C5744F" w:rsidRPr="000177C6">
        <w:rPr>
          <w:rFonts w:ascii="Times New Roman" w:hAnsi="Times New Roman" w:cs="Times New Roman"/>
          <w:sz w:val="28"/>
          <w:szCs w:val="28"/>
        </w:rPr>
        <w:t>домашнее задание</w:t>
      </w:r>
      <w:r w:rsidR="00C5744F">
        <w:rPr>
          <w:rFonts w:ascii="Times New Roman" w:hAnsi="Times New Roman" w:cs="Times New Roman"/>
          <w:sz w:val="28"/>
          <w:szCs w:val="28"/>
        </w:rPr>
        <w:t xml:space="preserve"> Дисциплина </w:t>
      </w:r>
      <w:r w:rsidR="00C5744F" w:rsidRPr="00C5744F">
        <w:rPr>
          <w:rFonts w:ascii="Times New Roman" w:hAnsi="Times New Roman" w:cs="Times New Roman"/>
          <w:sz w:val="28"/>
          <w:szCs w:val="28"/>
        </w:rPr>
        <w:t>Финансовое право</w:t>
      </w:r>
      <w:r w:rsidR="00C5744F">
        <w:rPr>
          <w:rFonts w:ascii="Times New Roman" w:hAnsi="Times New Roman" w:cs="Times New Roman"/>
          <w:sz w:val="28"/>
          <w:szCs w:val="28"/>
        </w:rPr>
        <w:t xml:space="preserve">: </w:t>
      </w:r>
      <w:r w:rsidR="00C5744F" w:rsidRPr="00CB1992">
        <w:rPr>
          <w:rFonts w:ascii="Times New Roman" w:hAnsi="Times New Roman" w:cs="Times New Roman"/>
          <w:sz w:val="28"/>
          <w:szCs w:val="28"/>
        </w:rPr>
        <w:t>в</w:t>
      </w:r>
      <w:r w:rsidR="00C5744F" w:rsidRPr="00CB1992">
        <w:rPr>
          <w:rFonts w:ascii="Times New Roman" w:hAnsi="Times New Roman" w:cs="Times New Roman"/>
          <w:sz w:val="28"/>
          <w:szCs w:val="28"/>
        </w:rPr>
        <w:t>ы</w:t>
      </w:r>
      <w:r w:rsidR="00C5744F" w:rsidRPr="00CB1992">
        <w:rPr>
          <w:rFonts w:ascii="Times New Roman" w:hAnsi="Times New Roman" w:cs="Times New Roman"/>
          <w:sz w:val="28"/>
          <w:szCs w:val="28"/>
        </w:rPr>
        <w:t>учить</w:t>
      </w:r>
      <w:r w:rsidR="00CB1992" w:rsidRPr="007B516F">
        <w:rPr>
          <w:rFonts w:ascii="Times New Roman" w:hAnsi="Times New Roman" w:cs="Times New Roman"/>
          <w:sz w:val="28"/>
          <w:szCs w:val="28"/>
        </w:rPr>
        <w:t xml:space="preserve">законодательно закрепленные понятия </w:t>
      </w:r>
      <w:r w:rsidR="00CB1992">
        <w:rPr>
          <w:rFonts w:ascii="Times New Roman" w:hAnsi="Times New Roman" w:cs="Times New Roman"/>
          <w:sz w:val="28"/>
          <w:szCs w:val="28"/>
        </w:rPr>
        <w:t>о национальной денежной единице РФ и иностранной валюте.</w:t>
      </w:r>
    </w:p>
    <w:p w:rsidR="00C928BE" w:rsidRDefault="00E773F0" w:rsidP="00C928BE">
      <w:pPr>
        <w:tabs>
          <w:tab w:val="left" w:pos="657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928B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</w:t>
      </w:r>
      <w:r w:rsidR="00C928BE">
        <w:rPr>
          <w:rFonts w:ascii="Times New Roman" w:hAnsi="Times New Roman" w:cs="Times New Roman"/>
          <w:color w:val="000000"/>
          <w:sz w:val="28"/>
          <w:szCs w:val="28"/>
        </w:rPr>
        <w:t>направляющего текста</w:t>
      </w:r>
      <w:r w:rsidR="00C928B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игровым группам</w:t>
      </w:r>
    </w:p>
    <w:p w:rsidR="00C928BE" w:rsidRPr="00C928BE" w:rsidRDefault="00E773F0" w:rsidP="00C928BE">
      <w:pPr>
        <w:tabs>
          <w:tab w:val="left" w:pos="657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928B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индивидуальных консультаций по подготовке к уроку</w:t>
      </w:r>
    </w:p>
    <w:p w:rsidR="0014285E" w:rsidRDefault="00E773F0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285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раздаточного и демонстрационного материала</w:t>
      </w:r>
    </w:p>
    <w:p w:rsidR="0014285E" w:rsidRPr="00C928BE" w:rsidRDefault="00E773F0" w:rsidP="001428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285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мультимедийных презентаци</w:t>
      </w:r>
      <w:r w:rsidR="0014285E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</w:p>
    <w:p w:rsidR="00B24174" w:rsidRDefault="00E773F0" w:rsidP="00B241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F0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52986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аудитории</w:t>
      </w:r>
    </w:p>
    <w:p w:rsidR="00152986" w:rsidRPr="00D123EE" w:rsidRDefault="00E773F0" w:rsidP="00B2417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52986" w:rsidRPr="00D123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Основной этап (проведение занятия):</w:t>
      </w:r>
    </w:p>
    <w:p w:rsidR="00152986" w:rsidRPr="00D123EE" w:rsidRDefault="00E773F0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>.1. Организация урока</w:t>
      </w:r>
    </w:p>
    <w:p w:rsidR="00E665C5" w:rsidRDefault="00E773F0" w:rsidP="0074511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E665C5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Определение темы и цели урока </w:t>
      </w:r>
    </w:p>
    <w:p w:rsidR="00152986" w:rsidRDefault="00E773F0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</w:t>
      </w:r>
      <w:r w:rsidR="00E665C5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>Мотивация</w:t>
      </w:r>
    </w:p>
    <w:p w:rsidR="00891DA4" w:rsidRPr="00891DA4" w:rsidRDefault="00E773F0" w:rsidP="00891DA4">
      <w:pPr>
        <w:pStyle w:val="2"/>
        <w:spacing w:before="0"/>
        <w:ind w:left="36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891DA4" w:rsidRPr="00891D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.4.</w:t>
      </w:r>
      <w:r w:rsidR="00891DA4" w:rsidRPr="00891DA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Фонетическая зарядка</w:t>
      </w:r>
    </w:p>
    <w:p w:rsidR="00152986" w:rsidRPr="0014285E" w:rsidRDefault="00E773F0" w:rsidP="00C928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14285E">
        <w:rPr>
          <w:rFonts w:ascii="Times New Roman" w:hAnsi="Times New Roman" w:cs="Times New Roman"/>
          <w:color w:val="000000" w:themeColor="text1"/>
          <w:sz w:val="28"/>
          <w:szCs w:val="28"/>
        </w:rPr>
        <w:t>Фазы полного рабочего действия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52986" w:rsidRPr="0014285E" w:rsidRDefault="00E773F0" w:rsidP="00C928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14285E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>Знакомство с задачей</w:t>
      </w:r>
    </w:p>
    <w:p w:rsidR="00152986" w:rsidRPr="0014285E" w:rsidRDefault="00E773F0" w:rsidP="00C928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14285E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Теоретическая работа </w:t>
      </w:r>
    </w:p>
    <w:p w:rsidR="00152986" w:rsidRPr="00FD5AFF" w:rsidRDefault="00E773F0" w:rsidP="00C928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2986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</w:t>
      </w:r>
      <w:r w:rsidR="00FD5AFF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теоретической работы </w:t>
      </w:r>
    </w:p>
    <w:p w:rsidR="00FD5AFF" w:rsidRDefault="00E773F0" w:rsidP="00FD5A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2986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</w:t>
      </w:r>
      <w:r w:rsidR="00FD5AFF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Планирование</w:t>
      </w:r>
    </w:p>
    <w:p w:rsidR="00FD5AFF" w:rsidRDefault="00E773F0" w:rsidP="00FD5A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D5A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D5AFF">
        <w:rPr>
          <w:rFonts w:ascii="Times New Roman" w:hAnsi="Times New Roman" w:cs="Times New Roman"/>
          <w:color w:val="000000" w:themeColor="text1"/>
          <w:sz w:val="28"/>
          <w:szCs w:val="28"/>
        </w:rPr>
        <w:t>.5. Исполнение и контроль</w:t>
      </w:r>
    </w:p>
    <w:p w:rsidR="00B156FF" w:rsidRDefault="00E773F0" w:rsidP="00B156FF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D5A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D5AFF">
        <w:rPr>
          <w:rFonts w:ascii="Times New Roman" w:hAnsi="Times New Roman" w:cs="Times New Roman"/>
          <w:color w:val="000000" w:themeColor="text1"/>
          <w:sz w:val="28"/>
          <w:szCs w:val="28"/>
        </w:rPr>
        <w:t>.6. Оценка и заключение</w:t>
      </w:r>
    </w:p>
    <w:p w:rsidR="00C86E67" w:rsidRDefault="00787706" w:rsidP="00B156FF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  <w:r w:rsidR="00C86E67" w:rsidRPr="00C86E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1.3. Ход </w:t>
      </w:r>
      <w:r w:rsidR="002760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1769"/>
        <w:gridCol w:w="905"/>
        <w:gridCol w:w="2492"/>
        <w:gridCol w:w="2060"/>
        <w:gridCol w:w="2070"/>
      </w:tblGrid>
      <w:tr w:rsidR="00E67541" w:rsidRPr="00C86E67" w:rsidTr="00C87A24">
        <w:trPr>
          <w:jc w:val="center"/>
        </w:trPr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урока 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мя </w:t>
            </w:r>
          </w:p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обучения 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преподавателей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студентов </w:t>
            </w:r>
          </w:p>
        </w:tc>
      </w:tr>
      <w:tr w:rsidR="00E67541" w:rsidRPr="00C86E67" w:rsidTr="00C87A24">
        <w:trPr>
          <w:jc w:val="center"/>
        </w:trPr>
        <w:tc>
          <w:tcPr>
            <w:tcW w:w="0" w:type="auto"/>
          </w:tcPr>
          <w:p w:rsidR="00C86E67" w:rsidRPr="00C86E67" w:rsidRDefault="00C86E67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урока </w:t>
            </w:r>
          </w:p>
        </w:tc>
        <w:tc>
          <w:tcPr>
            <w:tcW w:w="0" w:type="auto"/>
          </w:tcPr>
          <w:p w:rsidR="00C86E67" w:rsidRPr="00C86E67" w:rsidRDefault="005B3399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Журнал учебной группы</w:t>
            </w:r>
          </w:p>
        </w:tc>
        <w:tc>
          <w:tcPr>
            <w:tcW w:w="0" w:type="auto"/>
          </w:tcPr>
          <w:p w:rsidR="00C86E67" w:rsidRPr="00012396" w:rsidRDefault="00C86E67" w:rsidP="00C375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-провер</w:t>
            </w:r>
            <w:r w:rsidR="00C3750C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яют о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сутствующих</w:t>
            </w:r>
          </w:p>
          <w:p w:rsidR="00C86E67" w:rsidRPr="00012396" w:rsidRDefault="00C86E67" w:rsidP="00C3750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2C06FF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проверяют г</w:t>
            </w:r>
            <w:r w:rsidR="002C06FF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2C06FF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товность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уроку</w:t>
            </w:r>
          </w:p>
        </w:tc>
        <w:tc>
          <w:tcPr>
            <w:tcW w:w="0" w:type="auto"/>
          </w:tcPr>
          <w:p w:rsidR="00C86E67" w:rsidRPr="00012396" w:rsidRDefault="00C86E67" w:rsidP="00C3750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готов</w:t>
            </w:r>
            <w:r w:rsidR="00C3750C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ят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рабоч</w:t>
            </w:r>
            <w:r w:rsidR="00C3750C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ие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места</w:t>
            </w:r>
          </w:p>
        </w:tc>
      </w:tr>
      <w:tr w:rsidR="00E67541" w:rsidRPr="00C86E67" w:rsidTr="00C87A24">
        <w:trPr>
          <w:trHeight w:val="840"/>
          <w:jc w:val="center"/>
        </w:trPr>
        <w:tc>
          <w:tcPr>
            <w:tcW w:w="0" w:type="auto"/>
          </w:tcPr>
          <w:p w:rsidR="00C86E67" w:rsidRPr="00C86E67" w:rsidRDefault="00C86E67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C86E67" w:rsidRPr="00C86E67" w:rsidRDefault="00AF28D9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темы и цели урока</w:t>
            </w:r>
          </w:p>
        </w:tc>
        <w:tc>
          <w:tcPr>
            <w:tcW w:w="0" w:type="auto"/>
          </w:tcPr>
          <w:p w:rsidR="00C86E67" w:rsidRPr="00012396" w:rsidRDefault="00AF28D9" w:rsidP="005B3399">
            <w:pPr>
              <w:spacing w:before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86E67" w:rsidRPr="00C86E67" w:rsidRDefault="00AF28D9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</w:t>
            </w:r>
          </w:p>
        </w:tc>
        <w:tc>
          <w:tcPr>
            <w:tcW w:w="0" w:type="auto"/>
          </w:tcPr>
          <w:p w:rsidR="00C86E67" w:rsidRPr="00C86E67" w:rsidRDefault="00AF28D9" w:rsidP="00C3750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задают студе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там вопросы, п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могающие сфо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мулировать тему и цели занятия</w:t>
            </w:r>
          </w:p>
        </w:tc>
        <w:tc>
          <w:tcPr>
            <w:tcW w:w="0" w:type="auto"/>
          </w:tcPr>
          <w:p w:rsidR="00AF28D9" w:rsidRPr="00C86E67" w:rsidRDefault="00AF28D9" w:rsidP="00C37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0A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формулируют тему и цели зан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  <w:p w:rsidR="00C86E67" w:rsidRPr="00C86E67" w:rsidRDefault="00C86E67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BA4" w:rsidRPr="00C86E67" w:rsidTr="00C87A24">
        <w:trPr>
          <w:trHeight w:val="1038"/>
          <w:jc w:val="center"/>
        </w:trPr>
        <w:tc>
          <w:tcPr>
            <w:tcW w:w="0" w:type="auto"/>
          </w:tcPr>
          <w:p w:rsidR="00FF0BA4" w:rsidRPr="00C86E67" w:rsidRDefault="00FF0BA4" w:rsidP="00C87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FF0BA4" w:rsidRPr="00C86E67" w:rsidRDefault="00FF0BA4" w:rsidP="00C375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</w:p>
          <w:p w:rsidR="00FF0BA4" w:rsidRPr="00C86E67" w:rsidRDefault="00FF0BA4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F0BA4" w:rsidRPr="00012396" w:rsidRDefault="00B156FF" w:rsidP="005B339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012396" w:rsidRDefault="00FF0BA4" w:rsidP="002E1FED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студентов и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преподавателей о значимости темы з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нятия</w:t>
            </w:r>
          </w:p>
        </w:tc>
        <w:tc>
          <w:tcPr>
            <w:tcW w:w="0" w:type="auto"/>
          </w:tcPr>
          <w:p w:rsidR="00FF0BA4" w:rsidRPr="00012396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B156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обобщают и р</w:t>
            </w:r>
            <w:r w:rsidR="00B156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B156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зюмируют зн</w:t>
            </w:r>
            <w:r w:rsidR="00B156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156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чимость темы </w:t>
            </w:r>
          </w:p>
        </w:tc>
        <w:tc>
          <w:tcPr>
            <w:tcW w:w="0" w:type="auto"/>
          </w:tcPr>
          <w:p w:rsidR="00FF0BA4" w:rsidRPr="00012396" w:rsidRDefault="00FF0BA4" w:rsidP="003B6A2B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обосновывают значимость ра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сматриваемого материала</w:t>
            </w:r>
          </w:p>
        </w:tc>
      </w:tr>
      <w:tr w:rsidR="00FF0BA4" w:rsidRPr="00C86E67" w:rsidTr="00C87A24">
        <w:trPr>
          <w:trHeight w:val="1038"/>
          <w:jc w:val="center"/>
        </w:trPr>
        <w:tc>
          <w:tcPr>
            <w:tcW w:w="0" w:type="auto"/>
          </w:tcPr>
          <w:p w:rsidR="00FF0BA4" w:rsidRPr="00C86E67" w:rsidRDefault="00FF0BA4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FF0BA4" w:rsidRPr="00891DA4" w:rsidRDefault="00FF0BA4" w:rsidP="00C375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D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Фонетич</w:t>
            </w:r>
            <w:r w:rsidRPr="00891D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</w:t>
            </w:r>
            <w:r w:rsidRPr="00891D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ская зарядка</w:t>
            </w:r>
          </w:p>
        </w:tc>
        <w:tc>
          <w:tcPr>
            <w:tcW w:w="0" w:type="auto"/>
          </w:tcPr>
          <w:p w:rsidR="00FF0BA4" w:rsidRPr="00012396" w:rsidRDefault="00FF0BA4" w:rsidP="005B3399">
            <w:pPr>
              <w:spacing w:before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C3750C" w:rsidRDefault="00FF0BA4" w:rsidP="00C3750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0C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            слогана с </w:t>
            </w:r>
            <w:r w:rsidR="005B3399" w:rsidRPr="00C3750C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="005B3399" w:rsidRPr="00C375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B3399" w:rsidRPr="00C3750C">
              <w:rPr>
                <w:rFonts w:ascii="Times New Roman" w:hAnsi="Times New Roman" w:cs="Times New Roman"/>
                <w:sz w:val="24"/>
                <w:szCs w:val="24"/>
              </w:rPr>
              <w:t>ванием мультимедиа</w:t>
            </w:r>
          </w:p>
        </w:tc>
        <w:tc>
          <w:tcPr>
            <w:tcW w:w="0" w:type="auto"/>
          </w:tcPr>
          <w:p w:rsidR="00FF0BA4" w:rsidRPr="00C3750C" w:rsidRDefault="00FF0BA4" w:rsidP="00C37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3750C">
              <w:rPr>
                <w:rFonts w:ascii="Times New Roman" w:hAnsi="Times New Roman" w:cs="Times New Roman"/>
                <w:sz w:val="24"/>
                <w:szCs w:val="24"/>
              </w:rPr>
              <w:t>оординиру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3750C">
              <w:rPr>
                <w:rFonts w:ascii="Times New Roman" w:hAnsi="Times New Roman" w:cs="Times New Roman"/>
                <w:sz w:val="24"/>
                <w:szCs w:val="24"/>
              </w:rPr>
              <w:t>т и контролиру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3750C">
              <w:rPr>
                <w:rFonts w:ascii="Times New Roman" w:hAnsi="Times New Roman" w:cs="Times New Roman"/>
                <w:sz w:val="24"/>
                <w:szCs w:val="24"/>
              </w:rPr>
              <w:t>т деятельность                  студентов</w:t>
            </w:r>
          </w:p>
        </w:tc>
        <w:tc>
          <w:tcPr>
            <w:tcW w:w="0" w:type="auto"/>
          </w:tcPr>
          <w:p w:rsidR="00FF0BA4" w:rsidRPr="003633AC" w:rsidRDefault="00FF0BA4" w:rsidP="00F5500E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студенты тр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нируют прои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ношение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, отвечают нав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</w:tr>
      <w:tr w:rsidR="00FF0BA4" w:rsidRPr="00C86E67" w:rsidTr="00C87A24">
        <w:trPr>
          <w:jc w:val="center"/>
        </w:trPr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F0BA4" w:rsidRPr="004C0A1C" w:rsidRDefault="00FF0BA4" w:rsidP="004C0A1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A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Фазы полного рабочего де</w:t>
            </w:r>
            <w:r w:rsidRPr="004C0A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й</w:t>
            </w:r>
            <w:r w:rsidRPr="004C0A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ствия</w:t>
            </w:r>
          </w:p>
        </w:tc>
        <w:tc>
          <w:tcPr>
            <w:tcW w:w="0" w:type="auto"/>
            <w:vAlign w:val="center"/>
          </w:tcPr>
          <w:p w:rsidR="00FF0BA4" w:rsidRPr="00C86E67" w:rsidRDefault="005B3399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F0BA4" w:rsidRPr="00C86E67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BA4" w:rsidRPr="00C86E67" w:rsidTr="00C87A24">
        <w:trPr>
          <w:jc w:val="center"/>
        </w:trPr>
        <w:tc>
          <w:tcPr>
            <w:tcW w:w="0" w:type="auto"/>
          </w:tcPr>
          <w:p w:rsidR="00FF0BA4" w:rsidRPr="00B156FF" w:rsidRDefault="00FF0BA4" w:rsidP="009104D0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5.1</w:t>
            </w:r>
            <w:r w:rsidR="00B156FF"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F0BA4" w:rsidRPr="006A5DC8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D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задачей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402E52" w:rsidRDefault="00FF0BA4" w:rsidP="00402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Направляющий текст, мультимедийная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зентация задания </w:t>
            </w:r>
          </w:p>
        </w:tc>
        <w:tc>
          <w:tcPr>
            <w:tcW w:w="0" w:type="auto"/>
          </w:tcPr>
          <w:p w:rsidR="00FF0BA4" w:rsidRDefault="00FF0BA4" w:rsidP="00C37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выдают напра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ляющий текст</w:t>
            </w:r>
          </w:p>
          <w:p w:rsidR="00FF0BA4" w:rsidRPr="00402E52" w:rsidRDefault="00FF0BA4" w:rsidP="00012396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знакомят об</w:t>
            </w:r>
            <w:r w:rsidRPr="000123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123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чающихся с зад</w:t>
            </w:r>
            <w:r w:rsidRPr="000123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123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нием</w:t>
            </w:r>
          </w:p>
        </w:tc>
        <w:tc>
          <w:tcPr>
            <w:tcW w:w="0" w:type="auto"/>
          </w:tcPr>
          <w:p w:rsidR="00FF0BA4" w:rsidRDefault="00FF0BA4" w:rsidP="00363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 xml:space="preserve">олучают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правляющий текст 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и знакомя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ся с его содерж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  <w:p w:rsidR="00FF0BA4" w:rsidRPr="003633AC" w:rsidRDefault="00FF0BA4" w:rsidP="003633A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слушают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FF0BA4" w:rsidRPr="00C86E67" w:rsidTr="00C87A24">
        <w:trPr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5.2.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работа</w:t>
            </w:r>
          </w:p>
        </w:tc>
        <w:tc>
          <w:tcPr>
            <w:tcW w:w="0" w:type="auto"/>
          </w:tcPr>
          <w:p w:rsidR="00FF0BA4" w:rsidRPr="00C86E67" w:rsidRDefault="003021D0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Направляющий текст</w:t>
            </w:r>
          </w:p>
        </w:tc>
        <w:tc>
          <w:tcPr>
            <w:tcW w:w="0" w:type="auto"/>
          </w:tcPr>
          <w:p w:rsidR="00FF0BA4" w:rsidRPr="00207181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рганиз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уют 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боту обучающи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ся с информац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онным матери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лом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консульт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руют в случае затруднения</w:t>
            </w:r>
          </w:p>
        </w:tc>
        <w:tc>
          <w:tcPr>
            <w:tcW w:w="0" w:type="auto"/>
          </w:tcPr>
          <w:p w:rsidR="00FF0BA4" w:rsidRPr="00C86E67" w:rsidRDefault="00FF0BA4" w:rsidP="00774C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информацией в группах</w:t>
            </w:r>
          </w:p>
        </w:tc>
      </w:tr>
      <w:tr w:rsidR="00FF0BA4" w:rsidRPr="00C86E67" w:rsidTr="00C87A24">
        <w:trPr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5.3.</w:t>
            </w:r>
          </w:p>
        </w:tc>
        <w:tc>
          <w:tcPr>
            <w:tcW w:w="0" w:type="auto"/>
          </w:tcPr>
          <w:p w:rsidR="00FF0BA4" w:rsidRPr="00774C00" w:rsidRDefault="00FF0BA4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теор</w:t>
            </w: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тической р</w:t>
            </w: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боты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F0BA4" w:rsidRPr="00774C00" w:rsidRDefault="00FF0BA4" w:rsidP="00A0762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Лексический диктант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эталоном отв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тов(</w:t>
            </w: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мультимедиа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FF0BA4" w:rsidRPr="00C86E67" w:rsidRDefault="00FF0BA4" w:rsidP="008760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организуют взаимоконтроль усвоенных теор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тических знаний</w:t>
            </w:r>
          </w:p>
        </w:tc>
        <w:tc>
          <w:tcPr>
            <w:tcW w:w="0" w:type="auto"/>
          </w:tcPr>
          <w:p w:rsidR="00FF0BA4" w:rsidRPr="00A07629" w:rsidRDefault="00FF0BA4" w:rsidP="00A07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>- пишут диктант</w:t>
            </w:r>
          </w:p>
          <w:p w:rsidR="00B156FF" w:rsidRPr="00A07629" w:rsidRDefault="00FF0BA4" w:rsidP="00C5744F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группы м</w:t>
            </w: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>еняю</w:t>
            </w: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 xml:space="preserve">ся диктантами, самостоятельно проверяют </w:t>
            </w:r>
            <w:r w:rsidR="00B156FF" w:rsidRPr="00A0762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B156FF" w:rsidRPr="00A076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156FF" w:rsidRPr="00A07629">
              <w:rPr>
                <w:rFonts w:ascii="Times New Roman" w:hAnsi="Times New Roman" w:cs="Times New Roman"/>
                <w:sz w:val="24"/>
                <w:szCs w:val="24"/>
              </w:rPr>
              <w:t>вильность отв</w:t>
            </w:r>
            <w:r w:rsidR="00B156FF" w:rsidRPr="00A076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156FF" w:rsidRPr="00A07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</w:t>
            </w: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>, используя эталон, оценив</w:t>
            </w: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>ют знания друг другаи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вносят результаты в оценочные листы</w:t>
            </w:r>
          </w:p>
        </w:tc>
      </w:tr>
      <w:tr w:rsidR="00FF0BA4" w:rsidRPr="00C86E67" w:rsidTr="00C87A24">
        <w:trPr>
          <w:trHeight w:val="274"/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lastRenderedPageBreak/>
              <w:t xml:space="preserve">5.4. </w:t>
            </w:r>
          </w:p>
        </w:tc>
        <w:tc>
          <w:tcPr>
            <w:tcW w:w="0" w:type="auto"/>
          </w:tcPr>
          <w:p w:rsidR="00FF0BA4" w:rsidRPr="009104D0" w:rsidRDefault="00FF0BA4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Планирование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C86E67" w:rsidRDefault="00FF0BA4" w:rsidP="00B261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Направляющий текст</w:t>
            </w:r>
          </w:p>
        </w:tc>
        <w:tc>
          <w:tcPr>
            <w:tcW w:w="0" w:type="auto"/>
          </w:tcPr>
          <w:p w:rsidR="00FF0BA4" w:rsidRPr="00C86E67" w:rsidRDefault="00FF0BA4" w:rsidP="00E861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консультируют в случае затру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нения</w:t>
            </w:r>
          </w:p>
        </w:tc>
        <w:tc>
          <w:tcPr>
            <w:tcW w:w="0" w:type="auto"/>
          </w:tcPr>
          <w:p w:rsidR="00FF0BA4" w:rsidRPr="00C86E67" w:rsidRDefault="00FF0BA4" w:rsidP="00E8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работают в группах</w:t>
            </w:r>
          </w:p>
          <w:p w:rsidR="00FF0BA4" w:rsidRPr="00C86E67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 выполнения задания,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зуя наводящие вопросы</w:t>
            </w:r>
          </w:p>
        </w:tc>
      </w:tr>
      <w:tr w:rsidR="00FF0BA4" w:rsidRPr="00C86E67" w:rsidTr="00C87A24">
        <w:trPr>
          <w:trHeight w:val="274"/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5.5.</w:t>
            </w:r>
          </w:p>
        </w:tc>
        <w:tc>
          <w:tcPr>
            <w:tcW w:w="0" w:type="auto"/>
          </w:tcPr>
          <w:p w:rsidR="00FF0BA4" w:rsidRPr="009104D0" w:rsidRDefault="00FF0BA4" w:rsidP="00C86E6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 и контроль</w:t>
            </w:r>
          </w:p>
        </w:tc>
        <w:tc>
          <w:tcPr>
            <w:tcW w:w="0" w:type="auto"/>
          </w:tcPr>
          <w:p w:rsidR="00FF0BA4" w:rsidRPr="00C86E67" w:rsidRDefault="005B3399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Направляющий текст</w:t>
            </w:r>
          </w:p>
        </w:tc>
        <w:tc>
          <w:tcPr>
            <w:tcW w:w="0" w:type="auto"/>
          </w:tcPr>
          <w:p w:rsidR="00FF0BA4" w:rsidRPr="00811717" w:rsidRDefault="00FF0BA4" w:rsidP="00682C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консультируют и к</w:t>
            </w:r>
            <w:r w:rsidRPr="00811717">
              <w:rPr>
                <w:rFonts w:ascii="Times New Roman" w:hAnsi="Times New Roman" w:cs="Times New Roman"/>
                <w:sz w:val="24"/>
                <w:szCs w:val="24"/>
              </w:rPr>
              <w:t>оординиру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11717">
              <w:rPr>
                <w:rFonts w:ascii="Times New Roman" w:hAnsi="Times New Roman" w:cs="Times New Roman"/>
                <w:sz w:val="24"/>
                <w:szCs w:val="24"/>
              </w:rPr>
              <w:t>т деятельность                  студентов</w:t>
            </w:r>
          </w:p>
        </w:tc>
        <w:tc>
          <w:tcPr>
            <w:tcW w:w="0" w:type="auto"/>
          </w:tcPr>
          <w:p w:rsidR="00FF0BA4" w:rsidRPr="00C86E67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готовят и</w:t>
            </w:r>
            <w:r w:rsidRPr="00811717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81171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717">
              <w:rPr>
                <w:rFonts w:ascii="Times New Roman" w:hAnsi="Times New Roman" w:cs="Times New Roman"/>
                <w:sz w:val="24"/>
                <w:szCs w:val="24"/>
              </w:rPr>
              <w:t xml:space="preserve">ставляют </w:t>
            </w:r>
            <w:r w:rsidRPr="00811717">
              <w:rPr>
                <w:rFonts w:ascii="Times New Roman" w:hAnsi="Times New Roman" w:cs="Times New Roman"/>
                <w:bCs/>
                <w:sz w:val="24"/>
                <w:szCs w:val="24"/>
              </w:rPr>
              <w:t>краткие рассказы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танской, амер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канской и 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сийской дене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ных системах в форме презент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</w:p>
        </w:tc>
      </w:tr>
      <w:tr w:rsidR="00FF0BA4" w:rsidRPr="00C86E67" w:rsidTr="00C87A24">
        <w:trPr>
          <w:trHeight w:val="274"/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5.6.</w:t>
            </w:r>
          </w:p>
        </w:tc>
        <w:tc>
          <w:tcPr>
            <w:tcW w:w="0" w:type="auto"/>
          </w:tcPr>
          <w:p w:rsidR="00FF0BA4" w:rsidRPr="009104D0" w:rsidRDefault="00FF0BA4" w:rsidP="00C86E6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з</w:t>
            </w:r>
            <w:r w:rsidRPr="00910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910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ключение</w:t>
            </w:r>
          </w:p>
        </w:tc>
        <w:tc>
          <w:tcPr>
            <w:tcW w:w="0" w:type="auto"/>
          </w:tcPr>
          <w:p w:rsidR="00FF0BA4" w:rsidRPr="00C86E67" w:rsidRDefault="005B3399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листы, денежные банкноты</w:t>
            </w:r>
          </w:p>
        </w:tc>
        <w:tc>
          <w:tcPr>
            <w:tcW w:w="0" w:type="auto"/>
          </w:tcPr>
          <w:p w:rsidR="00FF0BA4" w:rsidRPr="00E67541" w:rsidRDefault="00FF0BA4" w:rsidP="00E67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организуют р</w:t>
            </w:r>
            <w:r w:rsidRPr="00E67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E67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боту студентов по заполнению оценочных ли</w:t>
            </w:r>
            <w:r w:rsidRPr="00E67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E67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тов </w:t>
            </w:r>
          </w:p>
          <w:p w:rsidR="00FF0BA4" w:rsidRDefault="00FF0BA4" w:rsidP="00DF5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организуют рефлексию</w:t>
            </w:r>
          </w:p>
          <w:p w:rsidR="00FF0BA4" w:rsidRDefault="00FF0BA4" w:rsidP="001D0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подводят итоги урока</w:t>
            </w:r>
          </w:p>
          <w:p w:rsidR="00FF0BA4" w:rsidRPr="00E67541" w:rsidRDefault="00FF0BA4" w:rsidP="001D0307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дают домашнее задание</w:t>
            </w:r>
          </w:p>
        </w:tc>
        <w:tc>
          <w:tcPr>
            <w:tcW w:w="0" w:type="auto"/>
          </w:tcPr>
          <w:p w:rsidR="00FF0BA4" w:rsidRDefault="00FF0BA4" w:rsidP="001D0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заполняют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дивидуальные и групповые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ночные листы</w:t>
            </w:r>
          </w:p>
          <w:p w:rsidR="00682C6D" w:rsidRDefault="00682C6D" w:rsidP="001D0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оценивают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зентации других групп при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 оценочных карточек</w:t>
            </w:r>
          </w:p>
          <w:p w:rsidR="00FF0BA4" w:rsidRDefault="00FF0BA4" w:rsidP="001D0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рефлексируют, выражают мн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ние по уроку</w:t>
            </w:r>
          </w:p>
          <w:p w:rsidR="00FF0BA4" w:rsidRPr="00C86E67" w:rsidRDefault="00FF0BA4" w:rsidP="001D0307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записывают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машнее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</w:tr>
    </w:tbl>
    <w:p w:rsidR="00C86E67" w:rsidRPr="00C86E67" w:rsidRDefault="00C86E67" w:rsidP="00C86E67">
      <w:pPr>
        <w:spacing w:after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86E67" w:rsidRDefault="00C86E67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33DE" w:rsidRDefault="002C33DE" w:rsidP="002C33DE">
      <w:pPr>
        <w:pStyle w:val="af1"/>
        <w:spacing w:after="120"/>
        <w:jc w:val="center"/>
        <w:rPr>
          <w:b/>
          <w:sz w:val="32"/>
          <w:szCs w:val="32"/>
        </w:rPr>
      </w:pPr>
      <w:r w:rsidRPr="00BB36A2">
        <w:rPr>
          <w:b/>
          <w:sz w:val="32"/>
          <w:szCs w:val="32"/>
        </w:rPr>
        <w:lastRenderedPageBreak/>
        <w:t>Методическ</w:t>
      </w:r>
      <w:r>
        <w:rPr>
          <w:b/>
          <w:sz w:val="32"/>
          <w:szCs w:val="32"/>
        </w:rPr>
        <w:t>о</w:t>
      </w:r>
      <w:r w:rsidRPr="00BB36A2">
        <w:rPr>
          <w:b/>
          <w:sz w:val="32"/>
          <w:szCs w:val="32"/>
        </w:rPr>
        <w:t xml:space="preserve">е </w:t>
      </w:r>
      <w:r>
        <w:rPr>
          <w:b/>
          <w:sz w:val="32"/>
          <w:szCs w:val="32"/>
        </w:rPr>
        <w:t>описание основной части</w:t>
      </w:r>
      <w:r w:rsidRPr="00BB36A2">
        <w:rPr>
          <w:b/>
          <w:sz w:val="32"/>
          <w:szCs w:val="32"/>
        </w:rPr>
        <w:t xml:space="preserve"> урока</w:t>
      </w:r>
    </w:p>
    <w:p w:rsidR="002C33DE" w:rsidRDefault="002C33DE" w:rsidP="002C3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Основная часть урока состоит из шести фаз рабочего действия: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Знакомство с задачей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Теоретическая работа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Оценка теоретической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Планирование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Исполнение и контроль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Оценка и 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первой фазе рабочего действия преподаватели </w:t>
      </w:r>
      <w:r w:rsidRPr="00BB36A2">
        <w:rPr>
          <w:rFonts w:ascii="Times New Roman" w:hAnsi="Times New Roman" w:cs="Times New Roman"/>
          <w:sz w:val="28"/>
          <w:szCs w:val="28"/>
        </w:rPr>
        <w:t>выдают направляющий текст</w:t>
      </w:r>
      <w:r>
        <w:rPr>
          <w:rFonts w:ascii="Times New Roman" w:hAnsi="Times New Roman" w:cs="Times New Roman"/>
          <w:sz w:val="28"/>
          <w:szCs w:val="28"/>
        </w:rPr>
        <w:t xml:space="preserve"> по игровым группам, которые были сформированы еще на подготов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тельном этапе занятия. 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направляющего текста включает описание определенной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туации,</w:t>
      </w:r>
      <w:r w:rsidR="00D94FD0">
        <w:rPr>
          <w:rFonts w:ascii="Times New Roman" w:hAnsi="Times New Roman" w:cs="Times New Roman"/>
          <w:sz w:val="28"/>
          <w:szCs w:val="28"/>
        </w:rPr>
        <w:t>в котором дано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D94FD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для выполнения которого и с</w:t>
      </w:r>
      <w:r w:rsidR="00D94FD0">
        <w:rPr>
          <w:rFonts w:ascii="Times New Roman" w:hAnsi="Times New Roman" w:cs="Times New Roman"/>
          <w:sz w:val="28"/>
          <w:szCs w:val="28"/>
        </w:rPr>
        <w:t>лужит напра</w:t>
      </w:r>
      <w:r w:rsidR="00D94FD0">
        <w:rPr>
          <w:rFonts w:ascii="Times New Roman" w:hAnsi="Times New Roman" w:cs="Times New Roman"/>
          <w:sz w:val="28"/>
          <w:szCs w:val="28"/>
        </w:rPr>
        <w:t>в</w:t>
      </w:r>
      <w:r w:rsidR="00D94FD0">
        <w:rPr>
          <w:rFonts w:ascii="Times New Roman" w:hAnsi="Times New Roman" w:cs="Times New Roman"/>
          <w:sz w:val="28"/>
          <w:szCs w:val="28"/>
        </w:rPr>
        <w:t>ляющий текст. Также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направляющего текста дается описание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формирования, планирования, принятия решения, выполнения, контроля (сам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контроля), оценки (приложение 1). 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Преподаватели знакомят обучающихся с заданием и помимо раздаточн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материала с н</w:t>
      </w:r>
      <w:r w:rsidRPr="007F59CE">
        <w:rPr>
          <w:rFonts w:ascii="Times New Roman" w:hAnsi="Times New Roman" w:cs="Times New Roman"/>
          <w:sz w:val="28"/>
          <w:szCs w:val="28"/>
        </w:rPr>
        <w:t>аправляющи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F59CE"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F59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демонстрируется </w:t>
      </w:r>
      <w:r w:rsidRPr="007F59CE">
        <w:rPr>
          <w:rFonts w:ascii="Times New Roman" w:hAnsi="Times New Roman" w:cs="Times New Roman"/>
          <w:sz w:val="28"/>
          <w:szCs w:val="28"/>
        </w:rPr>
        <w:t>мультимедийная пр</w:t>
      </w:r>
      <w:r w:rsidRPr="007F59CE">
        <w:rPr>
          <w:rFonts w:ascii="Times New Roman" w:hAnsi="Times New Roman" w:cs="Times New Roman"/>
          <w:sz w:val="28"/>
          <w:szCs w:val="28"/>
        </w:rPr>
        <w:t>е</w:t>
      </w:r>
      <w:r w:rsidRPr="007F59CE">
        <w:rPr>
          <w:rFonts w:ascii="Times New Roman" w:hAnsi="Times New Roman" w:cs="Times New Roman"/>
          <w:sz w:val="28"/>
          <w:szCs w:val="28"/>
        </w:rPr>
        <w:t>зентация задания</w:t>
      </w:r>
      <w:r>
        <w:rPr>
          <w:rFonts w:ascii="Times New Roman" w:hAnsi="Times New Roman" w:cs="Times New Roman"/>
          <w:sz w:val="28"/>
          <w:szCs w:val="28"/>
        </w:rPr>
        <w:t xml:space="preserve"> для всех игровых групп и устное пояснение направляющего текста с четкой постановкой задач каждой группе (приложение 2, приложение 3, приложение 4). 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фаза рабочего действия – это теоретическая работа, на которой преподаватели </w:t>
      </w:r>
      <w:r w:rsidRPr="00A231D6">
        <w:rPr>
          <w:rFonts w:ascii="Times New Roman" w:hAnsi="Times New Roman" w:cs="Times New Roman"/>
          <w:sz w:val="28"/>
          <w:szCs w:val="28"/>
        </w:rPr>
        <w:t>организуют работу обучающихся с информационным матери</w:t>
      </w:r>
      <w:r w:rsidRPr="00A231D6">
        <w:rPr>
          <w:rFonts w:ascii="Times New Roman" w:hAnsi="Times New Roman" w:cs="Times New Roman"/>
          <w:sz w:val="28"/>
          <w:szCs w:val="28"/>
        </w:rPr>
        <w:t>а</w:t>
      </w:r>
      <w:r w:rsidRPr="00A231D6">
        <w:rPr>
          <w:rFonts w:ascii="Times New Roman" w:hAnsi="Times New Roman" w:cs="Times New Roman"/>
          <w:sz w:val="28"/>
          <w:szCs w:val="28"/>
        </w:rPr>
        <w:t>лом и консультируют в случае затруднения</w:t>
      </w:r>
      <w:r>
        <w:rPr>
          <w:rFonts w:ascii="Times New Roman" w:hAnsi="Times New Roman" w:cs="Times New Roman"/>
          <w:sz w:val="28"/>
          <w:szCs w:val="28"/>
        </w:rPr>
        <w:t xml:space="preserve">. Студенты 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ятся 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необход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мой для выполнения задания информацией, котор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аясодержится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информац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онном листе.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Они должны подготовиться к проверочной работе (диктанту) по изученному теоретическому материалу.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Третья фаза рабочего действия состоит в оценке теоретической работы. Преподаватели </w:t>
      </w:r>
      <w:r w:rsidRPr="004C46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проводят л</w:t>
      </w:r>
      <w:r w:rsidRPr="004C46A3">
        <w:rPr>
          <w:rFonts w:ascii="Times New Roman" w:hAnsi="Times New Roman" w:cs="Times New Roman"/>
          <w:color w:val="000000" w:themeColor="text1"/>
          <w:sz w:val="28"/>
          <w:szCs w:val="28"/>
        </w:rPr>
        <w:t>ексический диктант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который демонстрируется мул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тимедийно для всей группы без отражения правильных ответов. Эталон ответов раскрывается позже в мультимедийной презентации после написания диктанта всеми обучающимися за отведенное время.  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диктанта преподаватели орган</w:t>
      </w:r>
      <w:r w:rsidRPr="00FF1724">
        <w:rPr>
          <w:rFonts w:ascii="Times New Roman" w:hAnsi="Times New Roman" w:cs="Times New Roman"/>
          <w:color w:val="000000" w:themeColor="text1"/>
          <w:sz w:val="28"/>
          <w:szCs w:val="28"/>
        </w:rPr>
        <w:t>изуют взаимоконтроль усвоенных теоретических знаний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Для этого </w:t>
      </w:r>
      <w:r w:rsidRPr="00FF1724">
        <w:rPr>
          <w:rFonts w:ascii="Times New Roman" w:hAnsi="Times New Roman" w:cs="Times New Roman"/>
          <w:color w:val="000000" w:themeColor="text1"/>
          <w:sz w:val="28"/>
          <w:szCs w:val="28"/>
        </w:rPr>
        <w:t>группы меняются диктантами, самостоятельно проверяют правильность ответов, используя эталон, оценивают знания друг друга и вносят результаты в оценочные листы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После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взаимооценки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преподав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тели собирают листы диктанта с ответами для последующей отметки результ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 в контрольных листах преподавателей.    </w:t>
      </w:r>
    </w:p>
    <w:p w:rsidR="002C33DE" w:rsidRPr="00FF1724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Четвертая фаза рабочего действия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планирование, состоящее из </w:t>
      </w:r>
      <w:r w:rsidRPr="00FF1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консул</w:t>
      </w:r>
      <w:r w:rsidRPr="00FF1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r w:rsidRPr="00FF1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аций преподавателями студентов в слу</w:t>
      </w:r>
      <w:r w:rsidRPr="00FF1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чае затруднения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Студенты </w:t>
      </w:r>
      <w:r w:rsidRPr="00E81D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работают в группах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81D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составляют план выполнения задания, используя наводящие вопросы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План презентации и подготовленного текста фиксируют в свои рабочие тетради по предмету. </w:t>
      </w:r>
    </w:p>
    <w:p w:rsidR="00D94FD0" w:rsidRDefault="002C33DE" w:rsidP="00D94F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Пятая фаза рабочего действия – исполнение и контроль. На данной фазе преподаватели </w:t>
      </w:r>
      <w:r w:rsidRPr="002C33DE">
        <w:rPr>
          <w:rFonts w:ascii="Times New Roman" w:hAnsi="Times New Roman" w:cs="Times New Roman"/>
          <w:sz w:val="28"/>
          <w:szCs w:val="28"/>
        </w:rPr>
        <w:t>консультируют и координируют деятельностьстудентов</w:t>
      </w:r>
      <w:r>
        <w:rPr>
          <w:rFonts w:ascii="Times New Roman" w:hAnsi="Times New Roman" w:cs="Times New Roman"/>
          <w:sz w:val="28"/>
          <w:szCs w:val="28"/>
        </w:rPr>
        <w:t>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рые по подготовленным материалам презентуют рассказ о выбранной денежной единице. После </w:t>
      </w:r>
      <w:r w:rsidR="00D94FD0" w:rsidRPr="00D94FD0">
        <w:rPr>
          <w:rFonts w:ascii="Times New Roman" w:hAnsi="Times New Roman" w:cs="Times New Roman"/>
          <w:sz w:val="28"/>
          <w:szCs w:val="28"/>
        </w:rPr>
        <w:t>представл</w:t>
      </w:r>
      <w:r w:rsidR="00D94FD0">
        <w:rPr>
          <w:rFonts w:ascii="Times New Roman" w:hAnsi="Times New Roman" w:cs="Times New Roman"/>
          <w:sz w:val="28"/>
          <w:szCs w:val="28"/>
        </w:rPr>
        <w:t>ения</w:t>
      </w:r>
      <w:r w:rsidR="00D94FD0" w:rsidRPr="00D94FD0">
        <w:rPr>
          <w:rFonts w:ascii="Times New Roman" w:hAnsi="Times New Roman" w:cs="Times New Roman"/>
          <w:bCs/>
          <w:sz w:val="28"/>
          <w:szCs w:val="28"/>
        </w:rPr>
        <w:t>кратки</w:t>
      </w:r>
      <w:r w:rsidR="00D94FD0">
        <w:rPr>
          <w:rFonts w:ascii="Times New Roman" w:hAnsi="Times New Roman" w:cs="Times New Roman"/>
          <w:bCs/>
          <w:sz w:val="28"/>
          <w:szCs w:val="28"/>
        </w:rPr>
        <w:t>х</w:t>
      </w:r>
      <w:r w:rsidR="00D94FD0" w:rsidRPr="00D94FD0">
        <w:rPr>
          <w:rFonts w:ascii="Times New Roman" w:hAnsi="Times New Roman" w:cs="Times New Roman"/>
          <w:bCs/>
          <w:sz w:val="28"/>
          <w:szCs w:val="28"/>
        </w:rPr>
        <w:t xml:space="preserve"> рассказ</w:t>
      </w:r>
      <w:r w:rsidR="00D94FD0">
        <w:rPr>
          <w:rFonts w:ascii="Times New Roman" w:hAnsi="Times New Roman" w:cs="Times New Roman"/>
          <w:bCs/>
          <w:sz w:val="28"/>
          <w:szCs w:val="28"/>
        </w:rPr>
        <w:t>ов</w:t>
      </w:r>
      <w:r w:rsidR="00D94FD0" w:rsidRPr="00D94FD0">
        <w:rPr>
          <w:rFonts w:ascii="Times New Roman" w:hAnsi="Times New Roman" w:cs="Times New Roman"/>
          <w:bCs/>
          <w:sz w:val="28"/>
          <w:szCs w:val="28"/>
        </w:rPr>
        <w:t xml:space="preserve"> о британской, американской и российской денежных системах</w:t>
      </w:r>
      <w:r w:rsidR="00D94FD0">
        <w:rPr>
          <w:rFonts w:ascii="Times New Roman" w:hAnsi="Times New Roman" w:cs="Times New Roman"/>
          <w:bCs/>
          <w:sz w:val="28"/>
          <w:szCs w:val="28"/>
        </w:rPr>
        <w:t xml:space="preserve">, студенты задают выступающим вопросы по презентациям. </w:t>
      </w:r>
    </w:p>
    <w:p w:rsidR="00BB36A2" w:rsidRPr="00BB36A2" w:rsidRDefault="00D94FD0" w:rsidP="00D94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Шестая фаза рабочего действия – оценка и заключение, на которой пр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подаватели </w:t>
      </w:r>
      <w:r w:rsidR="002C33DE" w:rsidRPr="002C33DE">
        <w:rPr>
          <w:rFonts w:ascii="Times New Roman" w:hAnsi="Times New Roman" w:cs="Times New Roman"/>
          <w:sz w:val="28"/>
          <w:szCs w:val="28"/>
        </w:rPr>
        <w:t xml:space="preserve">организуют работу студентов по заполнению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индивидуальных и групповых </w:t>
      </w:r>
      <w:r w:rsidR="002C33DE" w:rsidRPr="002C33DE">
        <w:rPr>
          <w:rFonts w:ascii="Times New Roman" w:hAnsi="Times New Roman" w:cs="Times New Roman"/>
          <w:sz w:val="28"/>
          <w:szCs w:val="28"/>
        </w:rPr>
        <w:t>оценочных листов</w:t>
      </w:r>
      <w:r>
        <w:rPr>
          <w:rFonts w:ascii="Times New Roman" w:hAnsi="Times New Roman" w:cs="Times New Roman"/>
          <w:sz w:val="28"/>
          <w:szCs w:val="28"/>
        </w:rPr>
        <w:t>, проводят</w:t>
      </w:r>
      <w:r w:rsidR="002C33DE" w:rsidRPr="002C33DE">
        <w:rPr>
          <w:rFonts w:ascii="Times New Roman" w:hAnsi="Times New Roman" w:cs="Times New Roman"/>
          <w:sz w:val="28"/>
          <w:szCs w:val="28"/>
        </w:rPr>
        <w:t xml:space="preserve"> рефлексию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C33DE" w:rsidRPr="002C33DE">
        <w:rPr>
          <w:rFonts w:ascii="Times New Roman" w:hAnsi="Times New Roman" w:cs="Times New Roman"/>
          <w:sz w:val="28"/>
          <w:szCs w:val="28"/>
        </w:rPr>
        <w:t>подводят итоги урока</w:t>
      </w:r>
      <w:r>
        <w:rPr>
          <w:rFonts w:ascii="Times New Roman" w:hAnsi="Times New Roman" w:cs="Times New Roman"/>
          <w:sz w:val="28"/>
          <w:szCs w:val="28"/>
        </w:rPr>
        <w:t xml:space="preserve"> с выставлением оценок. </w:t>
      </w:r>
    </w:p>
    <w:p w:rsidR="00BB36A2" w:rsidRPr="00BB36A2" w:rsidRDefault="00BB36A2" w:rsidP="00BB36A2">
      <w:pPr>
        <w:rPr>
          <w:rFonts w:ascii="Times New Roman" w:hAnsi="Times New Roman" w:cs="Times New Roman"/>
          <w:sz w:val="28"/>
          <w:szCs w:val="28"/>
        </w:rPr>
      </w:pPr>
    </w:p>
    <w:p w:rsidR="00E773F0" w:rsidRPr="00BB36A2" w:rsidRDefault="00E773F0" w:rsidP="006F2E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36A2" w:rsidRDefault="00BB36A2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BB36A2" w:rsidRDefault="00BB36A2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BB36A2" w:rsidRDefault="00BB36A2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BB36A2" w:rsidRDefault="00BB36A2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E773F0" w:rsidRDefault="00E773F0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E773F0" w:rsidRDefault="00E773F0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787706" w:rsidRDefault="0078770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787706" w:rsidRDefault="0078770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787706" w:rsidRDefault="0078770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75093A" w:rsidRDefault="0075093A" w:rsidP="002C1B7B">
      <w:pPr>
        <w:jc w:val="center"/>
        <w:rPr>
          <w:rFonts w:ascii="Times New Roman" w:hAnsi="Times New Roman" w:cs="Times New Roman"/>
          <w:sz w:val="52"/>
          <w:szCs w:val="52"/>
        </w:rPr>
      </w:pPr>
      <w:r w:rsidRPr="006F2EE6">
        <w:rPr>
          <w:rFonts w:ascii="Times New Roman" w:hAnsi="Times New Roman" w:cs="Times New Roman"/>
          <w:sz w:val="52"/>
          <w:szCs w:val="52"/>
        </w:rPr>
        <w:t>Приложение</w:t>
      </w: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82C6D" w:rsidRDefault="00682C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13E88" w:rsidRPr="00813E88" w:rsidRDefault="00813E88" w:rsidP="00813E88">
      <w:pPr>
        <w:spacing w:after="120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3E8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433FC8" w:rsidRPr="008E12EB" w:rsidRDefault="00433FC8" w:rsidP="00433FC8">
      <w:pPr>
        <w:spacing w:before="225" w:after="100" w:afterAutospacing="1" w:line="288" w:lineRule="atLeast"/>
        <w:ind w:left="225" w:right="375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E12E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Структура направляющего текста</w:t>
      </w:r>
    </w:p>
    <w:p w:rsidR="00433FC8" w:rsidRPr="00433FC8" w:rsidRDefault="0092352C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12E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33FC8" w:rsidRPr="008E12EB">
        <w:rPr>
          <w:rFonts w:ascii="Times New Roman" w:eastAsia="Times New Roman" w:hAnsi="Times New Roman" w:cs="Times New Roman"/>
          <w:color w:val="000000"/>
          <w:sz w:val="28"/>
          <w:szCs w:val="28"/>
        </w:rPr>
        <w:t>водный текст,</w:t>
      </w:r>
      <w:r w:rsidR="00433FC8" w:rsidRPr="00433F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содержащий</w:t>
      </w:r>
      <w:r w:rsidRPr="009235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описание задания, для выполнения которого служит направляющий текст</w:t>
      </w:r>
    </w:p>
    <w:p w:rsidR="0092352C" w:rsidRPr="008023E2" w:rsidRDefault="0092352C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Информирование</w:t>
      </w:r>
      <w:r w:rsidR="008023E2" w:rsidRPr="008023E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</w:t>
      </w:r>
      <w:r w:rsidR="008023E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информационные листы,</w:t>
      </w:r>
      <w:r w:rsidR="002B7C9B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учебники, справочники, табл</w:t>
      </w:r>
      <w:r w:rsidR="002B7C9B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2B7C9B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цы, схемы</w:t>
      </w:r>
      <w:r w:rsid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023E2" w:rsidRPr="00433FC8"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</w:t>
      </w:r>
      <w:r w:rsidR="002B7C9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023E2" w:rsidRPr="00433F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источники</w:t>
      </w:r>
      <w:r w:rsidR="00802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информации</w:t>
      </w:r>
      <w:r w:rsidR="00BB4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т.д.</w:t>
      </w:r>
      <w:r w:rsidR="00554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Проверка освоения те</w:t>
      </w:r>
      <w:r w:rsidR="005542F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542F3">
        <w:rPr>
          <w:rFonts w:ascii="Times New Roman" w:eastAsia="Times New Roman" w:hAnsi="Times New Roman" w:cs="Times New Roman"/>
          <w:color w:val="000000"/>
          <w:sz w:val="28"/>
          <w:szCs w:val="28"/>
        </w:rPr>
        <w:t>ретических знаний тестами, диктантами и другими проверочными матери</w:t>
      </w:r>
      <w:r w:rsidR="005542F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542F3">
        <w:rPr>
          <w:rFonts w:ascii="Times New Roman" w:eastAsia="Times New Roman" w:hAnsi="Times New Roman" w:cs="Times New Roman"/>
          <w:color w:val="000000"/>
          <w:sz w:val="28"/>
          <w:szCs w:val="28"/>
        </w:rPr>
        <w:t>лами</w:t>
      </w:r>
      <w:r w:rsidR="00BB4FF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2352C" w:rsidRPr="0092352C" w:rsidRDefault="0092352C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Планирование</w:t>
      </w:r>
      <w:r w:rsidRPr="0092352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r w:rsidR="00FC43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определение шагов деятельности, </w:t>
      </w:r>
      <w:r w:rsidR="001315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составление плана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дейс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вий по выполнению задания</w:t>
      </w:r>
      <w:r w:rsidR="002B7C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 </w:t>
      </w:r>
      <w:r w:rsidRPr="0092352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оп</w:t>
      </w:r>
      <w:r w:rsidR="002B7C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орой </w:t>
      </w:r>
      <w:r w:rsidRPr="0092352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 наводящие вопросы)</w:t>
      </w:r>
    </w:p>
    <w:p w:rsidR="0092352C" w:rsidRDefault="0092352C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Принятие решения</w:t>
      </w:r>
      <w:r w:rsidR="001315AA">
        <w:rPr>
          <w:rFonts w:ascii="Helvetica" w:eastAsia="Times New Roman" w:hAnsi="Helvetica" w:cs="Helvetica"/>
          <w:color w:val="333333"/>
          <w:sz w:val="21"/>
          <w:szCs w:val="21"/>
        </w:rPr>
        <w:t>(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обсу</w:t>
      </w:r>
      <w:r w:rsid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ждение 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</w:t>
      </w:r>
      <w:r w:rsid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действий по выполнению задания</w:t>
      </w:r>
      <w:r w:rsid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8E12EB" w:rsidRDefault="008E12EB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E12E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Выполнение</w:t>
      </w:r>
      <w:r w:rsidR="00FC4349" w:rsidRPr="00FC434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</w:t>
      </w:r>
      <w:r w:rsidR="00FC4349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самостоятельно</w:t>
      </w:r>
      <w:r w:rsidR="00FC4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ерешение </w:t>
      </w:r>
      <w:r w:rsidR="002B7C9B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</w:t>
      </w:r>
      <w:r w:rsidR="00FC4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2B7C9B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плану работы</w:t>
      </w:r>
      <w:r w:rsidR="00FC4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8E12EB" w:rsidRDefault="008E12EB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Контроль</w:t>
      </w:r>
      <w:r w:rsidR="002376BF" w:rsidRPr="002376B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</w:t>
      </w:r>
      <w:r w:rsidR="002376BF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самоконтроль</w:t>
      </w:r>
      <w:r w:rsidR="002376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)</w:t>
      </w:r>
    </w:p>
    <w:p w:rsidR="0092352C" w:rsidRDefault="008E12EB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(оценка студентами своих результатов при помощи оценочных ли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тов или взаимопроверкой. После самооценки педагог дает свою оценку, н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правленную на качество результата </w:t>
      </w:r>
      <w:r w:rsidR="00D14BE1" w:rsidRPr="00D14B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–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обсуждаются ошибки и способы их предупреждения, и на качество процесса обучения – рассма</w:t>
      </w:r>
      <w:r w:rsidR="00681A7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риваются</w:t>
      </w:r>
      <w:r w:rsidR="00681A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</w:t>
      </w:r>
      <w:r w:rsidR="00681A7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681A73">
        <w:rPr>
          <w:rFonts w:ascii="Times New Roman" w:eastAsia="Times New Roman" w:hAnsi="Times New Roman" w:cs="Times New Roman"/>
          <w:color w:val="000000"/>
          <w:sz w:val="28"/>
          <w:szCs w:val="28"/>
        </w:rPr>
        <w:t>можные альтернативные пути и сокращение времени обучения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2352C" w:rsidRDefault="0092352C" w:rsidP="00433FC8">
      <w:pPr>
        <w:spacing w:before="225" w:after="100" w:afterAutospacing="1" w:line="288" w:lineRule="atLeast"/>
        <w:ind w:left="225" w:right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B060D4" w:rsidRDefault="00B060D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713507" w:rsidRPr="00813E88" w:rsidRDefault="00713507" w:rsidP="00B060D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3E8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6F2EE6" w:rsidRPr="002631CB" w:rsidRDefault="006F2EE6" w:rsidP="00A64B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Направляющий текст №1</w:t>
      </w:r>
    </w:p>
    <w:p w:rsidR="006F2EE6" w:rsidRPr="002631CB" w:rsidRDefault="006F2EE6" w:rsidP="006F2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Задание:</w:t>
      </w:r>
    </w:p>
    <w:p w:rsidR="002631CB" w:rsidRPr="00813E88" w:rsidRDefault="006F2EE6" w:rsidP="009E28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Представьте, что после окончания нашего учебного заведения </w:t>
      </w:r>
      <w:r w:rsidR="00683378"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(группа с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трудников)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работаете</w:t>
      </w:r>
      <w:r w:rsidR="00683378" w:rsidRPr="00813E88">
        <w:rPr>
          <w:rFonts w:ascii="Times New Roman" w:hAnsi="Times New Roman" w:cs="Times New Roman"/>
          <w:sz w:val="28"/>
          <w:szCs w:val="28"/>
        </w:rPr>
        <w:t>в</w:t>
      </w:r>
      <w:r w:rsidR="002631CB" w:rsidRPr="00813E88">
        <w:rPr>
          <w:rFonts w:ascii="Times New Roman" w:hAnsi="Times New Roman" w:cs="Times New Roman"/>
          <w:sz w:val="28"/>
          <w:szCs w:val="28"/>
        </w:rPr>
        <w:t xml:space="preserve"> отделении Пенсионного Фонда РФ по Забайкальскому краю. </w:t>
      </w:r>
      <w:r w:rsidR="002631CB" w:rsidRPr="00813E88">
        <w:rPr>
          <w:rFonts w:ascii="Times New Roman" w:eastAsia="Times New Roman" w:hAnsi="Times New Roman" w:cs="Times New Roman"/>
          <w:sz w:val="28"/>
          <w:szCs w:val="28"/>
        </w:rPr>
        <w:t>Пенсионный фонд РФ тесно сотрудничает с  зарубежными странами, проводит ежегодные конференции, форумы, встречи с коллегами других гос</w:t>
      </w:r>
      <w:r w:rsidR="002631CB" w:rsidRPr="00813E8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631CB" w:rsidRPr="00813E88">
        <w:rPr>
          <w:rFonts w:ascii="Times New Roman" w:eastAsia="Times New Roman" w:hAnsi="Times New Roman" w:cs="Times New Roman"/>
          <w:sz w:val="28"/>
          <w:szCs w:val="28"/>
        </w:rPr>
        <w:t>дарств. Н</w:t>
      </w:r>
      <w:r w:rsidR="002631CB" w:rsidRPr="00813E88">
        <w:rPr>
          <w:rFonts w:ascii="Times New Roman" w:hAnsi="Times New Roman" w:cs="Times New Roman"/>
          <w:sz w:val="28"/>
          <w:szCs w:val="28"/>
        </w:rPr>
        <w:t>а следующей неделе в</w:t>
      </w:r>
      <w:r w:rsidR="00683378" w:rsidRPr="00813E88">
        <w:rPr>
          <w:rFonts w:ascii="Times New Roman" w:hAnsi="Times New Roman" w:cs="Times New Roman"/>
          <w:sz w:val="28"/>
          <w:szCs w:val="28"/>
        </w:rPr>
        <w:t xml:space="preserve"> Англии</w:t>
      </w:r>
      <w:r w:rsidR="002631CB" w:rsidRPr="00813E88">
        <w:rPr>
          <w:rFonts w:ascii="Times New Roman" w:hAnsi="Times New Roman" w:cs="Times New Roman"/>
          <w:sz w:val="28"/>
          <w:szCs w:val="28"/>
        </w:rPr>
        <w:t>, город Йорк</w:t>
      </w:r>
      <w:r w:rsidR="00683378" w:rsidRPr="00813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(графство </w:t>
      </w:r>
      <w:r w:rsidR="00683378" w:rsidRPr="00813E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Северный Йор</w:t>
      </w:r>
      <w:r w:rsidR="00683378" w:rsidRPr="00813E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="00683378" w:rsidRPr="00813E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шир</w:t>
      </w:r>
      <w:r w:rsidR="00683378" w:rsidRPr="00813E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="002631CB" w:rsidRPr="00813E88">
        <w:rPr>
          <w:rFonts w:ascii="Times New Roman" w:hAnsi="Times New Roman" w:cs="Times New Roman"/>
          <w:sz w:val="28"/>
          <w:szCs w:val="28"/>
        </w:rPr>
        <w:t>, состоится конференция по вопросам современной системы пенсионного обеспечения. Вы, как представители пенсионного отделения Дальневосточного федерального округа, принимаете участие в этой конференции. Для комфор</w:t>
      </w:r>
      <w:r w:rsidR="002631CB" w:rsidRPr="00813E88">
        <w:rPr>
          <w:rFonts w:ascii="Times New Roman" w:hAnsi="Times New Roman" w:cs="Times New Roman"/>
          <w:sz w:val="28"/>
          <w:szCs w:val="28"/>
        </w:rPr>
        <w:t>т</w:t>
      </w:r>
      <w:r w:rsidR="002631CB" w:rsidRPr="00813E88">
        <w:rPr>
          <w:rFonts w:ascii="Times New Roman" w:hAnsi="Times New Roman" w:cs="Times New Roman"/>
          <w:sz w:val="28"/>
          <w:szCs w:val="28"/>
        </w:rPr>
        <w:t xml:space="preserve">ного проживания в городе Йорк </w:t>
      </w:r>
      <w:r w:rsidR="009F165D" w:rsidRPr="00813E88">
        <w:rPr>
          <w:rFonts w:ascii="Times New Roman" w:hAnsi="Times New Roman" w:cs="Times New Roman"/>
          <w:sz w:val="28"/>
          <w:szCs w:val="28"/>
        </w:rPr>
        <w:t>в</w:t>
      </w:r>
      <w:r w:rsidR="002631CB" w:rsidRPr="00813E88">
        <w:rPr>
          <w:rFonts w:ascii="Times New Roman" w:hAnsi="Times New Roman" w:cs="Times New Roman"/>
          <w:sz w:val="28"/>
          <w:szCs w:val="28"/>
        </w:rPr>
        <w:t>ам необходимо хорошо знать денежную си</w:t>
      </w:r>
      <w:r w:rsidR="002631CB" w:rsidRPr="00813E88">
        <w:rPr>
          <w:rFonts w:ascii="Times New Roman" w:hAnsi="Times New Roman" w:cs="Times New Roman"/>
          <w:sz w:val="28"/>
          <w:szCs w:val="28"/>
        </w:rPr>
        <w:t>с</w:t>
      </w:r>
      <w:r w:rsidR="002631CB" w:rsidRPr="00813E88">
        <w:rPr>
          <w:rFonts w:ascii="Times New Roman" w:hAnsi="Times New Roman" w:cs="Times New Roman"/>
          <w:sz w:val="28"/>
          <w:szCs w:val="28"/>
        </w:rPr>
        <w:t xml:space="preserve">тему Великобритании. </w:t>
      </w:r>
    </w:p>
    <w:p w:rsidR="002631CB" w:rsidRPr="00813E88" w:rsidRDefault="002631CB" w:rsidP="00240CD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E88">
        <w:rPr>
          <w:rFonts w:ascii="Times New Roman" w:hAnsi="Times New Roman" w:cs="Times New Roman"/>
          <w:b/>
          <w:sz w:val="28"/>
          <w:szCs w:val="28"/>
        </w:rPr>
        <w:t xml:space="preserve">Ваша задача: подготовить и представить </w:t>
      </w:r>
      <w:r w:rsidR="00597094">
        <w:rPr>
          <w:rFonts w:ascii="Times New Roman" w:hAnsi="Times New Roman" w:cs="Times New Roman"/>
          <w:b/>
          <w:sz w:val="28"/>
          <w:szCs w:val="28"/>
        </w:rPr>
        <w:t xml:space="preserve">рассказ </w:t>
      </w:r>
      <w:r w:rsidR="00D94FD0">
        <w:rPr>
          <w:rFonts w:ascii="Times New Roman" w:hAnsi="Times New Roman" w:cs="Times New Roman"/>
          <w:b/>
          <w:sz w:val="28"/>
          <w:szCs w:val="28"/>
        </w:rPr>
        <w:t xml:space="preserve">на английском языке </w:t>
      </w:r>
      <w:r w:rsidRPr="00813E8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8736F" w:rsidRPr="00813E88">
        <w:rPr>
          <w:rFonts w:ascii="Times New Roman" w:hAnsi="Times New Roman" w:cs="Times New Roman"/>
          <w:b/>
          <w:sz w:val="28"/>
          <w:szCs w:val="28"/>
        </w:rPr>
        <w:t xml:space="preserve">британской </w:t>
      </w:r>
      <w:r w:rsidRPr="00813E88">
        <w:rPr>
          <w:rFonts w:ascii="Times New Roman" w:hAnsi="Times New Roman" w:cs="Times New Roman"/>
          <w:b/>
          <w:sz w:val="28"/>
          <w:szCs w:val="28"/>
        </w:rPr>
        <w:t>валюте</w:t>
      </w:r>
      <w:r w:rsidR="00597094">
        <w:rPr>
          <w:rFonts w:ascii="Times New Roman" w:hAnsi="Times New Roman" w:cs="Times New Roman"/>
          <w:b/>
          <w:sz w:val="28"/>
          <w:szCs w:val="28"/>
        </w:rPr>
        <w:t xml:space="preserve"> в форме </w:t>
      </w:r>
      <w:r w:rsidR="00597094" w:rsidRPr="00813E88">
        <w:rPr>
          <w:rFonts w:ascii="Times New Roman" w:hAnsi="Times New Roman" w:cs="Times New Roman"/>
          <w:b/>
          <w:sz w:val="28"/>
          <w:szCs w:val="28"/>
        </w:rPr>
        <w:t>презентаци</w:t>
      </w:r>
      <w:r w:rsidR="00597094">
        <w:rPr>
          <w:rFonts w:ascii="Times New Roman" w:hAnsi="Times New Roman" w:cs="Times New Roman"/>
          <w:b/>
          <w:sz w:val="28"/>
          <w:szCs w:val="28"/>
        </w:rPr>
        <w:t>и</w:t>
      </w:r>
      <w:r w:rsidR="00240CD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40CDA" w:rsidRPr="00E66C2A">
        <w:rPr>
          <w:rFonts w:ascii="Times New Roman" w:hAnsi="Times New Roman" w:cs="Times New Roman"/>
          <w:b/>
          <w:sz w:val="28"/>
          <w:szCs w:val="28"/>
        </w:rPr>
        <w:t>указать правовые основы бр</w:t>
      </w:r>
      <w:r w:rsidR="00240CDA" w:rsidRPr="00E66C2A">
        <w:rPr>
          <w:rFonts w:ascii="Times New Roman" w:hAnsi="Times New Roman" w:cs="Times New Roman"/>
          <w:b/>
          <w:sz w:val="28"/>
          <w:szCs w:val="28"/>
        </w:rPr>
        <w:t>и</w:t>
      </w:r>
      <w:r w:rsidR="00240CDA" w:rsidRPr="00E66C2A">
        <w:rPr>
          <w:rFonts w:ascii="Times New Roman" w:hAnsi="Times New Roman" w:cs="Times New Roman"/>
          <w:b/>
          <w:sz w:val="28"/>
          <w:szCs w:val="28"/>
        </w:rPr>
        <w:t>танской валюты в Российской Федерации</w:t>
      </w:r>
      <w:r w:rsidRPr="00E66C2A">
        <w:rPr>
          <w:rFonts w:ascii="Times New Roman" w:hAnsi="Times New Roman" w:cs="Times New Roman"/>
          <w:b/>
          <w:sz w:val="28"/>
          <w:szCs w:val="28"/>
        </w:rPr>
        <w:t>.</w:t>
      </w:r>
    </w:p>
    <w:p w:rsidR="006F2EE6" w:rsidRPr="002631CB" w:rsidRDefault="006F2EE6" w:rsidP="006F2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Информирование:</w:t>
      </w:r>
    </w:p>
    <w:p w:rsidR="006F2EE6" w:rsidRPr="0078736F" w:rsidRDefault="006F2EE6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Ознакомьтесь с необходимой для выполнения задания информацией, которую Вы можете найти в информационн</w:t>
      </w:r>
      <w:r w:rsidR="0078736F"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лист</w:t>
      </w:r>
      <w:r w:rsidR="0078736F"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0C48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Подготовьтесь к проверочной р</w:t>
      </w:r>
      <w:r w:rsidR="000C48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0C48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боте (диктант) по изученному теоретическому материалу.</w:t>
      </w:r>
      <w:r w:rsidR="003626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Занесите полученную </w:t>
      </w:r>
      <w:r w:rsidR="00A64B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r w:rsidR="003626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диктант оценку в свой оценочный лист.</w:t>
      </w:r>
    </w:p>
    <w:p w:rsidR="006F2EE6" w:rsidRPr="0092352C" w:rsidRDefault="006F2EE6" w:rsidP="006F2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Планирование:</w:t>
      </w:r>
    </w:p>
    <w:p w:rsidR="006F2EE6" w:rsidRPr="00E445A7" w:rsidRDefault="0078736F" w:rsidP="006F2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Устно </w:t>
      </w:r>
      <w:r w:rsidR="006F2EE6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ответьте на предложенные вопросы:</w:t>
      </w:r>
    </w:p>
    <w:p w:rsidR="006F2EE6" w:rsidRPr="00E445A7" w:rsidRDefault="0078736F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What is the basic unit of British currency</w:t>
      </w:r>
      <w:r w:rsidR="006F2EE6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6F2EE6" w:rsidRPr="00E445A7" w:rsidRDefault="0078736F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How many pence </w:t>
      </w:r>
      <w:r w:rsidR="00F45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are there in</w:t>
      </w:r>
      <w:r w:rsidR="00A32B59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one pound</w:t>
      </w:r>
      <w:r w:rsidR="006F2EE6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6F2EE6" w:rsidRPr="00E445A7" w:rsidRDefault="00A32B59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How many coins are there</w:t>
      </w:r>
      <w:r w:rsidR="005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in </w:t>
      </w:r>
      <w:r w:rsidR="00572CE9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Britishcurrency</w:t>
      </w:r>
      <w:r w:rsidR="006F2EE6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6F2EE6" w:rsidRPr="00572CE9" w:rsidRDefault="00A32B59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How many notes are there</w:t>
      </w:r>
      <w:r w:rsidR="005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in </w:t>
      </w:r>
      <w:r w:rsidR="00572CE9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Britishcurrency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?                             </w:t>
      </w:r>
    </w:p>
    <w:p w:rsidR="007F681C" w:rsidRPr="00E445A7" w:rsidRDefault="007F681C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12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What is the exchange rate of British currency?</w:t>
      </w:r>
    </w:p>
    <w:p w:rsidR="000C488B" w:rsidRPr="00E445A7" w:rsidRDefault="000C488B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Составьте  план </w:t>
      </w:r>
      <w:r w:rsidR="003626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работы по подготовке презентации о британской вал</w:t>
      </w:r>
      <w:r w:rsidR="003626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="003626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те.</w:t>
      </w:r>
      <w:r w:rsidR="00572C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Основой для плана служат данные выше вопросы.</w:t>
      </w:r>
    </w:p>
    <w:p w:rsidR="006F2EE6" w:rsidRPr="0092352C" w:rsidRDefault="006F2EE6" w:rsidP="00B06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Принятие решения:</w:t>
      </w:r>
    </w:p>
    <w:p w:rsidR="006F2EE6" w:rsidRPr="00E445A7" w:rsidRDefault="006F2EE6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Обсудите </w:t>
      </w:r>
      <w:r w:rsid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своей группе 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действий по выполнению задания. Выберите о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тимальный вариант.</w:t>
      </w:r>
    </w:p>
    <w:p w:rsidR="006F2EE6" w:rsidRPr="00E445A7" w:rsidRDefault="006F2EE6" w:rsidP="00B06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Выполнение:</w:t>
      </w:r>
    </w:p>
    <w:p w:rsidR="002B4423" w:rsidRDefault="00D6416F" w:rsidP="00B060D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ADD">
        <w:rPr>
          <w:rFonts w:ascii="Times New Roman" w:hAnsi="Times New Roman" w:cs="Times New Roman"/>
          <w:sz w:val="28"/>
          <w:szCs w:val="28"/>
        </w:rPr>
        <w:t>П</w:t>
      </w:r>
      <w:r w:rsidR="00E445A7" w:rsidRPr="005C5ADD">
        <w:rPr>
          <w:rFonts w:ascii="Times New Roman" w:hAnsi="Times New Roman" w:cs="Times New Roman"/>
          <w:sz w:val="28"/>
          <w:szCs w:val="28"/>
        </w:rPr>
        <w:t>одготов</w:t>
      </w:r>
      <w:r w:rsidRPr="005C5ADD">
        <w:rPr>
          <w:rFonts w:ascii="Times New Roman" w:hAnsi="Times New Roman" w:cs="Times New Roman"/>
          <w:sz w:val="28"/>
          <w:szCs w:val="28"/>
        </w:rPr>
        <w:t>ьте</w:t>
      </w:r>
      <w:r w:rsidR="005C5ADD" w:rsidRPr="005C5ADD">
        <w:rPr>
          <w:rFonts w:ascii="Times New Roman" w:hAnsi="Times New Roman" w:cs="Times New Roman"/>
          <w:sz w:val="28"/>
          <w:szCs w:val="28"/>
        </w:rPr>
        <w:t xml:space="preserve"> презентацию о британской валюте</w:t>
      </w:r>
      <w:r w:rsidR="00F45F7A">
        <w:rPr>
          <w:rFonts w:ascii="Times New Roman" w:hAnsi="Times New Roman" w:cs="Times New Roman"/>
          <w:sz w:val="28"/>
          <w:szCs w:val="28"/>
        </w:rPr>
        <w:t xml:space="preserve"> (</w:t>
      </w:r>
      <w:r w:rsidR="005C5ADD" w:rsidRPr="005C5ADD">
        <w:rPr>
          <w:rFonts w:ascii="Times New Roman" w:hAnsi="Times New Roman" w:cs="Times New Roman"/>
          <w:sz w:val="28"/>
          <w:szCs w:val="28"/>
        </w:rPr>
        <w:t>использ</w:t>
      </w:r>
      <w:r w:rsidR="00F45F7A">
        <w:rPr>
          <w:rFonts w:ascii="Times New Roman" w:hAnsi="Times New Roman" w:cs="Times New Roman"/>
          <w:sz w:val="28"/>
          <w:szCs w:val="28"/>
        </w:rPr>
        <w:t>уйте</w:t>
      </w:r>
      <w:r w:rsidR="005C5ADD" w:rsidRPr="005C5ADD">
        <w:rPr>
          <w:rFonts w:ascii="Times New Roman" w:hAnsi="Times New Roman" w:cs="Times New Roman"/>
          <w:sz w:val="28"/>
          <w:szCs w:val="28"/>
        </w:rPr>
        <w:t xml:space="preserve"> рекомендации по </w:t>
      </w:r>
      <w:r w:rsidR="005C5ADD" w:rsidRPr="00E66C2A">
        <w:rPr>
          <w:rFonts w:ascii="Times New Roman" w:hAnsi="Times New Roman" w:cs="Times New Roman"/>
          <w:spacing w:val="-6"/>
          <w:sz w:val="28"/>
          <w:szCs w:val="28"/>
        </w:rPr>
        <w:t>оформлению мультимедийных презентаций</w:t>
      </w:r>
      <w:r w:rsidR="00F45F7A" w:rsidRPr="00E66C2A">
        <w:rPr>
          <w:rFonts w:ascii="Times New Roman" w:hAnsi="Times New Roman" w:cs="Times New Roman"/>
          <w:spacing w:val="-6"/>
          <w:sz w:val="28"/>
          <w:szCs w:val="28"/>
        </w:rPr>
        <w:t>)</w:t>
      </w:r>
      <w:r w:rsidR="005C5ADD" w:rsidRPr="00E66C2A">
        <w:rPr>
          <w:rFonts w:ascii="Times New Roman" w:hAnsi="Times New Roman" w:cs="Times New Roman"/>
          <w:spacing w:val="-6"/>
          <w:sz w:val="28"/>
          <w:szCs w:val="28"/>
        </w:rPr>
        <w:t>.П</w:t>
      </w:r>
      <w:r w:rsidR="00E445A7" w:rsidRPr="00E66C2A">
        <w:rPr>
          <w:rFonts w:ascii="Times New Roman" w:hAnsi="Times New Roman" w:cs="Times New Roman"/>
          <w:spacing w:val="-6"/>
          <w:sz w:val="28"/>
          <w:szCs w:val="28"/>
        </w:rPr>
        <w:t>редстав</w:t>
      </w:r>
      <w:r w:rsidRPr="00E66C2A">
        <w:rPr>
          <w:rFonts w:ascii="Times New Roman" w:hAnsi="Times New Roman" w:cs="Times New Roman"/>
          <w:spacing w:val="-6"/>
          <w:sz w:val="28"/>
          <w:szCs w:val="28"/>
        </w:rPr>
        <w:t xml:space="preserve">ьте </w:t>
      </w:r>
      <w:r w:rsidR="00E445A7" w:rsidRPr="00E66C2A">
        <w:rPr>
          <w:rFonts w:ascii="Times New Roman" w:hAnsi="Times New Roman" w:cs="Times New Roman"/>
          <w:spacing w:val="-6"/>
          <w:sz w:val="28"/>
          <w:szCs w:val="28"/>
        </w:rPr>
        <w:t>презентацию</w:t>
      </w:r>
      <w:r w:rsidR="00681A73" w:rsidRPr="00E66C2A">
        <w:rPr>
          <w:rFonts w:ascii="Times New Roman" w:hAnsi="Times New Roman" w:cs="Times New Roman"/>
          <w:spacing w:val="-6"/>
          <w:sz w:val="28"/>
          <w:szCs w:val="28"/>
        </w:rPr>
        <w:t xml:space="preserve"> на занятии.</w:t>
      </w:r>
    </w:p>
    <w:p w:rsidR="006F2EE6" w:rsidRPr="00D6416F" w:rsidRDefault="006F2EE6" w:rsidP="00B06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Контроль:</w:t>
      </w:r>
    </w:p>
    <w:p w:rsidR="006F2EE6" w:rsidRPr="009F165D" w:rsidRDefault="006F2EE6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Осуществите самоконтроль</w:t>
      </w:r>
      <w:r w:rsid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взаимоконтроль </w:t>
      </w: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выполненного задания,</w:t>
      </w:r>
      <w:r w:rsidR="00D6416F"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оценив </w:t>
      </w:r>
      <w:r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его с</w:t>
      </w:r>
      <w:r w:rsidR="00D6416F"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помощью</w:t>
      </w:r>
      <w:r w:rsidR="00681A73"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критериев оценивания презентаций.</w:t>
      </w:r>
    </w:p>
    <w:p w:rsidR="00645D18" w:rsidRPr="005242A5" w:rsidRDefault="006F2EE6" w:rsidP="00B06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1A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Оценка:</w:t>
      </w:r>
      <w:r w:rsidR="00645D18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Заполните свой оценочный лист, суммируя набранное количество ба</w:t>
      </w:r>
      <w:r w:rsidR="00645D18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="00645D18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лов. </w:t>
      </w:r>
      <w:r w:rsid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645D18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ереведите </w:t>
      </w:r>
      <w:r w:rsid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645D18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отметку.</w:t>
      </w:r>
    </w:p>
    <w:p w:rsidR="00E66C2A" w:rsidRDefault="00E66C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13E88" w:rsidRPr="00813E88" w:rsidRDefault="00813E88" w:rsidP="00A64BA1">
      <w:pPr>
        <w:spacing w:after="0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3E88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813E88" w:rsidRPr="002631CB" w:rsidRDefault="00813E88" w:rsidP="00A64B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Направляющий текст 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2</w:t>
      </w:r>
    </w:p>
    <w:p w:rsidR="00813E88" w:rsidRPr="002631CB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Задание:</w:t>
      </w:r>
    </w:p>
    <w:p w:rsidR="00813E88" w:rsidRPr="00813E88" w:rsidRDefault="00813E88" w:rsidP="009E2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Представьте, что после окончания нашего учебного заведения вы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(группа с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трудников)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работаете в отделении Пенсионного Фонда РФ по Забайкальскому краю. Пенсионный фонд РФ тесно сотрудничает с  зарубежными странами, проводит ежегодные конференции, форумы, встречи с коллегами других гос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дарств. На следующей неделе в США, город Сан-Франциско (штат Калифо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ния), состоится конференция по вопросам современной системы пенсионного обеспечения. Вы, как представители пенсионного отделения Дальневосточного федерального округа, принимаете участие в этой конференции. Для комфор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ного проживания в городе Сан-Франциско вам необходимо хорошо знать ам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риканскую денежную систему. </w:t>
      </w:r>
    </w:p>
    <w:p w:rsidR="00813E88" w:rsidRPr="00813E88" w:rsidRDefault="00813E88" w:rsidP="00D94F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13E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Ваша задача:</w:t>
      </w:r>
      <w:r w:rsidRPr="00E453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подготовить и представить</w:t>
      </w:r>
      <w:r w:rsidR="00597094">
        <w:rPr>
          <w:rFonts w:ascii="Times New Roman" w:hAnsi="Times New Roman" w:cs="Times New Roman"/>
          <w:b/>
          <w:sz w:val="28"/>
          <w:szCs w:val="28"/>
        </w:rPr>
        <w:t xml:space="preserve">рассказ </w:t>
      </w:r>
      <w:r w:rsidR="00D94FD0">
        <w:rPr>
          <w:rFonts w:ascii="Times New Roman" w:hAnsi="Times New Roman" w:cs="Times New Roman"/>
          <w:b/>
          <w:sz w:val="28"/>
          <w:szCs w:val="28"/>
        </w:rPr>
        <w:t xml:space="preserve">на английском языке </w:t>
      </w:r>
      <w:r w:rsidR="00597094" w:rsidRPr="00813E88">
        <w:rPr>
          <w:rFonts w:ascii="Times New Roman" w:hAnsi="Times New Roman" w:cs="Times New Roman"/>
          <w:b/>
          <w:sz w:val="28"/>
          <w:szCs w:val="28"/>
        </w:rPr>
        <w:t>о</w:t>
      </w:r>
      <w:r w:rsidRPr="00E453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валюте Соединенных Штатов Америки</w:t>
      </w:r>
      <w:r w:rsidR="00597094">
        <w:rPr>
          <w:rFonts w:ascii="Times New Roman" w:hAnsi="Times New Roman" w:cs="Times New Roman"/>
          <w:b/>
          <w:sz w:val="28"/>
          <w:szCs w:val="28"/>
        </w:rPr>
        <w:t xml:space="preserve">в форме </w:t>
      </w:r>
      <w:r w:rsidR="00597094" w:rsidRPr="00813E88">
        <w:rPr>
          <w:rFonts w:ascii="Times New Roman" w:hAnsi="Times New Roman" w:cs="Times New Roman"/>
          <w:b/>
          <w:sz w:val="28"/>
          <w:szCs w:val="28"/>
        </w:rPr>
        <w:t>презентаци</w:t>
      </w:r>
      <w:r w:rsidR="00597094">
        <w:rPr>
          <w:rFonts w:ascii="Times New Roman" w:hAnsi="Times New Roman" w:cs="Times New Roman"/>
          <w:b/>
          <w:sz w:val="28"/>
          <w:szCs w:val="28"/>
        </w:rPr>
        <w:t>и</w:t>
      </w:r>
      <w:r w:rsidR="00E913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E9134F" w:rsidRPr="00E66C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указать пр</w:t>
      </w:r>
      <w:r w:rsidR="00E9134F" w:rsidRPr="00E66C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E9134F" w:rsidRPr="00E66C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вовые основы американской валюты в Российской Федерации</w:t>
      </w:r>
      <w:r w:rsidRPr="00E453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813E88" w:rsidRPr="002631CB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Информирование:</w:t>
      </w:r>
    </w:p>
    <w:p w:rsidR="00813E88" w:rsidRPr="0078736F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Ознакомьтесь с необходимой для выполнения задания информацией, которую Вы можете найти в информационном листе.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Подготовьтесь к проверочной 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боте (диктант) по изученному теоретическому материалу. </w:t>
      </w:r>
      <w:r w:rsidR="00A64B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Занесите полученную за диктант оценку в свой оценочный лист.</w:t>
      </w:r>
    </w:p>
    <w:p w:rsidR="00813E88" w:rsidRPr="0092352C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Планирование:</w:t>
      </w:r>
    </w:p>
    <w:p w:rsidR="00813E88" w:rsidRPr="00E445A7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Устно ответьте на предложенные вопросы: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What is the basic unit of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American 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currency?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How many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cents </w:t>
      </w:r>
      <w:r w:rsidR="00F45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are there in</w:t>
      </w:r>
      <w:r w:rsidR="00F45F7A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one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dollar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How many coins are there in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American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currency?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How many notes are there in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American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currency?                             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12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What is the exchange rate of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American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currency?</w:t>
      </w:r>
    </w:p>
    <w:p w:rsidR="00813E88" w:rsidRPr="00E445A7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Составьте  план работы по подготовке презентации о валюте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США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Основой для плана служат данные выше вопросы.</w:t>
      </w:r>
    </w:p>
    <w:p w:rsidR="00813E88" w:rsidRPr="0092352C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Принятие решения:</w:t>
      </w:r>
    </w:p>
    <w:p w:rsidR="00813E88" w:rsidRPr="00E445A7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Обсудите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своей группе 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действий по выполнению задания. Выберите о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тимальный вариант.</w:t>
      </w:r>
    </w:p>
    <w:p w:rsidR="00813E88" w:rsidRPr="00E445A7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Выполнение:</w:t>
      </w:r>
    </w:p>
    <w:p w:rsidR="00813E88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ADD">
        <w:rPr>
          <w:rFonts w:ascii="Times New Roman" w:hAnsi="Times New Roman" w:cs="Times New Roman"/>
          <w:sz w:val="28"/>
          <w:szCs w:val="28"/>
        </w:rPr>
        <w:t>Подготовьте презентацию об</w:t>
      </w:r>
      <w:r w:rsidR="00F45F7A">
        <w:rPr>
          <w:rFonts w:ascii="Times New Roman" w:hAnsi="Times New Roman" w:cs="Times New Roman"/>
          <w:sz w:val="28"/>
          <w:szCs w:val="28"/>
        </w:rPr>
        <w:t xml:space="preserve"> американской </w:t>
      </w:r>
      <w:r w:rsidRPr="005C5ADD">
        <w:rPr>
          <w:rFonts w:ascii="Times New Roman" w:hAnsi="Times New Roman" w:cs="Times New Roman"/>
          <w:sz w:val="28"/>
          <w:szCs w:val="28"/>
        </w:rPr>
        <w:t xml:space="preserve">валюте, </w:t>
      </w:r>
      <w:r w:rsidR="00F45F7A">
        <w:rPr>
          <w:rFonts w:ascii="Times New Roman" w:hAnsi="Times New Roman" w:cs="Times New Roman"/>
          <w:sz w:val="28"/>
          <w:szCs w:val="28"/>
        </w:rPr>
        <w:t>(</w:t>
      </w:r>
      <w:r w:rsidR="00F45F7A" w:rsidRPr="005C5ADD">
        <w:rPr>
          <w:rFonts w:ascii="Times New Roman" w:hAnsi="Times New Roman" w:cs="Times New Roman"/>
          <w:sz w:val="28"/>
          <w:szCs w:val="28"/>
        </w:rPr>
        <w:t>использ</w:t>
      </w:r>
      <w:r w:rsidR="00F45F7A">
        <w:rPr>
          <w:rFonts w:ascii="Times New Roman" w:hAnsi="Times New Roman" w:cs="Times New Roman"/>
          <w:sz w:val="28"/>
          <w:szCs w:val="28"/>
        </w:rPr>
        <w:t>уйте</w:t>
      </w:r>
      <w:r w:rsidR="00F45F7A" w:rsidRPr="00E66C2A">
        <w:rPr>
          <w:rFonts w:ascii="Times New Roman" w:hAnsi="Times New Roman" w:cs="Times New Roman"/>
          <w:spacing w:val="-10"/>
          <w:sz w:val="28"/>
          <w:szCs w:val="28"/>
        </w:rPr>
        <w:t>рекомендации по оформлению мультимедийных презентаций).</w:t>
      </w:r>
      <w:r w:rsidRPr="00E66C2A">
        <w:rPr>
          <w:rFonts w:ascii="Times New Roman" w:hAnsi="Times New Roman" w:cs="Times New Roman"/>
          <w:spacing w:val="-10"/>
          <w:sz w:val="28"/>
          <w:szCs w:val="28"/>
        </w:rPr>
        <w:t>Представьте презентацию на занятии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3E88" w:rsidRPr="00D6416F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Контроль:</w:t>
      </w:r>
    </w:p>
    <w:p w:rsidR="00813E88" w:rsidRPr="009F165D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Осуществите самоконтроль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взаимоконтроль </w:t>
      </w: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выполненного задания,</w:t>
      </w:r>
      <w:r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 его с помощью критериев оценивания презентаций.</w:t>
      </w:r>
    </w:p>
    <w:p w:rsidR="00813E88" w:rsidRPr="00681A73" w:rsidRDefault="00813E88" w:rsidP="00BC65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1A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Оценка: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Заполните свой оценочный лист, суммируя набранное количество ба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лов.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ереведите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отметку.</w:t>
      </w:r>
    </w:p>
    <w:p w:rsidR="00A129C0" w:rsidRDefault="00BC652D" w:rsidP="00E9134F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129C0" w:rsidRPr="00813E8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A129C0">
        <w:rPr>
          <w:rFonts w:ascii="Times New Roman" w:hAnsi="Times New Roman" w:cs="Times New Roman"/>
          <w:sz w:val="24"/>
          <w:szCs w:val="24"/>
        </w:rPr>
        <w:t>4</w:t>
      </w:r>
    </w:p>
    <w:p w:rsidR="00F45F7A" w:rsidRPr="002631CB" w:rsidRDefault="00F45F7A" w:rsidP="00A64B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Направляющий текст №</w:t>
      </w:r>
      <w:r w:rsidR="00A129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</w:t>
      </w:r>
    </w:p>
    <w:p w:rsidR="00F45F7A" w:rsidRPr="002631CB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Задание:</w:t>
      </w:r>
    </w:p>
    <w:p w:rsidR="00A129C0" w:rsidRPr="00A129C0" w:rsidRDefault="00A129C0" w:rsidP="009E2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Представьте, что после окончания нашего учебного заведения вы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(группа с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трудников)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работаете в отделении Пенсионного Фонда РФ по Забайкальскому краю. Пенсионный фонд РФ тесно сотрудничает с  зарубежными странами, проводит ежегодные конференции, форумы, встречи с коллегами других гос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дарств. Очередная конференция, посвященная вопросам развития и соверше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ствования пенсионных систем как основного вида обязательств со стороны г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сударства, будет проходить в России, город Санкт-Петербург. Вы, как предст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вители пенсионного отделения Дальневосточного федерального округа, прин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маете участие в этой конференции. Зарубежные коллеги из Великобритании и Соединенных Штатов Америки, приглашенные на конференцию, немного вл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деют русским языком и хотели бы </w:t>
      </w:r>
      <w:r w:rsidR="009E289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услышать рассказ 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 российской денежной системе и ее правовых основах</w:t>
      </w:r>
      <w:r w:rsidR="009E289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на русском языке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A129C0" w:rsidRPr="00A129C0" w:rsidRDefault="00A129C0" w:rsidP="00D94F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Ваша задача: подготовить и представить презентацию </w:t>
      </w:r>
      <w:r w:rsidR="00D94FD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на русском языке </w:t>
      </w:r>
      <w:r w:rsidRPr="00A129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 денежной системе РФ и ее правовых основах.</w:t>
      </w:r>
    </w:p>
    <w:p w:rsidR="00F45F7A" w:rsidRPr="0078736F" w:rsidRDefault="00F45F7A" w:rsidP="00362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Информирование:</w:t>
      </w:r>
      <w:r w:rsidR="00AD0339" w:rsidRPr="00AD03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знакомьтесь с необходимой для выполнения задания и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формацией, которую Вы можете найти в </w:t>
      </w:r>
      <w:r w:rsidR="00362129" w:rsidRPr="00362129">
        <w:rPr>
          <w:rFonts w:ascii="Times New Roman" w:eastAsia="Times New Roman" w:hAnsi="Times New Roman" w:cs="Times New Roman"/>
          <w:sz w:val="28"/>
          <w:szCs w:val="28"/>
        </w:rPr>
        <w:t>Конституции РФ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Подготовьтесь к проверочной работе (диктант) по изученному теоретическому материалу. </w:t>
      </w:r>
      <w:r w:rsidR="00A64B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Зан</w:t>
      </w:r>
      <w:r w:rsidR="00A64B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A64B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сите полученную за диктант оценку в свой оценочный лист.</w:t>
      </w:r>
    </w:p>
    <w:p w:rsidR="00AD0339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Планирование:</w:t>
      </w:r>
    </w:p>
    <w:p w:rsidR="00F45F7A" w:rsidRDefault="00AD0339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F45F7A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стно ответьте на предложенные вопросы:</w:t>
      </w:r>
    </w:p>
    <w:p w:rsidR="00A129C0" w:rsidRPr="00A129C0" w:rsidRDefault="00A129C0" w:rsidP="00C31370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Каким номиналом выпускаются монеты и банкноты Российской Федерации?</w:t>
      </w:r>
    </w:p>
    <w:p w:rsidR="00A129C0" w:rsidRPr="00A129C0" w:rsidRDefault="00A129C0" w:rsidP="00C31370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 Конституции РФ, кто имеет право выпускать рубли в обращение?</w:t>
      </w:r>
    </w:p>
    <w:p w:rsidR="00A129C0" w:rsidRPr="00A129C0" w:rsidRDefault="00A129C0" w:rsidP="00C31370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Какие нормативные правовые основы российской валюты Вы знаете?</w:t>
      </w:r>
    </w:p>
    <w:p w:rsidR="00A129C0" w:rsidRPr="00A129C0" w:rsidRDefault="00A129C0" w:rsidP="00C31370">
      <w:pPr>
        <w:pStyle w:val="a3"/>
        <w:numPr>
          <w:ilvl w:val="0"/>
          <w:numId w:val="32"/>
        </w:numPr>
        <w:shd w:val="clear" w:color="auto" w:fill="FFFFFF"/>
        <w:spacing w:after="12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Какой закон Российской Федерации регулирует валютные правоотношения?</w:t>
      </w:r>
    </w:p>
    <w:p w:rsidR="00F45F7A" w:rsidRPr="00E445A7" w:rsidRDefault="00F45F7A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Составьте  план работы по подготовке презентации о</w:t>
      </w:r>
      <w:r w:rsidR="009E28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российской денежной системе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Основой для плана служат данные выше вопросы.</w:t>
      </w:r>
    </w:p>
    <w:p w:rsidR="00F45F7A" w:rsidRPr="0092352C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Принятие решения:</w:t>
      </w:r>
    </w:p>
    <w:p w:rsidR="00F45F7A" w:rsidRPr="00E445A7" w:rsidRDefault="00F45F7A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Обсудите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своей группе 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действий по выполнению задания. Выберите о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тимальный вариант.</w:t>
      </w:r>
    </w:p>
    <w:p w:rsidR="00F45F7A" w:rsidRPr="00E445A7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Выполнение:</w:t>
      </w:r>
    </w:p>
    <w:p w:rsidR="00F45F7A" w:rsidRDefault="00F45F7A" w:rsidP="00B060D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ADD">
        <w:rPr>
          <w:rFonts w:ascii="Times New Roman" w:hAnsi="Times New Roman" w:cs="Times New Roman"/>
          <w:sz w:val="28"/>
          <w:szCs w:val="28"/>
        </w:rPr>
        <w:t>Подготовьте презентацию о</w:t>
      </w:r>
      <w:r w:rsidR="00B060D4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5C5ADD">
        <w:rPr>
          <w:rFonts w:ascii="Times New Roman" w:hAnsi="Times New Roman" w:cs="Times New Roman"/>
          <w:sz w:val="28"/>
          <w:szCs w:val="28"/>
        </w:rPr>
        <w:t xml:space="preserve">валюте,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C5ADD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уйте</w:t>
      </w:r>
      <w:r w:rsidRPr="005C5ADD">
        <w:rPr>
          <w:rFonts w:ascii="Times New Roman" w:hAnsi="Times New Roman" w:cs="Times New Roman"/>
          <w:sz w:val="28"/>
          <w:szCs w:val="28"/>
        </w:rPr>
        <w:t xml:space="preserve"> рекомендации по оформлению мультимедийных презентаций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C5A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C5ADD">
        <w:rPr>
          <w:rFonts w:ascii="Times New Roman" w:hAnsi="Times New Roman" w:cs="Times New Roman"/>
          <w:sz w:val="28"/>
          <w:szCs w:val="28"/>
        </w:rPr>
        <w:t>редставьте  презентацию</w:t>
      </w:r>
      <w:r>
        <w:rPr>
          <w:rFonts w:ascii="Times New Roman" w:hAnsi="Times New Roman" w:cs="Times New Roman"/>
          <w:sz w:val="28"/>
          <w:szCs w:val="28"/>
        </w:rPr>
        <w:t xml:space="preserve"> на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нятии. </w:t>
      </w:r>
    </w:p>
    <w:p w:rsidR="00F45F7A" w:rsidRPr="00D6416F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Контроль:</w:t>
      </w:r>
    </w:p>
    <w:p w:rsidR="00F45F7A" w:rsidRPr="009F165D" w:rsidRDefault="00F45F7A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Осуществите самоконтроль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взаимоконтроль </w:t>
      </w: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выполненного задания,</w:t>
      </w:r>
      <w:r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 его с помощью критериев оценивания презентаций.</w:t>
      </w:r>
    </w:p>
    <w:p w:rsidR="00E66C2A" w:rsidRDefault="00F45F7A" w:rsidP="00E66C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1A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Оценка: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Заполните свой оценочный лист, суммируя набранное количество ба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лов.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ереведите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отметку.</w:t>
      </w:r>
    </w:p>
    <w:p w:rsidR="00DB253B" w:rsidRPr="00AD0339" w:rsidRDefault="00E66C2A" w:rsidP="00E66C2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  <w:r w:rsidR="00DB253B"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D0339">
        <w:rPr>
          <w:rFonts w:ascii="Times New Roman" w:hAnsi="Times New Roman" w:cs="Times New Roman"/>
          <w:sz w:val="24"/>
          <w:szCs w:val="24"/>
        </w:rPr>
        <w:t>5</w:t>
      </w: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83E1E">
        <w:rPr>
          <w:rFonts w:ascii="Times New Roman" w:hAnsi="Times New Roman" w:cs="Times New Roman"/>
          <w:b/>
          <w:bCs/>
          <w:sz w:val="28"/>
          <w:szCs w:val="28"/>
        </w:rPr>
        <w:t>Warmup</w:t>
      </w:r>
      <w:proofErr w:type="spellEnd"/>
      <w:r w:rsidRPr="00583E1E">
        <w:rPr>
          <w:rFonts w:ascii="Times New Roman" w:hAnsi="Times New Roman" w:cs="Times New Roman"/>
          <w:b/>
          <w:bCs/>
          <w:sz w:val="28"/>
          <w:szCs w:val="28"/>
        </w:rPr>
        <w:br/>
        <w:t>Фонетическая зарядка</w:t>
      </w: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Pr="008D4AE2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Thecustomerisalwaysright</w:t>
      </w:r>
      <w:r w:rsidRPr="008D4AE2">
        <w:rPr>
          <w:rFonts w:ascii="Times New Roman" w:hAnsi="Times New Roman" w:cs="Times New Roman"/>
          <w:bCs/>
          <w:sz w:val="28"/>
          <w:szCs w:val="28"/>
        </w:rPr>
        <w:t>.</w:t>
      </w:r>
    </w:p>
    <w:p w:rsidR="00583E1E" w:rsidRPr="00752ED5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3E1E">
        <w:rPr>
          <w:rFonts w:ascii="Times New Roman" w:hAnsi="Times New Roman" w:cs="Times New Roman"/>
          <w:bCs/>
          <w:sz w:val="28"/>
          <w:szCs w:val="28"/>
        </w:rPr>
        <w:t>Покупательвсегдаправ</w:t>
      </w:r>
      <w:proofErr w:type="spellEnd"/>
      <w:r w:rsidRPr="00752ED5">
        <w:rPr>
          <w:rFonts w:ascii="Times New Roman" w:hAnsi="Times New Roman" w:cs="Times New Roman"/>
          <w:bCs/>
          <w:sz w:val="28"/>
          <w:szCs w:val="28"/>
        </w:rPr>
        <w:t>.</w:t>
      </w:r>
    </w:p>
    <w:p w:rsidR="00583E1E" w:rsidRPr="00752ED5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3E1E" w:rsidRPr="00583E1E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The author of this slogan is Selfridge, the founder of well known London superma</w:t>
      </w: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ket.</w:t>
      </w:r>
    </w:p>
    <w:p w:rsidR="00583E1E" w:rsidRPr="00583E1E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E1E">
        <w:rPr>
          <w:rFonts w:ascii="Times New Roman" w:hAnsi="Times New Roman" w:cs="Times New Roman"/>
          <w:bCs/>
          <w:sz w:val="28"/>
          <w:szCs w:val="28"/>
        </w:rPr>
        <w:t xml:space="preserve">Автором этого </w:t>
      </w:r>
      <w:proofErr w:type="spellStart"/>
      <w:r w:rsidRPr="00583E1E">
        <w:rPr>
          <w:rFonts w:ascii="Times New Roman" w:hAnsi="Times New Roman" w:cs="Times New Roman"/>
          <w:bCs/>
          <w:sz w:val="28"/>
          <w:szCs w:val="28"/>
        </w:rPr>
        <w:t>слогана</w:t>
      </w:r>
      <w:proofErr w:type="spellEnd"/>
      <w:r w:rsidRPr="00583E1E">
        <w:rPr>
          <w:rFonts w:ascii="Times New Roman" w:hAnsi="Times New Roman" w:cs="Times New Roman"/>
          <w:bCs/>
          <w:sz w:val="28"/>
          <w:szCs w:val="28"/>
        </w:rPr>
        <w:t xml:space="preserve"> является </w:t>
      </w:r>
      <w:proofErr w:type="spellStart"/>
      <w:r w:rsidRPr="00583E1E">
        <w:rPr>
          <w:rFonts w:ascii="Times New Roman" w:hAnsi="Times New Roman" w:cs="Times New Roman"/>
          <w:bCs/>
          <w:sz w:val="28"/>
          <w:szCs w:val="28"/>
        </w:rPr>
        <w:t>Селфридж</w:t>
      </w:r>
      <w:proofErr w:type="spellEnd"/>
      <w:r w:rsidRPr="00583E1E">
        <w:rPr>
          <w:rFonts w:ascii="Times New Roman" w:hAnsi="Times New Roman" w:cs="Times New Roman"/>
          <w:bCs/>
          <w:sz w:val="28"/>
          <w:szCs w:val="28"/>
        </w:rPr>
        <w:t>, основатель хорошо известного лондонского супермаркета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Default="00583E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3E1E" w:rsidRDefault="00583E1E" w:rsidP="00583E1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73906">
        <w:rPr>
          <w:rFonts w:ascii="Times New Roman" w:hAnsi="Times New Roman" w:cs="Times New Roman"/>
          <w:b/>
          <w:bCs/>
          <w:sz w:val="28"/>
          <w:szCs w:val="28"/>
        </w:rPr>
        <w:t>Dictation</w:t>
      </w:r>
      <w:proofErr w:type="spellEnd"/>
    </w:p>
    <w:p w:rsidR="00273906" w:rsidRDefault="00273906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906">
        <w:rPr>
          <w:rFonts w:ascii="Times New Roman" w:hAnsi="Times New Roman" w:cs="Times New Roman"/>
          <w:b/>
          <w:bCs/>
          <w:sz w:val="28"/>
          <w:szCs w:val="28"/>
        </w:rPr>
        <w:t>Диктант</w:t>
      </w:r>
    </w:p>
    <w:p w:rsidR="00273906" w:rsidRDefault="00273906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Единица – </w:t>
      </w:r>
      <w:proofErr w:type="spellStart"/>
      <w:r w:rsidRPr="00273906">
        <w:rPr>
          <w:rFonts w:ascii="Times New Roman" w:hAnsi="Times New Roman" w:cs="Times New Roman"/>
          <w:bCs/>
          <w:sz w:val="28"/>
          <w:szCs w:val="28"/>
        </w:rPr>
        <w:t>unit</w:t>
      </w:r>
      <w:proofErr w:type="spellEnd"/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Основной – 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>basic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Деньги – 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>money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Валюта – 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>currency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Фунтстерлингов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pound sterling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Доллар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dollar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Пенс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pence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Цент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cent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Правовыеосновы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legal basis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10. Основной закон государства – Конституция 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11. Общественные отношения, урегулированные нормами права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правоотн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шения 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12. Акт, принимаемый законодательным органом власти РФ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федеральный з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кон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13. Высший исполнительный орган власти РФ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Правительство РФ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14. Юридическое лицо, обладающее эмиссионным правом на выпуск наци</w:t>
      </w:r>
      <w:r w:rsidRPr="00273906">
        <w:rPr>
          <w:rFonts w:ascii="Times New Roman" w:hAnsi="Times New Roman" w:cs="Times New Roman"/>
          <w:bCs/>
          <w:sz w:val="28"/>
          <w:szCs w:val="28"/>
        </w:rPr>
        <w:t>о</w:t>
      </w:r>
      <w:r w:rsidRPr="00273906">
        <w:rPr>
          <w:rFonts w:ascii="Times New Roman" w:hAnsi="Times New Roman" w:cs="Times New Roman"/>
          <w:bCs/>
          <w:sz w:val="28"/>
          <w:szCs w:val="28"/>
        </w:rPr>
        <w:t>нальной валюты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Центральный банк РФ (Банк России)</w:t>
      </w:r>
    </w:p>
    <w:p w:rsidR="00273906" w:rsidRPr="00273906" w:rsidRDefault="00273906" w:rsidP="0027390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3906" w:rsidRDefault="00273906" w:rsidP="002739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906" w:rsidRPr="00273906" w:rsidRDefault="00273906" w:rsidP="002739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906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диктанта</w:t>
      </w:r>
    </w:p>
    <w:p w:rsidR="00273906" w:rsidRPr="00273906" w:rsidRDefault="00273906" w:rsidP="002739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Оценка «5» - 13,14 правильных ответов</w:t>
      </w: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Оценка «4» - 10,11,12 правильных ответов</w:t>
      </w: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Оценка «3» - 7,8,9 правильных ответов</w:t>
      </w: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Оценка «2» - 6 и менее правильных ответов</w:t>
      </w: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273906" w:rsidRPr="00AD0339" w:rsidRDefault="00273906" w:rsidP="002739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83E1E">
        <w:rPr>
          <w:rFonts w:ascii="Times New Roman" w:hAnsi="Times New Roman" w:cs="Times New Roman"/>
          <w:sz w:val="24"/>
          <w:szCs w:val="24"/>
        </w:rPr>
        <w:t>7</w:t>
      </w:r>
    </w:p>
    <w:p w:rsidR="00DB253B" w:rsidRDefault="00CF5894" w:rsidP="00DB253B">
      <w:pPr>
        <w:spacing w:after="120"/>
        <w:jc w:val="center"/>
        <w:rPr>
          <w:rFonts w:ascii="Verdana" w:hAnsi="Verdana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Рекомендации по </w:t>
      </w:r>
      <w:r w:rsidR="00DB253B" w:rsidRPr="00DB253B">
        <w:rPr>
          <w:rFonts w:ascii="Times New Roman" w:hAnsi="Times New Roman" w:cs="Times New Roman"/>
          <w:b/>
          <w:bCs/>
          <w:sz w:val="28"/>
          <w:szCs w:val="28"/>
        </w:rPr>
        <w:t>оформлению мультимедийных презентаций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709"/>
        <w:gridCol w:w="7500"/>
      </w:tblGrid>
      <w:tr w:rsidR="00DB253B" w:rsidRPr="00DB253B" w:rsidTr="00AD0339">
        <w:trPr>
          <w:jc w:val="center"/>
        </w:trPr>
        <w:tc>
          <w:tcPr>
            <w:tcW w:w="9209" w:type="dxa"/>
            <w:gridSpan w:val="2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Оформление слайдов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tcBorders>
              <w:right w:val="single" w:sz="4" w:space="0" w:color="000000"/>
            </w:tcBorders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Стиль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DB253B" w:rsidRDefault="00DB253B" w:rsidP="00C31370">
            <w:pPr>
              <w:numPr>
                <w:ilvl w:val="0"/>
                <w:numId w:val="19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Соблюдайте единый стиль оформления </w:t>
            </w:r>
          </w:p>
          <w:p w:rsidR="00DB253B" w:rsidRPr="00DB253B" w:rsidRDefault="00DB253B" w:rsidP="00C31370">
            <w:pPr>
              <w:numPr>
                <w:ilvl w:val="0"/>
                <w:numId w:val="19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Избегайте стилей, которые будут отвлекать от самой презентации </w:t>
            </w:r>
          </w:p>
          <w:p w:rsidR="00DB253B" w:rsidRPr="00DB253B" w:rsidRDefault="00DB253B" w:rsidP="00C31370">
            <w:pPr>
              <w:numPr>
                <w:ilvl w:val="0"/>
                <w:numId w:val="19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96" w:hanging="357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>Вспомогательная информация (управляющие кнопки) не должны пр</w:t>
            </w:r>
            <w:r w:rsidRPr="00DB253B">
              <w:rPr>
                <w:rFonts w:ascii="Times New Roman" w:hAnsi="Times New Roman" w:cs="Times New Roman"/>
              </w:rPr>
              <w:t>е</w:t>
            </w:r>
            <w:r w:rsidRPr="00DB253B">
              <w:rPr>
                <w:rFonts w:ascii="Times New Roman" w:hAnsi="Times New Roman" w:cs="Times New Roman"/>
              </w:rPr>
              <w:t>обладать над основной информацией (текст, рисунок)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 xml:space="preserve">Фон 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DB253B" w:rsidRDefault="00DB253B" w:rsidP="00C31370">
            <w:pPr>
              <w:numPr>
                <w:ilvl w:val="0"/>
                <w:numId w:val="20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>Для фона выбирайте более холодные тона (синий</w:t>
            </w:r>
            <w:r>
              <w:rPr>
                <w:rFonts w:ascii="Times New Roman" w:hAnsi="Times New Roman" w:cs="Times New Roman"/>
              </w:rPr>
              <w:t>, серый</w:t>
            </w:r>
            <w:r w:rsidRPr="00DB253B">
              <w:rPr>
                <w:rFonts w:ascii="Times New Roman" w:hAnsi="Times New Roman" w:cs="Times New Roman"/>
              </w:rPr>
              <w:t xml:space="preserve"> или зеленый)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Использование цвета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DB253B" w:rsidRDefault="00DB253B" w:rsidP="00C31370">
            <w:pPr>
              <w:numPr>
                <w:ilvl w:val="0"/>
                <w:numId w:val="21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На одном слайде рекомендуется использовать не более трех цветов: один для фона, один для заголовков, один для текста </w:t>
            </w:r>
          </w:p>
          <w:p w:rsidR="00DB253B" w:rsidRPr="00DB253B" w:rsidRDefault="00DB253B" w:rsidP="00C31370">
            <w:pPr>
              <w:numPr>
                <w:ilvl w:val="0"/>
                <w:numId w:val="21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Для фона и текста слайда выбирайте контрастные цвета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Анимационные эффекты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DB253B" w:rsidRDefault="00DB253B" w:rsidP="00C31370">
            <w:pPr>
              <w:numPr>
                <w:ilvl w:val="0"/>
                <w:numId w:val="22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Используйте возможности компьютерной анимации для представления информации на слайде </w:t>
            </w:r>
          </w:p>
          <w:p w:rsidR="00DB253B" w:rsidRPr="00DB253B" w:rsidRDefault="00DB253B" w:rsidP="00C31370">
            <w:pPr>
              <w:numPr>
                <w:ilvl w:val="0"/>
                <w:numId w:val="22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Не стоит злоупотреблять различными анимационными эффектами, они не должны отвлекать внимание от содержания на слайде </w:t>
            </w:r>
          </w:p>
        </w:tc>
      </w:tr>
      <w:tr w:rsidR="00DB253B" w:rsidRPr="00DB253B" w:rsidTr="00AD0339">
        <w:trPr>
          <w:jc w:val="center"/>
        </w:trPr>
        <w:tc>
          <w:tcPr>
            <w:tcW w:w="9209" w:type="dxa"/>
            <w:gridSpan w:val="2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Представление информации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Содержание информации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CF5894" w:rsidRDefault="00DB253B" w:rsidP="00C31370">
            <w:pPr>
              <w:numPr>
                <w:ilvl w:val="0"/>
                <w:numId w:val="23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Используйте короткие слова и предложения </w:t>
            </w:r>
          </w:p>
          <w:p w:rsidR="00DB253B" w:rsidRPr="00CF5894" w:rsidRDefault="00DB253B" w:rsidP="00C31370">
            <w:pPr>
              <w:numPr>
                <w:ilvl w:val="0"/>
                <w:numId w:val="23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Минимизируйте количество предлогов, наречий, прилагательных </w:t>
            </w:r>
          </w:p>
          <w:p w:rsidR="00DB253B" w:rsidRPr="00CF5894" w:rsidRDefault="00DB253B" w:rsidP="00C31370">
            <w:pPr>
              <w:numPr>
                <w:ilvl w:val="0"/>
                <w:numId w:val="23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Заголовки должны привлекать внимание аудитории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 xml:space="preserve">Расположение информации на странице 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CF5894" w:rsidRDefault="00DB253B" w:rsidP="00C31370">
            <w:pPr>
              <w:numPr>
                <w:ilvl w:val="0"/>
                <w:numId w:val="24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Предпочтительно горизонтальное расположение информации </w:t>
            </w:r>
          </w:p>
          <w:p w:rsidR="00DB253B" w:rsidRPr="00CF5894" w:rsidRDefault="00DB253B" w:rsidP="00C31370">
            <w:pPr>
              <w:numPr>
                <w:ilvl w:val="0"/>
                <w:numId w:val="24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Наиболее важная информация должна располагаться в центре экрана </w:t>
            </w:r>
          </w:p>
          <w:p w:rsidR="00DB253B" w:rsidRPr="00CF5894" w:rsidRDefault="00DB253B" w:rsidP="00C31370">
            <w:pPr>
              <w:numPr>
                <w:ilvl w:val="0"/>
                <w:numId w:val="24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Если на слайде картинка, надпись должна располагаться под ней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Шрифты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CF5894" w:rsidRDefault="00DB253B" w:rsidP="00C31370">
            <w:pPr>
              <w:numPr>
                <w:ilvl w:val="0"/>
                <w:numId w:val="25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>Для информации - не менее 24 кегль, для заголовков можно использ</w:t>
            </w:r>
            <w:r w:rsidRPr="00CF589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F5894">
              <w:rPr>
                <w:rFonts w:ascii="Times New Roman" w:hAnsi="Times New Roman" w:cs="Times New Roman"/>
                <w:color w:val="000000" w:themeColor="text1"/>
              </w:rPr>
              <w:t>вать более крупный размер шрифта</w:t>
            </w:r>
          </w:p>
          <w:p w:rsidR="00DB253B" w:rsidRPr="00CF5894" w:rsidRDefault="00DB253B" w:rsidP="00C31370">
            <w:pPr>
              <w:numPr>
                <w:ilvl w:val="0"/>
                <w:numId w:val="25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Для выделения заголовков, важной информации следует использовать жирный шрифт, курсив или подчеркивание </w:t>
            </w:r>
          </w:p>
          <w:p w:rsidR="00DB253B" w:rsidRPr="00CF5894" w:rsidRDefault="00DB253B" w:rsidP="00C31370">
            <w:pPr>
              <w:numPr>
                <w:ilvl w:val="0"/>
                <w:numId w:val="25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Нельзя смешивать различные типы шрифтов в одной презентации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Способы в</w:t>
            </w:r>
            <w:r w:rsidRPr="00DB253B">
              <w:rPr>
                <w:rFonts w:ascii="Times New Roman" w:hAnsi="Times New Roman" w:cs="Times New Roman"/>
                <w:b/>
                <w:bCs/>
              </w:rPr>
              <w:t>ы</w:t>
            </w:r>
            <w:r w:rsidRPr="00DB253B">
              <w:rPr>
                <w:rFonts w:ascii="Times New Roman" w:hAnsi="Times New Roman" w:cs="Times New Roman"/>
                <w:b/>
                <w:bCs/>
              </w:rPr>
              <w:t>деления и</w:t>
            </w:r>
            <w:r w:rsidRPr="00DB253B">
              <w:rPr>
                <w:rFonts w:ascii="Times New Roman" w:hAnsi="Times New Roman" w:cs="Times New Roman"/>
                <w:b/>
                <w:bCs/>
              </w:rPr>
              <w:t>н</w:t>
            </w:r>
            <w:r w:rsidRPr="00DB253B">
              <w:rPr>
                <w:rFonts w:ascii="Times New Roman" w:hAnsi="Times New Roman" w:cs="Times New Roman"/>
                <w:b/>
                <w:bCs/>
              </w:rPr>
              <w:t>формации</w:t>
            </w:r>
          </w:p>
        </w:tc>
        <w:tc>
          <w:tcPr>
            <w:tcW w:w="7500" w:type="dxa"/>
            <w:vAlign w:val="center"/>
          </w:tcPr>
          <w:p w:rsidR="00DB253B" w:rsidRPr="00CF5894" w:rsidRDefault="00DB253B" w:rsidP="00C31370">
            <w:pPr>
              <w:numPr>
                <w:ilvl w:val="0"/>
                <w:numId w:val="28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Рамки, границы, заливки </w:t>
            </w:r>
          </w:p>
          <w:p w:rsidR="00DB253B" w:rsidRPr="00CF5894" w:rsidRDefault="00DB253B" w:rsidP="00C31370">
            <w:pPr>
              <w:numPr>
                <w:ilvl w:val="0"/>
                <w:numId w:val="28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Разные цвета шрифтов, штриховку, заливку </w:t>
            </w:r>
          </w:p>
          <w:p w:rsidR="00DB253B" w:rsidRPr="00CF5894" w:rsidRDefault="00DB253B" w:rsidP="00C31370">
            <w:pPr>
              <w:numPr>
                <w:ilvl w:val="0"/>
                <w:numId w:val="28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Рисунки, диаграммы, схемы для иллюстрации наиболее важных фактов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Объем инфо</w:t>
            </w:r>
            <w:r w:rsidRPr="00DB253B">
              <w:rPr>
                <w:rFonts w:ascii="Times New Roman" w:hAnsi="Times New Roman" w:cs="Times New Roman"/>
                <w:b/>
                <w:bCs/>
              </w:rPr>
              <w:t>р</w:t>
            </w:r>
            <w:r w:rsidRPr="00DB253B">
              <w:rPr>
                <w:rFonts w:ascii="Times New Roman" w:hAnsi="Times New Roman" w:cs="Times New Roman"/>
                <w:b/>
                <w:bCs/>
              </w:rPr>
              <w:t>мации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CF5894" w:rsidRDefault="00DB253B" w:rsidP="00C31370">
            <w:pPr>
              <w:numPr>
                <w:ilvl w:val="0"/>
                <w:numId w:val="29"/>
              </w:numPr>
              <w:tabs>
                <w:tab w:val="clear" w:pos="940"/>
                <w:tab w:val="num" w:pos="270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  Не стоит заполнять один слайд слишком большим объемом информ</w:t>
            </w:r>
            <w:r w:rsidRPr="00CF589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F5894">
              <w:rPr>
                <w:rFonts w:ascii="Times New Roman" w:hAnsi="Times New Roman" w:cs="Times New Roman"/>
                <w:color w:val="000000" w:themeColor="text1"/>
              </w:rPr>
              <w:t>ции: люди могут запомнить не более трех фактов, выводов, определ</w:t>
            </w:r>
            <w:r w:rsidRPr="00CF589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ний </w:t>
            </w:r>
          </w:p>
          <w:p w:rsidR="00DB253B" w:rsidRPr="00CF5894" w:rsidRDefault="00DB253B" w:rsidP="00C31370">
            <w:pPr>
              <w:numPr>
                <w:ilvl w:val="0"/>
                <w:numId w:val="26"/>
              </w:numPr>
              <w:tabs>
                <w:tab w:val="clear" w:pos="720"/>
                <w:tab w:val="num" w:pos="41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Наибольшая эффективность достигается тогда, когда ключевые пункты отображаются по одному на каждом отдельном слайде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Виды слайдов</w:t>
            </w:r>
          </w:p>
        </w:tc>
        <w:tc>
          <w:tcPr>
            <w:tcW w:w="7500" w:type="dxa"/>
            <w:vAlign w:val="center"/>
          </w:tcPr>
          <w:p w:rsidR="00DB253B" w:rsidRPr="00CF5894" w:rsidRDefault="00DB253B" w:rsidP="00DB253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>Для обеспечения разнообразия следует использовать различные виды сла</w:t>
            </w:r>
            <w:r w:rsidRPr="00CF5894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дов: </w:t>
            </w:r>
          </w:p>
          <w:p w:rsidR="00DB253B" w:rsidRPr="00CF5894" w:rsidRDefault="00DB253B" w:rsidP="00C31370">
            <w:pPr>
              <w:numPr>
                <w:ilvl w:val="0"/>
                <w:numId w:val="27"/>
              </w:numPr>
              <w:tabs>
                <w:tab w:val="clear" w:pos="720"/>
                <w:tab w:val="num" w:pos="412"/>
              </w:tabs>
              <w:spacing w:after="0" w:line="240" w:lineRule="auto"/>
              <w:ind w:left="412" w:right="198" w:hanging="372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с текстом </w:t>
            </w:r>
          </w:p>
          <w:p w:rsidR="00DB253B" w:rsidRPr="00CF5894" w:rsidRDefault="00DB253B" w:rsidP="00C31370">
            <w:pPr>
              <w:numPr>
                <w:ilvl w:val="0"/>
                <w:numId w:val="27"/>
              </w:numPr>
              <w:tabs>
                <w:tab w:val="clear" w:pos="720"/>
                <w:tab w:val="num" w:pos="412"/>
              </w:tabs>
              <w:spacing w:before="100" w:beforeAutospacing="1" w:after="100" w:afterAutospacing="1" w:line="240" w:lineRule="auto"/>
              <w:ind w:left="412" w:right="200" w:hanging="372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с таблицами </w:t>
            </w:r>
          </w:p>
          <w:p w:rsidR="00DB253B" w:rsidRPr="00CF5894" w:rsidRDefault="00DB253B" w:rsidP="00C31370">
            <w:pPr>
              <w:numPr>
                <w:ilvl w:val="0"/>
                <w:numId w:val="27"/>
              </w:numPr>
              <w:tabs>
                <w:tab w:val="clear" w:pos="720"/>
                <w:tab w:val="num" w:pos="412"/>
              </w:tabs>
              <w:spacing w:after="0" w:line="240" w:lineRule="auto"/>
              <w:ind w:left="412" w:right="198" w:hanging="372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с диаграммами </w:t>
            </w:r>
          </w:p>
        </w:tc>
      </w:tr>
    </w:tbl>
    <w:p w:rsidR="00AD0339" w:rsidRPr="00AD0339" w:rsidRDefault="00E66C2A" w:rsidP="00E66C2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D0339"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83E1E">
        <w:rPr>
          <w:rFonts w:ascii="Times New Roman" w:hAnsi="Times New Roman" w:cs="Times New Roman"/>
          <w:sz w:val="24"/>
          <w:szCs w:val="24"/>
        </w:rPr>
        <w:t>8</w:t>
      </w:r>
    </w:p>
    <w:p w:rsidR="00AD0339" w:rsidRPr="002B4423" w:rsidRDefault="00AD0339" w:rsidP="00AD0339">
      <w:pPr>
        <w:shd w:val="clear" w:color="auto" w:fill="FFFFFF"/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B442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Критерии оценивания презентаций</w:t>
      </w:r>
    </w:p>
    <w:p w:rsidR="00AD0339" w:rsidRDefault="00AD0339" w:rsidP="00AD033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tbl>
      <w:tblPr>
        <w:tblW w:w="9781" w:type="dxa"/>
        <w:tblInd w:w="-3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59"/>
        <w:gridCol w:w="2835"/>
        <w:gridCol w:w="2694"/>
        <w:gridCol w:w="2693"/>
      </w:tblGrid>
      <w:tr w:rsidR="00AD0339" w:rsidRPr="00AD0339" w:rsidTr="00362129">
        <w:trPr>
          <w:trHeight w:val="962"/>
        </w:trPr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Оценка,</w:t>
            </w:r>
          </w:p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критерии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5 баллов</w:t>
            </w:r>
          </w:p>
          <w:p w:rsidR="00AD0339" w:rsidRPr="00AD0339" w:rsidRDefault="00AD0339" w:rsidP="00362129">
            <w:pPr>
              <w:pStyle w:val="af"/>
              <w:spacing w:before="12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Работа соответствует требованиям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4 балла</w:t>
            </w:r>
          </w:p>
          <w:p w:rsidR="00AD0339" w:rsidRPr="00AD0339" w:rsidRDefault="00AD0339" w:rsidP="00362129">
            <w:pPr>
              <w:pStyle w:val="af"/>
              <w:spacing w:before="12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В работе требуется корректировка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3 балла</w:t>
            </w:r>
          </w:p>
          <w:p w:rsidR="00AD0339" w:rsidRPr="00AD0339" w:rsidRDefault="00AD0339" w:rsidP="00362129">
            <w:pPr>
              <w:pStyle w:val="af"/>
              <w:spacing w:before="12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Следует пересмотреть некоторые вопросы.</w:t>
            </w:r>
          </w:p>
        </w:tc>
      </w:tr>
      <w:tr w:rsidR="00AD0339" w:rsidRPr="00AD0339" w:rsidTr="00362129">
        <w:trPr>
          <w:trHeight w:val="1813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1.  Подбор текстового материала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Текст соответствует т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>ме.  Он полностью ра</w:t>
            </w:r>
            <w:r w:rsidRPr="00AD0339">
              <w:rPr>
                <w:color w:val="000000" w:themeColor="text1"/>
              </w:rPr>
              <w:t>с</w:t>
            </w:r>
            <w:r w:rsidRPr="00AD0339">
              <w:rPr>
                <w:color w:val="000000" w:themeColor="text1"/>
              </w:rPr>
              <w:t>крывает поставленный вопрос. Изложение те</w:t>
            </w:r>
            <w:r w:rsidRPr="00AD0339">
              <w:rPr>
                <w:color w:val="000000" w:themeColor="text1"/>
              </w:rPr>
              <w:t>к</w:t>
            </w:r>
            <w:r w:rsidRPr="00AD0339">
              <w:rPr>
                <w:color w:val="000000" w:themeColor="text1"/>
              </w:rPr>
              <w:t>ста доступно и понятно для других. Объем и</w:t>
            </w:r>
            <w:r w:rsidRPr="00AD0339">
              <w:rPr>
                <w:color w:val="000000" w:themeColor="text1"/>
              </w:rPr>
              <w:t>н</w:t>
            </w:r>
            <w:r w:rsidRPr="00AD0339">
              <w:rPr>
                <w:color w:val="000000" w:themeColor="text1"/>
              </w:rPr>
              <w:t>формации оптимален для восприятия.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Текст соответствует теме.  Он полностью раскрывает поставле</w:t>
            </w:r>
            <w:r w:rsidRPr="00AD0339">
              <w:rPr>
                <w:color w:val="000000" w:themeColor="text1"/>
              </w:rPr>
              <w:t>н</w:t>
            </w:r>
            <w:r w:rsidRPr="00AD0339">
              <w:rPr>
                <w:color w:val="000000" w:themeColor="text1"/>
              </w:rPr>
              <w:t>ный вопрос.   Большой объем текста. Встр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>чаются непонятные слова.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Текст соответствует теме. Но он  не полн</w:t>
            </w:r>
            <w:r w:rsidRPr="00AD0339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стью раскрывает п</w:t>
            </w:r>
            <w:r w:rsidRPr="00AD0339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ставленный в</w:t>
            </w:r>
            <w:r w:rsidRPr="00AD0339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прос.  Слишком бол</w:t>
            </w:r>
            <w:r w:rsidRPr="00AD0339">
              <w:rPr>
                <w:color w:val="000000" w:themeColor="text1"/>
              </w:rPr>
              <w:t>ь</w:t>
            </w:r>
            <w:r w:rsidRPr="00AD0339">
              <w:rPr>
                <w:color w:val="000000" w:themeColor="text1"/>
              </w:rPr>
              <w:t>шой объем текста. И</w:t>
            </w:r>
            <w:r w:rsidRPr="00AD0339">
              <w:rPr>
                <w:color w:val="000000" w:themeColor="text1"/>
              </w:rPr>
              <w:t>з</w:t>
            </w:r>
            <w:r w:rsidRPr="00AD0339">
              <w:rPr>
                <w:color w:val="000000" w:themeColor="text1"/>
              </w:rPr>
              <w:t>ложение текста не с</w:t>
            </w:r>
            <w:r w:rsidRPr="00AD0339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всем понятно.</w:t>
            </w:r>
          </w:p>
        </w:tc>
      </w:tr>
      <w:tr w:rsidR="00AD0339" w:rsidRPr="00AD0339" w:rsidTr="00362129"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2 . Офор</w:t>
            </w:r>
            <w:r w:rsidRPr="00AD0339">
              <w:rPr>
                <w:color w:val="000000" w:themeColor="text1"/>
              </w:rPr>
              <w:t>м</w:t>
            </w:r>
            <w:r w:rsidRPr="00AD0339">
              <w:rPr>
                <w:color w:val="000000" w:themeColor="text1"/>
              </w:rPr>
              <w:t>ление раб</w:t>
            </w:r>
            <w:r w:rsidRPr="00AD0339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Подобран  макет пр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>зентации соответс</w:t>
            </w:r>
            <w:r w:rsidRPr="00AD0339">
              <w:rPr>
                <w:color w:val="000000" w:themeColor="text1"/>
              </w:rPr>
              <w:t>т</w:t>
            </w:r>
            <w:r w:rsidRPr="00AD0339">
              <w:rPr>
                <w:color w:val="000000" w:themeColor="text1"/>
              </w:rPr>
              <w:t>вующий ее теме. Текст изложен  ясно. Он четко прочитывается,  не сл</w:t>
            </w:r>
            <w:r w:rsidRPr="00AD0339">
              <w:rPr>
                <w:color w:val="000000" w:themeColor="text1"/>
              </w:rPr>
              <w:t>и</w:t>
            </w:r>
            <w:r w:rsidRPr="00AD0339">
              <w:rPr>
                <w:color w:val="000000" w:themeColor="text1"/>
              </w:rPr>
              <w:t>вается с фоном. Фот</w:t>
            </w:r>
            <w:r w:rsidRPr="00AD0339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графии соответствуют тексту. Излишества в иллюстрациях нет. При создании презентации применялась анимация</w:t>
            </w:r>
            <w:r w:rsidR="00BC652D">
              <w:rPr>
                <w:color w:val="000000" w:themeColor="text1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BC652D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Подобран  макет пр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>зентации соответс</w:t>
            </w:r>
            <w:r w:rsidRPr="00AD0339">
              <w:rPr>
                <w:color w:val="000000" w:themeColor="text1"/>
              </w:rPr>
              <w:t>т</w:t>
            </w:r>
            <w:r w:rsidRPr="00AD0339">
              <w:rPr>
                <w:color w:val="000000" w:themeColor="text1"/>
              </w:rPr>
              <w:t>вующий ее</w:t>
            </w:r>
            <w:r w:rsidR="00BC652D">
              <w:rPr>
                <w:color w:val="000000" w:themeColor="text1"/>
              </w:rPr>
              <w:t xml:space="preserve"> теме. Текст изложен ясно. Он че</w:t>
            </w:r>
            <w:r w:rsidRPr="00AD0339">
              <w:rPr>
                <w:color w:val="000000" w:themeColor="text1"/>
              </w:rPr>
              <w:t>т</w:t>
            </w:r>
            <w:r w:rsidRPr="00AD0339">
              <w:rPr>
                <w:color w:val="000000" w:themeColor="text1"/>
              </w:rPr>
              <w:t>ко прочитывается,  не сливается с фоном. Фотографии соотве</w:t>
            </w:r>
            <w:r w:rsidRPr="00AD0339">
              <w:rPr>
                <w:color w:val="000000" w:themeColor="text1"/>
              </w:rPr>
              <w:t>т</w:t>
            </w:r>
            <w:r w:rsidRPr="00AD0339">
              <w:rPr>
                <w:color w:val="000000" w:themeColor="text1"/>
              </w:rPr>
              <w:t xml:space="preserve">ствуют тексту. </w:t>
            </w:r>
            <w:r w:rsidR="00BC652D">
              <w:rPr>
                <w:color w:val="000000" w:themeColor="text1"/>
              </w:rPr>
              <w:t>Есть и</w:t>
            </w:r>
            <w:r w:rsidRPr="00AD0339">
              <w:rPr>
                <w:color w:val="000000" w:themeColor="text1"/>
              </w:rPr>
              <w:t>злишества в иллюс</w:t>
            </w:r>
            <w:r w:rsidRPr="00AD0339">
              <w:rPr>
                <w:color w:val="000000" w:themeColor="text1"/>
              </w:rPr>
              <w:t>т</w:t>
            </w:r>
            <w:r w:rsidRPr="00AD0339">
              <w:rPr>
                <w:color w:val="000000" w:themeColor="text1"/>
              </w:rPr>
              <w:t>рациях. При создании презентации примен</w:t>
            </w:r>
            <w:r w:rsidRPr="00AD0339">
              <w:rPr>
                <w:color w:val="000000" w:themeColor="text1"/>
              </w:rPr>
              <w:t>я</w:t>
            </w:r>
            <w:r w:rsidRPr="00AD0339">
              <w:rPr>
                <w:color w:val="000000" w:themeColor="text1"/>
              </w:rPr>
              <w:t>ли анимацию.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Макет презентации  не соответствует   теме. Текст изложен  не  я</w:t>
            </w:r>
            <w:r w:rsidRPr="00AD0339">
              <w:rPr>
                <w:color w:val="000000" w:themeColor="text1"/>
              </w:rPr>
              <w:t>с</w:t>
            </w:r>
            <w:r w:rsidRPr="00AD0339">
              <w:rPr>
                <w:color w:val="000000" w:themeColor="text1"/>
              </w:rPr>
              <w:t>но. Он  не четко пр</w:t>
            </w:r>
            <w:r w:rsidRPr="00AD0339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читывается,   сливается с фоном. Фотогр</w:t>
            </w:r>
            <w:r w:rsidRPr="00AD0339">
              <w:rPr>
                <w:color w:val="000000" w:themeColor="text1"/>
              </w:rPr>
              <w:t>а</w:t>
            </w:r>
            <w:r w:rsidRPr="00AD0339">
              <w:rPr>
                <w:color w:val="000000" w:themeColor="text1"/>
              </w:rPr>
              <w:t>фии  не соответствуют тексту. Есть излишес</w:t>
            </w:r>
            <w:r w:rsidRPr="00AD0339">
              <w:rPr>
                <w:color w:val="000000" w:themeColor="text1"/>
              </w:rPr>
              <w:t>т</w:t>
            </w:r>
            <w:r w:rsidRPr="00AD0339">
              <w:rPr>
                <w:color w:val="000000" w:themeColor="text1"/>
              </w:rPr>
              <w:t>ва в иллюстрациях.  </w:t>
            </w:r>
          </w:p>
        </w:tc>
      </w:tr>
      <w:tr w:rsidR="00AD0339" w:rsidRPr="00AD0339" w:rsidTr="00362129"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3. Технич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>ская часть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Грамматика текста пр</w:t>
            </w:r>
            <w:r w:rsidRPr="00AD0339">
              <w:rPr>
                <w:color w:val="000000" w:themeColor="text1"/>
              </w:rPr>
              <w:t>а</w:t>
            </w:r>
            <w:r w:rsidRPr="00AD0339">
              <w:rPr>
                <w:color w:val="000000" w:themeColor="text1"/>
              </w:rPr>
              <w:t>вильная. Наличие ош</w:t>
            </w:r>
            <w:r w:rsidRPr="00AD0339">
              <w:rPr>
                <w:color w:val="000000" w:themeColor="text1"/>
              </w:rPr>
              <w:t>и</w:t>
            </w:r>
            <w:r w:rsidRPr="00AD0339">
              <w:rPr>
                <w:color w:val="000000" w:themeColor="text1"/>
              </w:rPr>
              <w:t>бок правописания и опечаток отсутствует.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BC652D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 xml:space="preserve">Грамматика текста правильная. В тексте </w:t>
            </w:r>
            <w:r w:rsidR="00BC652D">
              <w:rPr>
                <w:color w:val="000000" w:themeColor="text1"/>
              </w:rPr>
              <w:t>одна</w:t>
            </w:r>
            <w:r w:rsidRPr="00AD0339">
              <w:rPr>
                <w:color w:val="000000" w:themeColor="text1"/>
              </w:rPr>
              <w:t xml:space="preserve"> ошибка в прав</w:t>
            </w:r>
            <w:r w:rsidRPr="00AD0339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писании или опечатка.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BC652D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Грамматика текста н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 xml:space="preserve">правильная. В тексте </w:t>
            </w:r>
            <w:r w:rsidR="00BC652D">
              <w:rPr>
                <w:color w:val="000000" w:themeColor="text1"/>
              </w:rPr>
              <w:t>две</w:t>
            </w:r>
            <w:r w:rsidRPr="00AD0339">
              <w:rPr>
                <w:color w:val="000000" w:themeColor="text1"/>
              </w:rPr>
              <w:t xml:space="preserve"> и более ошибок в правописании или оп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>чатки.</w:t>
            </w:r>
          </w:p>
        </w:tc>
      </w:tr>
      <w:tr w:rsidR="00AD0339" w:rsidRPr="00AD0339" w:rsidTr="00362129"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4.  Литер</w:t>
            </w:r>
            <w:r w:rsidRPr="00AD0339">
              <w:rPr>
                <w:color w:val="000000" w:themeColor="text1"/>
              </w:rPr>
              <w:t>а</w:t>
            </w:r>
            <w:r w:rsidRPr="00AD0339">
              <w:rPr>
                <w:color w:val="000000" w:themeColor="text1"/>
              </w:rPr>
              <w:t>тура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Составлен список лит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>ратуры. Оформлен в с</w:t>
            </w:r>
            <w:r w:rsidRPr="00AD0339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ответствии с правилами. Литература использов</w:t>
            </w:r>
            <w:r w:rsidRPr="00AD0339">
              <w:rPr>
                <w:color w:val="000000" w:themeColor="text1"/>
              </w:rPr>
              <w:t>а</w:t>
            </w:r>
            <w:r w:rsidRPr="00AD0339">
              <w:rPr>
                <w:color w:val="000000" w:themeColor="text1"/>
              </w:rPr>
              <w:t>на из разных источн</w:t>
            </w:r>
            <w:r w:rsidRPr="00AD0339">
              <w:rPr>
                <w:color w:val="000000" w:themeColor="text1"/>
              </w:rPr>
              <w:t>и</w:t>
            </w:r>
            <w:r w:rsidRPr="00AD0339">
              <w:rPr>
                <w:color w:val="000000" w:themeColor="text1"/>
              </w:rPr>
              <w:t>ков: справочники, э</w:t>
            </w:r>
            <w:r w:rsidRPr="00AD0339">
              <w:rPr>
                <w:color w:val="000000" w:themeColor="text1"/>
              </w:rPr>
              <w:t>н</w:t>
            </w:r>
            <w:r w:rsidRPr="00AD0339">
              <w:rPr>
                <w:color w:val="000000" w:themeColor="text1"/>
              </w:rPr>
              <w:t>циклопедии, периодич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>ская печать; Интернет и т. д.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Составлен список л</w:t>
            </w:r>
            <w:r w:rsidRPr="00AD0339">
              <w:rPr>
                <w:color w:val="000000" w:themeColor="text1"/>
              </w:rPr>
              <w:t>и</w:t>
            </w:r>
            <w:r w:rsidRPr="00AD0339">
              <w:rPr>
                <w:color w:val="000000" w:themeColor="text1"/>
              </w:rPr>
              <w:t>тературы. Оформлен в соответствии с прав</w:t>
            </w:r>
            <w:r w:rsidRPr="00AD0339">
              <w:rPr>
                <w:color w:val="000000" w:themeColor="text1"/>
              </w:rPr>
              <w:t>и</w:t>
            </w:r>
            <w:r w:rsidRPr="00AD0339">
              <w:rPr>
                <w:color w:val="000000" w:themeColor="text1"/>
              </w:rPr>
              <w:t>лами. Источники лит</w:t>
            </w:r>
            <w:r w:rsidRPr="00AD0339">
              <w:rPr>
                <w:color w:val="000000" w:themeColor="text1"/>
              </w:rPr>
              <w:t>е</w:t>
            </w:r>
            <w:r w:rsidRPr="00AD0339">
              <w:rPr>
                <w:color w:val="000000" w:themeColor="text1"/>
              </w:rPr>
              <w:t>ратуры однообразны.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Составлен список л</w:t>
            </w:r>
            <w:r w:rsidRPr="00AD0339">
              <w:rPr>
                <w:color w:val="000000" w:themeColor="text1"/>
              </w:rPr>
              <w:t>и</w:t>
            </w:r>
            <w:r w:rsidRPr="00AD0339">
              <w:rPr>
                <w:color w:val="000000" w:themeColor="text1"/>
              </w:rPr>
              <w:t>тературы с неверным оформлением.</w:t>
            </w:r>
          </w:p>
        </w:tc>
      </w:tr>
      <w:tr w:rsidR="00AD0339" w:rsidRPr="00AD0339" w:rsidTr="00362129"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5. Участие членов группы в презентации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Активное участие всех членов группы в презе</w:t>
            </w:r>
            <w:r w:rsidRPr="00AD0339">
              <w:rPr>
                <w:color w:val="000000" w:themeColor="text1"/>
              </w:rPr>
              <w:t>н</w:t>
            </w:r>
            <w:r w:rsidRPr="00AD0339">
              <w:rPr>
                <w:color w:val="000000" w:themeColor="text1"/>
              </w:rPr>
              <w:t>тации.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BC652D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Активное участие в работе принимало больш</w:t>
            </w:r>
            <w:r w:rsidR="00BC652D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е количество членов группы.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Большинство членов группы отнеслись к выполнению работы  пассивно.</w:t>
            </w:r>
          </w:p>
        </w:tc>
      </w:tr>
    </w:tbl>
    <w:p w:rsidR="006F2EE6" w:rsidRDefault="006F2EE6" w:rsidP="006F2EE6">
      <w:pPr>
        <w:spacing w:after="0"/>
        <w:rPr>
          <w:rFonts w:ascii="Times New Roman" w:hAnsi="Times New Roman" w:cs="Times New Roman"/>
          <w:color w:val="000000"/>
          <w:sz w:val="52"/>
          <w:szCs w:val="52"/>
          <w:shd w:val="clear" w:color="auto" w:fill="FFFFFF"/>
        </w:rPr>
      </w:pPr>
    </w:p>
    <w:p w:rsidR="008819AE" w:rsidRDefault="00AD0339" w:rsidP="00AD0339">
      <w:pPr>
        <w:spacing w:after="0"/>
        <w:jc w:val="right"/>
        <w:rPr>
          <w:rFonts w:ascii="Times New Roman" w:hAnsi="Times New Roman" w:cs="Times New Roman"/>
          <w:color w:val="000000"/>
          <w:sz w:val="52"/>
          <w:szCs w:val="52"/>
          <w:shd w:val="clear" w:color="auto" w:fill="FFFFFF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83E1E">
        <w:rPr>
          <w:rFonts w:ascii="Times New Roman" w:hAnsi="Times New Roman" w:cs="Times New Roman"/>
          <w:sz w:val="24"/>
          <w:szCs w:val="24"/>
        </w:rPr>
        <w:t>9</w:t>
      </w:r>
    </w:p>
    <w:p w:rsidR="008819AE" w:rsidRDefault="00E861F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 w:rsidR="008819AE" w:rsidRPr="008819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ценочный лист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для студента</w:t>
      </w:r>
    </w:p>
    <w:p w:rsidR="00126A38" w:rsidRDefault="00126A3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7"/>
        <w:gridCol w:w="1370"/>
        <w:gridCol w:w="1771"/>
        <w:gridCol w:w="1406"/>
        <w:gridCol w:w="1591"/>
      </w:tblGrid>
      <w:tr w:rsidR="00126A38" w:rsidTr="00126A38">
        <w:trPr>
          <w:trHeight w:val="464"/>
        </w:trPr>
        <w:tc>
          <w:tcPr>
            <w:tcW w:w="339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Ф.И.О. студента</w:t>
            </w:r>
          </w:p>
        </w:tc>
        <w:tc>
          <w:tcPr>
            <w:tcW w:w="138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Кол-во баллов за диктант</w:t>
            </w:r>
          </w:p>
        </w:tc>
        <w:tc>
          <w:tcPr>
            <w:tcW w:w="150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Кол-во ба</w:t>
            </w: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лов за пр</w:t>
            </w: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зентацию</w:t>
            </w:r>
          </w:p>
        </w:tc>
        <w:tc>
          <w:tcPr>
            <w:tcW w:w="1425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Сумма баллов</w:t>
            </w:r>
          </w:p>
        </w:tc>
        <w:tc>
          <w:tcPr>
            <w:tcW w:w="1605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Итоговая отметка</w:t>
            </w:r>
          </w:p>
        </w:tc>
      </w:tr>
      <w:tr w:rsidR="00126A38" w:rsidTr="00126A38">
        <w:trPr>
          <w:trHeight w:val="465"/>
        </w:trPr>
        <w:tc>
          <w:tcPr>
            <w:tcW w:w="339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138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150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1425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1605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</w:tr>
    </w:tbl>
    <w:p w:rsidR="00126A38" w:rsidRDefault="00126A3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819AE" w:rsidRPr="008819AE" w:rsidRDefault="008819AE" w:rsidP="008E34E9">
      <w:pPr>
        <w:shd w:val="clear" w:color="auto" w:fill="FFFFFF"/>
        <w:tabs>
          <w:tab w:val="left" w:pos="14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2" w:name="_GoBack"/>
      <w:bookmarkEnd w:id="2"/>
    </w:p>
    <w:p w:rsidR="008819AE" w:rsidRPr="008819AE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Внимание!</w:t>
      </w: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Общая оценка за урок складывается переводом общего количества баллов в п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тибалльную систему отметки.</w:t>
      </w: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Внимание!</w:t>
      </w: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Максимальное количество баллов – </w:t>
      </w:r>
      <w:r w:rsidR="00645D18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</w:p>
    <w:p w:rsidR="008819AE" w:rsidRPr="00645D18" w:rsidRDefault="008E34E9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–о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ценка 5 (отлично)</w:t>
      </w:r>
    </w:p>
    <w:p w:rsidR="008819AE" w:rsidRPr="00645D18" w:rsidRDefault="008E34E9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 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4 (хорошо)</w:t>
      </w:r>
    </w:p>
    <w:p w:rsidR="008819AE" w:rsidRPr="00645D18" w:rsidRDefault="008E34E9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3 (удовлетворительно)</w:t>
      </w:r>
    </w:p>
    <w:p w:rsidR="008819AE" w:rsidRPr="00645D18" w:rsidRDefault="008E34E9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 и 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менее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2 (неудовлетворительно)</w:t>
      </w: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19AE" w:rsidRPr="00645D18" w:rsidRDefault="008819AE" w:rsidP="008E34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Если у Вас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-1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баллов, Вы молод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ц, отлично справились с заданием и дейс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вовали как настоящий профессионал.</w:t>
      </w:r>
    </w:p>
    <w:p w:rsidR="008819AE" w:rsidRPr="00126A38" w:rsidRDefault="008819AE" w:rsidP="00C31370">
      <w:pPr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pacing w:after="150" w:line="240" w:lineRule="auto"/>
        <w:ind w:left="426" w:hanging="426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Если у Вас </w:t>
      </w:r>
      <w:r w:rsid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немного </w:t>
      </w:r>
      <w:r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меньше 1</w:t>
      </w:r>
      <w:r w:rsidR="00126A38"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баллов, но не ниже </w:t>
      </w:r>
      <w:r w:rsid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баллов, Вы хорошо справились с заданием, но стоит вернуться назад и проанализировать свои действия. Возможно, Вы были где-то невнимательны.</w:t>
      </w:r>
    </w:p>
    <w:p w:rsidR="008819AE" w:rsidRDefault="008819AE" w:rsidP="006F2EE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861F8" w:rsidRDefault="00E861F8" w:rsidP="006F2EE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652D" w:rsidRDefault="00BC65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26A38" w:rsidRDefault="00126A38" w:rsidP="0097639B">
      <w:pPr>
        <w:spacing w:after="240"/>
        <w:jc w:val="right"/>
        <w:rPr>
          <w:rFonts w:ascii="Times New Roman" w:hAnsi="Times New Roman" w:cs="Times New Roman"/>
          <w:color w:val="000000"/>
          <w:sz w:val="52"/>
          <w:szCs w:val="52"/>
          <w:shd w:val="clear" w:color="auto" w:fill="FFFFFF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83E1E">
        <w:rPr>
          <w:rFonts w:ascii="Times New Roman" w:hAnsi="Times New Roman" w:cs="Times New Roman"/>
          <w:sz w:val="24"/>
          <w:szCs w:val="24"/>
        </w:rPr>
        <w:t>10</w:t>
      </w:r>
    </w:p>
    <w:p w:rsidR="00126A38" w:rsidRPr="0097639B" w:rsidRDefault="0097639B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Групповой о</w:t>
      </w:r>
      <w:r w:rsidR="00126A38"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ценочный лист</w:t>
      </w:r>
      <w:r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презентаций(</w:t>
      </w:r>
      <w:r w:rsidR="00126A38"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студента</w:t>
      </w:r>
      <w:r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)</w:t>
      </w:r>
    </w:p>
    <w:p w:rsidR="00126A38" w:rsidRDefault="00126A38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48"/>
        <w:gridCol w:w="1367"/>
      </w:tblGrid>
      <w:tr w:rsidR="0097639B" w:rsidRPr="0097639B" w:rsidTr="0097639B">
        <w:trPr>
          <w:trHeight w:val="464"/>
          <w:jc w:val="center"/>
        </w:trPr>
        <w:tc>
          <w:tcPr>
            <w:tcW w:w="3648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97639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Наименование группы</w:t>
            </w:r>
          </w:p>
        </w:tc>
        <w:tc>
          <w:tcPr>
            <w:tcW w:w="1367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97639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Оценка</w:t>
            </w:r>
          </w:p>
        </w:tc>
      </w:tr>
      <w:tr w:rsidR="0097639B" w:rsidRPr="0097639B" w:rsidTr="0097639B">
        <w:trPr>
          <w:trHeight w:val="465"/>
          <w:jc w:val="center"/>
        </w:trPr>
        <w:tc>
          <w:tcPr>
            <w:tcW w:w="3648" w:type="dxa"/>
          </w:tcPr>
          <w:p w:rsidR="0097639B" w:rsidRPr="0097639B" w:rsidRDefault="0097639B" w:rsidP="0097639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 w:rsidRPr="0097639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Английская группа</w:t>
            </w:r>
          </w:p>
        </w:tc>
        <w:tc>
          <w:tcPr>
            <w:tcW w:w="1367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</w:p>
        </w:tc>
      </w:tr>
      <w:tr w:rsidR="0097639B" w:rsidRPr="0097639B" w:rsidTr="0097639B">
        <w:trPr>
          <w:trHeight w:val="465"/>
          <w:jc w:val="center"/>
        </w:trPr>
        <w:tc>
          <w:tcPr>
            <w:tcW w:w="3648" w:type="dxa"/>
          </w:tcPr>
          <w:p w:rsidR="0097639B" w:rsidRPr="0097639B" w:rsidRDefault="0097639B" w:rsidP="0097639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Американская группа</w:t>
            </w:r>
          </w:p>
        </w:tc>
        <w:tc>
          <w:tcPr>
            <w:tcW w:w="1367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</w:p>
        </w:tc>
      </w:tr>
      <w:tr w:rsidR="0097639B" w:rsidRPr="0097639B" w:rsidTr="0097639B">
        <w:trPr>
          <w:trHeight w:val="465"/>
          <w:jc w:val="center"/>
        </w:trPr>
        <w:tc>
          <w:tcPr>
            <w:tcW w:w="3648" w:type="dxa"/>
          </w:tcPr>
          <w:p w:rsidR="0097639B" w:rsidRPr="0097639B" w:rsidRDefault="0097639B" w:rsidP="0097639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Русская группа</w:t>
            </w:r>
          </w:p>
        </w:tc>
        <w:tc>
          <w:tcPr>
            <w:tcW w:w="1367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</w:p>
        </w:tc>
      </w:tr>
    </w:tbl>
    <w:p w:rsidR="00126A38" w:rsidRDefault="00126A38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Pr="008819AE" w:rsidRDefault="00126A38" w:rsidP="00126A38">
      <w:pPr>
        <w:shd w:val="clear" w:color="auto" w:fill="FFFFFF"/>
        <w:tabs>
          <w:tab w:val="left" w:pos="14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26A38" w:rsidRPr="008819AE" w:rsidRDefault="00126A38" w:rsidP="00126A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7639B" w:rsidRDefault="0097639B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C652D" w:rsidRDefault="00BC65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639B" w:rsidRDefault="0097639B" w:rsidP="0097639B">
      <w:pPr>
        <w:spacing w:after="240"/>
        <w:jc w:val="right"/>
        <w:rPr>
          <w:rFonts w:ascii="Times New Roman" w:hAnsi="Times New Roman" w:cs="Times New Roman"/>
          <w:color w:val="000000"/>
          <w:sz w:val="52"/>
          <w:szCs w:val="52"/>
          <w:shd w:val="clear" w:color="auto" w:fill="FFFFFF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73906">
        <w:rPr>
          <w:rFonts w:ascii="Times New Roman" w:hAnsi="Times New Roman" w:cs="Times New Roman"/>
          <w:sz w:val="24"/>
          <w:szCs w:val="24"/>
        </w:rPr>
        <w:t>1</w:t>
      </w:r>
      <w:r w:rsidR="00583E1E">
        <w:rPr>
          <w:rFonts w:ascii="Times New Roman" w:hAnsi="Times New Roman" w:cs="Times New Roman"/>
          <w:sz w:val="24"/>
          <w:szCs w:val="24"/>
        </w:rPr>
        <w:t>1</w:t>
      </w:r>
    </w:p>
    <w:p w:rsidR="00E861F8" w:rsidRPr="00E861F8" w:rsidRDefault="00E861F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Контрольный </w:t>
      </w:r>
      <w:r w:rsidRPr="00E8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лист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для преподавателя</w:t>
      </w:r>
    </w:p>
    <w:tbl>
      <w:tblPr>
        <w:tblStyle w:val="ae"/>
        <w:tblW w:w="9215" w:type="dxa"/>
        <w:tblInd w:w="108" w:type="dxa"/>
        <w:tblLayout w:type="fixed"/>
        <w:tblLook w:val="04A0"/>
      </w:tblPr>
      <w:tblGrid>
        <w:gridCol w:w="709"/>
        <w:gridCol w:w="3119"/>
        <w:gridCol w:w="1476"/>
        <w:gridCol w:w="6"/>
        <w:gridCol w:w="1637"/>
        <w:gridCol w:w="993"/>
        <w:gridCol w:w="1275"/>
      </w:tblGrid>
      <w:tr w:rsidR="00DC739B" w:rsidRPr="008C6B68" w:rsidTr="00181EC2">
        <w:trPr>
          <w:trHeight w:val="828"/>
        </w:trPr>
        <w:tc>
          <w:tcPr>
            <w:tcW w:w="709" w:type="dxa"/>
            <w:hideMark/>
          </w:tcPr>
          <w:p w:rsidR="008C6B68" w:rsidRPr="008C6B68" w:rsidRDefault="008C6B68" w:rsidP="00DC73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hideMark/>
          </w:tcPr>
          <w:p w:rsidR="008C6B68" w:rsidRPr="008C6B68" w:rsidRDefault="008C6B68" w:rsidP="008C6B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Ф.И.О. обучающего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Кол-во ба</w:t>
            </w:r>
            <w:r w:rsidRPr="008C6B68">
              <w:rPr>
                <w:color w:val="000000" w:themeColor="text1"/>
                <w:sz w:val="24"/>
                <w:szCs w:val="24"/>
              </w:rPr>
              <w:t>л</w:t>
            </w:r>
            <w:r w:rsidRPr="008C6B68">
              <w:rPr>
                <w:color w:val="000000" w:themeColor="text1"/>
                <w:sz w:val="24"/>
                <w:szCs w:val="24"/>
              </w:rPr>
              <w:t>лов за ди</w:t>
            </w:r>
            <w:r w:rsidRPr="008C6B68">
              <w:rPr>
                <w:color w:val="000000" w:themeColor="text1"/>
                <w:sz w:val="24"/>
                <w:szCs w:val="24"/>
              </w:rPr>
              <w:t>к</w:t>
            </w:r>
            <w:r w:rsidRPr="008C6B68">
              <w:rPr>
                <w:color w:val="000000" w:themeColor="text1"/>
                <w:sz w:val="24"/>
                <w:szCs w:val="24"/>
              </w:rPr>
              <w:t>тант</w:t>
            </w: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DC739B">
            <w:pPr>
              <w:shd w:val="clear" w:color="auto" w:fill="FFFFFF"/>
              <w:ind w:left="-24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Кол-во                  баллов за презентацию</w:t>
            </w: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Сумма баллов</w:t>
            </w: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Итоговая отметка</w:t>
            </w: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Антипов Сергей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D916A0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БагышовМагаммед</w:t>
            </w:r>
            <w:proofErr w:type="spellEnd"/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БудажаповаАрюна</w:t>
            </w:r>
            <w:proofErr w:type="spellEnd"/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Веселева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Алена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Глазман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Сергей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Гуртовая Лариса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Житкова Диана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Захарова Анна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Зыкова Елена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Качковский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Алексей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Коркина Маргарита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Медведкова Софья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Мота Мария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Никифорова Анастасия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Пермякова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Ирина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Поспелова Екатерина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Филатова Наталья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Цыреторова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Татьяна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Шестакова Ксения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181EC2">
            <w:pPr>
              <w:shd w:val="clear" w:color="auto" w:fill="FFFFFF"/>
              <w:ind w:left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Шолохова Алеся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E861F8" w:rsidRPr="00E861F8" w:rsidRDefault="00E861F8" w:rsidP="00E86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626B2" w:rsidRPr="00181EC2" w:rsidRDefault="00181EC2" w:rsidP="006F2EE6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181EC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Критерии оценки</w:t>
      </w:r>
    </w:p>
    <w:p w:rsidR="00181EC2" w:rsidRPr="00645D18" w:rsidRDefault="00181EC2" w:rsidP="00181E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–о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ценка 5 (отлично)</w:t>
      </w:r>
    </w:p>
    <w:p w:rsidR="00181EC2" w:rsidRPr="00645D18" w:rsidRDefault="00181EC2" w:rsidP="00181E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 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4 (хорошо)</w:t>
      </w:r>
    </w:p>
    <w:p w:rsidR="00181EC2" w:rsidRPr="00645D18" w:rsidRDefault="00181EC2" w:rsidP="00181E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3 (удовлетворительно)</w:t>
      </w:r>
    </w:p>
    <w:p w:rsidR="003626B2" w:rsidRDefault="00181EC2" w:rsidP="00181EC2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 и 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менее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2 (неудовлетворительно)</w:t>
      </w: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Pr="00DE4D04" w:rsidRDefault="003626B2" w:rsidP="00572CE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3626B2" w:rsidRPr="00DE4D04" w:rsidSect="00787706">
      <w:headerReference w:type="default" r:id="rId27"/>
      <w:footerReference w:type="default" r:id="rId28"/>
      <w:headerReference w:type="first" r:id="rId29"/>
      <w:footerReference w:type="first" r:id="rId30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3DE" w:rsidRDefault="002C33DE" w:rsidP="00945188">
      <w:pPr>
        <w:spacing w:after="0" w:line="240" w:lineRule="auto"/>
      </w:pPr>
      <w:r>
        <w:separator/>
      </w:r>
    </w:p>
  </w:endnote>
  <w:endnote w:type="continuationSeparator" w:id="1">
    <w:p w:rsidR="002C33DE" w:rsidRDefault="002C33DE" w:rsidP="0094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33528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C33DE" w:rsidRPr="00B27976" w:rsidRDefault="00222715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79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C33DE" w:rsidRPr="00B2797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79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2E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2797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C33DE" w:rsidRDefault="002C33D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3DE" w:rsidRPr="00B27976" w:rsidRDefault="002C33DE" w:rsidP="00B27976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B27976">
      <w:rPr>
        <w:rFonts w:ascii="Times New Roman" w:hAnsi="Times New Roman" w:cs="Times New Roman"/>
        <w:sz w:val="24"/>
        <w:szCs w:val="24"/>
      </w:rPr>
      <w:t>Чита</w:t>
    </w:r>
  </w:p>
  <w:p w:rsidR="002C33DE" w:rsidRPr="00B27976" w:rsidRDefault="002C33DE" w:rsidP="00B27976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B27976">
      <w:rPr>
        <w:rFonts w:ascii="Times New Roman" w:hAnsi="Times New Roman" w:cs="Times New Roman"/>
        <w:sz w:val="24"/>
        <w:szCs w:val="24"/>
      </w:rPr>
      <w:t>2019</w:t>
    </w:r>
  </w:p>
  <w:p w:rsidR="002C33DE" w:rsidRDefault="002C33D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3DE" w:rsidRDefault="002C33DE" w:rsidP="00945188">
      <w:pPr>
        <w:spacing w:after="0" w:line="240" w:lineRule="auto"/>
      </w:pPr>
      <w:r>
        <w:separator/>
      </w:r>
    </w:p>
  </w:footnote>
  <w:footnote w:type="continuationSeparator" w:id="1">
    <w:p w:rsidR="002C33DE" w:rsidRDefault="002C33DE" w:rsidP="00945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9470"/>
      <w:temporary/>
      <w:showingPlcHdr/>
    </w:sdtPr>
    <w:sdtContent>
      <w:p w:rsidR="002C33DE" w:rsidRDefault="002C33DE">
        <w:pPr>
          <w:pStyle w:val="a8"/>
        </w:pPr>
        <w:r>
          <w:t>[Введите текст]</w:t>
        </w:r>
      </w:p>
    </w:sdtContent>
  </w:sdt>
  <w:p w:rsidR="002C33DE" w:rsidRDefault="002C33D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3DE" w:rsidRPr="00B27976" w:rsidRDefault="002C33DE" w:rsidP="00B27976">
    <w:pPr>
      <w:pStyle w:val="ac"/>
      <w:spacing w:before="0" w:after="0"/>
      <w:rPr>
        <w:rFonts w:cs="Times New Roman"/>
        <w:sz w:val="24"/>
        <w:szCs w:val="24"/>
      </w:rPr>
    </w:pPr>
    <w:r w:rsidRPr="00B27976">
      <w:rPr>
        <w:rFonts w:cs="Times New Roman"/>
        <w:sz w:val="24"/>
        <w:szCs w:val="24"/>
      </w:rPr>
      <w:ptab w:relativeTo="margin" w:alignment="center" w:leader="none"/>
    </w:r>
    <w:r w:rsidRPr="00B27976">
      <w:rPr>
        <w:rFonts w:cs="Times New Roman"/>
        <w:sz w:val="24"/>
        <w:szCs w:val="24"/>
      </w:rPr>
      <w:t>Министерство науки и высшего образования Российской Федерации</w:t>
    </w:r>
  </w:p>
  <w:p w:rsidR="002C33DE" w:rsidRPr="00B27976" w:rsidRDefault="002C33DE" w:rsidP="00B27976">
    <w:pPr>
      <w:pStyle w:val="ac"/>
      <w:spacing w:before="0" w:after="0"/>
      <w:rPr>
        <w:rFonts w:cs="Times New Roman"/>
        <w:sz w:val="24"/>
        <w:szCs w:val="24"/>
      </w:rPr>
    </w:pPr>
    <w:r w:rsidRPr="00B27976">
      <w:rPr>
        <w:rFonts w:cs="Times New Roman"/>
        <w:sz w:val="24"/>
        <w:szCs w:val="24"/>
      </w:rPr>
      <w:t>Читинский институт (филиал)</w:t>
    </w:r>
  </w:p>
  <w:p w:rsidR="002C33DE" w:rsidRPr="00B27976" w:rsidRDefault="002C33DE" w:rsidP="00B27976">
    <w:pPr>
      <w:pStyle w:val="ac"/>
      <w:spacing w:before="0" w:after="0"/>
      <w:rPr>
        <w:rFonts w:cs="Times New Roman"/>
        <w:sz w:val="24"/>
        <w:szCs w:val="24"/>
      </w:rPr>
    </w:pPr>
    <w:r w:rsidRPr="00B27976">
      <w:rPr>
        <w:rFonts w:cs="Times New Roman"/>
        <w:sz w:val="24"/>
        <w:szCs w:val="24"/>
      </w:rPr>
      <w:t>ФГБОУ ВО «Байкальский государственный университет»</w:t>
    </w:r>
  </w:p>
  <w:p w:rsidR="002C33DE" w:rsidRPr="00B27976" w:rsidRDefault="002C33DE" w:rsidP="00B27976">
    <w:pPr>
      <w:pStyle w:val="a8"/>
      <w:jc w:val="center"/>
      <w:rPr>
        <w:rFonts w:ascii="Times New Roman" w:hAnsi="Times New Roman" w:cs="Times New Roman"/>
      </w:rPr>
    </w:pPr>
    <w:r w:rsidRPr="00B27976">
      <w:rPr>
        <w:rFonts w:ascii="Times New Roman" w:hAnsi="Times New Roman" w:cs="Times New Roman"/>
        <w:sz w:val="24"/>
        <w:szCs w:val="24"/>
      </w:rPr>
      <w:t>Колледж</w:t>
    </w:r>
  </w:p>
  <w:p w:rsidR="002C33DE" w:rsidRDefault="002C33D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013B"/>
    <w:multiLevelType w:val="hybridMultilevel"/>
    <w:tmpl w:val="039CC060"/>
    <w:lvl w:ilvl="0" w:tplc="57A85F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744A0C"/>
    <w:multiLevelType w:val="hybridMultilevel"/>
    <w:tmpl w:val="CA966938"/>
    <w:lvl w:ilvl="0" w:tplc="AB60FFF0">
      <w:start w:val="1"/>
      <w:numFmt w:val="bullet"/>
      <w:lvlText w:val="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2">
    <w:nsid w:val="0BCF2DD3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4A0EE6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3253D7"/>
    <w:multiLevelType w:val="hybridMultilevel"/>
    <w:tmpl w:val="BA1C34D4"/>
    <w:lvl w:ilvl="0" w:tplc="9A0662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3A60A16"/>
    <w:multiLevelType w:val="hybridMultilevel"/>
    <w:tmpl w:val="0758304E"/>
    <w:lvl w:ilvl="0" w:tplc="AB60FF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60FFF0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50354BF"/>
    <w:multiLevelType w:val="hybridMultilevel"/>
    <w:tmpl w:val="4E184766"/>
    <w:lvl w:ilvl="0" w:tplc="ABAA44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0BDD"/>
    <w:multiLevelType w:val="multilevel"/>
    <w:tmpl w:val="4AA4F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8644C4"/>
    <w:multiLevelType w:val="hybridMultilevel"/>
    <w:tmpl w:val="800CE578"/>
    <w:lvl w:ilvl="0" w:tplc="AB60F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3E79E6"/>
    <w:multiLevelType w:val="hybridMultilevel"/>
    <w:tmpl w:val="6014390E"/>
    <w:lvl w:ilvl="0" w:tplc="CC1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951E23"/>
    <w:multiLevelType w:val="hybridMultilevel"/>
    <w:tmpl w:val="2C96C446"/>
    <w:lvl w:ilvl="0" w:tplc="41EA2462">
      <w:start w:val="1"/>
      <w:numFmt w:val="decimal"/>
      <w:lvlText w:val="%1."/>
      <w:lvlJc w:val="left"/>
      <w:pPr>
        <w:tabs>
          <w:tab w:val="num" w:pos="4401"/>
        </w:tabs>
        <w:ind w:left="4401" w:hanging="262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1">
    <w:nsid w:val="232D3249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5A2D27"/>
    <w:multiLevelType w:val="hybridMultilevel"/>
    <w:tmpl w:val="B4280790"/>
    <w:lvl w:ilvl="0" w:tplc="65CE2C7A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3">
    <w:nsid w:val="2DDC06EB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8E476C"/>
    <w:multiLevelType w:val="hybridMultilevel"/>
    <w:tmpl w:val="CE680232"/>
    <w:lvl w:ilvl="0" w:tplc="839A4F5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1C581F"/>
    <w:multiLevelType w:val="hybridMultilevel"/>
    <w:tmpl w:val="9BB4CDAC"/>
    <w:lvl w:ilvl="0" w:tplc="63484D7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D5DB6"/>
    <w:multiLevelType w:val="hybridMultilevel"/>
    <w:tmpl w:val="1DE05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46483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745456"/>
    <w:multiLevelType w:val="hybridMultilevel"/>
    <w:tmpl w:val="64B4E68E"/>
    <w:lvl w:ilvl="0" w:tplc="029A14B4">
      <w:start w:val="1"/>
      <w:numFmt w:val="decimal"/>
      <w:lvlText w:val="%1."/>
      <w:lvlJc w:val="left"/>
      <w:pPr>
        <w:tabs>
          <w:tab w:val="num" w:pos="2112"/>
        </w:tabs>
        <w:ind w:left="2112" w:hanging="360"/>
      </w:pPr>
      <w:rPr>
        <w:rFonts w:hint="default"/>
      </w:rPr>
    </w:lvl>
    <w:lvl w:ilvl="1" w:tplc="DAF0ED6C">
      <w:start w:val="1"/>
      <w:numFmt w:val="decimal"/>
      <w:lvlText w:val="%2."/>
      <w:lvlJc w:val="left"/>
      <w:pPr>
        <w:tabs>
          <w:tab w:val="num" w:pos="2832"/>
        </w:tabs>
        <w:ind w:left="2832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52"/>
        </w:tabs>
        <w:ind w:left="35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2"/>
        </w:tabs>
        <w:ind w:left="42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2"/>
        </w:tabs>
        <w:ind w:left="49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2"/>
        </w:tabs>
        <w:ind w:left="57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2"/>
        </w:tabs>
        <w:ind w:left="64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2"/>
        </w:tabs>
        <w:ind w:left="71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2"/>
        </w:tabs>
        <w:ind w:left="7872" w:hanging="180"/>
      </w:pPr>
    </w:lvl>
  </w:abstractNum>
  <w:abstractNum w:abstractNumId="19">
    <w:nsid w:val="39B34B16"/>
    <w:multiLevelType w:val="hybridMultilevel"/>
    <w:tmpl w:val="A808CA8A"/>
    <w:lvl w:ilvl="0" w:tplc="9A066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43A61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9B658B"/>
    <w:multiLevelType w:val="hybridMultilevel"/>
    <w:tmpl w:val="97CE68A0"/>
    <w:lvl w:ilvl="0" w:tplc="AB60FFF0">
      <w:start w:val="1"/>
      <w:numFmt w:val="bullet"/>
      <w:lvlText w:val=""/>
      <w:lvlJc w:val="left"/>
      <w:pPr>
        <w:tabs>
          <w:tab w:val="num" w:pos="815"/>
        </w:tabs>
        <w:ind w:left="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5"/>
        </w:tabs>
        <w:ind w:left="1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5"/>
        </w:tabs>
        <w:ind w:left="2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5"/>
        </w:tabs>
        <w:ind w:left="2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5"/>
        </w:tabs>
        <w:ind w:left="3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5"/>
        </w:tabs>
        <w:ind w:left="4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5"/>
        </w:tabs>
        <w:ind w:left="5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5"/>
        </w:tabs>
        <w:ind w:left="5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5"/>
        </w:tabs>
        <w:ind w:left="6575" w:hanging="360"/>
      </w:pPr>
      <w:rPr>
        <w:rFonts w:ascii="Wingdings" w:hAnsi="Wingdings" w:hint="default"/>
      </w:rPr>
    </w:lvl>
  </w:abstractNum>
  <w:abstractNum w:abstractNumId="22">
    <w:nsid w:val="4B194796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7F5F70"/>
    <w:multiLevelType w:val="hybridMultilevel"/>
    <w:tmpl w:val="B29A6F46"/>
    <w:lvl w:ilvl="0" w:tplc="2D464D8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53BD39A1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FA6242"/>
    <w:multiLevelType w:val="hybridMultilevel"/>
    <w:tmpl w:val="EB1C4666"/>
    <w:lvl w:ilvl="0" w:tplc="AB60FF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9604B8"/>
    <w:multiLevelType w:val="hybridMultilevel"/>
    <w:tmpl w:val="F33E2F70"/>
    <w:lvl w:ilvl="0" w:tplc="9A066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011ED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ED279C"/>
    <w:multiLevelType w:val="hybridMultilevel"/>
    <w:tmpl w:val="731EB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C0436"/>
    <w:multiLevelType w:val="hybridMultilevel"/>
    <w:tmpl w:val="82D80B9E"/>
    <w:lvl w:ilvl="0" w:tplc="8A22A20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1BFA9A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21C0EF1"/>
    <w:multiLevelType w:val="hybridMultilevel"/>
    <w:tmpl w:val="3F10A396"/>
    <w:lvl w:ilvl="0" w:tplc="AB60F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540CA7"/>
    <w:multiLevelType w:val="multilevel"/>
    <w:tmpl w:val="28C42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0C2D0A"/>
    <w:multiLevelType w:val="hybridMultilevel"/>
    <w:tmpl w:val="1A12A35C"/>
    <w:lvl w:ilvl="0" w:tplc="9A0662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CC0564C"/>
    <w:multiLevelType w:val="hybridMultilevel"/>
    <w:tmpl w:val="DCBA62A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4">
    <w:nsid w:val="71005053"/>
    <w:multiLevelType w:val="hybridMultilevel"/>
    <w:tmpl w:val="1756B70C"/>
    <w:lvl w:ilvl="0" w:tplc="63484D7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0E0700"/>
    <w:multiLevelType w:val="multilevel"/>
    <w:tmpl w:val="7EDA0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8F0166"/>
    <w:multiLevelType w:val="hybridMultilevel"/>
    <w:tmpl w:val="F184D4EE"/>
    <w:lvl w:ilvl="0" w:tplc="8A021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25"/>
  </w:num>
  <w:num w:numId="8">
    <w:abstractNumId w:val="30"/>
  </w:num>
  <w:num w:numId="9">
    <w:abstractNumId w:val="9"/>
  </w:num>
  <w:num w:numId="10">
    <w:abstractNumId w:val="21"/>
  </w:num>
  <w:num w:numId="11">
    <w:abstractNumId w:val="28"/>
  </w:num>
  <w:num w:numId="12">
    <w:abstractNumId w:val="23"/>
  </w:num>
  <w:num w:numId="13">
    <w:abstractNumId w:val="6"/>
  </w:num>
  <w:num w:numId="14">
    <w:abstractNumId w:val="5"/>
  </w:num>
  <w:num w:numId="15">
    <w:abstractNumId w:val="8"/>
  </w:num>
  <w:num w:numId="16">
    <w:abstractNumId w:val="32"/>
  </w:num>
  <w:num w:numId="17">
    <w:abstractNumId w:val="31"/>
  </w:num>
  <w:num w:numId="18">
    <w:abstractNumId w:val="26"/>
  </w:num>
  <w:num w:numId="19">
    <w:abstractNumId w:val="24"/>
  </w:num>
  <w:num w:numId="20">
    <w:abstractNumId w:val="3"/>
  </w:num>
  <w:num w:numId="21">
    <w:abstractNumId w:val="17"/>
  </w:num>
  <w:num w:numId="22">
    <w:abstractNumId w:val="22"/>
  </w:num>
  <w:num w:numId="23">
    <w:abstractNumId w:val="2"/>
  </w:num>
  <w:num w:numId="24">
    <w:abstractNumId w:val="13"/>
  </w:num>
  <w:num w:numId="25">
    <w:abstractNumId w:val="11"/>
  </w:num>
  <w:num w:numId="26">
    <w:abstractNumId w:val="7"/>
  </w:num>
  <w:num w:numId="27">
    <w:abstractNumId w:val="20"/>
  </w:num>
  <w:num w:numId="28">
    <w:abstractNumId w:val="27"/>
  </w:num>
  <w:num w:numId="29">
    <w:abstractNumId w:val="12"/>
  </w:num>
  <w:num w:numId="30">
    <w:abstractNumId w:val="35"/>
  </w:num>
  <w:num w:numId="31">
    <w:abstractNumId w:val="34"/>
  </w:num>
  <w:num w:numId="32">
    <w:abstractNumId w:val="15"/>
  </w:num>
  <w:num w:numId="33">
    <w:abstractNumId w:val="14"/>
  </w:num>
  <w:num w:numId="34">
    <w:abstractNumId w:val="16"/>
  </w:num>
  <w:num w:numId="35">
    <w:abstractNumId w:val="19"/>
  </w:num>
  <w:num w:numId="36">
    <w:abstractNumId w:val="0"/>
  </w:num>
  <w:num w:numId="37">
    <w:abstractNumId w:val="36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F56B6"/>
    <w:rsid w:val="00012396"/>
    <w:rsid w:val="000177C6"/>
    <w:rsid w:val="0003161C"/>
    <w:rsid w:val="0003339D"/>
    <w:rsid w:val="000659AA"/>
    <w:rsid w:val="00074EB7"/>
    <w:rsid w:val="00074F73"/>
    <w:rsid w:val="000B0AA0"/>
    <w:rsid w:val="000B16A9"/>
    <w:rsid w:val="000C0EDC"/>
    <w:rsid w:val="000C126D"/>
    <w:rsid w:val="000C14DB"/>
    <w:rsid w:val="000C488B"/>
    <w:rsid w:val="000C777E"/>
    <w:rsid w:val="000D77A2"/>
    <w:rsid w:val="000D79A8"/>
    <w:rsid w:val="000E2EE6"/>
    <w:rsid w:val="000F067E"/>
    <w:rsid w:val="000F70E8"/>
    <w:rsid w:val="00116BAB"/>
    <w:rsid w:val="00126A38"/>
    <w:rsid w:val="001315AA"/>
    <w:rsid w:val="00135F27"/>
    <w:rsid w:val="00141C7B"/>
    <w:rsid w:val="0014285E"/>
    <w:rsid w:val="001478F8"/>
    <w:rsid w:val="00152986"/>
    <w:rsid w:val="00161E28"/>
    <w:rsid w:val="001769CD"/>
    <w:rsid w:val="00181EC2"/>
    <w:rsid w:val="001B2991"/>
    <w:rsid w:val="001B2A25"/>
    <w:rsid w:val="001B4232"/>
    <w:rsid w:val="001B427F"/>
    <w:rsid w:val="001C79A8"/>
    <w:rsid w:val="001D0307"/>
    <w:rsid w:val="001D1EA9"/>
    <w:rsid w:val="001F089D"/>
    <w:rsid w:val="001F432C"/>
    <w:rsid w:val="001F6284"/>
    <w:rsid w:val="001F7CDB"/>
    <w:rsid w:val="00207181"/>
    <w:rsid w:val="0021476C"/>
    <w:rsid w:val="0021610C"/>
    <w:rsid w:val="00222715"/>
    <w:rsid w:val="002376BF"/>
    <w:rsid w:val="00240CDA"/>
    <w:rsid w:val="002477DD"/>
    <w:rsid w:val="00260DF6"/>
    <w:rsid w:val="002631CB"/>
    <w:rsid w:val="00273906"/>
    <w:rsid w:val="0027602D"/>
    <w:rsid w:val="00283079"/>
    <w:rsid w:val="002B1000"/>
    <w:rsid w:val="002B2916"/>
    <w:rsid w:val="002B4423"/>
    <w:rsid w:val="002B7C9B"/>
    <w:rsid w:val="002C06FF"/>
    <w:rsid w:val="002C1B7B"/>
    <w:rsid w:val="002C2DA8"/>
    <w:rsid w:val="002C33DE"/>
    <w:rsid w:val="002D3691"/>
    <w:rsid w:val="002E1FED"/>
    <w:rsid w:val="002F2E39"/>
    <w:rsid w:val="003019B0"/>
    <w:rsid w:val="003021D0"/>
    <w:rsid w:val="0030233C"/>
    <w:rsid w:val="003035B0"/>
    <w:rsid w:val="0030470D"/>
    <w:rsid w:val="00310124"/>
    <w:rsid w:val="00322509"/>
    <w:rsid w:val="0033218A"/>
    <w:rsid w:val="00347EDC"/>
    <w:rsid w:val="0035766B"/>
    <w:rsid w:val="00362129"/>
    <w:rsid w:val="003626B2"/>
    <w:rsid w:val="003633AC"/>
    <w:rsid w:val="00386E1E"/>
    <w:rsid w:val="003A7038"/>
    <w:rsid w:val="003B3225"/>
    <w:rsid w:val="003B3E73"/>
    <w:rsid w:val="003B6A2B"/>
    <w:rsid w:val="003C6C23"/>
    <w:rsid w:val="003D5343"/>
    <w:rsid w:val="003E4B65"/>
    <w:rsid w:val="003F38DC"/>
    <w:rsid w:val="003F77D4"/>
    <w:rsid w:val="00402101"/>
    <w:rsid w:val="00402CFA"/>
    <w:rsid w:val="00402E52"/>
    <w:rsid w:val="004270F0"/>
    <w:rsid w:val="00433FC8"/>
    <w:rsid w:val="00463B3A"/>
    <w:rsid w:val="00476EDC"/>
    <w:rsid w:val="00480A82"/>
    <w:rsid w:val="00485A04"/>
    <w:rsid w:val="004B0173"/>
    <w:rsid w:val="004C0A1C"/>
    <w:rsid w:val="004D516E"/>
    <w:rsid w:val="004D7187"/>
    <w:rsid w:val="004E271E"/>
    <w:rsid w:val="004F60DB"/>
    <w:rsid w:val="0051634E"/>
    <w:rsid w:val="005222E2"/>
    <w:rsid w:val="005242A5"/>
    <w:rsid w:val="00524BD3"/>
    <w:rsid w:val="005542F3"/>
    <w:rsid w:val="00572CE9"/>
    <w:rsid w:val="00583E1E"/>
    <w:rsid w:val="00597094"/>
    <w:rsid w:val="0059760E"/>
    <w:rsid w:val="0059764D"/>
    <w:rsid w:val="005A613E"/>
    <w:rsid w:val="005A73C2"/>
    <w:rsid w:val="005B3399"/>
    <w:rsid w:val="005C5ADD"/>
    <w:rsid w:val="005C6D4E"/>
    <w:rsid w:val="005E28F6"/>
    <w:rsid w:val="00613608"/>
    <w:rsid w:val="00645D18"/>
    <w:rsid w:val="00662121"/>
    <w:rsid w:val="00681A73"/>
    <w:rsid w:val="00682C6D"/>
    <w:rsid w:val="00683378"/>
    <w:rsid w:val="006A25FC"/>
    <w:rsid w:val="006A5DC8"/>
    <w:rsid w:val="006A5FFB"/>
    <w:rsid w:val="006A6D3F"/>
    <w:rsid w:val="006D152E"/>
    <w:rsid w:val="006F2EE6"/>
    <w:rsid w:val="00704B65"/>
    <w:rsid w:val="00710E73"/>
    <w:rsid w:val="00713507"/>
    <w:rsid w:val="0071493D"/>
    <w:rsid w:val="00724935"/>
    <w:rsid w:val="007309E8"/>
    <w:rsid w:val="00730FED"/>
    <w:rsid w:val="00735669"/>
    <w:rsid w:val="00744D05"/>
    <w:rsid w:val="0074511B"/>
    <w:rsid w:val="0075093A"/>
    <w:rsid w:val="00752ED5"/>
    <w:rsid w:val="007646F3"/>
    <w:rsid w:val="00774C00"/>
    <w:rsid w:val="00781BF8"/>
    <w:rsid w:val="0078736F"/>
    <w:rsid w:val="00787706"/>
    <w:rsid w:val="007B516F"/>
    <w:rsid w:val="007C201C"/>
    <w:rsid w:val="007E4D83"/>
    <w:rsid w:val="007E5345"/>
    <w:rsid w:val="007F681C"/>
    <w:rsid w:val="008023E2"/>
    <w:rsid w:val="00805F86"/>
    <w:rsid w:val="00811717"/>
    <w:rsid w:val="00813E88"/>
    <w:rsid w:val="008275F3"/>
    <w:rsid w:val="00863B62"/>
    <w:rsid w:val="00865541"/>
    <w:rsid w:val="00876020"/>
    <w:rsid w:val="008819AE"/>
    <w:rsid w:val="00891DA4"/>
    <w:rsid w:val="008A1E43"/>
    <w:rsid w:val="008A73B1"/>
    <w:rsid w:val="008B0492"/>
    <w:rsid w:val="008C08F2"/>
    <w:rsid w:val="008C4846"/>
    <w:rsid w:val="008C6B68"/>
    <w:rsid w:val="008D4AE2"/>
    <w:rsid w:val="008E0C89"/>
    <w:rsid w:val="008E1279"/>
    <w:rsid w:val="008E12EB"/>
    <w:rsid w:val="008E34E9"/>
    <w:rsid w:val="008E62E0"/>
    <w:rsid w:val="009104D0"/>
    <w:rsid w:val="0092352C"/>
    <w:rsid w:val="00945188"/>
    <w:rsid w:val="00947B0E"/>
    <w:rsid w:val="00947BB1"/>
    <w:rsid w:val="009500D7"/>
    <w:rsid w:val="00957800"/>
    <w:rsid w:val="00962B23"/>
    <w:rsid w:val="00967E98"/>
    <w:rsid w:val="0097639B"/>
    <w:rsid w:val="009921D9"/>
    <w:rsid w:val="0099268E"/>
    <w:rsid w:val="009C63C7"/>
    <w:rsid w:val="009D6E75"/>
    <w:rsid w:val="009D74B3"/>
    <w:rsid w:val="009E2898"/>
    <w:rsid w:val="009F0702"/>
    <w:rsid w:val="009F0A56"/>
    <w:rsid w:val="009F165D"/>
    <w:rsid w:val="009F56B6"/>
    <w:rsid w:val="00A04A62"/>
    <w:rsid w:val="00A05E60"/>
    <w:rsid w:val="00A07629"/>
    <w:rsid w:val="00A129C0"/>
    <w:rsid w:val="00A237AA"/>
    <w:rsid w:val="00A23DF6"/>
    <w:rsid w:val="00A2534C"/>
    <w:rsid w:val="00A31488"/>
    <w:rsid w:val="00A32B59"/>
    <w:rsid w:val="00A44578"/>
    <w:rsid w:val="00A46C6C"/>
    <w:rsid w:val="00A52F4D"/>
    <w:rsid w:val="00A52FDB"/>
    <w:rsid w:val="00A61AD0"/>
    <w:rsid w:val="00A64BA1"/>
    <w:rsid w:val="00A911FD"/>
    <w:rsid w:val="00AA03E2"/>
    <w:rsid w:val="00AD0339"/>
    <w:rsid w:val="00AE0C8F"/>
    <w:rsid w:val="00AE7268"/>
    <w:rsid w:val="00AF28D9"/>
    <w:rsid w:val="00AF66D0"/>
    <w:rsid w:val="00AF793F"/>
    <w:rsid w:val="00B007CF"/>
    <w:rsid w:val="00B060D4"/>
    <w:rsid w:val="00B0732B"/>
    <w:rsid w:val="00B10197"/>
    <w:rsid w:val="00B136C3"/>
    <w:rsid w:val="00B156FF"/>
    <w:rsid w:val="00B1742A"/>
    <w:rsid w:val="00B24174"/>
    <w:rsid w:val="00B25AA0"/>
    <w:rsid w:val="00B25F02"/>
    <w:rsid w:val="00B2612F"/>
    <w:rsid w:val="00B27976"/>
    <w:rsid w:val="00B46455"/>
    <w:rsid w:val="00B4796F"/>
    <w:rsid w:val="00B74B4F"/>
    <w:rsid w:val="00B845CE"/>
    <w:rsid w:val="00B92704"/>
    <w:rsid w:val="00BA08AC"/>
    <w:rsid w:val="00BB36A2"/>
    <w:rsid w:val="00BB4FF9"/>
    <w:rsid w:val="00BC1D5D"/>
    <w:rsid w:val="00BC2E6C"/>
    <w:rsid w:val="00BC652D"/>
    <w:rsid w:val="00BE35D4"/>
    <w:rsid w:val="00BE4EA7"/>
    <w:rsid w:val="00BE7950"/>
    <w:rsid w:val="00BF6709"/>
    <w:rsid w:val="00C06281"/>
    <w:rsid w:val="00C1305E"/>
    <w:rsid w:val="00C31370"/>
    <w:rsid w:val="00C33E69"/>
    <w:rsid w:val="00C3750C"/>
    <w:rsid w:val="00C4194E"/>
    <w:rsid w:val="00C5744F"/>
    <w:rsid w:val="00C82043"/>
    <w:rsid w:val="00C86E67"/>
    <w:rsid w:val="00C87A24"/>
    <w:rsid w:val="00C928BE"/>
    <w:rsid w:val="00C93956"/>
    <w:rsid w:val="00CB1992"/>
    <w:rsid w:val="00CC7761"/>
    <w:rsid w:val="00CF15F6"/>
    <w:rsid w:val="00CF5894"/>
    <w:rsid w:val="00D06C3C"/>
    <w:rsid w:val="00D123EE"/>
    <w:rsid w:val="00D14BE1"/>
    <w:rsid w:val="00D242AD"/>
    <w:rsid w:val="00D279FD"/>
    <w:rsid w:val="00D319A5"/>
    <w:rsid w:val="00D57E4C"/>
    <w:rsid w:val="00D6416F"/>
    <w:rsid w:val="00D80D7E"/>
    <w:rsid w:val="00D85C59"/>
    <w:rsid w:val="00D87A10"/>
    <w:rsid w:val="00D916A0"/>
    <w:rsid w:val="00D94FD0"/>
    <w:rsid w:val="00DA06E2"/>
    <w:rsid w:val="00DB1E5C"/>
    <w:rsid w:val="00DB253B"/>
    <w:rsid w:val="00DC739B"/>
    <w:rsid w:val="00DD4121"/>
    <w:rsid w:val="00DD51DB"/>
    <w:rsid w:val="00DD62B1"/>
    <w:rsid w:val="00DE4D04"/>
    <w:rsid w:val="00DF130F"/>
    <w:rsid w:val="00DF561E"/>
    <w:rsid w:val="00E00E7A"/>
    <w:rsid w:val="00E04E32"/>
    <w:rsid w:val="00E07CFD"/>
    <w:rsid w:val="00E26176"/>
    <w:rsid w:val="00E3321A"/>
    <w:rsid w:val="00E445A7"/>
    <w:rsid w:val="00E44BA9"/>
    <w:rsid w:val="00E453E6"/>
    <w:rsid w:val="00E53EF6"/>
    <w:rsid w:val="00E56AE3"/>
    <w:rsid w:val="00E605D5"/>
    <w:rsid w:val="00E665C5"/>
    <w:rsid w:val="00E66C2A"/>
    <w:rsid w:val="00E67541"/>
    <w:rsid w:val="00E71428"/>
    <w:rsid w:val="00E75199"/>
    <w:rsid w:val="00E773F0"/>
    <w:rsid w:val="00E81348"/>
    <w:rsid w:val="00E861F8"/>
    <w:rsid w:val="00E86EAF"/>
    <w:rsid w:val="00E9134F"/>
    <w:rsid w:val="00E9707D"/>
    <w:rsid w:val="00EA2E3F"/>
    <w:rsid w:val="00EA6560"/>
    <w:rsid w:val="00EE38CD"/>
    <w:rsid w:val="00F06041"/>
    <w:rsid w:val="00F24C86"/>
    <w:rsid w:val="00F40EDC"/>
    <w:rsid w:val="00F41E85"/>
    <w:rsid w:val="00F45F7A"/>
    <w:rsid w:val="00F5500E"/>
    <w:rsid w:val="00F724A5"/>
    <w:rsid w:val="00F76EDF"/>
    <w:rsid w:val="00F81065"/>
    <w:rsid w:val="00F83A8B"/>
    <w:rsid w:val="00F92C3B"/>
    <w:rsid w:val="00F94D54"/>
    <w:rsid w:val="00FC4349"/>
    <w:rsid w:val="00FD400E"/>
    <w:rsid w:val="00FD5AFF"/>
    <w:rsid w:val="00FE1AF0"/>
    <w:rsid w:val="00FF0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0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D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63B62"/>
    <w:pPr>
      <w:keepNext/>
      <w:spacing w:after="0" w:line="240" w:lineRule="auto"/>
      <w:ind w:hanging="180"/>
      <w:jc w:val="both"/>
      <w:outlineLvl w:val="2"/>
    </w:pPr>
    <w:rPr>
      <w:rFonts w:ascii="Times New Roman" w:eastAsia="Times New Roman" w:hAnsi="Times New Roman" w:cs="Times New Roman"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4D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BA08AC"/>
    <w:pPr>
      <w:spacing w:after="0" w:line="240" w:lineRule="auto"/>
      <w:ind w:right="-411" w:hanging="432"/>
      <w:jc w:val="center"/>
    </w:pPr>
    <w:rPr>
      <w:rFonts w:ascii="Times New Roman" w:eastAsia="Times New Roman" w:hAnsi="Times New Roman" w:cs="Times New Roman"/>
      <w:sz w:val="56"/>
      <w:szCs w:val="40"/>
    </w:rPr>
  </w:style>
  <w:style w:type="character" w:customStyle="1" w:styleId="a7">
    <w:name w:val="Основной текст с отступом Знак"/>
    <w:basedOn w:val="a0"/>
    <w:link w:val="a6"/>
    <w:rsid w:val="00BA08AC"/>
    <w:rPr>
      <w:rFonts w:ascii="Times New Roman" w:eastAsia="Times New Roman" w:hAnsi="Times New Roman" w:cs="Times New Roman"/>
      <w:sz w:val="56"/>
      <w:szCs w:val="40"/>
    </w:rPr>
  </w:style>
  <w:style w:type="paragraph" w:styleId="21">
    <w:name w:val="Body Text Indent 2"/>
    <w:basedOn w:val="a"/>
    <w:link w:val="22"/>
    <w:uiPriority w:val="99"/>
    <w:semiHidden/>
    <w:unhideWhenUsed/>
    <w:rsid w:val="00BA08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A08AC"/>
  </w:style>
  <w:style w:type="paragraph" w:styleId="a8">
    <w:name w:val="header"/>
    <w:basedOn w:val="a"/>
    <w:link w:val="a9"/>
    <w:uiPriority w:val="99"/>
    <w:unhideWhenUsed/>
    <w:rsid w:val="00945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5188"/>
  </w:style>
  <w:style w:type="paragraph" w:styleId="aa">
    <w:name w:val="footer"/>
    <w:basedOn w:val="a"/>
    <w:link w:val="ab"/>
    <w:uiPriority w:val="99"/>
    <w:unhideWhenUsed/>
    <w:rsid w:val="00945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5188"/>
  </w:style>
  <w:style w:type="paragraph" w:styleId="ac">
    <w:name w:val="Subtitle"/>
    <w:basedOn w:val="a"/>
    <w:link w:val="ad"/>
    <w:qFormat/>
    <w:rsid w:val="003C6C23"/>
    <w:pPr>
      <w:widowControl w:val="0"/>
      <w:spacing w:before="120" w:after="120" w:line="240" w:lineRule="auto"/>
      <w:jc w:val="center"/>
      <w:outlineLvl w:val="1"/>
    </w:pPr>
    <w:rPr>
      <w:rFonts w:ascii="Times New Roman" w:eastAsia="Times New Roman" w:hAnsi="Times New Roman" w:cs="Arial"/>
      <w:sz w:val="28"/>
      <w:szCs w:val="28"/>
    </w:rPr>
  </w:style>
  <w:style w:type="character" w:customStyle="1" w:styleId="ad">
    <w:name w:val="Подзаголовок Знак"/>
    <w:basedOn w:val="a0"/>
    <w:link w:val="ac"/>
    <w:rsid w:val="003C6C23"/>
    <w:rPr>
      <w:rFonts w:ascii="Times New Roman" w:eastAsia="Times New Roman" w:hAnsi="Times New Roman" w:cs="Arial"/>
      <w:sz w:val="28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863B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63B62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863B62"/>
    <w:rPr>
      <w:rFonts w:ascii="Times New Roman" w:eastAsia="Times New Roman" w:hAnsi="Times New Roman" w:cs="Times New Roman"/>
      <w:sz w:val="36"/>
      <w:szCs w:val="28"/>
    </w:rPr>
  </w:style>
  <w:style w:type="table" w:styleId="ae">
    <w:name w:val="Table Grid"/>
    <w:basedOn w:val="a1"/>
    <w:uiPriority w:val="59"/>
    <w:rsid w:val="00C41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2B2916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ighlight">
    <w:name w:val="heighlight"/>
    <w:basedOn w:val="a"/>
    <w:rsid w:val="00B1742A"/>
    <w:pPr>
      <w:shd w:val="clear" w:color="auto" w:fill="FAEBD7"/>
      <w:spacing w:before="100" w:beforeAutospacing="1" w:after="100" w:afterAutospacing="1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nhideWhenUsed/>
    <w:rsid w:val="0073566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D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caption"/>
    <w:basedOn w:val="a"/>
    <w:next w:val="a"/>
    <w:qFormat/>
    <w:rsid w:val="00BB36A2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60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Layout" Target="diagrams/layout2.xml"/><Relationship Id="rId18" Type="http://schemas.openxmlformats.org/officeDocument/2006/relationships/hyperlink" Target="http://www.britishcouncil.org/ru/russia-science-cubed.htm" TargetMode="External"/><Relationship Id="rId26" Type="http://schemas.openxmlformats.org/officeDocument/2006/relationships/hyperlink" Target="http://www.jur-words.info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y.ru/support/handbook/" TargetMode="External"/><Relationship Id="rId34" Type="http://schemas.microsoft.com/office/2007/relationships/diagramDrawing" Target="diagrams/drawing2.xml"/><Relationship Id="rId7" Type="http://schemas.openxmlformats.org/officeDocument/2006/relationships/endnotes" Target="endnotes.xml"/><Relationship Id="rId12" Type="http://schemas.openxmlformats.org/officeDocument/2006/relationships/diagramData" Target="diagrams/data2.xml"/><Relationship Id="rId17" Type="http://schemas.openxmlformats.org/officeDocument/2006/relationships/hyperlink" Target="http://www.britishcouncil.org/ru/russia-english-online" TargetMode="External"/><Relationship Id="rId25" Type="http://schemas.openxmlformats.org/officeDocument/2006/relationships/hyperlink" Target="http://www.gov.ru" TargetMode="External"/><Relationship Id="rId33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hyperlink" Target="http://learnenglish.britishcouncil.org/en/" TargetMode="External"/><Relationship Id="rId20" Type="http://schemas.openxmlformats.org/officeDocument/2006/relationships/hyperlink" Target="http://at-english.ru/study.htm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http://consultant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23" Type="http://schemas.openxmlformats.org/officeDocument/2006/relationships/hyperlink" Target="http://www.constitution.garant.ru/DOC_6008.htm" TargetMode="External"/><Relationship Id="rId28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://www.yanglish.ru/about_us.ht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QuickStyle" Target="diagrams/quickStyle2.xml"/><Relationship Id="rId22" Type="http://schemas.openxmlformats.org/officeDocument/2006/relationships/hyperlink" Target="http://abc-english-grammar.com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24A797-64D6-481C-82FD-90382550B726}" type="doc">
      <dgm:prSet loTypeId="urn:microsoft.com/office/officeart/2005/8/layout/cycle5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5D52E505-9A60-4473-9BD9-ED030C4B9382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1. Информирование</a:t>
          </a:r>
        </a:p>
      </dgm:t>
    </dgm:pt>
    <dgm:pt modelId="{EAC1A3A4-5867-4575-8999-81A93A348369}" type="parTrans" cxnId="{44F2C6FA-D509-4F73-A0E8-4D29A2F331A8}">
      <dgm:prSet/>
      <dgm:spPr/>
      <dgm:t>
        <a:bodyPr/>
        <a:lstStyle/>
        <a:p>
          <a:pPr algn="ctr"/>
          <a:endParaRPr lang="ru-RU"/>
        </a:p>
      </dgm:t>
    </dgm:pt>
    <dgm:pt modelId="{DC54C28F-025D-4A75-8C09-8747D02E91D3}" type="sibTrans" cxnId="{44F2C6FA-D509-4F73-A0E8-4D29A2F331A8}">
      <dgm:prSet/>
      <dgm:spPr/>
      <dgm:t>
        <a:bodyPr/>
        <a:lstStyle/>
        <a:p>
          <a:pPr algn="ctr"/>
          <a:endParaRPr lang="ru-RU"/>
        </a:p>
      </dgm:t>
    </dgm:pt>
    <dgm:pt modelId="{48DEDD36-70D4-4202-A591-60DBD87B6058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3.                            Принятие решения</a:t>
          </a:r>
        </a:p>
      </dgm:t>
    </dgm:pt>
    <dgm:pt modelId="{D495C349-F328-43B2-BB84-2BDAE91653AB}" type="parTrans" cxnId="{6A20F23F-4E11-40E1-993B-EF2D0DEE7557}">
      <dgm:prSet/>
      <dgm:spPr/>
      <dgm:t>
        <a:bodyPr/>
        <a:lstStyle/>
        <a:p>
          <a:pPr algn="ctr"/>
          <a:endParaRPr lang="ru-RU"/>
        </a:p>
      </dgm:t>
    </dgm:pt>
    <dgm:pt modelId="{216FB683-0C06-49ED-A39C-04E9C9086A26}" type="sibTrans" cxnId="{6A20F23F-4E11-40E1-993B-EF2D0DEE7557}">
      <dgm:prSet/>
      <dgm:spPr/>
      <dgm:t>
        <a:bodyPr/>
        <a:lstStyle/>
        <a:p>
          <a:pPr algn="ctr"/>
          <a:endParaRPr lang="ru-RU"/>
        </a:p>
      </dgm:t>
    </dgm:pt>
    <dgm:pt modelId="{F8A7A87F-762D-47BA-AE50-5002A34C8955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4.         Выполнение  </a:t>
          </a:r>
        </a:p>
      </dgm:t>
    </dgm:pt>
    <dgm:pt modelId="{1E5DB135-F40F-432A-9462-108DFE867377}" type="parTrans" cxnId="{13CA916B-9AD4-44F8-893F-9B9D404B400E}">
      <dgm:prSet/>
      <dgm:spPr/>
      <dgm:t>
        <a:bodyPr/>
        <a:lstStyle/>
        <a:p>
          <a:pPr algn="ctr"/>
          <a:endParaRPr lang="ru-RU"/>
        </a:p>
      </dgm:t>
    </dgm:pt>
    <dgm:pt modelId="{9B1EF27E-3291-464B-821B-2377F6C4634C}" type="sibTrans" cxnId="{13CA916B-9AD4-44F8-893F-9B9D404B400E}">
      <dgm:prSet/>
      <dgm:spPr/>
      <dgm:t>
        <a:bodyPr/>
        <a:lstStyle/>
        <a:p>
          <a:pPr algn="ctr"/>
          <a:endParaRPr lang="ru-RU"/>
        </a:p>
      </dgm:t>
    </dgm:pt>
    <dgm:pt modelId="{6A2AA3DA-167E-42BF-8952-2A57A5D33199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5.                   Контроль</a:t>
          </a:r>
        </a:p>
      </dgm:t>
    </dgm:pt>
    <dgm:pt modelId="{C95E0832-05D7-4367-9042-FDE0941139EC}" type="parTrans" cxnId="{23F2356A-1D9F-4226-89B9-483E4F79C47F}">
      <dgm:prSet/>
      <dgm:spPr/>
      <dgm:t>
        <a:bodyPr/>
        <a:lstStyle/>
        <a:p>
          <a:pPr algn="ctr"/>
          <a:endParaRPr lang="ru-RU"/>
        </a:p>
      </dgm:t>
    </dgm:pt>
    <dgm:pt modelId="{00C817EA-DBD2-4539-B24B-8B9DC5E73B35}" type="sibTrans" cxnId="{23F2356A-1D9F-4226-89B9-483E4F79C47F}">
      <dgm:prSet/>
      <dgm:spPr/>
      <dgm:t>
        <a:bodyPr/>
        <a:lstStyle/>
        <a:p>
          <a:pPr algn="ctr"/>
          <a:endParaRPr lang="ru-RU"/>
        </a:p>
      </dgm:t>
    </dgm:pt>
    <dgm:pt modelId="{F475C691-8A85-4790-9596-472C5DC434AD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6.                    Оценка</a:t>
          </a:r>
        </a:p>
      </dgm:t>
    </dgm:pt>
    <dgm:pt modelId="{CDC61259-4E49-47AD-8381-1F56965B126C}" type="parTrans" cxnId="{F748AC5E-B1CD-4FAB-9504-3BC3AACC6E0F}">
      <dgm:prSet/>
      <dgm:spPr/>
      <dgm:t>
        <a:bodyPr/>
        <a:lstStyle/>
        <a:p>
          <a:pPr algn="ctr"/>
          <a:endParaRPr lang="ru-RU"/>
        </a:p>
      </dgm:t>
    </dgm:pt>
    <dgm:pt modelId="{444DB78B-948A-4A82-87FF-5216A2A1316C}" type="sibTrans" cxnId="{F748AC5E-B1CD-4FAB-9504-3BC3AACC6E0F}">
      <dgm:prSet/>
      <dgm:spPr/>
      <dgm:t>
        <a:bodyPr/>
        <a:lstStyle/>
        <a:p>
          <a:pPr algn="ctr"/>
          <a:endParaRPr lang="ru-RU"/>
        </a:p>
      </dgm:t>
    </dgm:pt>
    <dgm:pt modelId="{1E2E1A61-C279-4284-B53B-D939AA7EE284}">
      <dgm:prSet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2. Планирование </a:t>
          </a:r>
        </a:p>
      </dgm:t>
    </dgm:pt>
    <dgm:pt modelId="{F961B765-FB5C-4221-927A-C049D34AC9DC}" type="parTrans" cxnId="{DCB64ADE-E93A-45D9-9236-4A1F430CB18C}">
      <dgm:prSet/>
      <dgm:spPr/>
      <dgm:t>
        <a:bodyPr/>
        <a:lstStyle/>
        <a:p>
          <a:pPr algn="ctr"/>
          <a:endParaRPr lang="ru-RU"/>
        </a:p>
      </dgm:t>
    </dgm:pt>
    <dgm:pt modelId="{7AC2CE23-B297-4019-96BC-F01E8172F3CA}" type="sibTrans" cxnId="{DCB64ADE-E93A-45D9-9236-4A1F430CB18C}">
      <dgm:prSet/>
      <dgm:spPr/>
      <dgm:t>
        <a:bodyPr/>
        <a:lstStyle/>
        <a:p>
          <a:pPr algn="ctr"/>
          <a:endParaRPr lang="ru-RU"/>
        </a:p>
      </dgm:t>
    </dgm:pt>
    <dgm:pt modelId="{8EB008DE-B27F-4B27-97A4-46EB8936C82F}" type="pres">
      <dgm:prSet presAssocID="{1824A797-64D6-481C-82FD-90382550B726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70D3D8A5-F61B-43A9-9121-D9D657CEB468}" type="pres">
      <dgm:prSet presAssocID="{5D52E505-9A60-4473-9BD9-ED030C4B9382}" presName="node" presStyleLbl="node1" presStyleIdx="0" presStyleCnt="6" custScaleX="172826" custScaleY="8553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00736A3-A07F-41B3-8DF9-68A5B39CDE3C}" type="pres">
      <dgm:prSet presAssocID="{5D52E505-9A60-4473-9BD9-ED030C4B9382}" presName="spNode" presStyleCnt="0"/>
      <dgm:spPr/>
    </dgm:pt>
    <dgm:pt modelId="{FE4C40C2-C670-4EB2-83A2-093344230F65}" type="pres">
      <dgm:prSet presAssocID="{DC54C28F-025D-4A75-8C09-8747D02E91D3}" presName="sibTrans" presStyleLbl="sibTrans1D1" presStyleIdx="0" presStyleCnt="6"/>
      <dgm:spPr/>
      <dgm:t>
        <a:bodyPr/>
        <a:lstStyle/>
        <a:p>
          <a:endParaRPr lang="ru-RU"/>
        </a:p>
      </dgm:t>
    </dgm:pt>
    <dgm:pt modelId="{50196D07-51A3-498A-A08A-0D4D74969D5D}" type="pres">
      <dgm:prSet presAssocID="{1E2E1A61-C279-4284-B53B-D939AA7EE284}" presName="node" presStyleLbl="node1" presStyleIdx="1" presStyleCnt="6" custScaleX="134228" custScaleY="84576" custRadScaleRad="102014" custRadScaleInc="-1332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99DF536-FB35-4D8A-95AB-F8C0F119D720}" type="pres">
      <dgm:prSet presAssocID="{1E2E1A61-C279-4284-B53B-D939AA7EE284}" presName="spNode" presStyleCnt="0"/>
      <dgm:spPr/>
    </dgm:pt>
    <dgm:pt modelId="{CE82A10B-B04E-4737-B88F-561AC94CDC50}" type="pres">
      <dgm:prSet presAssocID="{7AC2CE23-B297-4019-96BC-F01E8172F3CA}" presName="sibTrans" presStyleLbl="sibTrans1D1" presStyleIdx="1" presStyleCnt="6"/>
      <dgm:spPr/>
      <dgm:t>
        <a:bodyPr/>
        <a:lstStyle/>
        <a:p>
          <a:endParaRPr lang="ru-RU"/>
        </a:p>
      </dgm:t>
    </dgm:pt>
    <dgm:pt modelId="{EBCC95CA-E5FE-4401-A6F8-9F303B11416D}" type="pres">
      <dgm:prSet presAssocID="{48DEDD36-70D4-4202-A591-60DBD87B6058}" presName="node" presStyleLbl="node1" presStyleIdx="2" presStyleCnt="6" custScaleX="132559" custScaleY="89677" custRadScaleRad="87182" custRadScaleInc="-11696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A21EDA4-F5F1-4881-941A-9F9E9DDCE2F2}" type="pres">
      <dgm:prSet presAssocID="{48DEDD36-70D4-4202-A591-60DBD87B6058}" presName="spNode" presStyleCnt="0"/>
      <dgm:spPr/>
    </dgm:pt>
    <dgm:pt modelId="{1BC8A545-5A85-4932-A9C2-D12D6954E7B2}" type="pres">
      <dgm:prSet presAssocID="{216FB683-0C06-49ED-A39C-04E9C9086A26}" presName="sibTrans" presStyleLbl="sibTrans1D1" presStyleIdx="2" presStyleCnt="6"/>
      <dgm:spPr/>
      <dgm:t>
        <a:bodyPr/>
        <a:lstStyle/>
        <a:p>
          <a:endParaRPr lang="ru-RU"/>
        </a:p>
      </dgm:t>
    </dgm:pt>
    <dgm:pt modelId="{7510020F-8842-4957-B9D8-9C8CE8BB03BF}" type="pres">
      <dgm:prSet presAssocID="{F8A7A87F-762D-47BA-AE50-5002A34C8955}" presName="node" presStyleLbl="node1" presStyleIdx="3" presStyleCnt="6" custScaleX="168257" custScaleY="82658" custRadScaleRad="68921" custRadScaleInc="-300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35664C7-454E-40E7-9DD4-90EB511E00F0}" type="pres">
      <dgm:prSet presAssocID="{F8A7A87F-762D-47BA-AE50-5002A34C8955}" presName="spNode" presStyleCnt="0"/>
      <dgm:spPr/>
    </dgm:pt>
    <dgm:pt modelId="{184444A8-50E4-4001-B7B6-66B921CFCD54}" type="pres">
      <dgm:prSet presAssocID="{9B1EF27E-3291-464B-821B-2377F6C4634C}" presName="sibTrans" presStyleLbl="sibTrans1D1" presStyleIdx="3" presStyleCnt="6"/>
      <dgm:spPr/>
      <dgm:t>
        <a:bodyPr/>
        <a:lstStyle/>
        <a:p>
          <a:endParaRPr lang="ru-RU"/>
        </a:p>
      </dgm:t>
    </dgm:pt>
    <dgm:pt modelId="{DC4E2143-007B-4EEA-AFF3-2FEA99240A83}" type="pres">
      <dgm:prSet presAssocID="{6A2AA3DA-167E-42BF-8952-2A57A5D33199}" presName="node" presStyleLbl="node1" presStyleIdx="4" presStyleCnt="6" custScaleX="132414" custScaleY="86072" custRadScaleRad="86013" custRadScaleInc="10608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AD5D740-E6A1-4906-B178-B91EE81B838D}" type="pres">
      <dgm:prSet presAssocID="{6A2AA3DA-167E-42BF-8952-2A57A5D33199}" presName="spNode" presStyleCnt="0"/>
      <dgm:spPr/>
    </dgm:pt>
    <dgm:pt modelId="{BED9036C-9041-4464-96C5-0082210FD6D9}" type="pres">
      <dgm:prSet presAssocID="{00C817EA-DBD2-4539-B24B-8B9DC5E73B35}" presName="sibTrans" presStyleLbl="sibTrans1D1" presStyleIdx="4" presStyleCnt="6"/>
      <dgm:spPr/>
      <dgm:t>
        <a:bodyPr/>
        <a:lstStyle/>
        <a:p>
          <a:endParaRPr lang="ru-RU"/>
        </a:p>
      </dgm:t>
    </dgm:pt>
    <dgm:pt modelId="{EEA9B614-7CB9-4E62-B497-A250739D37AA}" type="pres">
      <dgm:prSet presAssocID="{F475C691-8A85-4790-9596-472C5DC434AD}" presName="node" presStyleLbl="node1" presStyleIdx="5" presStyleCnt="6" custScaleX="137519" custScaleY="83711" custRadScaleRad="101407" custRadScaleInc="744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42D74C-3812-4A94-A7D1-637EBEFC9452}" type="pres">
      <dgm:prSet presAssocID="{F475C691-8A85-4790-9596-472C5DC434AD}" presName="spNode" presStyleCnt="0"/>
      <dgm:spPr/>
    </dgm:pt>
    <dgm:pt modelId="{ACE693CC-A3F0-49B0-BE6B-3BBA4BBA0D63}" type="pres">
      <dgm:prSet presAssocID="{444DB78B-948A-4A82-87FF-5216A2A1316C}" presName="sibTrans" presStyleLbl="sibTrans1D1" presStyleIdx="5" presStyleCnt="6"/>
      <dgm:spPr/>
      <dgm:t>
        <a:bodyPr/>
        <a:lstStyle/>
        <a:p>
          <a:endParaRPr lang="ru-RU"/>
        </a:p>
      </dgm:t>
    </dgm:pt>
  </dgm:ptLst>
  <dgm:cxnLst>
    <dgm:cxn modelId="{9A86C717-0C42-4F7E-8059-A4179FAD0059}" type="presOf" srcId="{216FB683-0C06-49ED-A39C-04E9C9086A26}" destId="{1BC8A545-5A85-4932-A9C2-D12D6954E7B2}" srcOrd="0" destOrd="0" presId="urn:microsoft.com/office/officeart/2005/8/layout/cycle5"/>
    <dgm:cxn modelId="{F4D82082-8D97-4D24-A058-AE74EC0EA279}" type="presOf" srcId="{6A2AA3DA-167E-42BF-8952-2A57A5D33199}" destId="{DC4E2143-007B-4EEA-AFF3-2FEA99240A83}" srcOrd="0" destOrd="0" presId="urn:microsoft.com/office/officeart/2005/8/layout/cycle5"/>
    <dgm:cxn modelId="{13CA916B-9AD4-44F8-893F-9B9D404B400E}" srcId="{1824A797-64D6-481C-82FD-90382550B726}" destId="{F8A7A87F-762D-47BA-AE50-5002A34C8955}" srcOrd="3" destOrd="0" parTransId="{1E5DB135-F40F-432A-9462-108DFE867377}" sibTransId="{9B1EF27E-3291-464B-821B-2377F6C4634C}"/>
    <dgm:cxn modelId="{44F2C6FA-D509-4F73-A0E8-4D29A2F331A8}" srcId="{1824A797-64D6-481C-82FD-90382550B726}" destId="{5D52E505-9A60-4473-9BD9-ED030C4B9382}" srcOrd="0" destOrd="0" parTransId="{EAC1A3A4-5867-4575-8999-81A93A348369}" sibTransId="{DC54C28F-025D-4A75-8C09-8747D02E91D3}"/>
    <dgm:cxn modelId="{DCB64ADE-E93A-45D9-9236-4A1F430CB18C}" srcId="{1824A797-64D6-481C-82FD-90382550B726}" destId="{1E2E1A61-C279-4284-B53B-D939AA7EE284}" srcOrd="1" destOrd="0" parTransId="{F961B765-FB5C-4221-927A-C049D34AC9DC}" sibTransId="{7AC2CE23-B297-4019-96BC-F01E8172F3CA}"/>
    <dgm:cxn modelId="{CBBA7C57-200D-4D99-A66F-FDE86A303843}" type="presOf" srcId="{00C817EA-DBD2-4539-B24B-8B9DC5E73B35}" destId="{BED9036C-9041-4464-96C5-0082210FD6D9}" srcOrd="0" destOrd="0" presId="urn:microsoft.com/office/officeart/2005/8/layout/cycle5"/>
    <dgm:cxn modelId="{F748AC5E-B1CD-4FAB-9504-3BC3AACC6E0F}" srcId="{1824A797-64D6-481C-82FD-90382550B726}" destId="{F475C691-8A85-4790-9596-472C5DC434AD}" srcOrd="5" destOrd="0" parTransId="{CDC61259-4E49-47AD-8381-1F56965B126C}" sibTransId="{444DB78B-948A-4A82-87FF-5216A2A1316C}"/>
    <dgm:cxn modelId="{F3E13B5D-D152-43BF-A4F7-4E9529159809}" type="presOf" srcId="{444DB78B-948A-4A82-87FF-5216A2A1316C}" destId="{ACE693CC-A3F0-49B0-BE6B-3BBA4BBA0D63}" srcOrd="0" destOrd="0" presId="urn:microsoft.com/office/officeart/2005/8/layout/cycle5"/>
    <dgm:cxn modelId="{23F2356A-1D9F-4226-89B9-483E4F79C47F}" srcId="{1824A797-64D6-481C-82FD-90382550B726}" destId="{6A2AA3DA-167E-42BF-8952-2A57A5D33199}" srcOrd="4" destOrd="0" parTransId="{C95E0832-05D7-4367-9042-FDE0941139EC}" sibTransId="{00C817EA-DBD2-4539-B24B-8B9DC5E73B35}"/>
    <dgm:cxn modelId="{213C11FE-7413-4C14-9601-182D1C7AFFF8}" type="presOf" srcId="{9B1EF27E-3291-464B-821B-2377F6C4634C}" destId="{184444A8-50E4-4001-B7B6-66B921CFCD54}" srcOrd="0" destOrd="0" presId="urn:microsoft.com/office/officeart/2005/8/layout/cycle5"/>
    <dgm:cxn modelId="{764791CF-0EC8-4D5B-B653-0B59F1FA1804}" type="presOf" srcId="{F475C691-8A85-4790-9596-472C5DC434AD}" destId="{EEA9B614-7CB9-4E62-B497-A250739D37AA}" srcOrd="0" destOrd="0" presId="urn:microsoft.com/office/officeart/2005/8/layout/cycle5"/>
    <dgm:cxn modelId="{1C40E5EF-3033-4222-8AAB-410170019435}" type="presOf" srcId="{7AC2CE23-B297-4019-96BC-F01E8172F3CA}" destId="{CE82A10B-B04E-4737-B88F-561AC94CDC50}" srcOrd="0" destOrd="0" presId="urn:microsoft.com/office/officeart/2005/8/layout/cycle5"/>
    <dgm:cxn modelId="{68C24580-FAD9-4249-AF05-C309932B490B}" type="presOf" srcId="{1824A797-64D6-481C-82FD-90382550B726}" destId="{8EB008DE-B27F-4B27-97A4-46EB8936C82F}" srcOrd="0" destOrd="0" presId="urn:microsoft.com/office/officeart/2005/8/layout/cycle5"/>
    <dgm:cxn modelId="{43E7CD5C-5215-43EA-BB44-B4B128D937C5}" type="presOf" srcId="{5D52E505-9A60-4473-9BD9-ED030C4B9382}" destId="{70D3D8A5-F61B-43A9-9121-D9D657CEB468}" srcOrd="0" destOrd="0" presId="urn:microsoft.com/office/officeart/2005/8/layout/cycle5"/>
    <dgm:cxn modelId="{181BE3AE-9439-4699-B458-E996A1F4CF81}" type="presOf" srcId="{1E2E1A61-C279-4284-B53B-D939AA7EE284}" destId="{50196D07-51A3-498A-A08A-0D4D74969D5D}" srcOrd="0" destOrd="0" presId="urn:microsoft.com/office/officeart/2005/8/layout/cycle5"/>
    <dgm:cxn modelId="{27D1254D-DE4D-474B-904C-0D5F9AC5014C}" type="presOf" srcId="{F8A7A87F-762D-47BA-AE50-5002A34C8955}" destId="{7510020F-8842-4957-B9D8-9C8CE8BB03BF}" srcOrd="0" destOrd="0" presId="urn:microsoft.com/office/officeart/2005/8/layout/cycle5"/>
    <dgm:cxn modelId="{D40C7419-F369-41F5-AEA9-CD014AC52095}" type="presOf" srcId="{48DEDD36-70D4-4202-A591-60DBD87B6058}" destId="{EBCC95CA-E5FE-4401-A6F8-9F303B11416D}" srcOrd="0" destOrd="0" presId="urn:microsoft.com/office/officeart/2005/8/layout/cycle5"/>
    <dgm:cxn modelId="{F0FCBB2A-3DBB-452C-A141-08138AB3B188}" type="presOf" srcId="{DC54C28F-025D-4A75-8C09-8747D02E91D3}" destId="{FE4C40C2-C670-4EB2-83A2-093344230F65}" srcOrd="0" destOrd="0" presId="urn:microsoft.com/office/officeart/2005/8/layout/cycle5"/>
    <dgm:cxn modelId="{6A20F23F-4E11-40E1-993B-EF2D0DEE7557}" srcId="{1824A797-64D6-481C-82FD-90382550B726}" destId="{48DEDD36-70D4-4202-A591-60DBD87B6058}" srcOrd="2" destOrd="0" parTransId="{D495C349-F328-43B2-BB84-2BDAE91653AB}" sibTransId="{216FB683-0C06-49ED-A39C-04E9C9086A26}"/>
    <dgm:cxn modelId="{D1FE63DA-3150-4E21-84E8-7987CB7B3703}" type="presParOf" srcId="{8EB008DE-B27F-4B27-97A4-46EB8936C82F}" destId="{70D3D8A5-F61B-43A9-9121-D9D657CEB468}" srcOrd="0" destOrd="0" presId="urn:microsoft.com/office/officeart/2005/8/layout/cycle5"/>
    <dgm:cxn modelId="{302130B7-44E4-47A8-9D9A-D267913B75EA}" type="presParOf" srcId="{8EB008DE-B27F-4B27-97A4-46EB8936C82F}" destId="{D00736A3-A07F-41B3-8DF9-68A5B39CDE3C}" srcOrd="1" destOrd="0" presId="urn:microsoft.com/office/officeart/2005/8/layout/cycle5"/>
    <dgm:cxn modelId="{65E883BB-12A9-45F5-A1E4-19FB7B971364}" type="presParOf" srcId="{8EB008DE-B27F-4B27-97A4-46EB8936C82F}" destId="{FE4C40C2-C670-4EB2-83A2-093344230F65}" srcOrd="2" destOrd="0" presId="urn:microsoft.com/office/officeart/2005/8/layout/cycle5"/>
    <dgm:cxn modelId="{B430F87F-8C0D-4CF0-A67E-FE59370E7CFC}" type="presParOf" srcId="{8EB008DE-B27F-4B27-97A4-46EB8936C82F}" destId="{50196D07-51A3-498A-A08A-0D4D74969D5D}" srcOrd="3" destOrd="0" presId="urn:microsoft.com/office/officeart/2005/8/layout/cycle5"/>
    <dgm:cxn modelId="{28B7358D-1405-4314-9A3D-ECDDFCF89802}" type="presParOf" srcId="{8EB008DE-B27F-4B27-97A4-46EB8936C82F}" destId="{799DF536-FB35-4D8A-95AB-F8C0F119D720}" srcOrd="4" destOrd="0" presId="urn:microsoft.com/office/officeart/2005/8/layout/cycle5"/>
    <dgm:cxn modelId="{6A9B4F8C-4A58-4105-A2DB-7335CEA8AF38}" type="presParOf" srcId="{8EB008DE-B27F-4B27-97A4-46EB8936C82F}" destId="{CE82A10B-B04E-4737-B88F-561AC94CDC50}" srcOrd="5" destOrd="0" presId="urn:microsoft.com/office/officeart/2005/8/layout/cycle5"/>
    <dgm:cxn modelId="{5884E6EB-5010-43F9-84B2-DB97D77992A8}" type="presParOf" srcId="{8EB008DE-B27F-4B27-97A4-46EB8936C82F}" destId="{EBCC95CA-E5FE-4401-A6F8-9F303B11416D}" srcOrd="6" destOrd="0" presId="urn:microsoft.com/office/officeart/2005/8/layout/cycle5"/>
    <dgm:cxn modelId="{7C5F0D5C-60D9-4019-A63C-10B7CDBED925}" type="presParOf" srcId="{8EB008DE-B27F-4B27-97A4-46EB8936C82F}" destId="{2A21EDA4-F5F1-4881-941A-9F9E9DDCE2F2}" srcOrd="7" destOrd="0" presId="urn:microsoft.com/office/officeart/2005/8/layout/cycle5"/>
    <dgm:cxn modelId="{CB2F1DFC-8E49-49DB-AE58-A5165DDE5C18}" type="presParOf" srcId="{8EB008DE-B27F-4B27-97A4-46EB8936C82F}" destId="{1BC8A545-5A85-4932-A9C2-D12D6954E7B2}" srcOrd="8" destOrd="0" presId="urn:microsoft.com/office/officeart/2005/8/layout/cycle5"/>
    <dgm:cxn modelId="{945CA83E-6FD7-45BC-B81B-BEA40B052D1D}" type="presParOf" srcId="{8EB008DE-B27F-4B27-97A4-46EB8936C82F}" destId="{7510020F-8842-4957-B9D8-9C8CE8BB03BF}" srcOrd="9" destOrd="0" presId="urn:microsoft.com/office/officeart/2005/8/layout/cycle5"/>
    <dgm:cxn modelId="{0EDEEAD5-83B7-480E-8B56-CEA0BAFC240C}" type="presParOf" srcId="{8EB008DE-B27F-4B27-97A4-46EB8936C82F}" destId="{C35664C7-454E-40E7-9DD4-90EB511E00F0}" srcOrd="10" destOrd="0" presId="urn:microsoft.com/office/officeart/2005/8/layout/cycle5"/>
    <dgm:cxn modelId="{5A078600-4D72-4EED-BDEE-4D4FF3271D7A}" type="presParOf" srcId="{8EB008DE-B27F-4B27-97A4-46EB8936C82F}" destId="{184444A8-50E4-4001-B7B6-66B921CFCD54}" srcOrd="11" destOrd="0" presId="urn:microsoft.com/office/officeart/2005/8/layout/cycle5"/>
    <dgm:cxn modelId="{CF024972-3189-4E42-88FC-100DB951AAD5}" type="presParOf" srcId="{8EB008DE-B27F-4B27-97A4-46EB8936C82F}" destId="{DC4E2143-007B-4EEA-AFF3-2FEA99240A83}" srcOrd="12" destOrd="0" presId="urn:microsoft.com/office/officeart/2005/8/layout/cycle5"/>
    <dgm:cxn modelId="{5FEA653D-E677-493E-B58B-C2CB4F6B2AA3}" type="presParOf" srcId="{8EB008DE-B27F-4B27-97A4-46EB8936C82F}" destId="{0AD5D740-E6A1-4906-B178-B91EE81B838D}" srcOrd="13" destOrd="0" presId="urn:microsoft.com/office/officeart/2005/8/layout/cycle5"/>
    <dgm:cxn modelId="{BA09C7AD-65C3-4626-99FC-4058C50275CC}" type="presParOf" srcId="{8EB008DE-B27F-4B27-97A4-46EB8936C82F}" destId="{BED9036C-9041-4464-96C5-0082210FD6D9}" srcOrd="14" destOrd="0" presId="urn:microsoft.com/office/officeart/2005/8/layout/cycle5"/>
    <dgm:cxn modelId="{8C33ABD8-4F96-4845-AFF1-713B5C3470AA}" type="presParOf" srcId="{8EB008DE-B27F-4B27-97A4-46EB8936C82F}" destId="{EEA9B614-7CB9-4E62-B497-A250739D37AA}" srcOrd="15" destOrd="0" presId="urn:microsoft.com/office/officeart/2005/8/layout/cycle5"/>
    <dgm:cxn modelId="{02285AE1-6819-4C6C-ACD1-2CD95423C91E}" type="presParOf" srcId="{8EB008DE-B27F-4B27-97A4-46EB8936C82F}" destId="{C842D74C-3812-4A94-A7D1-637EBEFC9452}" srcOrd="16" destOrd="0" presId="urn:microsoft.com/office/officeart/2005/8/layout/cycle5"/>
    <dgm:cxn modelId="{32ED1847-1B0F-4DF4-AB21-81CAE68DA55A}" type="presParOf" srcId="{8EB008DE-B27F-4B27-97A4-46EB8936C82F}" destId="{ACE693CC-A3F0-49B0-BE6B-3BBA4BBA0D63}" srcOrd="17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13F99CF-F279-47CF-8274-28B72DC8DB6E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5614FD46-F8FA-4E57-B9FB-BDA20D302F44}">
      <dgm:prSet phldrT="[Текст]" custT="1"/>
      <dgm:spPr>
        <a:ln w="12700"/>
      </dgm:spPr>
      <dgm:t>
        <a:bodyPr/>
        <a:lstStyle/>
        <a:p>
          <a:pPr algn="ctr"/>
          <a:r>
            <a:rPr lang="ru-RU" sz="1200" b="1">
              <a:latin typeface="Times New Roman" pitchFamily="18" charset="0"/>
              <a:cs typeface="Times New Roman" pitchFamily="18" charset="0"/>
            </a:rPr>
            <a:t>Методики обучения, ориентированного на действие</a:t>
          </a:r>
        </a:p>
      </dgm:t>
    </dgm:pt>
    <dgm:pt modelId="{E1F4A88E-8465-48DE-B81D-6A28AC927BD5}" type="parTrans" cxnId="{E8E8EF65-138D-455D-8C83-AEBC079343A2}">
      <dgm:prSet/>
      <dgm:spPr/>
      <dgm:t>
        <a:bodyPr/>
        <a:lstStyle/>
        <a:p>
          <a:pPr algn="ctr"/>
          <a:endParaRPr lang="ru-RU"/>
        </a:p>
      </dgm:t>
    </dgm:pt>
    <dgm:pt modelId="{56585FC7-A776-4CA1-826C-CEF4FF04CCA3}" type="sibTrans" cxnId="{E8E8EF65-138D-455D-8C83-AEBC079343A2}">
      <dgm:prSet/>
      <dgm:spPr/>
      <dgm:t>
        <a:bodyPr/>
        <a:lstStyle/>
        <a:p>
          <a:pPr algn="ctr"/>
          <a:endParaRPr lang="ru-RU"/>
        </a:p>
      </dgm:t>
    </dgm:pt>
    <dgm:pt modelId="{752F8CBE-CD72-49E6-B8B5-49D895AFBE45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Методика исследования частного случая</a:t>
          </a:r>
        </a:p>
      </dgm:t>
    </dgm:pt>
    <dgm:pt modelId="{D7695B5C-E4B6-4F34-954E-F06695A7E07C}" type="parTrans" cxnId="{7CAE9669-4C32-4F07-AFE2-D65EEC0AF22A}">
      <dgm:prSet/>
      <dgm:spPr>
        <a:ln w="12700"/>
      </dgm:spPr>
      <dgm:t>
        <a:bodyPr/>
        <a:lstStyle/>
        <a:p>
          <a:pPr algn="ctr"/>
          <a:endParaRPr lang="ru-RU"/>
        </a:p>
      </dgm:t>
    </dgm:pt>
    <dgm:pt modelId="{FED5EAAB-8A20-409B-8B23-83B17F7CC286}" type="sibTrans" cxnId="{7CAE9669-4C32-4F07-AFE2-D65EEC0AF22A}">
      <dgm:prSet/>
      <dgm:spPr/>
      <dgm:t>
        <a:bodyPr/>
        <a:lstStyle/>
        <a:p>
          <a:pPr algn="ctr"/>
          <a:endParaRPr lang="ru-RU"/>
        </a:p>
      </dgm:t>
    </dgm:pt>
    <dgm:pt modelId="{33CD70C8-4F81-4CAC-9E57-6690FAA9391D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Методика направляющего текста</a:t>
          </a:r>
        </a:p>
      </dgm:t>
    </dgm:pt>
    <dgm:pt modelId="{91D2B368-4C3F-4BE8-951A-A3D1D7863345}" type="parTrans" cxnId="{16D6FA21-7FEB-47E0-8DAD-28623027361E}">
      <dgm:prSet/>
      <dgm:spPr>
        <a:ln w="12700"/>
      </dgm:spPr>
      <dgm:t>
        <a:bodyPr/>
        <a:lstStyle/>
        <a:p>
          <a:pPr algn="ctr"/>
          <a:endParaRPr lang="ru-RU"/>
        </a:p>
      </dgm:t>
    </dgm:pt>
    <dgm:pt modelId="{DA90BE76-3DA1-4D60-811A-4324A33A93EB}" type="sibTrans" cxnId="{16D6FA21-7FEB-47E0-8DAD-28623027361E}">
      <dgm:prSet/>
      <dgm:spPr/>
      <dgm:t>
        <a:bodyPr/>
        <a:lstStyle/>
        <a:p>
          <a:pPr algn="ctr"/>
          <a:endParaRPr lang="ru-RU"/>
        </a:p>
      </dgm:t>
    </dgm:pt>
    <dgm:pt modelId="{7CEA8A64-45C2-499F-8DC0-6542714E436A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Методика дидактических задач</a:t>
          </a:r>
        </a:p>
      </dgm:t>
    </dgm:pt>
    <dgm:pt modelId="{EA0FD0D3-06E2-4D80-A548-AA35A6583C2E}" type="parTrans" cxnId="{315E8A2A-F2D6-4FF0-A7C5-847234B66155}">
      <dgm:prSet/>
      <dgm:spPr>
        <a:ln w="12700"/>
      </dgm:spPr>
      <dgm:t>
        <a:bodyPr/>
        <a:lstStyle/>
        <a:p>
          <a:pPr algn="ctr"/>
          <a:endParaRPr lang="ru-RU"/>
        </a:p>
      </dgm:t>
    </dgm:pt>
    <dgm:pt modelId="{8DF7C45D-0029-4174-AD66-9F1CEFA484B9}" type="sibTrans" cxnId="{315E8A2A-F2D6-4FF0-A7C5-847234B66155}">
      <dgm:prSet/>
      <dgm:spPr/>
      <dgm:t>
        <a:bodyPr/>
        <a:lstStyle/>
        <a:p>
          <a:pPr algn="ctr"/>
          <a:endParaRPr lang="ru-RU"/>
        </a:p>
      </dgm:t>
    </dgm:pt>
    <dgm:pt modelId="{428DF10D-D2AA-45B6-B92A-20805911C8C5}" type="pres">
      <dgm:prSet presAssocID="{613F99CF-F279-47CF-8274-28B72DC8DB6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003C144F-B2E3-4D7C-B62E-A8689D33E6D2}" type="pres">
      <dgm:prSet presAssocID="{5614FD46-F8FA-4E57-B9FB-BDA20D302F44}" presName="hierRoot1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773490AB-2058-412E-9B76-E063F2E8ECF3}" type="pres">
      <dgm:prSet presAssocID="{5614FD46-F8FA-4E57-B9FB-BDA20D302F44}" presName="rootComposite1" presStyleCnt="0"/>
      <dgm:spPr/>
      <dgm:t>
        <a:bodyPr/>
        <a:lstStyle/>
        <a:p>
          <a:endParaRPr lang="ru-RU"/>
        </a:p>
      </dgm:t>
    </dgm:pt>
    <dgm:pt modelId="{941E07DA-50FE-4515-9699-63003A9F30FD}" type="pres">
      <dgm:prSet presAssocID="{5614FD46-F8FA-4E57-B9FB-BDA20D302F44}" presName="rootText1" presStyleLbl="node0" presStyleIdx="0" presStyleCnt="1" custScaleX="121141" custScaleY="8024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2B45179-D209-4CC4-A4D3-0DBC1F340DEB}" type="pres">
      <dgm:prSet presAssocID="{5614FD46-F8FA-4E57-B9FB-BDA20D302F44}" presName="rootConnector1" presStyleLbl="node1" presStyleIdx="0" presStyleCnt="0"/>
      <dgm:spPr/>
      <dgm:t>
        <a:bodyPr/>
        <a:lstStyle/>
        <a:p>
          <a:endParaRPr lang="ru-RU"/>
        </a:p>
      </dgm:t>
    </dgm:pt>
    <dgm:pt modelId="{4CC38128-4D9D-4C40-ADD5-552DFE43E5AF}" type="pres">
      <dgm:prSet presAssocID="{5614FD46-F8FA-4E57-B9FB-BDA20D302F44}" presName="hierChild2" presStyleCnt="0"/>
      <dgm:spPr/>
      <dgm:t>
        <a:bodyPr/>
        <a:lstStyle/>
        <a:p>
          <a:endParaRPr lang="ru-RU"/>
        </a:p>
      </dgm:t>
    </dgm:pt>
    <dgm:pt modelId="{CFCB5FDD-5B63-414C-A210-D228064A054B}" type="pres">
      <dgm:prSet presAssocID="{D7695B5C-E4B6-4F34-954E-F06695A7E07C}" presName="Name37" presStyleLbl="parChTrans1D2" presStyleIdx="0" presStyleCnt="3"/>
      <dgm:spPr/>
      <dgm:t>
        <a:bodyPr/>
        <a:lstStyle/>
        <a:p>
          <a:endParaRPr lang="ru-RU"/>
        </a:p>
      </dgm:t>
    </dgm:pt>
    <dgm:pt modelId="{64E79D58-BF9D-4FA9-BEA4-77B030270F8F}" type="pres">
      <dgm:prSet presAssocID="{752F8CBE-CD72-49E6-B8B5-49D895AFBE45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F3D5AD6C-920C-41C0-ACAE-1F2EA58D31F3}" type="pres">
      <dgm:prSet presAssocID="{752F8CBE-CD72-49E6-B8B5-49D895AFBE45}" presName="rootComposite" presStyleCnt="0"/>
      <dgm:spPr/>
      <dgm:t>
        <a:bodyPr/>
        <a:lstStyle/>
        <a:p>
          <a:endParaRPr lang="ru-RU"/>
        </a:p>
      </dgm:t>
    </dgm:pt>
    <dgm:pt modelId="{62851692-B4B8-424C-85D5-C654AFD4FD6B}" type="pres">
      <dgm:prSet presAssocID="{752F8CBE-CD72-49E6-B8B5-49D895AFBE45}" presName="rootText" presStyleLbl="node2" presStyleIdx="0" presStyleCnt="3" custScaleX="101388" custScaleY="7835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99447EB-C1E3-4862-B699-25816922963A}" type="pres">
      <dgm:prSet presAssocID="{752F8CBE-CD72-49E6-B8B5-49D895AFBE45}" presName="rootConnector" presStyleLbl="node2" presStyleIdx="0" presStyleCnt="3"/>
      <dgm:spPr/>
      <dgm:t>
        <a:bodyPr/>
        <a:lstStyle/>
        <a:p>
          <a:endParaRPr lang="ru-RU"/>
        </a:p>
      </dgm:t>
    </dgm:pt>
    <dgm:pt modelId="{57A7EE95-D408-451B-9389-93856190CEC3}" type="pres">
      <dgm:prSet presAssocID="{752F8CBE-CD72-49E6-B8B5-49D895AFBE45}" presName="hierChild4" presStyleCnt="0"/>
      <dgm:spPr/>
      <dgm:t>
        <a:bodyPr/>
        <a:lstStyle/>
        <a:p>
          <a:endParaRPr lang="ru-RU"/>
        </a:p>
      </dgm:t>
    </dgm:pt>
    <dgm:pt modelId="{4AC7C14D-5F45-4680-82B5-7E63C47442E6}" type="pres">
      <dgm:prSet presAssocID="{752F8CBE-CD72-49E6-B8B5-49D895AFBE45}" presName="hierChild5" presStyleCnt="0"/>
      <dgm:spPr/>
      <dgm:t>
        <a:bodyPr/>
        <a:lstStyle/>
        <a:p>
          <a:endParaRPr lang="ru-RU"/>
        </a:p>
      </dgm:t>
    </dgm:pt>
    <dgm:pt modelId="{5B98DC39-06CB-4E16-A9B1-BC63F98ABE96}" type="pres">
      <dgm:prSet presAssocID="{91D2B368-4C3F-4BE8-951A-A3D1D7863345}" presName="Name37" presStyleLbl="parChTrans1D2" presStyleIdx="1" presStyleCnt="3"/>
      <dgm:spPr/>
      <dgm:t>
        <a:bodyPr/>
        <a:lstStyle/>
        <a:p>
          <a:endParaRPr lang="ru-RU"/>
        </a:p>
      </dgm:t>
    </dgm:pt>
    <dgm:pt modelId="{8F0CE46D-F57B-4367-9CDC-33396016A554}" type="pres">
      <dgm:prSet presAssocID="{33CD70C8-4F81-4CAC-9E57-6690FAA9391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D0B26F94-0D76-49E6-9292-8D586B41D865}" type="pres">
      <dgm:prSet presAssocID="{33CD70C8-4F81-4CAC-9E57-6690FAA9391D}" presName="rootComposite" presStyleCnt="0"/>
      <dgm:spPr/>
      <dgm:t>
        <a:bodyPr/>
        <a:lstStyle/>
        <a:p>
          <a:endParaRPr lang="ru-RU"/>
        </a:p>
      </dgm:t>
    </dgm:pt>
    <dgm:pt modelId="{45E921BE-7248-4897-9200-1FCBEC24FD88}" type="pres">
      <dgm:prSet presAssocID="{33CD70C8-4F81-4CAC-9E57-6690FAA9391D}" presName="rootText" presStyleLbl="node2" presStyleIdx="1" presStyleCnt="3" custScaleX="108401" custScaleY="7835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597DEC5-81D2-4AA9-A904-E91077EB48F3}" type="pres">
      <dgm:prSet presAssocID="{33CD70C8-4F81-4CAC-9E57-6690FAA9391D}" presName="rootConnector" presStyleLbl="node2" presStyleIdx="1" presStyleCnt="3"/>
      <dgm:spPr/>
      <dgm:t>
        <a:bodyPr/>
        <a:lstStyle/>
        <a:p>
          <a:endParaRPr lang="ru-RU"/>
        </a:p>
      </dgm:t>
    </dgm:pt>
    <dgm:pt modelId="{0CADDD8B-A1B5-4996-8731-E586741B5EF3}" type="pres">
      <dgm:prSet presAssocID="{33CD70C8-4F81-4CAC-9E57-6690FAA9391D}" presName="hierChild4" presStyleCnt="0"/>
      <dgm:spPr/>
      <dgm:t>
        <a:bodyPr/>
        <a:lstStyle/>
        <a:p>
          <a:endParaRPr lang="ru-RU"/>
        </a:p>
      </dgm:t>
    </dgm:pt>
    <dgm:pt modelId="{D76D65F5-6786-43C1-A0B5-5C65D93DBB5C}" type="pres">
      <dgm:prSet presAssocID="{33CD70C8-4F81-4CAC-9E57-6690FAA9391D}" presName="hierChild5" presStyleCnt="0"/>
      <dgm:spPr/>
      <dgm:t>
        <a:bodyPr/>
        <a:lstStyle/>
        <a:p>
          <a:endParaRPr lang="ru-RU"/>
        </a:p>
      </dgm:t>
    </dgm:pt>
    <dgm:pt modelId="{2CF47968-332D-48EA-8BF2-E6AC0C4D828D}" type="pres">
      <dgm:prSet presAssocID="{EA0FD0D3-06E2-4D80-A548-AA35A6583C2E}" presName="Name37" presStyleLbl="parChTrans1D2" presStyleIdx="2" presStyleCnt="3"/>
      <dgm:spPr/>
      <dgm:t>
        <a:bodyPr/>
        <a:lstStyle/>
        <a:p>
          <a:endParaRPr lang="ru-RU"/>
        </a:p>
      </dgm:t>
    </dgm:pt>
    <dgm:pt modelId="{EC11DF46-E588-4935-9F84-C449A9CA2C3F}" type="pres">
      <dgm:prSet presAssocID="{7CEA8A64-45C2-499F-8DC0-6542714E436A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DE82CC3A-FA0B-461E-941E-25B624C85074}" type="pres">
      <dgm:prSet presAssocID="{7CEA8A64-45C2-499F-8DC0-6542714E436A}" presName="rootComposite" presStyleCnt="0"/>
      <dgm:spPr/>
      <dgm:t>
        <a:bodyPr/>
        <a:lstStyle/>
        <a:p>
          <a:endParaRPr lang="ru-RU"/>
        </a:p>
      </dgm:t>
    </dgm:pt>
    <dgm:pt modelId="{1D3BDA8B-2945-4974-AD5E-3A710FB6000D}" type="pres">
      <dgm:prSet presAssocID="{7CEA8A64-45C2-499F-8DC0-6542714E436A}" presName="rootText" presStyleLbl="node2" presStyleIdx="2" presStyleCnt="3" custScaleX="100652" custScaleY="7566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6310DE4-C60D-4947-8FB9-4F3EFDC26EE8}" type="pres">
      <dgm:prSet presAssocID="{7CEA8A64-45C2-499F-8DC0-6542714E436A}" presName="rootConnector" presStyleLbl="node2" presStyleIdx="2" presStyleCnt="3"/>
      <dgm:spPr/>
      <dgm:t>
        <a:bodyPr/>
        <a:lstStyle/>
        <a:p>
          <a:endParaRPr lang="ru-RU"/>
        </a:p>
      </dgm:t>
    </dgm:pt>
    <dgm:pt modelId="{C8C72F71-6338-42A2-AF1D-B9942FAAC646}" type="pres">
      <dgm:prSet presAssocID="{7CEA8A64-45C2-499F-8DC0-6542714E436A}" presName="hierChild4" presStyleCnt="0"/>
      <dgm:spPr/>
      <dgm:t>
        <a:bodyPr/>
        <a:lstStyle/>
        <a:p>
          <a:endParaRPr lang="ru-RU"/>
        </a:p>
      </dgm:t>
    </dgm:pt>
    <dgm:pt modelId="{5A56B193-9D66-45D6-96B5-7425DB86DB28}" type="pres">
      <dgm:prSet presAssocID="{7CEA8A64-45C2-499F-8DC0-6542714E436A}" presName="hierChild5" presStyleCnt="0"/>
      <dgm:spPr/>
      <dgm:t>
        <a:bodyPr/>
        <a:lstStyle/>
        <a:p>
          <a:endParaRPr lang="ru-RU"/>
        </a:p>
      </dgm:t>
    </dgm:pt>
    <dgm:pt modelId="{A8D93F5D-3A99-4880-BC90-5629BFE62C72}" type="pres">
      <dgm:prSet presAssocID="{5614FD46-F8FA-4E57-B9FB-BDA20D302F44}" presName="hierChild3" presStyleCnt="0"/>
      <dgm:spPr/>
      <dgm:t>
        <a:bodyPr/>
        <a:lstStyle/>
        <a:p>
          <a:endParaRPr lang="ru-RU"/>
        </a:p>
      </dgm:t>
    </dgm:pt>
  </dgm:ptLst>
  <dgm:cxnLst>
    <dgm:cxn modelId="{D2159050-A8B2-4BB9-82F0-0394ABB04E62}" type="presOf" srcId="{D7695B5C-E4B6-4F34-954E-F06695A7E07C}" destId="{CFCB5FDD-5B63-414C-A210-D228064A054B}" srcOrd="0" destOrd="0" presId="urn:microsoft.com/office/officeart/2005/8/layout/orgChart1"/>
    <dgm:cxn modelId="{16D6FA21-7FEB-47E0-8DAD-28623027361E}" srcId="{5614FD46-F8FA-4E57-B9FB-BDA20D302F44}" destId="{33CD70C8-4F81-4CAC-9E57-6690FAA9391D}" srcOrd="1" destOrd="0" parTransId="{91D2B368-4C3F-4BE8-951A-A3D1D7863345}" sibTransId="{DA90BE76-3DA1-4D60-811A-4324A33A93EB}"/>
    <dgm:cxn modelId="{E8E8EF65-138D-455D-8C83-AEBC079343A2}" srcId="{613F99CF-F279-47CF-8274-28B72DC8DB6E}" destId="{5614FD46-F8FA-4E57-B9FB-BDA20D302F44}" srcOrd="0" destOrd="0" parTransId="{E1F4A88E-8465-48DE-B81D-6A28AC927BD5}" sibTransId="{56585FC7-A776-4CA1-826C-CEF4FF04CCA3}"/>
    <dgm:cxn modelId="{2F72E149-CBE9-4B7A-9723-BAE19A43C38C}" type="presOf" srcId="{EA0FD0D3-06E2-4D80-A548-AA35A6583C2E}" destId="{2CF47968-332D-48EA-8BF2-E6AC0C4D828D}" srcOrd="0" destOrd="0" presId="urn:microsoft.com/office/officeart/2005/8/layout/orgChart1"/>
    <dgm:cxn modelId="{475CD076-51E6-4851-AAD6-41BECCFB22F5}" type="presOf" srcId="{5614FD46-F8FA-4E57-B9FB-BDA20D302F44}" destId="{941E07DA-50FE-4515-9699-63003A9F30FD}" srcOrd="0" destOrd="0" presId="urn:microsoft.com/office/officeart/2005/8/layout/orgChart1"/>
    <dgm:cxn modelId="{59377715-30EE-43B4-BEC3-65B6C9458BBA}" type="presOf" srcId="{7CEA8A64-45C2-499F-8DC0-6542714E436A}" destId="{86310DE4-C60D-4947-8FB9-4F3EFDC26EE8}" srcOrd="1" destOrd="0" presId="urn:microsoft.com/office/officeart/2005/8/layout/orgChart1"/>
    <dgm:cxn modelId="{FA4B9B19-CE49-4134-BB94-1B6735CC143A}" type="presOf" srcId="{7CEA8A64-45C2-499F-8DC0-6542714E436A}" destId="{1D3BDA8B-2945-4974-AD5E-3A710FB6000D}" srcOrd="0" destOrd="0" presId="urn:microsoft.com/office/officeart/2005/8/layout/orgChart1"/>
    <dgm:cxn modelId="{D3E2A21C-2522-41CF-8DBF-FFA726BE9D41}" type="presOf" srcId="{613F99CF-F279-47CF-8274-28B72DC8DB6E}" destId="{428DF10D-D2AA-45B6-B92A-20805911C8C5}" srcOrd="0" destOrd="0" presId="urn:microsoft.com/office/officeart/2005/8/layout/orgChart1"/>
    <dgm:cxn modelId="{AE58ECB0-702A-4E5E-A462-F69B3864EE99}" type="presOf" srcId="{752F8CBE-CD72-49E6-B8B5-49D895AFBE45}" destId="{E99447EB-C1E3-4862-B699-25816922963A}" srcOrd="1" destOrd="0" presId="urn:microsoft.com/office/officeart/2005/8/layout/orgChart1"/>
    <dgm:cxn modelId="{315E8A2A-F2D6-4FF0-A7C5-847234B66155}" srcId="{5614FD46-F8FA-4E57-B9FB-BDA20D302F44}" destId="{7CEA8A64-45C2-499F-8DC0-6542714E436A}" srcOrd="2" destOrd="0" parTransId="{EA0FD0D3-06E2-4D80-A548-AA35A6583C2E}" sibTransId="{8DF7C45D-0029-4174-AD66-9F1CEFA484B9}"/>
    <dgm:cxn modelId="{7CAE9669-4C32-4F07-AFE2-D65EEC0AF22A}" srcId="{5614FD46-F8FA-4E57-B9FB-BDA20D302F44}" destId="{752F8CBE-CD72-49E6-B8B5-49D895AFBE45}" srcOrd="0" destOrd="0" parTransId="{D7695B5C-E4B6-4F34-954E-F06695A7E07C}" sibTransId="{FED5EAAB-8A20-409B-8B23-83B17F7CC286}"/>
    <dgm:cxn modelId="{8531322F-F796-4E9A-BAB7-41F36ED3F350}" type="presOf" srcId="{33CD70C8-4F81-4CAC-9E57-6690FAA9391D}" destId="{0597DEC5-81D2-4AA9-A904-E91077EB48F3}" srcOrd="1" destOrd="0" presId="urn:microsoft.com/office/officeart/2005/8/layout/orgChart1"/>
    <dgm:cxn modelId="{5E2AE68C-C1A8-4BF4-87AA-B4F3730E72BA}" type="presOf" srcId="{33CD70C8-4F81-4CAC-9E57-6690FAA9391D}" destId="{45E921BE-7248-4897-9200-1FCBEC24FD88}" srcOrd="0" destOrd="0" presId="urn:microsoft.com/office/officeart/2005/8/layout/orgChart1"/>
    <dgm:cxn modelId="{8D10F1F2-2787-44AA-908F-6ABA2D736D08}" type="presOf" srcId="{5614FD46-F8FA-4E57-B9FB-BDA20D302F44}" destId="{72B45179-D209-4CC4-A4D3-0DBC1F340DEB}" srcOrd="1" destOrd="0" presId="urn:microsoft.com/office/officeart/2005/8/layout/orgChart1"/>
    <dgm:cxn modelId="{3F30E1E4-DAA3-4CC5-83B4-F9B8E844E61C}" type="presOf" srcId="{91D2B368-4C3F-4BE8-951A-A3D1D7863345}" destId="{5B98DC39-06CB-4E16-A9B1-BC63F98ABE96}" srcOrd="0" destOrd="0" presId="urn:microsoft.com/office/officeart/2005/8/layout/orgChart1"/>
    <dgm:cxn modelId="{7FC4032E-169A-4A79-83B8-0933E33B8134}" type="presOf" srcId="{752F8CBE-CD72-49E6-B8B5-49D895AFBE45}" destId="{62851692-B4B8-424C-85D5-C654AFD4FD6B}" srcOrd="0" destOrd="0" presId="urn:microsoft.com/office/officeart/2005/8/layout/orgChart1"/>
    <dgm:cxn modelId="{6063E604-C142-4FE9-A9BB-CD8B66D63A9F}" type="presParOf" srcId="{428DF10D-D2AA-45B6-B92A-20805911C8C5}" destId="{003C144F-B2E3-4D7C-B62E-A8689D33E6D2}" srcOrd="0" destOrd="0" presId="urn:microsoft.com/office/officeart/2005/8/layout/orgChart1"/>
    <dgm:cxn modelId="{10DDB181-B154-44BC-AC3A-3269C5B980F3}" type="presParOf" srcId="{003C144F-B2E3-4D7C-B62E-A8689D33E6D2}" destId="{773490AB-2058-412E-9B76-E063F2E8ECF3}" srcOrd="0" destOrd="0" presId="urn:microsoft.com/office/officeart/2005/8/layout/orgChart1"/>
    <dgm:cxn modelId="{21AA76EC-A2E6-47D2-9D57-DB0637BB6C16}" type="presParOf" srcId="{773490AB-2058-412E-9B76-E063F2E8ECF3}" destId="{941E07DA-50FE-4515-9699-63003A9F30FD}" srcOrd="0" destOrd="0" presId="urn:microsoft.com/office/officeart/2005/8/layout/orgChart1"/>
    <dgm:cxn modelId="{728473C1-4BA6-4FEC-9618-6065E354AFFF}" type="presParOf" srcId="{773490AB-2058-412E-9B76-E063F2E8ECF3}" destId="{72B45179-D209-4CC4-A4D3-0DBC1F340DEB}" srcOrd="1" destOrd="0" presId="urn:microsoft.com/office/officeart/2005/8/layout/orgChart1"/>
    <dgm:cxn modelId="{8D6C4010-E1D5-4507-A397-D53958493F9F}" type="presParOf" srcId="{003C144F-B2E3-4D7C-B62E-A8689D33E6D2}" destId="{4CC38128-4D9D-4C40-ADD5-552DFE43E5AF}" srcOrd="1" destOrd="0" presId="urn:microsoft.com/office/officeart/2005/8/layout/orgChart1"/>
    <dgm:cxn modelId="{939F0F0D-DA44-40C9-AEA0-DB49F04FBCA7}" type="presParOf" srcId="{4CC38128-4D9D-4C40-ADD5-552DFE43E5AF}" destId="{CFCB5FDD-5B63-414C-A210-D228064A054B}" srcOrd="0" destOrd="0" presId="urn:microsoft.com/office/officeart/2005/8/layout/orgChart1"/>
    <dgm:cxn modelId="{CC9508C6-63C4-4F4E-A576-CFA4FACED13B}" type="presParOf" srcId="{4CC38128-4D9D-4C40-ADD5-552DFE43E5AF}" destId="{64E79D58-BF9D-4FA9-BEA4-77B030270F8F}" srcOrd="1" destOrd="0" presId="urn:microsoft.com/office/officeart/2005/8/layout/orgChart1"/>
    <dgm:cxn modelId="{185153BC-6A2C-4024-82AC-FDFAEFA6069F}" type="presParOf" srcId="{64E79D58-BF9D-4FA9-BEA4-77B030270F8F}" destId="{F3D5AD6C-920C-41C0-ACAE-1F2EA58D31F3}" srcOrd="0" destOrd="0" presId="urn:microsoft.com/office/officeart/2005/8/layout/orgChart1"/>
    <dgm:cxn modelId="{0DB3C09A-B581-476E-B9B0-0103DB8B403F}" type="presParOf" srcId="{F3D5AD6C-920C-41C0-ACAE-1F2EA58D31F3}" destId="{62851692-B4B8-424C-85D5-C654AFD4FD6B}" srcOrd="0" destOrd="0" presId="urn:microsoft.com/office/officeart/2005/8/layout/orgChart1"/>
    <dgm:cxn modelId="{92BE9BA4-B3CB-458A-9164-97E3FFA09BF9}" type="presParOf" srcId="{F3D5AD6C-920C-41C0-ACAE-1F2EA58D31F3}" destId="{E99447EB-C1E3-4862-B699-25816922963A}" srcOrd="1" destOrd="0" presId="urn:microsoft.com/office/officeart/2005/8/layout/orgChart1"/>
    <dgm:cxn modelId="{8E25969D-A0B0-49F0-BDB6-2FADAED5CC70}" type="presParOf" srcId="{64E79D58-BF9D-4FA9-BEA4-77B030270F8F}" destId="{57A7EE95-D408-451B-9389-93856190CEC3}" srcOrd="1" destOrd="0" presId="urn:microsoft.com/office/officeart/2005/8/layout/orgChart1"/>
    <dgm:cxn modelId="{75BEC571-4C92-4EC9-AFC8-1F539811052A}" type="presParOf" srcId="{64E79D58-BF9D-4FA9-BEA4-77B030270F8F}" destId="{4AC7C14D-5F45-4680-82B5-7E63C47442E6}" srcOrd="2" destOrd="0" presId="urn:microsoft.com/office/officeart/2005/8/layout/orgChart1"/>
    <dgm:cxn modelId="{EC649503-BCFC-4BB9-9B3E-413DDEE19FCA}" type="presParOf" srcId="{4CC38128-4D9D-4C40-ADD5-552DFE43E5AF}" destId="{5B98DC39-06CB-4E16-A9B1-BC63F98ABE96}" srcOrd="2" destOrd="0" presId="urn:microsoft.com/office/officeart/2005/8/layout/orgChart1"/>
    <dgm:cxn modelId="{91BA7F9E-D916-4A64-9465-762DC31F8894}" type="presParOf" srcId="{4CC38128-4D9D-4C40-ADD5-552DFE43E5AF}" destId="{8F0CE46D-F57B-4367-9CDC-33396016A554}" srcOrd="3" destOrd="0" presId="urn:microsoft.com/office/officeart/2005/8/layout/orgChart1"/>
    <dgm:cxn modelId="{B45DCE41-7887-442B-8EEC-5C33BB30682A}" type="presParOf" srcId="{8F0CE46D-F57B-4367-9CDC-33396016A554}" destId="{D0B26F94-0D76-49E6-9292-8D586B41D865}" srcOrd="0" destOrd="0" presId="urn:microsoft.com/office/officeart/2005/8/layout/orgChart1"/>
    <dgm:cxn modelId="{847507ED-8C73-49F5-93D4-D22705954526}" type="presParOf" srcId="{D0B26F94-0D76-49E6-9292-8D586B41D865}" destId="{45E921BE-7248-4897-9200-1FCBEC24FD88}" srcOrd="0" destOrd="0" presId="urn:microsoft.com/office/officeart/2005/8/layout/orgChart1"/>
    <dgm:cxn modelId="{B832D2EC-BF79-45DC-A19E-3ADB5DCA6176}" type="presParOf" srcId="{D0B26F94-0D76-49E6-9292-8D586B41D865}" destId="{0597DEC5-81D2-4AA9-A904-E91077EB48F3}" srcOrd="1" destOrd="0" presId="urn:microsoft.com/office/officeart/2005/8/layout/orgChart1"/>
    <dgm:cxn modelId="{721BD14D-F7BB-4C69-A452-52BA7F35AD5A}" type="presParOf" srcId="{8F0CE46D-F57B-4367-9CDC-33396016A554}" destId="{0CADDD8B-A1B5-4996-8731-E586741B5EF3}" srcOrd="1" destOrd="0" presId="urn:microsoft.com/office/officeart/2005/8/layout/orgChart1"/>
    <dgm:cxn modelId="{B6CA6101-965B-4A07-8A25-6D417F4C115E}" type="presParOf" srcId="{8F0CE46D-F57B-4367-9CDC-33396016A554}" destId="{D76D65F5-6786-43C1-A0B5-5C65D93DBB5C}" srcOrd="2" destOrd="0" presId="urn:microsoft.com/office/officeart/2005/8/layout/orgChart1"/>
    <dgm:cxn modelId="{663D0A89-3513-4B34-8A9B-89A4F25C73B0}" type="presParOf" srcId="{4CC38128-4D9D-4C40-ADD5-552DFE43E5AF}" destId="{2CF47968-332D-48EA-8BF2-E6AC0C4D828D}" srcOrd="4" destOrd="0" presId="urn:microsoft.com/office/officeart/2005/8/layout/orgChart1"/>
    <dgm:cxn modelId="{843F19F7-02B0-4442-A20A-BE46828FD555}" type="presParOf" srcId="{4CC38128-4D9D-4C40-ADD5-552DFE43E5AF}" destId="{EC11DF46-E588-4935-9F84-C449A9CA2C3F}" srcOrd="5" destOrd="0" presId="urn:microsoft.com/office/officeart/2005/8/layout/orgChart1"/>
    <dgm:cxn modelId="{96F2E5A4-7C8F-4A92-9ADF-BC171C0221C2}" type="presParOf" srcId="{EC11DF46-E588-4935-9F84-C449A9CA2C3F}" destId="{DE82CC3A-FA0B-461E-941E-25B624C85074}" srcOrd="0" destOrd="0" presId="urn:microsoft.com/office/officeart/2005/8/layout/orgChart1"/>
    <dgm:cxn modelId="{F42F256B-33F3-42B8-AE07-C44711B6D42B}" type="presParOf" srcId="{DE82CC3A-FA0B-461E-941E-25B624C85074}" destId="{1D3BDA8B-2945-4974-AD5E-3A710FB6000D}" srcOrd="0" destOrd="0" presId="urn:microsoft.com/office/officeart/2005/8/layout/orgChart1"/>
    <dgm:cxn modelId="{D49DA882-A2D7-4DA9-81FD-CBA4127F52FD}" type="presParOf" srcId="{DE82CC3A-FA0B-461E-941E-25B624C85074}" destId="{86310DE4-C60D-4947-8FB9-4F3EFDC26EE8}" srcOrd="1" destOrd="0" presId="urn:microsoft.com/office/officeart/2005/8/layout/orgChart1"/>
    <dgm:cxn modelId="{AC9B66CC-9C02-4FD6-8AD2-CE99D2DBE06C}" type="presParOf" srcId="{EC11DF46-E588-4935-9F84-C449A9CA2C3F}" destId="{C8C72F71-6338-42A2-AF1D-B9942FAAC646}" srcOrd="1" destOrd="0" presId="urn:microsoft.com/office/officeart/2005/8/layout/orgChart1"/>
    <dgm:cxn modelId="{F60605F1-0F5D-4359-9D75-8B4FCADB583A}" type="presParOf" srcId="{EC11DF46-E588-4935-9F84-C449A9CA2C3F}" destId="{5A56B193-9D66-45D6-96B5-7425DB86DB28}" srcOrd="2" destOrd="0" presId="urn:microsoft.com/office/officeart/2005/8/layout/orgChart1"/>
    <dgm:cxn modelId="{8056F5C9-FB21-4FD7-8015-464C8CA6EDE4}" type="presParOf" srcId="{003C144F-B2E3-4D7C-B62E-A8689D33E6D2}" destId="{A8D93F5D-3A99-4880-BC90-5629BFE62C7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0D3D8A5-F61B-43A9-9121-D9D657CEB468}">
      <dsp:nvSpPr>
        <dsp:cNvPr id="0" name=""/>
        <dsp:cNvSpPr/>
      </dsp:nvSpPr>
      <dsp:spPr>
        <a:xfrm>
          <a:off x="2080220" y="43131"/>
          <a:ext cx="1396405" cy="44920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1. Информирование</a:t>
          </a:r>
        </a:p>
      </dsp:txBody>
      <dsp:txXfrm>
        <a:off x="2102148" y="65059"/>
        <a:ext cx="1352549" cy="405348"/>
      </dsp:txXfrm>
    </dsp:sp>
    <dsp:sp modelId="{FE4C40C2-C670-4EB2-83A2-093344230F65}">
      <dsp:nvSpPr>
        <dsp:cNvPr id="0" name=""/>
        <dsp:cNvSpPr/>
      </dsp:nvSpPr>
      <dsp:spPr>
        <a:xfrm>
          <a:off x="1665013" y="341714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1849650" y="162928"/>
              </a:moveTo>
              <a:arcTo wR="1236226" hR="1236226" stAng="17984959" swAng="362725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196D07-51A3-498A-A08A-0D4D74969D5D}">
      <dsp:nvSpPr>
        <dsp:cNvPr id="0" name=""/>
        <dsp:cNvSpPr/>
      </dsp:nvSpPr>
      <dsp:spPr>
        <a:xfrm>
          <a:off x="3297816" y="601203"/>
          <a:ext cx="1084539" cy="44418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2. Планирование </a:t>
          </a:r>
        </a:p>
      </dsp:txBody>
      <dsp:txXfrm>
        <a:off x="3319499" y="622886"/>
        <a:ext cx="1041173" cy="400817"/>
      </dsp:txXfrm>
    </dsp:sp>
    <dsp:sp modelId="{CE82A10B-B04E-4737-B88F-561AC94CDC50}">
      <dsp:nvSpPr>
        <dsp:cNvPr id="0" name=""/>
        <dsp:cNvSpPr/>
      </dsp:nvSpPr>
      <dsp:spPr>
        <a:xfrm>
          <a:off x="1493038" y="-364604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2447911" y="1481333"/>
              </a:moveTo>
              <a:arcTo wR="1236226" hR="1236226" stAng="686149" swAng="607628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CC95CA-E5FE-4401-A6F8-9F303B11416D}">
      <dsp:nvSpPr>
        <dsp:cNvPr id="0" name=""/>
        <dsp:cNvSpPr/>
      </dsp:nvSpPr>
      <dsp:spPr>
        <a:xfrm>
          <a:off x="3313504" y="1392480"/>
          <a:ext cx="1071054" cy="47097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3.                            Принятие решения</a:t>
          </a:r>
        </a:p>
      </dsp:txBody>
      <dsp:txXfrm>
        <a:off x="3336495" y="1415471"/>
        <a:ext cx="1025072" cy="424991"/>
      </dsp:txXfrm>
    </dsp:sp>
    <dsp:sp modelId="{1BC8A545-5A85-4932-A9C2-D12D6954E7B2}">
      <dsp:nvSpPr>
        <dsp:cNvPr id="0" name=""/>
        <dsp:cNvSpPr/>
      </dsp:nvSpPr>
      <dsp:spPr>
        <a:xfrm>
          <a:off x="1383129" y="-234651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2051875" y="2165190"/>
              </a:moveTo>
              <a:arcTo wR="1236226" hR="1236226" stAng="2922973" swAng="821540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10020F-8842-4957-B9D8-9C8CE8BB03BF}">
      <dsp:nvSpPr>
        <dsp:cNvPr id="0" name=""/>
        <dsp:cNvSpPr/>
      </dsp:nvSpPr>
      <dsp:spPr>
        <a:xfrm>
          <a:off x="2107615" y="2138878"/>
          <a:ext cx="1359488" cy="43411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4.         Выполнение  </a:t>
          </a:r>
        </a:p>
      </dsp:txBody>
      <dsp:txXfrm>
        <a:off x="2128807" y="2160070"/>
        <a:ext cx="1317104" cy="391726"/>
      </dsp:txXfrm>
    </dsp:sp>
    <dsp:sp modelId="{184444A8-50E4-4001-B7B6-66B921CFCD54}">
      <dsp:nvSpPr>
        <dsp:cNvPr id="0" name=""/>
        <dsp:cNvSpPr/>
      </dsp:nvSpPr>
      <dsp:spPr>
        <a:xfrm>
          <a:off x="1691007" y="-239322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680611" y="2340558"/>
              </a:moveTo>
              <a:arcTo wR="1236226" hR="1236226" stAng="7002483" swAng="761286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4E2143-007B-4EEA-AFF3-2FEA99240A83}">
      <dsp:nvSpPr>
        <dsp:cNvPr id="0" name=""/>
        <dsp:cNvSpPr/>
      </dsp:nvSpPr>
      <dsp:spPr>
        <a:xfrm>
          <a:off x="1192635" y="1440312"/>
          <a:ext cx="1069882" cy="4520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5.                   Контроль</a:t>
          </a:r>
        </a:p>
      </dsp:txBody>
      <dsp:txXfrm>
        <a:off x="1214702" y="1462379"/>
        <a:ext cx="1025748" cy="407906"/>
      </dsp:txXfrm>
    </dsp:sp>
    <dsp:sp modelId="{BED9036C-9041-4464-96C5-0082210FD6D9}">
      <dsp:nvSpPr>
        <dsp:cNvPr id="0" name=""/>
        <dsp:cNvSpPr/>
      </dsp:nvSpPr>
      <dsp:spPr>
        <a:xfrm>
          <a:off x="1590437" y="-340829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94538" y="1710361"/>
              </a:moveTo>
              <a:arcTo wR="1236226" hR="1236226" stAng="9446836" swAng="652762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A9B614-7CB9-4E62-B497-A250739D37AA}">
      <dsp:nvSpPr>
        <dsp:cNvPr id="0" name=""/>
        <dsp:cNvSpPr/>
      </dsp:nvSpPr>
      <dsp:spPr>
        <a:xfrm>
          <a:off x="1153837" y="629341"/>
          <a:ext cx="1111130" cy="43964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6.                    Оценка</a:t>
          </a:r>
        </a:p>
      </dsp:txBody>
      <dsp:txXfrm>
        <a:off x="1175299" y="650803"/>
        <a:ext cx="1068206" cy="396717"/>
      </dsp:txXfrm>
    </dsp:sp>
    <dsp:sp modelId="{ACE693CC-A3F0-49B0-BE6B-3BBA4BBA0D63}">
      <dsp:nvSpPr>
        <dsp:cNvPr id="0" name=""/>
        <dsp:cNvSpPr/>
      </dsp:nvSpPr>
      <dsp:spPr>
        <a:xfrm>
          <a:off x="1468069" y="314691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449759" y="282430"/>
              </a:moveTo>
              <a:arcTo wR="1236226" hR="1236226" stAng="13829532" swAng="413756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F47968-332D-48EA-8BF2-E6AC0C4D828D}">
      <dsp:nvSpPr>
        <dsp:cNvPr id="0" name=""/>
        <dsp:cNvSpPr/>
      </dsp:nvSpPr>
      <dsp:spPr>
        <a:xfrm>
          <a:off x="2495550" y="691539"/>
          <a:ext cx="1781430" cy="2971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576"/>
              </a:lnTo>
              <a:lnTo>
                <a:pt x="1781430" y="148576"/>
              </a:lnTo>
              <a:lnTo>
                <a:pt x="1781430" y="297153"/>
              </a:lnTo>
            </a:path>
          </a:pathLst>
        </a:custGeom>
        <a:noFill/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98DC39-06CB-4E16-A9B1-BC63F98ABE96}">
      <dsp:nvSpPr>
        <dsp:cNvPr id="0" name=""/>
        <dsp:cNvSpPr/>
      </dsp:nvSpPr>
      <dsp:spPr>
        <a:xfrm>
          <a:off x="2449830" y="691539"/>
          <a:ext cx="91440" cy="2971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576"/>
              </a:lnTo>
              <a:lnTo>
                <a:pt x="50927" y="148576"/>
              </a:lnTo>
              <a:lnTo>
                <a:pt x="50927" y="297153"/>
              </a:lnTo>
            </a:path>
          </a:pathLst>
        </a:custGeom>
        <a:noFill/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CB5FDD-5B63-414C-A210-D228064A054B}">
      <dsp:nvSpPr>
        <dsp:cNvPr id="0" name=""/>
        <dsp:cNvSpPr/>
      </dsp:nvSpPr>
      <dsp:spPr>
        <a:xfrm>
          <a:off x="719327" y="691539"/>
          <a:ext cx="1776222" cy="297153"/>
        </a:xfrm>
        <a:custGeom>
          <a:avLst/>
          <a:gdLst/>
          <a:ahLst/>
          <a:cxnLst/>
          <a:rect l="0" t="0" r="0" b="0"/>
          <a:pathLst>
            <a:path>
              <a:moveTo>
                <a:pt x="1776222" y="0"/>
              </a:moveTo>
              <a:lnTo>
                <a:pt x="1776222" y="148576"/>
              </a:lnTo>
              <a:lnTo>
                <a:pt x="0" y="148576"/>
              </a:lnTo>
              <a:lnTo>
                <a:pt x="0" y="297153"/>
              </a:lnTo>
            </a:path>
          </a:pathLst>
        </a:custGeom>
        <a:noFill/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1E07DA-50FE-4515-9699-63003A9F30FD}">
      <dsp:nvSpPr>
        <dsp:cNvPr id="0" name=""/>
        <dsp:cNvSpPr/>
      </dsp:nvSpPr>
      <dsp:spPr>
        <a:xfrm>
          <a:off x="1638466" y="123819"/>
          <a:ext cx="1714167" cy="5677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Times New Roman" pitchFamily="18" charset="0"/>
              <a:cs typeface="Times New Roman" pitchFamily="18" charset="0"/>
            </a:rPr>
            <a:t>Методики обучения, ориентированного на действие</a:t>
          </a:r>
        </a:p>
      </dsp:txBody>
      <dsp:txXfrm>
        <a:off x="1638466" y="123819"/>
        <a:ext cx="1714167" cy="567719"/>
      </dsp:txXfrm>
    </dsp:sp>
    <dsp:sp modelId="{62851692-B4B8-424C-85D5-C654AFD4FD6B}">
      <dsp:nvSpPr>
        <dsp:cNvPr id="0" name=""/>
        <dsp:cNvSpPr/>
      </dsp:nvSpPr>
      <dsp:spPr>
        <a:xfrm>
          <a:off x="1997" y="988693"/>
          <a:ext cx="1434658" cy="5543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Методика исследования частного случая</a:t>
          </a:r>
        </a:p>
      </dsp:txBody>
      <dsp:txXfrm>
        <a:off x="1997" y="988693"/>
        <a:ext cx="1434658" cy="554361"/>
      </dsp:txXfrm>
    </dsp:sp>
    <dsp:sp modelId="{45E921BE-7248-4897-9200-1FCBEC24FD88}">
      <dsp:nvSpPr>
        <dsp:cNvPr id="0" name=""/>
        <dsp:cNvSpPr/>
      </dsp:nvSpPr>
      <dsp:spPr>
        <a:xfrm>
          <a:off x="1733810" y="988693"/>
          <a:ext cx="1533893" cy="55435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Методика направляющего текста</a:t>
          </a:r>
        </a:p>
      </dsp:txBody>
      <dsp:txXfrm>
        <a:off x="1733810" y="988693"/>
        <a:ext cx="1533893" cy="554354"/>
      </dsp:txXfrm>
    </dsp:sp>
    <dsp:sp modelId="{1D3BDA8B-2945-4974-AD5E-3A710FB6000D}">
      <dsp:nvSpPr>
        <dsp:cNvPr id="0" name=""/>
        <dsp:cNvSpPr/>
      </dsp:nvSpPr>
      <dsp:spPr>
        <a:xfrm>
          <a:off x="3564858" y="988693"/>
          <a:ext cx="1424244" cy="53530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Методика дидактических задач</a:t>
          </a:r>
        </a:p>
      </dsp:txBody>
      <dsp:txXfrm>
        <a:off x="3564858" y="988693"/>
        <a:ext cx="1424244" cy="5353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343FF-5EA0-4D67-B371-7C74D133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2606</TotalTime>
  <Pages>27</Pages>
  <Words>5919</Words>
  <Characters>33739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2019-11-02T07:01:00Z</dcterms:created>
  <dcterms:modified xsi:type="dcterms:W3CDTF">2019-12-17T14:17:00Z</dcterms:modified>
</cp:coreProperties>
</file>