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3BBF9" w14:textId="77777777" w:rsidR="00133B81" w:rsidRPr="00133B81" w:rsidRDefault="00133B81" w:rsidP="00BF245F">
      <w:pPr>
        <w:widowControl w:val="0"/>
        <w:autoSpaceDE w:val="0"/>
        <w:autoSpaceDN w:val="0"/>
        <w:adjustRightInd w:val="0"/>
        <w:spacing w:line="240" w:lineRule="auto"/>
        <w:jc w:val="center"/>
      </w:pPr>
      <w:r w:rsidRPr="00133B81">
        <w:t xml:space="preserve"> Министерство здравоохранения Забайкальского края</w:t>
      </w:r>
    </w:p>
    <w:p w14:paraId="669F2210" w14:textId="77777777" w:rsidR="00133B81" w:rsidRPr="00133B81" w:rsidRDefault="00133B81" w:rsidP="00BF245F">
      <w:pPr>
        <w:widowControl w:val="0"/>
        <w:autoSpaceDE w:val="0"/>
        <w:autoSpaceDN w:val="0"/>
        <w:adjustRightInd w:val="0"/>
        <w:spacing w:line="240" w:lineRule="auto"/>
        <w:jc w:val="center"/>
      </w:pPr>
      <w:r w:rsidRPr="00133B81">
        <w:t xml:space="preserve">Государственное профессиональное образовательное учреждение </w:t>
      </w:r>
    </w:p>
    <w:p w14:paraId="01EA9B27" w14:textId="77777777" w:rsidR="00133B81" w:rsidRPr="00133B81" w:rsidRDefault="00133B81" w:rsidP="00BF245F">
      <w:pPr>
        <w:widowControl w:val="0"/>
        <w:autoSpaceDE w:val="0"/>
        <w:autoSpaceDN w:val="0"/>
        <w:adjustRightInd w:val="0"/>
        <w:spacing w:line="240" w:lineRule="auto"/>
        <w:jc w:val="center"/>
        <w:rPr>
          <w:b/>
        </w:rPr>
      </w:pPr>
      <w:r w:rsidRPr="00133B81">
        <w:t xml:space="preserve"> «Читинский медицинский колледж»</w:t>
      </w:r>
    </w:p>
    <w:p w14:paraId="75DED859" w14:textId="6256FBB5" w:rsidR="00133B81" w:rsidRDefault="00133B81" w:rsidP="00133B81"/>
    <w:p w14:paraId="0BCEAE01" w14:textId="12F6263F" w:rsidR="00133B81" w:rsidRPr="00133B81" w:rsidRDefault="00133B81" w:rsidP="006B1C9E">
      <w:pPr>
        <w:ind w:left="0" w:firstLine="0"/>
      </w:pPr>
    </w:p>
    <w:p w14:paraId="5605B686" w14:textId="77777777" w:rsidR="00BF245F" w:rsidRDefault="00BF245F" w:rsidP="00BF245F">
      <w:pPr>
        <w:ind w:left="0" w:firstLine="0"/>
      </w:pPr>
    </w:p>
    <w:p w14:paraId="65FA33D7" w14:textId="77777777" w:rsidR="00BF245F" w:rsidRDefault="00BF245F" w:rsidP="00BF245F">
      <w:pPr>
        <w:ind w:left="0" w:firstLine="0"/>
      </w:pPr>
    </w:p>
    <w:p w14:paraId="4AA3A169" w14:textId="77777777" w:rsidR="00BF245F" w:rsidRDefault="00BF245F" w:rsidP="00BF245F">
      <w:pPr>
        <w:ind w:left="0" w:firstLine="0"/>
      </w:pPr>
    </w:p>
    <w:p w14:paraId="580CB63F" w14:textId="77777777" w:rsidR="00BF245F" w:rsidRPr="007D071D" w:rsidRDefault="00133B81" w:rsidP="00BF245F">
      <w:pPr>
        <w:jc w:val="center"/>
        <w:rPr>
          <w:b/>
          <w:color w:val="auto"/>
        </w:rPr>
      </w:pPr>
      <w:r>
        <w:tab/>
      </w:r>
      <w:r w:rsidR="00BF245F" w:rsidRPr="007D071D">
        <w:rPr>
          <w:b/>
          <w:color w:val="auto"/>
        </w:rPr>
        <w:t xml:space="preserve">Методическая разработка </w:t>
      </w:r>
    </w:p>
    <w:p w14:paraId="395E9ED5" w14:textId="12EF12B5" w:rsidR="00133B81" w:rsidRPr="007D071D" w:rsidRDefault="00BF245F" w:rsidP="00BF245F">
      <w:pPr>
        <w:jc w:val="center"/>
        <w:rPr>
          <w:color w:val="auto"/>
        </w:rPr>
      </w:pPr>
      <w:r w:rsidRPr="007D071D">
        <w:rPr>
          <w:color w:val="auto"/>
        </w:rPr>
        <w:t>практического занятия</w:t>
      </w:r>
    </w:p>
    <w:p w14:paraId="7E002898" w14:textId="4183C09B" w:rsidR="00133B81" w:rsidRDefault="00133B81" w:rsidP="009D4FB9">
      <w:pPr>
        <w:widowControl w:val="0"/>
        <w:autoSpaceDE w:val="0"/>
        <w:autoSpaceDN w:val="0"/>
        <w:adjustRightInd w:val="0"/>
        <w:ind w:left="709"/>
        <w:jc w:val="center"/>
      </w:pPr>
      <w:r w:rsidRPr="00133B81">
        <w:rPr>
          <w:b/>
        </w:rPr>
        <w:t>Тема</w:t>
      </w:r>
      <w:r w:rsidRPr="00133B81">
        <w:t xml:space="preserve">: </w:t>
      </w:r>
      <w:r w:rsidR="009D4FB9">
        <w:t>«Медикаментозное лечение в сестринской практике. Энтеральное применение лекарственных средств»</w:t>
      </w:r>
      <w:r w:rsidR="00F97E78">
        <w:t xml:space="preserve"> Занятие №1</w:t>
      </w:r>
    </w:p>
    <w:p w14:paraId="2EF1C640" w14:textId="77777777" w:rsidR="009D4FB9" w:rsidRPr="00133B81" w:rsidRDefault="009D4FB9" w:rsidP="009D4FB9">
      <w:pPr>
        <w:widowControl w:val="0"/>
        <w:autoSpaceDE w:val="0"/>
        <w:autoSpaceDN w:val="0"/>
        <w:adjustRightInd w:val="0"/>
        <w:ind w:left="709"/>
        <w:rPr>
          <w:b/>
        </w:rPr>
      </w:pPr>
    </w:p>
    <w:p w14:paraId="6722398A" w14:textId="3560D1CD" w:rsidR="00133B81" w:rsidRPr="00133B81" w:rsidRDefault="00133B81" w:rsidP="009D4FB9">
      <w:pPr>
        <w:widowControl w:val="0"/>
        <w:autoSpaceDE w:val="0"/>
        <w:autoSpaceDN w:val="0"/>
        <w:adjustRightInd w:val="0"/>
        <w:ind w:left="709"/>
      </w:pPr>
      <w:r w:rsidRPr="00133B81">
        <w:rPr>
          <w:b/>
        </w:rPr>
        <w:t>ПМ</w:t>
      </w:r>
      <w:r w:rsidRPr="00133B81">
        <w:t xml:space="preserve">: </w:t>
      </w:r>
      <w:r w:rsidR="009D4FB9">
        <w:t xml:space="preserve">04, </w:t>
      </w:r>
      <w:bookmarkStart w:id="0" w:name="_Hlk24001939"/>
      <w:r w:rsidR="009D4FB9">
        <w:t>05, 07 «Выполнение работ по профессии младшая медицинская сестра по уходу за больными»</w:t>
      </w:r>
    </w:p>
    <w:p w14:paraId="270659BF" w14:textId="41C57EDC" w:rsidR="00133B81" w:rsidRDefault="00133B81" w:rsidP="009D4FB9">
      <w:pPr>
        <w:widowControl w:val="0"/>
        <w:autoSpaceDE w:val="0"/>
        <w:autoSpaceDN w:val="0"/>
        <w:adjustRightInd w:val="0"/>
        <w:ind w:left="709"/>
      </w:pPr>
      <w:r w:rsidRPr="00133B81">
        <w:rPr>
          <w:b/>
        </w:rPr>
        <w:t xml:space="preserve"> МДК</w:t>
      </w:r>
      <w:r w:rsidRPr="00133B81">
        <w:t xml:space="preserve"> </w:t>
      </w:r>
      <w:r w:rsidR="009D4FB9">
        <w:t xml:space="preserve">04.03, </w:t>
      </w:r>
      <w:r w:rsidR="006E1A31">
        <w:t>05.03., 0</w:t>
      </w:r>
      <w:r w:rsidR="00110D52">
        <w:t>7</w:t>
      </w:r>
      <w:r w:rsidR="006E1A31">
        <w:t>.03.</w:t>
      </w:r>
      <w:r w:rsidR="009D4FB9">
        <w:t xml:space="preserve"> «Технологии оказания медицинских услуг в пределах своих полномочий»</w:t>
      </w:r>
    </w:p>
    <w:bookmarkEnd w:id="0"/>
    <w:p w14:paraId="5C16C5FE" w14:textId="645CEBEF" w:rsidR="009D4FB9" w:rsidRDefault="009D4FB9" w:rsidP="009D4FB9">
      <w:pPr>
        <w:widowControl w:val="0"/>
        <w:autoSpaceDE w:val="0"/>
        <w:autoSpaceDN w:val="0"/>
        <w:adjustRightInd w:val="0"/>
        <w:ind w:left="709"/>
      </w:pPr>
      <w:r w:rsidRPr="009D4FB9">
        <w:t xml:space="preserve">Специальность  </w:t>
      </w:r>
      <w:r w:rsidR="00CF5746">
        <w:t>34.02.01.</w:t>
      </w:r>
      <w:r>
        <w:t xml:space="preserve"> Сестринское дело</w:t>
      </w:r>
    </w:p>
    <w:p w14:paraId="21DA0C26" w14:textId="38515691" w:rsidR="009D4FB9" w:rsidRDefault="009D4FB9" w:rsidP="009D4FB9">
      <w:pPr>
        <w:widowControl w:val="0"/>
        <w:autoSpaceDE w:val="0"/>
        <w:autoSpaceDN w:val="0"/>
        <w:adjustRightInd w:val="0"/>
        <w:ind w:left="709"/>
      </w:pPr>
      <w:r>
        <w:t xml:space="preserve">Специальность   </w:t>
      </w:r>
      <w:r w:rsidR="006E1A31">
        <w:t>31.02.01</w:t>
      </w:r>
      <w:r>
        <w:t xml:space="preserve">    Лечебное дело</w:t>
      </w:r>
    </w:p>
    <w:p w14:paraId="46443495" w14:textId="64039B4D" w:rsidR="009D4FB9" w:rsidRPr="009D4FB9" w:rsidRDefault="009D4FB9" w:rsidP="009D4FB9">
      <w:pPr>
        <w:widowControl w:val="0"/>
        <w:autoSpaceDE w:val="0"/>
        <w:autoSpaceDN w:val="0"/>
        <w:adjustRightInd w:val="0"/>
        <w:ind w:left="709"/>
      </w:pPr>
      <w:r>
        <w:t xml:space="preserve">Специальность    </w:t>
      </w:r>
      <w:r w:rsidR="006E1A31">
        <w:t>31.02.02</w:t>
      </w:r>
      <w:r>
        <w:t xml:space="preserve">    Акушерское дело</w:t>
      </w:r>
    </w:p>
    <w:p w14:paraId="0AD7B0A9" w14:textId="77777777" w:rsidR="009D4FB9" w:rsidRPr="00133B81" w:rsidRDefault="009D4FB9" w:rsidP="009D4FB9">
      <w:pPr>
        <w:widowControl w:val="0"/>
        <w:autoSpaceDE w:val="0"/>
        <w:autoSpaceDN w:val="0"/>
        <w:adjustRightInd w:val="0"/>
        <w:ind w:left="709"/>
      </w:pPr>
    </w:p>
    <w:p w14:paraId="6DB22F6D" w14:textId="709F68B0" w:rsidR="00133B81" w:rsidRDefault="00133B81" w:rsidP="00133B81">
      <w:pPr>
        <w:tabs>
          <w:tab w:val="left" w:pos="2970"/>
        </w:tabs>
      </w:pPr>
    </w:p>
    <w:p w14:paraId="2E800D77" w14:textId="01916CDE" w:rsidR="009D4FB9" w:rsidRPr="009D4FB9" w:rsidRDefault="009D4FB9" w:rsidP="009D4FB9"/>
    <w:p w14:paraId="430A43EF" w14:textId="7BDD0602" w:rsidR="009D4FB9" w:rsidRPr="009D4FB9" w:rsidRDefault="009D4FB9" w:rsidP="009D4FB9"/>
    <w:p w14:paraId="693C6C64" w14:textId="4E17274C" w:rsidR="009D4FB9" w:rsidRPr="009D4FB9" w:rsidRDefault="009D4FB9" w:rsidP="009D4FB9"/>
    <w:p w14:paraId="694B68D2" w14:textId="0D0134CE" w:rsidR="009D4FB9" w:rsidRPr="009D4FB9" w:rsidRDefault="009D4FB9" w:rsidP="009D4FB9"/>
    <w:p w14:paraId="455A940A" w14:textId="3438113E" w:rsidR="006B1C9E" w:rsidRDefault="006B1C9E" w:rsidP="006B1C9E">
      <w:pPr>
        <w:tabs>
          <w:tab w:val="left" w:pos="3390"/>
        </w:tabs>
        <w:ind w:left="0" w:firstLine="0"/>
      </w:pPr>
      <w:r>
        <w:t xml:space="preserve">                                                  </w:t>
      </w:r>
    </w:p>
    <w:p w14:paraId="4E5B0EBC" w14:textId="77777777" w:rsidR="006B1C9E" w:rsidRDefault="006B1C9E" w:rsidP="006B1C9E">
      <w:pPr>
        <w:tabs>
          <w:tab w:val="left" w:pos="3390"/>
        </w:tabs>
        <w:ind w:left="0" w:firstLine="0"/>
      </w:pPr>
    </w:p>
    <w:p w14:paraId="40D97A94" w14:textId="77777777" w:rsidR="006B1C9E" w:rsidRDefault="006B1C9E" w:rsidP="006B1C9E">
      <w:pPr>
        <w:tabs>
          <w:tab w:val="left" w:pos="3390"/>
        </w:tabs>
        <w:ind w:left="0" w:firstLine="0"/>
      </w:pPr>
    </w:p>
    <w:p w14:paraId="26C38320" w14:textId="77777777" w:rsidR="006B1C9E" w:rsidRDefault="006B1C9E" w:rsidP="006B1C9E">
      <w:pPr>
        <w:tabs>
          <w:tab w:val="left" w:pos="3390"/>
        </w:tabs>
        <w:ind w:left="0" w:firstLine="0"/>
      </w:pPr>
    </w:p>
    <w:p w14:paraId="6558D8F6" w14:textId="320DE9B3" w:rsidR="006B1C9E" w:rsidRDefault="006B1C9E" w:rsidP="006B1C9E">
      <w:pPr>
        <w:tabs>
          <w:tab w:val="left" w:pos="3390"/>
        </w:tabs>
        <w:ind w:left="0" w:firstLine="0"/>
      </w:pPr>
      <w:r>
        <w:t xml:space="preserve">                                                   </w:t>
      </w:r>
      <w:r w:rsidR="009D4FB9">
        <w:t>Чита, 2019</w:t>
      </w:r>
    </w:p>
    <w:p w14:paraId="5B3A5DAC" w14:textId="102C8DF5" w:rsidR="0076467F" w:rsidRPr="0076467F" w:rsidRDefault="009D4FB9" w:rsidP="0076467F">
      <w:pPr>
        <w:tabs>
          <w:tab w:val="left" w:pos="3390"/>
        </w:tabs>
        <w:ind w:left="0" w:firstLine="426"/>
        <w:rPr>
          <w:bCs/>
        </w:rPr>
      </w:pPr>
      <w:r w:rsidRPr="009D4FB9">
        <w:lastRenderedPageBreak/>
        <w:t>Методическая разработка составлена на основании рабочей программы по</w:t>
      </w:r>
      <w:r w:rsidR="006B1C9E">
        <w:t xml:space="preserve"> </w:t>
      </w:r>
      <w:r w:rsidRPr="009D4FB9">
        <w:t xml:space="preserve">профессиональному модулю </w:t>
      </w:r>
      <w:r w:rsidRPr="0076467F">
        <w:rPr>
          <w:bCs/>
        </w:rPr>
        <w:t>ПМ</w:t>
      </w:r>
      <w:r>
        <w:rPr>
          <w:b/>
        </w:rPr>
        <w:t xml:space="preserve">: </w:t>
      </w:r>
      <w:r w:rsidR="0076467F" w:rsidRPr="0076467F">
        <w:rPr>
          <w:bCs/>
        </w:rPr>
        <w:t>04</w:t>
      </w:r>
      <w:r w:rsidR="0076467F">
        <w:rPr>
          <w:bCs/>
        </w:rPr>
        <w:t xml:space="preserve">, </w:t>
      </w:r>
      <w:r w:rsidR="0076467F" w:rsidRPr="0076467F">
        <w:rPr>
          <w:bCs/>
        </w:rPr>
        <w:t>05, 07 «Выполнение работ по профессии младшая медицинская сестра по уходу за больными»</w:t>
      </w:r>
    </w:p>
    <w:p w14:paraId="692863A0" w14:textId="77777777" w:rsidR="0076467F" w:rsidRPr="0076467F" w:rsidRDefault="0076467F" w:rsidP="0076467F">
      <w:pPr>
        <w:tabs>
          <w:tab w:val="left" w:pos="3390"/>
        </w:tabs>
        <w:ind w:left="0" w:firstLine="426"/>
        <w:rPr>
          <w:bCs/>
        </w:rPr>
      </w:pPr>
      <w:r w:rsidRPr="0076467F">
        <w:rPr>
          <w:b/>
          <w:bCs/>
        </w:rPr>
        <w:t xml:space="preserve"> </w:t>
      </w:r>
      <w:r w:rsidRPr="0076467F">
        <w:t>МДК</w:t>
      </w:r>
      <w:r w:rsidRPr="0076467F">
        <w:rPr>
          <w:bCs/>
        </w:rPr>
        <w:t xml:space="preserve"> 04.03, 05.03., 07.03. «Технологии оказания медицинских услуг в пределах своих полномочий»</w:t>
      </w:r>
    </w:p>
    <w:p w14:paraId="3D6ACEED" w14:textId="4D82F0A7" w:rsidR="009D4FB9" w:rsidRDefault="009D4FB9" w:rsidP="006B1C9E">
      <w:pPr>
        <w:tabs>
          <w:tab w:val="left" w:pos="3390"/>
        </w:tabs>
        <w:ind w:left="0" w:firstLine="426"/>
        <w:rPr>
          <w:b/>
        </w:rPr>
      </w:pPr>
    </w:p>
    <w:p w14:paraId="55A0E949" w14:textId="1922792D" w:rsidR="009D4FB9" w:rsidRDefault="009D4FB9" w:rsidP="00314FB3">
      <w:pPr>
        <w:tabs>
          <w:tab w:val="left" w:pos="3390"/>
        </w:tabs>
      </w:pPr>
    </w:p>
    <w:p w14:paraId="03BA52F7" w14:textId="1E0D7226" w:rsidR="009D4FB9" w:rsidRDefault="009D4FB9" w:rsidP="00314FB3">
      <w:pPr>
        <w:tabs>
          <w:tab w:val="left" w:pos="3390"/>
        </w:tabs>
      </w:pPr>
    </w:p>
    <w:p w14:paraId="04E0D9ED" w14:textId="1C9DDD05" w:rsidR="009D4FB9" w:rsidRDefault="009D4FB9" w:rsidP="00314FB3">
      <w:pPr>
        <w:tabs>
          <w:tab w:val="left" w:pos="3390"/>
        </w:tabs>
      </w:pPr>
      <w:r>
        <w:t>Составитель методической разработки:</w:t>
      </w:r>
    </w:p>
    <w:p w14:paraId="6F34D5EA" w14:textId="79A6556C" w:rsidR="009D4FB9" w:rsidRDefault="009D4FB9" w:rsidP="00314FB3">
      <w:pPr>
        <w:tabs>
          <w:tab w:val="left" w:pos="3390"/>
        </w:tabs>
      </w:pPr>
      <w:r>
        <w:t>преподаватель Заверюха Т.А.</w:t>
      </w:r>
    </w:p>
    <w:p w14:paraId="7D27F89B" w14:textId="01795390" w:rsidR="009D4FB9" w:rsidRDefault="009D4FB9" w:rsidP="00314FB3">
      <w:pPr>
        <w:tabs>
          <w:tab w:val="left" w:pos="3390"/>
        </w:tabs>
      </w:pPr>
    </w:p>
    <w:p w14:paraId="26877B87" w14:textId="369AB712" w:rsidR="009D4FB9" w:rsidRDefault="009D4FB9" w:rsidP="00314FB3">
      <w:pPr>
        <w:tabs>
          <w:tab w:val="left" w:pos="3390"/>
        </w:tabs>
      </w:pPr>
    </w:p>
    <w:p w14:paraId="686E0863" w14:textId="4315500E" w:rsidR="009D4FB9" w:rsidRDefault="009D4FB9" w:rsidP="00314FB3">
      <w:pPr>
        <w:tabs>
          <w:tab w:val="left" w:pos="3390"/>
        </w:tabs>
      </w:pPr>
      <w:r>
        <w:t>Рассмотрено на заседании цикловой методической комис</w:t>
      </w:r>
      <w:r w:rsidR="00483453">
        <w:t>с</w:t>
      </w:r>
      <w:r>
        <w:t>ии</w:t>
      </w:r>
    </w:p>
    <w:p w14:paraId="01964871" w14:textId="4A594F61" w:rsidR="009D4FB9" w:rsidRDefault="009D4FB9" w:rsidP="00314FB3">
      <w:pPr>
        <w:tabs>
          <w:tab w:val="left" w:pos="3390"/>
        </w:tabs>
      </w:pPr>
      <w:r>
        <w:t>«___» ____________ 2019г.</w:t>
      </w:r>
    </w:p>
    <w:p w14:paraId="5F471CD2" w14:textId="6B3E1057" w:rsidR="009D4FB9" w:rsidRDefault="009D4FB9" w:rsidP="00314FB3">
      <w:pPr>
        <w:tabs>
          <w:tab w:val="left" w:pos="3390"/>
        </w:tabs>
      </w:pPr>
      <w:r>
        <w:t>Протокол № ______</w:t>
      </w:r>
    </w:p>
    <w:p w14:paraId="4705D4B6" w14:textId="34214A35" w:rsidR="009D4FB9" w:rsidRDefault="009D4FB9" w:rsidP="00314FB3">
      <w:pPr>
        <w:tabs>
          <w:tab w:val="left" w:pos="3390"/>
        </w:tabs>
      </w:pPr>
      <w:r>
        <w:t>от «___» __________2019г.</w:t>
      </w:r>
    </w:p>
    <w:p w14:paraId="7C2892A4" w14:textId="21958627" w:rsidR="009D4FB9" w:rsidRDefault="009D4FB9" w:rsidP="00314FB3">
      <w:pPr>
        <w:tabs>
          <w:tab w:val="left" w:pos="3390"/>
        </w:tabs>
      </w:pPr>
      <w:r>
        <w:t>Председатель ЦМК _____________ Грешилова Р.Р.</w:t>
      </w:r>
    </w:p>
    <w:p w14:paraId="004859CB" w14:textId="72A96921" w:rsidR="009D4FB9" w:rsidRDefault="009D4FB9" w:rsidP="00314FB3">
      <w:pPr>
        <w:tabs>
          <w:tab w:val="left" w:pos="3390"/>
        </w:tabs>
      </w:pPr>
    </w:p>
    <w:p w14:paraId="68331385" w14:textId="7B4B1D44" w:rsidR="009D4FB9" w:rsidRDefault="009D4FB9" w:rsidP="00314FB3">
      <w:pPr>
        <w:tabs>
          <w:tab w:val="left" w:pos="3390"/>
        </w:tabs>
      </w:pPr>
      <w:r>
        <w:t>Согласована:</w:t>
      </w:r>
    </w:p>
    <w:p w14:paraId="0BAEA60E" w14:textId="5241A79C" w:rsidR="009D4FB9" w:rsidRDefault="009D4FB9" w:rsidP="00314FB3">
      <w:pPr>
        <w:tabs>
          <w:tab w:val="left" w:pos="3390"/>
        </w:tabs>
      </w:pPr>
      <w:r>
        <w:t>Методист __________</w:t>
      </w:r>
    </w:p>
    <w:p w14:paraId="3BC7ED87" w14:textId="7FF0366C" w:rsidR="00314FB3" w:rsidRDefault="00314FB3" w:rsidP="00314FB3">
      <w:pPr>
        <w:tabs>
          <w:tab w:val="left" w:pos="3390"/>
        </w:tabs>
      </w:pPr>
    </w:p>
    <w:p w14:paraId="42B8BC3E" w14:textId="10357D1D" w:rsidR="00314FB3" w:rsidRDefault="00314FB3" w:rsidP="009D4FB9">
      <w:pPr>
        <w:tabs>
          <w:tab w:val="left" w:pos="3390"/>
        </w:tabs>
      </w:pPr>
    </w:p>
    <w:p w14:paraId="02741EFA" w14:textId="77777777" w:rsidR="00BF245F" w:rsidRDefault="00BF245F" w:rsidP="009D4FB9">
      <w:pPr>
        <w:tabs>
          <w:tab w:val="left" w:pos="3390"/>
        </w:tabs>
      </w:pPr>
    </w:p>
    <w:p w14:paraId="6F0D6A72" w14:textId="70B977FE" w:rsidR="00314FB3" w:rsidRDefault="00314FB3" w:rsidP="009D4FB9">
      <w:pPr>
        <w:tabs>
          <w:tab w:val="left" w:pos="3390"/>
        </w:tabs>
      </w:pPr>
    </w:p>
    <w:p w14:paraId="51A2AA28" w14:textId="7608333A" w:rsidR="00314FB3" w:rsidRDefault="00314FB3" w:rsidP="009D4FB9">
      <w:pPr>
        <w:tabs>
          <w:tab w:val="left" w:pos="3390"/>
        </w:tabs>
      </w:pPr>
    </w:p>
    <w:p w14:paraId="33A22EC2" w14:textId="6FE89786" w:rsidR="00BC12A8" w:rsidRDefault="00BC12A8" w:rsidP="009D4FB9">
      <w:pPr>
        <w:tabs>
          <w:tab w:val="left" w:pos="3390"/>
        </w:tabs>
      </w:pPr>
    </w:p>
    <w:p w14:paraId="4909E1B8" w14:textId="1B253B5E" w:rsidR="00BC12A8" w:rsidRDefault="00BC12A8" w:rsidP="009D4FB9">
      <w:pPr>
        <w:tabs>
          <w:tab w:val="left" w:pos="3390"/>
        </w:tabs>
      </w:pPr>
    </w:p>
    <w:p w14:paraId="7E6351B9" w14:textId="43431879" w:rsidR="00BC12A8" w:rsidRDefault="00BC12A8" w:rsidP="009D4FB9">
      <w:pPr>
        <w:tabs>
          <w:tab w:val="left" w:pos="3390"/>
        </w:tabs>
      </w:pPr>
    </w:p>
    <w:p w14:paraId="3E57544A" w14:textId="37497459" w:rsidR="00BC12A8" w:rsidRDefault="00BC12A8" w:rsidP="0076467F">
      <w:pPr>
        <w:tabs>
          <w:tab w:val="left" w:pos="3390"/>
        </w:tabs>
        <w:ind w:left="0" w:firstLine="0"/>
      </w:pPr>
    </w:p>
    <w:p w14:paraId="18014F87" w14:textId="77777777" w:rsidR="00BC12A8" w:rsidRDefault="00BC12A8" w:rsidP="009D4FB9">
      <w:pPr>
        <w:tabs>
          <w:tab w:val="left" w:pos="3390"/>
        </w:tabs>
      </w:pPr>
    </w:p>
    <w:p w14:paraId="653745FB" w14:textId="215F3357" w:rsidR="00110D52" w:rsidRDefault="00110D52" w:rsidP="00110D52">
      <w:pPr>
        <w:shd w:val="clear" w:color="auto" w:fill="FFFFFF"/>
        <w:rPr>
          <w:b/>
          <w:bCs/>
        </w:rPr>
      </w:pPr>
      <w:r>
        <w:rPr>
          <w:b/>
          <w:bCs/>
        </w:rPr>
        <w:lastRenderedPageBreak/>
        <w:t>Тема: «Энтеральное применение лекарственных средств»</w:t>
      </w:r>
    </w:p>
    <w:p w14:paraId="5C41669F" w14:textId="371C375B" w:rsidR="00110D52" w:rsidRDefault="00110D52" w:rsidP="00110D52">
      <w:pPr>
        <w:shd w:val="clear" w:color="auto" w:fill="FFFFFF"/>
        <w:rPr>
          <w:b/>
          <w:bCs/>
        </w:rPr>
      </w:pPr>
      <w:r>
        <w:rPr>
          <w:b/>
          <w:bCs/>
        </w:rPr>
        <w:t>Продолжительность изучения темы: 4 часа</w:t>
      </w:r>
    </w:p>
    <w:p w14:paraId="193E6E3F" w14:textId="53D72985" w:rsidR="004F1CED" w:rsidRDefault="00110D52" w:rsidP="004F1CED">
      <w:pPr>
        <w:autoSpaceDE w:val="0"/>
        <w:autoSpaceDN w:val="0"/>
        <w:adjustRightInd w:val="0"/>
        <w:jc w:val="left"/>
        <w:rPr>
          <w:rFonts w:eastAsia="Calibri"/>
          <w:bCs/>
          <w:color w:val="auto"/>
        </w:rPr>
      </w:pPr>
      <w:r>
        <w:rPr>
          <w:b/>
          <w:bCs/>
        </w:rPr>
        <w:t xml:space="preserve">Тип занятия: </w:t>
      </w:r>
      <w:r w:rsidR="00BF245F">
        <w:rPr>
          <w:rFonts w:eastAsia="Calibri"/>
          <w:bCs/>
          <w:color w:val="auto"/>
        </w:rPr>
        <w:t xml:space="preserve"> </w:t>
      </w:r>
      <w:r w:rsidR="00BF245F" w:rsidRPr="00DA7823">
        <w:rPr>
          <w:rFonts w:eastAsia="Calibri"/>
          <w:bCs/>
          <w:color w:val="auto"/>
        </w:rPr>
        <w:t>комбинированный урок</w:t>
      </w:r>
    </w:p>
    <w:p w14:paraId="5CE7827F" w14:textId="6A14B582" w:rsidR="004F1CED" w:rsidRDefault="004F1CED" w:rsidP="004F1CED">
      <w:pPr>
        <w:autoSpaceDE w:val="0"/>
        <w:autoSpaceDN w:val="0"/>
        <w:adjustRightInd w:val="0"/>
        <w:jc w:val="left"/>
        <w:rPr>
          <w:rFonts w:eastAsia="Calibri"/>
          <w:bCs/>
          <w:color w:val="auto"/>
        </w:rPr>
      </w:pPr>
      <w:r>
        <w:rPr>
          <w:b/>
          <w:bCs/>
        </w:rPr>
        <w:t>Форма проведения:</w:t>
      </w:r>
      <w:r>
        <w:rPr>
          <w:rFonts w:eastAsia="Calibri"/>
          <w:bCs/>
          <w:color w:val="auto"/>
          <w:sz w:val="24"/>
          <w:szCs w:val="24"/>
        </w:rPr>
        <w:t xml:space="preserve"> </w:t>
      </w:r>
      <w:r w:rsidRPr="004F1CED">
        <w:rPr>
          <w:rFonts w:eastAsia="Calibri"/>
          <w:bCs/>
          <w:color w:val="auto"/>
        </w:rPr>
        <w:t>практическое занятие</w:t>
      </w:r>
    </w:p>
    <w:p w14:paraId="37841DC9" w14:textId="1A8AA8D7" w:rsidR="004F1CED" w:rsidRDefault="004F1CED" w:rsidP="004F1CED">
      <w:pPr>
        <w:autoSpaceDE w:val="0"/>
        <w:autoSpaceDN w:val="0"/>
        <w:adjustRightInd w:val="0"/>
        <w:jc w:val="left"/>
        <w:rPr>
          <w:rFonts w:eastAsia="Calibri"/>
          <w:bCs/>
          <w:color w:val="auto"/>
        </w:rPr>
      </w:pPr>
      <w:r>
        <w:rPr>
          <w:b/>
          <w:bCs/>
        </w:rPr>
        <w:t>Место проведения занятия:</w:t>
      </w:r>
      <w:r>
        <w:rPr>
          <w:rFonts w:eastAsia="Calibri"/>
          <w:bCs/>
          <w:color w:val="auto"/>
        </w:rPr>
        <w:t xml:space="preserve"> кабинет доклинической практики</w:t>
      </w:r>
    </w:p>
    <w:p w14:paraId="547BED5C" w14:textId="32CDFC32" w:rsidR="004F1CED" w:rsidRPr="00F023F9" w:rsidRDefault="004F1CED" w:rsidP="004F1CED">
      <w:pPr>
        <w:autoSpaceDE w:val="0"/>
        <w:autoSpaceDN w:val="0"/>
        <w:adjustRightInd w:val="0"/>
        <w:jc w:val="left"/>
        <w:rPr>
          <w:rFonts w:eastAsia="Calibri"/>
          <w:b/>
          <w:color w:val="auto"/>
        </w:rPr>
      </w:pPr>
      <w:r w:rsidRPr="00F023F9">
        <w:rPr>
          <w:rFonts w:eastAsia="Calibri"/>
          <w:b/>
          <w:color w:val="auto"/>
        </w:rPr>
        <w:t>Цел</w:t>
      </w:r>
      <w:r w:rsidR="00F023F9" w:rsidRPr="00F023F9">
        <w:rPr>
          <w:rFonts w:eastAsia="Calibri"/>
          <w:b/>
          <w:color w:val="auto"/>
        </w:rPr>
        <w:t>и</w:t>
      </w:r>
      <w:r w:rsidRPr="00F023F9">
        <w:rPr>
          <w:rFonts w:eastAsia="Calibri"/>
          <w:b/>
          <w:color w:val="auto"/>
        </w:rPr>
        <w:t xml:space="preserve"> занятия: </w:t>
      </w:r>
    </w:p>
    <w:p w14:paraId="2350D013" w14:textId="21A2879A" w:rsidR="00F023F9" w:rsidRPr="00DA7823" w:rsidRDefault="00F023F9" w:rsidP="004F1CED">
      <w:pPr>
        <w:autoSpaceDE w:val="0"/>
        <w:autoSpaceDN w:val="0"/>
        <w:adjustRightInd w:val="0"/>
        <w:jc w:val="left"/>
        <w:rPr>
          <w:rFonts w:eastAsia="Calibri"/>
          <w:bCs/>
          <w:color w:val="auto"/>
        </w:rPr>
      </w:pPr>
      <w:r w:rsidRPr="00F023F9">
        <w:rPr>
          <w:rFonts w:eastAsia="Calibri"/>
          <w:b/>
          <w:color w:val="auto"/>
        </w:rPr>
        <w:t>Учебная</w:t>
      </w:r>
      <w:r w:rsidRPr="00DA7823">
        <w:rPr>
          <w:rFonts w:eastAsia="Calibri"/>
          <w:b/>
          <w:color w:val="auto"/>
        </w:rPr>
        <w:t>:</w:t>
      </w:r>
      <w:r w:rsidRPr="00DA7823">
        <w:rPr>
          <w:rFonts w:eastAsia="Calibri"/>
          <w:bCs/>
          <w:color w:val="auto"/>
        </w:rPr>
        <w:t xml:space="preserve"> </w:t>
      </w:r>
      <w:r w:rsidR="00BF245F" w:rsidRPr="00DA7823">
        <w:rPr>
          <w:rFonts w:eastAsia="Calibri"/>
          <w:bCs/>
          <w:color w:val="auto"/>
        </w:rPr>
        <w:t>выписка, получение, хранение ЛС  в соответствии с</w:t>
      </w:r>
      <w:r w:rsidR="00DA7823">
        <w:rPr>
          <w:rFonts w:eastAsia="Calibri"/>
          <w:bCs/>
          <w:color w:val="auto"/>
        </w:rPr>
        <w:t xml:space="preserve"> документами, регламентирующими фармацевтический порядок в ЛПО</w:t>
      </w:r>
      <w:r w:rsidR="00BF245F" w:rsidRPr="00DA7823">
        <w:rPr>
          <w:rFonts w:eastAsia="Calibri"/>
          <w:bCs/>
          <w:color w:val="auto"/>
        </w:rPr>
        <w:t xml:space="preserve">; </w:t>
      </w:r>
    </w:p>
    <w:p w14:paraId="0A58693E" w14:textId="07B7BFC8" w:rsidR="00F023F9" w:rsidRDefault="00F023F9" w:rsidP="004F1CED">
      <w:pPr>
        <w:autoSpaceDE w:val="0"/>
        <w:autoSpaceDN w:val="0"/>
        <w:adjustRightInd w:val="0"/>
        <w:jc w:val="left"/>
        <w:rPr>
          <w:rFonts w:eastAsia="Calibri"/>
          <w:bCs/>
          <w:color w:val="auto"/>
        </w:rPr>
      </w:pPr>
      <w:r>
        <w:rPr>
          <w:rFonts w:eastAsia="Calibri"/>
          <w:b/>
          <w:color w:val="auto"/>
        </w:rPr>
        <w:t>Задачи:</w:t>
      </w:r>
    </w:p>
    <w:p w14:paraId="2F451654" w14:textId="6006AC05" w:rsidR="00F023F9" w:rsidRDefault="00F023F9" w:rsidP="004F1CED">
      <w:pPr>
        <w:autoSpaceDE w:val="0"/>
        <w:autoSpaceDN w:val="0"/>
        <w:adjustRightInd w:val="0"/>
        <w:jc w:val="left"/>
        <w:rPr>
          <w:rFonts w:eastAsia="Calibri"/>
          <w:bCs/>
          <w:color w:val="auto"/>
        </w:rPr>
      </w:pPr>
      <w:r>
        <w:rPr>
          <w:rFonts w:eastAsia="Calibri"/>
          <w:bCs/>
          <w:color w:val="auto"/>
        </w:rPr>
        <w:t>Студент должен знать:</w:t>
      </w:r>
    </w:p>
    <w:p w14:paraId="73C266FE" w14:textId="3AB7FBF3" w:rsidR="00F023F9" w:rsidRPr="00C730A3" w:rsidRDefault="00F023F9" w:rsidP="00C730A3">
      <w:pPr>
        <w:pStyle w:val="a3"/>
        <w:numPr>
          <w:ilvl w:val="0"/>
          <w:numId w:val="102"/>
        </w:numPr>
        <w:spacing w:after="200" w:line="276" w:lineRule="auto"/>
        <w:rPr>
          <w:rFonts w:eastAsia="Calibri"/>
          <w:color w:val="auto"/>
        </w:rPr>
      </w:pPr>
      <w:r w:rsidRPr="00C730A3">
        <w:rPr>
          <w:rFonts w:eastAsia="Calibri"/>
          <w:color w:val="auto"/>
        </w:rPr>
        <w:t>Пути и способы введения лекарственных средств в организм</w:t>
      </w:r>
      <w:r w:rsidR="00C730A3">
        <w:rPr>
          <w:rFonts w:eastAsia="Calibri"/>
          <w:color w:val="auto"/>
        </w:rPr>
        <w:t>;</w:t>
      </w:r>
    </w:p>
    <w:p w14:paraId="03F600CF" w14:textId="3F496CE6" w:rsidR="00F023F9" w:rsidRPr="00C730A3" w:rsidRDefault="00F023F9" w:rsidP="00C730A3">
      <w:pPr>
        <w:pStyle w:val="a3"/>
        <w:numPr>
          <w:ilvl w:val="0"/>
          <w:numId w:val="102"/>
        </w:numPr>
        <w:spacing w:after="200" w:line="276" w:lineRule="auto"/>
        <w:rPr>
          <w:rFonts w:eastAsia="Calibri"/>
          <w:color w:val="auto"/>
        </w:rPr>
      </w:pPr>
      <w:r w:rsidRPr="00C730A3">
        <w:rPr>
          <w:rFonts w:eastAsia="Calibri"/>
          <w:color w:val="auto"/>
        </w:rPr>
        <w:t>Достоинства и недостатки способов введения</w:t>
      </w:r>
      <w:r w:rsidR="00C730A3">
        <w:rPr>
          <w:rFonts w:eastAsia="Calibri"/>
          <w:color w:val="auto"/>
        </w:rPr>
        <w:t>;</w:t>
      </w:r>
    </w:p>
    <w:p w14:paraId="5C937D94" w14:textId="76AF217D" w:rsidR="00F023F9" w:rsidRPr="00C730A3" w:rsidRDefault="00F023F9" w:rsidP="00C730A3">
      <w:pPr>
        <w:pStyle w:val="a3"/>
        <w:numPr>
          <w:ilvl w:val="0"/>
          <w:numId w:val="102"/>
        </w:numPr>
        <w:spacing w:after="200" w:line="276" w:lineRule="auto"/>
        <w:rPr>
          <w:rFonts w:eastAsia="Calibri"/>
          <w:color w:val="auto"/>
        </w:rPr>
      </w:pPr>
      <w:r w:rsidRPr="00C730A3">
        <w:rPr>
          <w:rFonts w:eastAsia="Calibri"/>
          <w:color w:val="auto"/>
        </w:rPr>
        <w:t>Правила выписывания, получения и хранения наркотических, сильнодействующих лек. средств, подлежащих предметно - количественному учёту, принятых от пациентов лекарственных средств в отделении ЛПО</w:t>
      </w:r>
      <w:r w:rsidR="00C730A3">
        <w:rPr>
          <w:rFonts w:eastAsia="Calibri"/>
          <w:color w:val="auto"/>
        </w:rPr>
        <w:t>;</w:t>
      </w:r>
    </w:p>
    <w:p w14:paraId="21457062" w14:textId="37A4A821" w:rsidR="00F023F9" w:rsidRPr="00C730A3" w:rsidRDefault="00F023F9" w:rsidP="00C730A3">
      <w:pPr>
        <w:pStyle w:val="a3"/>
        <w:numPr>
          <w:ilvl w:val="0"/>
          <w:numId w:val="102"/>
        </w:numPr>
        <w:spacing w:after="200" w:line="276" w:lineRule="auto"/>
        <w:rPr>
          <w:rFonts w:eastAsia="Calibri"/>
          <w:color w:val="auto"/>
        </w:rPr>
      </w:pPr>
      <w:r w:rsidRPr="00C730A3">
        <w:rPr>
          <w:rFonts w:eastAsia="Calibri"/>
          <w:color w:val="auto"/>
        </w:rPr>
        <w:t>Нормативную документацию, регламентирующую фармацевтический порядок в ЛПО</w:t>
      </w:r>
      <w:r w:rsidR="00C730A3">
        <w:rPr>
          <w:rFonts w:eastAsia="Calibri"/>
          <w:color w:val="auto"/>
        </w:rPr>
        <w:t>;</w:t>
      </w:r>
    </w:p>
    <w:p w14:paraId="794E27E6" w14:textId="42D2CD3C" w:rsidR="00F023F9" w:rsidRPr="00C730A3" w:rsidRDefault="00F023F9" w:rsidP="00C730A3">
      <w:pPr>
        <w:pStyle w:val="a3"/>
        <w:numPr>
          <w:ilvl w:val="0"/>
          <w:numId w:val="102"/>
        </w:numPr>
        <w:spacing w:after="200" w:line="276" w:lineRule="auto"/>
        <w:rPr>
          <w:rFonts w:eastAsia="Calibri"/>
          <w:color w:val="auto"/>
        </w:rPr>
      </w:pPr>
      <w:r w:rsidRPr="00C730A3">
        <w:rPr>
          <w:rFonts w:eastAsia="Calibri"/>
          <w:color w:val="auto"/>
        </w:rPr>
        <w:t>Правила раздачи лекарственных средств для</w:t>
      </w:r>
      <w:r w:rsidR="00C730A3" w:rsidRPr="00C730A3">
        <w:rPr>
          <w:rFonts w:eastAsia="Calibri"/>
          <w:color w:val="auto"/>
        </w:rPr>
        <w:t xml:space="preserve"> </w:t>
      </w:r>
      <w:r w:rsidRPr="00C730A3">
        <w:rPr>
          <w:rFonts w:eastAsia="Calibri"/>
          <w:color w:val="auto"/>
        </w:rPr>
        <w:t>внутреннего применения</w:t>
      </w:r>
      <w:r w:rsidR="00C730A3">
        <w:rPr>
          <w:rFonts w:eastAsia="Calibri"/>
          <w:color w:val="auto"/>
        </w:rPr>
        <w:t>;</w:t>
      </w:r>
    </w:p>
    <w:p w14:paraId="0F56D3F4" w14:textId="2C184912" w:rsidR="00F023F9" w:rsidRPr="00C730A3" w:rsidRDefault="00F023F9" w:rsidP="00C730A3">
      <w:pPr>
        <w:pStyle w:val="a3"/>
        <w:numPr>
          <w:ilvl w:val="0"/>
          <w:numId w:val="102"/>
        </w:numPr>
        <w:spacing w:after="200" w:line="276" w:lineRule="auto"/>
        <w:rPr>
          <w:rFonts w:eastAsia="Calibri"/>
          <w:color w:val="auto"/>
        </w:rPr>
      </w:pPr>
      <w:r w:rsidRPr="00C730A3">
        <w:rPr>
          <w:rFonts w:eastAsia="Calibri"/>
          <w:color w:val="auto"/>
        </w:rPr>
        <w:t>Особенности приёма</w:t>
      </w:r>
      <w:r w:rsidR="00C730A3" w:rsidRPr="00C730A3">
        <w:rPr>
          <w:rFonts w:eastAsia="Calibri"/>
          <w:color w:val="auto"/>
        </w:rPr>
        <w:t xml:space="preserve"> </w:t>
      </w:r>
      <w:r w:rsidRPr="00C730A3">
        <w:rPr>
          <w:rFonts w:eastAsia="Calibri"/>
          <w:color w:val="auto"/>
        </w:rPr>
        <w:t>некоторых групп лекарственных средств</w:t>
      </w:r>
      <w:r w:rsidR="00C730A3">
        <w:rPr>
          <w:rFonts w:eastAsia="Calibri"/>
          <w:color w:val="auto"/>
        </w:rPr>
        <w:t>;</w:t>
      </w:r>
      <w:r w:rsidRPr="00C730A3">
        <w:rPr>
          <w:rFonts w:eastAsia="Calibri"/>
          <w:color w:val="auto"/>
        </w:rPr>
        <w:t xml:space="preserve"> </w:t>
      </w:r>
    </w:p>
    <w:p w14:paraId="7B022B9B" w14:textId="1F9B1E45" w:rsidR="00F023F9" w:rsidRPr="00C730A3" w:rsidRDefault="00F023F9" w:rsidP="00C730A3">
      <w:pPr>
        <w:pStyle w:val="a3"/>
        <w:numPr>
          <w:ilvl w:val="0"/>
          <w:numId w:val="102"/>
        </w:numPr>
        <w:autoSpaceDE w:val="0"/>
        <w:autoSpaceDN w:val="0"/>
        <w:adjustRightInd w:val="0"/>
        <w:rPr>
          <w:rFonts w:eastAsia="Calibri"/>
          <w:bCs/>
          <w:color w:val="auto"/>
        </w:rPr>
      </w:pPr>
      <w:r w:rsidRPr="00C730A3">
        <w:rPr>
          <w:rFonts w:eastAsia="Calibri"/>
          <w:color w:val="auto"/>
        </w:rPr>
        <w:t>ТПМУ в соответствии со стандартами</w:t>
      </w:r>
    </w:p>
    <w:p w14:paraId="1F1E1DFF" w14:textId="7AB63BA6" w:rsidR="00F023F9" w:rsidRPr="00F023F9" w:rsidRDefault="00C730A3" w:rsidP="00F023F9">
      <w:pPr>
        <w:autoSpaceDE w:val="0"/>
        <w:autoSpaceDN w:val="0"/>
        <w:adjustRightInd w:val="0"/>
        <w:jc w:val="left"/>
        <w:rPr>
          <w:rFonts w:eastAsia="Calibri"/>
          <w:color w:val="auto"/>
        </w:rPr>
      </w:pPr>
      <w:r>
        <w:rPr>
          <w:rFonts w:eastAsia="Calibri"/>
          <w:color w:val="auto"/>
        </w:rPr>
        <w:t>Студент должен у</w:t>
      </w:r>
      <w:r w:rsidR="00F023F9" w:rsidRPr="00F023F9">
        <w:rPr>
          <w:rFonts w:eastAsia="Calibri"/>
          <w:color w:val="auto"/>
        </w:rPr>
        <w:t>меть:</w:t>
      </w:r>
    </w:p>
    <w:p w14:paraId="61719295" w14:textId="77777777" w:rsidR="00F023F9" w:rsidRPr="00F023F9" w:rsidRDefault="00F023F9" w:rsidP="00F023F9">
      <w:pPr>
        <w:autoSpaceDE w:val="0"/>
        <w:autoSpaceDN w:val="0"/>
        <w:adjustRightInd w:val="0"/>
        <w:jc w:val="left"/>
        <w:rPr>
          <w:rFonts w:eastAsia="Calibri"/>
          <w:bCs/>
          <w:color w:val="auto"/>
        </w:rPr>
      </w:pPr>
      <w:r w:rsidRPr="00F023F9">
        <w:rPr>
          <w:rFonts w:eastAsia="Calibri"/>
          <w:bCs/>
          <w:color w:val="auto"/>
        </w:rPr>
        <w:t>Выполнить в соответствии со стандартами ТПМУ:</w:t>
      </w:r>
    </w:p>
    <w:p w14:paraId="5D114664" w14:textId="115B24C6" w:rsidR="00F023F9" w:rsidRPr="00C730A3" w:rsidRDefault="00F023F9" w:rsidP="00C730A3">
      <w:pPr>
        <w:pStyle w:val="a3"/>
        <w:numPr>
          <w:ilvl w:val="0"/>
          <w:numId w:val="103"/>
        </w:numPr>
        <w:autoSpaceDE w:val="0"/>
        <w:autoSpaceDN w:val="0"/>
        <w:adjustRightInd w:val="0"/>
        <w:jc w:val="left"/>
        <w:rPr>
          <w:rFonts w:eastAsia="Calibri"/>
          <w:bCs/>
          <w:color w:val="auto"/>
        </w:rPr>
      </w:pPr>
      <w:r w:rsidRPr="00C730A3">
        <w:rPr>
          <w:rFonts w:eastAsia="Calibri"/>
          <w:bCs/>
          <w:color w:val="auto"/>
        </w:rPr>
        <w:t>выборку из листов врачебных назначений</w:t>
      </w:r>
    </w:p>
    <w:p w14:paraId="7AC64DD4" w14:textId="01B456DF" w:rsidR="00F023F9" w:rsidRDefault="00F023F9" w:rsidP="00C730A3">
      <w:pPr>
        <w:pStyle w:val="a3"/>
        <w:numPr>
          <w:ilvl w:val="0"/>
          <w:numId w:val="103"/>
        </w:numPr>
        <w:autoSpaceDE w:val="0"/>
        <w:autoSpaceDN w:val="0"/>
        <w:adjustRightInd w:val="0"/>
        <w:jc w:val="left"/>
        <w:rPr>
          <w:rFonts w:eastAsia="Calibri"/>
          <w:bCs/>
          <w:color w:val="auto"/>
        </w:rPr>
      </w:pPr>
      <w:r w:rsidRPr="00C730A3">
        <w:rPr>
          <w:rFonts w:eastAsia="Calibri"/>
          <w:bCs/>
          <w:color w:val="auto"/>
        </w:rPr>
        <w:t>заполнение журналов по учёту лекарственных средств</w:t>
      </w:r>
      <w:r w:rsidR="00C730A3">
        <w:rPr>
          <w:rFonts w:eastAsia="Calibri"/>
          <w:bCs/>
          <w:color w:val="auto"/>
        </w:rPr>
        <w:t>;</w:t>
      </w:r>
    </w:p>
    <w:p w14:paraId="7E75579D" w14:textId="6569CA91" w:rsidR="00C730A3" w:rsidRPr="00C730A3" w:rsidRDefault="00C730A3" w:rsidP="00C730A3">
      <w:pPr>
        <w:pStyle w:val="a3"/>
        <w:numPr>
          <w:ilvl w:val="0"/>
          <w:numId w:val="103"/>
        </w:numPr>
        <w:autoSpaceDE w:val="0"/>
        <w:autoSpaceDN w:val="0"/>
        <w:adjustRightInd w:val="0"/>
        <w:jc w:val="left"/>
        <w:rPr>
          <w:rFonts w:eastAsia="Calibri"/>
          <w:bCs/>
          <w:color w:val="auto"/>
        </w:rPr>
      </w:pPr>
      <w:r>
        <w:rPr>
          <w:rFonts w:eastAsia="Calibri"/>
          <w:bCs/>
          <w:color w:val="auto"/>
        </w:rPr>
        <w:t>выписать требование в аптеку для получения лекарственных средств;</w:t>
      </w:r>
    </w:p>
    <w:p w14:paraId="040D7524" w14:textId="0BA8974C" w:rsidR="00F023F9" w:rsidRDefault="00F023F9" w:rsidP="004F1CED">
      <w:pPr>
        <w:autoSpaceDE w:val="0"/>
        <w:autoSpaceDN w:val="0"/>
        <w:adjustRightInd w:val="0"/>
        <w:jc w:val="left"/>
        <w:rPr>
          <w:rFonts w:eastAsia="Calibri"/>
          <w:bCs/>
          <w:color w:val="auto"/>
        </w:rPr>
      </w:pPr>
    </w:p>
    <w:p w14:paraId="329310C2" w14:textId="77777777" w:rsidR="00C730A3" w:rsidRPr="00C730A3" w:rsidRDefault="00C730A3" w:rsidP="00C730A3">
      <w:pPr>
        <w:autoSpaceDE w:val="0"/>
        <w:autoSpaceDN w:val="0"/>
        <w:adjustRightInd w:val="0"/>
        <w:jc w:val="left"/>
        <w:rPr>
          <w:rFonts w:eastAsia="Calibri"/>
          <w:b/>
          <w:color w:val="auto"/>
        </w:rPr>
      </w:pPr>
      <w:r w:rsidRPr="00C730A3">
        <w:rPr>
          <w:rFonts w:eastAsia="Calibri"/>
          <w:b/>
          <w:color w:val="auto"/>
        </w:rPr>
        <w:t xml:space="preserve">Воспитательная цель: </w:t>
      </w:r>
    </w:p>
    <w:p w14:paraId="584C003B" w14:textId="3E2DD6AF" w:rsidR="00C730A3" w:rsidRPr="00C730A3" w:rsidRDefault="00C730A3" w:rsidP="00C730A3">
      <w:pPr>
        <w:pStyle w:val="a3"/>
        <w:numPr>
          <w:ilvl w:val="0"/>
          <w:numId w:val="104"/>
        </w:numPr>
        <w:autoSpaceDE w:val="0"/>
        <w:autoSpaceDN w:val="0"/>
        <w:adjustRightInd w:val="0"/>
        <w:rPr>
          <w:rFonts w:eastAsia="Calibri"/>
          <w:bCs/>
          <w:color w:val="auto"/>
        </w:rPr>
      </w:pPr>
      <w:r w:rsidRPr="00C730A3">
        <w:rPr>
          <w:rFonts w:eastAsia="Calibri"/>
          <w:bCs/>
          <w:color w:val="auto"/>
        </w:rPr>
        <w:t>способствовать воспитанию ответственности за учет и хранение наркотических, сильнодействующих лекарственных средств;</w:t>
      </w:r>
    </w:p>
    <w:p w14:paraId="19CDDD66" w14:textId="7F91D9BA" w:rsidR="00C730A3" w:rsidRDefault="00C730A3" w:rsidP="00C730A3">
      <w:pPr>
        <w:pStyle w:val="a3"/>
        <w:numPr>
          <w:ilvl w:val="0"/>
          <w:numId w:val="104"/>
        </w:numPr>
        <w:autoSpaceDE w:val="0"/>
        <w:autoSpaceDN w:val="0"/>
        <w:adjustRightInd w:val="0"/>
        <w:rPr>
          <w:rFonts w:eastAsia="Calibri"/>
          <w:bCs/>
          <w:color w:val="auto"/>
        </w:rPr>
      </w:pPr>
      <w:r w:rsidRPr="00C730A3">
        <w:rPr>
          <w:rFonts w:eastAsia="Calibri"/>
          <w:bCs/>
          <w:color w:val="auto"/>
        </w:rPr>
        <w:t>способствовать воспитанию ответственности за здоровье пациентов при назначении и введении лекарственных средств;</w:t>
      </w:r>
    </w:p>
    <w:p w14:paraId="195AB2D4" w14:textId="26AFA143" w:rsidR="00B94C6E" w:rsidRDefault="00B94C6E" w:rsidP="00C730A3">
      <w:pPr>
        <w:pStyle w:val="a3"/>
        <w:numPr>
          <w:ilvl w:val="0"/>
          <w:numId w:val="104"/>
        </w:numPr>
        <w:autoSpaceDE w:val="0"/>
        <w:autoSpaceDN w:val="0"/>
        <w:adjustRightInd w:val="0"/>
        <w:rPr>
          <w:rFonts w:eastAsia="Calibri"/>
          <w:bCs/>
          <w:color w:val="auto"/>
        </w:rPr>
      </w:pPr>
      <w:r>
        <w:rPr>
          <w:rFonts w:eastAsia="Calibri"/>
          <w:bCs/>
          <w:color w:val="auto"/>
        </w:rPr>
        <w:lastRenderedPageBreak/>
        <w:t>воспитывать ответственность и аккуратность при заполнении документации, доброжелательность и тактичность при общении с пациентом.</w:t>
      </w:r>
    </w:p>
    <w:p w14:paraId="69CA1E6A" w14:textId="77777777" w:rsidR="00DA7823" w:rsidRPr="00DA7823" w:rsidRDefault="007C0EC6" w:rsidP="00C730A3">
      <w:pPr>
        <w:pStyle w:val="a3"/>
        <w:numPr>
          <w:ilvl w:val="0"/>
          <w:numId w:val="104"/>
        </w:numPr>
        <w:autoSpaceDE w:val="0"/>
        <w:autoSpaceDN w:val="0"/>
        <w:adjustRightInd w:val="0"/>
        <w:rPr>
          <w:rFonts w:eastAsia="Calibri"/>
          <w:bCs/>
          <w:color w:val="auto"/>
        </w:rPr>
      </w:pPr>
      <w:r w:rsidRPr="00DA7823">
        <w:rPr>
          <w:rFonts w:eastAsia="Calibri"/>
          <w:bCs/>
          <w:color w:val="auto"/>
        </w:rPr>
        <w:t xml:space="preserve">Формирование </w:t>
      </w:r>
      <w:r w:rsidRPr="00DA7823">
        <w:rPr>
          <w:color w:val="auto"/>
        </w:rPr>
        <w:t xml:space="preserve">ОК 1. Понимать сущность и социальную значимость своей будущей профессии, проявлять к ней устойчивый интерес; </w:t>
      </w:r>
    </w:p>
    <w:p w14:paraId="3142F8A6" w14:textId="7338EC32" w:rsidR="007C0EC6" w:rsidRPr="00DA7823" w:rsidRDefault="007C0EC6" w:rsidP="00C730A3">
      <w:pPr>
        <w:pStyle w:val="a3"/>
        <w:numPr>
          <w:ilvl w:val="0"/>
          <w:numId w:val="104"/>
        </w:numPr>
        <w:autoSpaceDE w:val="0"/>
        <w:autoSpaceDN w:val="0"/>
        <w:adjustRightInd w:val="0"/>
        <w:rPr>
          <w:rFonts w:eastAsia="Calibri"/>
          <w:bCs/>
          <w:color w:val="auto"/>
        </w:rPr>
      </w:pPr>
      <w:r w:rsidRPr="00DA7823">
        <w:rPr>
          <w:color w:val="auto"/>
        </w:rPr>
        <w:t>ОК 12. Организовывать рабочее место с соблюдением требований охраны труда, производственной санитарии, инфекционной и противопожарной безопасности.</w:t>
      </w:r>
    </w:p>
    <w:p w14:paraId="3ACA43F5" w14:textId="5AF5A567" w:rsidR="00B94C6E" w:rsidRPr="0029238C" w:rsidRDefault="0029238C" w:rsidP="00B94C6E">
      <w:pPr>
        <w:autoSpaceDE w:val="0"/>
        <w:autoSpaceDN w:val="0"/>
        <w:adjustRightInd w:val="0"/>
        <w:rPr>
          <w:rFonts w:eastAsia="Calibri"/>
          <w:b/>
          <w:color w:val="auto"/>
        </w:rPr>
      </w:pPr>
      <w:r w:rsidRPr="0029238C">
        <w:rPr>
          <w:rFonts w:eastAsia="Calibri"/>
          <w:b/>
          <w:color w:val="auto"/>
        </w:rPr>
        <w:t xml:space="preserve">Развивающая цель: </w:t>
      </w:r>
    </w:p>
    <w:p w14:paraId="1CD75143" w14:textId="44980368" w:rsidR="0029238C" w:rsidRDefault="0029238C" w:rsidP="0029238C">
      <w:pPr>
        <w:pStyle w:val="a3"/>
        <w:numPr>
          <w:ilvl w:val="0"/>
          <w:numId w:val="105"/>
        </w:numPr>
        <w:autoSpaceDE w:val="0"/>
        <w:autoSpaceDN w:val="0"/>
        <w:adjustRightInd w:val="0"/>
        <w:rPr>
          <w:rFonts w:eastAsia="Calibri"/>
          <w:bCs/>
          <w:color w:val="auto"/>
        </w:rPr>
      </w:pPr>
      <w:r>
        <w:rPr>
          <w:rFonts w:eastAsia="Calibri"/>
          <w:bCs/>
          <w:color w:val="auto"/>
        </w:rPr>
        <w:t>развивать творческое мышление, профессиональную речь, познавательную деятельность, самостоятельность</w:t>
      </w:r>
    </w:p>
    <w:p w14:paraId="16C78713" w14:textId="5152231E" w:rsidR="0029238C" w:rsidRDefault="0029238C" w:rsidP="0029238C">
      <w:pPr>
        <w:pStyle w:val="a3"/>
        <w:numPr>
          <w:ilvl w:val="0"/>
          <w:numId w:val="105"/>
        </w:numPr>
        <w:autoSpaceDE w:val="0"/>
        <w:autoSpaceDN w:val="0"/>
        <w:adjustRightInd w:val="0"/>
        <w:rPr>
          <w:rFonts w:eastAsia="Calibri"/>
          <w:bCs/>
          <w:color w:val="auto"/>
        </w:rPr>
      </w:pPr>
      <w:r>
        <w:rPr>
          <w:rFonts w:eastAsia="Calibri"/>
          <w:bCs/>
          <w:color w:val="auto"/>
        </w:rPr>
        <w:t>формировать общие компетенции:</w:t>
      </w:r>
    </w:p>
    <w:p w14:paraId="571A131C" w14:textId="51BD2065" w:rsidR="0029238C" w:rsidRDefault="0029238C" w:rsidP="0029238C">
      <w:pPr>
        <w:pStyle w:val="a3"/>
        <w:numPr>
          <w:ilvl w:val="0"/>
          <w:numId w:val="106"/>
        </w:numPr>
        <w:autoSpaceDE w:val="0"/>
        <w:autoSpaceDN w:val="0"/>
        <w:adjustRightInd w:val="0"/>
        <w:rPr>
          <w:rFonts w:eastAsia="Calibri"/>
          <w:bCs/>
          <w:color w:val="auto"/>
        </w:rPr>
      </w:pPr>
      <w:r>
        <w:rPr>
          <w:rFonts w:eastAsia="Calibri"/>
          <w:bCs/>
          <w:color w:val="auto"/>
        </w:rPr>
        <w:t>ОК 02. – организация собственной деятельности, исходя из цели и способов ее достижения</w:t>
      </w:r>
    </w:p>
    <w:p w14:paraId="5F9097E2" w14:textId="4D47EE09" w:rsidR="0029238C" w:rsidRDefault="0029238C" w:rsidP="0029238C">
      <w:pPr>
        <w:pStyle w:val="a3"/>
        <w:numPr>
          <w:ilvl w:val="0"/>
          <w:numId w:val="106"/>
        </w:numPr>
        <w:autoSpaceDE w:val="0"/>
        <w:autoSpaceDN w:val="0"/>
        <w:adjustRightInd w:val="0"/>
        <w:rPr>
          <w:rFonts w:eastAsia="Calibri"/>
          <w:bCs/>
          <w:color w:val="auto"/>
        </w:rPr>
      </w:pPr>
      <w:r>
        <w:rPr>
          <w:rFonts w:eastAsia="Calibri"/>
          <w:bCs/>
          <w:color w:val="auto"/>
        </w:rPr>
        <w:t>ОК 03. – анализ рабочей ситуации, осуществление оценки и коррекции собственной деятельности</w:t>
      </w:r>
    </w:p>
    <w:p w14:paraId="5B83BF96" w14:textId="6A803938" w:rsidR="0029238C" w:rsidRPr="0029238C" w:rsidRDefault="0029238C" w:rsidP="0029238C">
      <w:pPr>
        <w:pStyle w:val="a3"/>
        <w:numPr>
          <w:ilvl w:val="0"/>
          <w:numId w:val="106"/>
        </w:numPr>
        <w:autoSpaceDE w:val="0"/>
        <w:autoSpaceDN w:val="0"/>
        <w:adjustRightInd w:val="0"/>
        <w:rPr>
          <w:rFonts w:eastAsia="Calibri"/>
          <w:bCs/>
          <w:color w:val="auto"/>
        </w:rPr>
      </w:pPr>
      <w:r>
        <w:rPr>
          <w:rFonts w:eastAsia="Calibri"/>
          <w:bCs/>
          <w:color w:val="auto"/>
        </w:rPr>
        <w:t>ОК 06. – работа в команде, эффективное общение с коллегами, руководством</w:t>
      </w:r>
    </w:p>
    <w:p w14:paraId="5DC0F72E" w14:textId="23A486D7" w:rsidR="00C730A3" w:rsidRDefault="0029238C" w:rsidP="004F1CED">
      <w:pPr>
        <w:autoSpaceDE w:val="0"/>
        <w:autoSpaceDN w:val="0"/>
        <w:adjustRightInd w:val="0"/>
        <w:jc w:val="left"/>
        <w:rPr>
          <w:rFonts w:eastAsia="Calibri"/>
          <w:bCs/>
          <w:color w:val="auto"/>
        </w:rPr>
      </w:pPr>
      <w:r w:rsidRPr="0029238C">
        <w:rPr>
          <w:rFonts w:eastAsia="Calibri"/>
          <w:b/>
          <w:color w:val="auto"/>
        </w:rPr>
        <w:t xml:space="preserve">Межпредметные связи: </w:t>
      </w:r>
      <w:r w:rsidR="00281202">
        <w:rPr>
          <w:rFonts w:eastAsia="Calibri"/>
          <w:bCs/>
          <w:color w:val="auto"/>
        </w:rPr>
        <w:t>анатомия и физиология человека</w:t>
      </w:r>
      <w:r w:rsidR="005A020F" w:rsidRPr="005A020F">
        <w:rPr>
          <w:rFonts w:eastAsia="Calibri"/>
          <w:bCs/>
          <w:color w:val="auto"/>
        </w:rPr>
        <w:t>,</w:t>
      </w:r>
      <w:r w:rsidR="005A020F">
        <w:rPr>
          <w:rFonts w:eastAsia="Calibri"/>
          <w:b/>
          <w:color w:val="auto"/>
        </w:rPr>
        <w:t xml:space="preserve"> </w:t>
      </w:r>
      <w:r w:rsidRPr="0029238C">
        <w:rPr>
          <w:rFonts w:eastAsia="Calibri"/>
          <w:bCs/>
          <w:color w:val="auto"/>
        </w:rPr>
        <w:t>фармакология</w:t>
      </w:r>
      <w:r>
        <w:rPr>
          <w:rFonts w:eastAsia="Calibri"/>
          <w:bCs/>
          <w:color w:val="auto"/>
        </w:rPr>
        <w:t xml:space="preserve">, </w:t>
      </w:r>
      <w:r w:rsidR="007C0EC6" w:rsidRPr="00DA7823">
        <w:rPr>
          <w:color w:val="auto"/>
        </w:rPr>
        <w:t>Основы латинского языка с медицинской терминологией</w:t>
      </w:r>
      <w:r w:rsidR="007C0EC6" w:rsidRPr="00DA7823">
        <w:rPr>
          <w:rFonts w:eastAsia="Calibri"/>
          <w:bCs/>
          <w:color w:val="auto"/>
        </w:rPr>
        <w:t xml:space="preserve"> </w:t>
      </w:r>
      <w:r w:rsidR="007C0EC6">
        <w:rPr>
          <w:rFonts w:eastAsia="Calibri"/>
          <w:bCs/>
          <w:color w:val="auto"/>
        </w:rPr>
        <w:t xml:space="preserve">, </w:t>
      </w:r>
      <w:r w:rsidR="005A020F">
        <w:rPr>
          <w:rFonts w:eastAsia="Calibri"/>
          <w:bCs/>
          <w:color w:val="auto"/>
        </w:rPr>
        <w:t>МДК «Сестринская помощь в терапии», ПМ 02 МДК «Сестринская помощь в хирургии»</w:t>
      </w:r>
    </w:p>
    <w:p w14:paraId="61013CD9" w14:textId="3547E007" w:rsidR="005A020F" w:rsidRDefault="005A020F" w:rsidP="004F1CED">
      <w:pPr>
        <w:autoSpaceDE w:val="0"/>
        <w:autoSpaceDN w:val="0"/>
        <w:adjustRightInd w:val="0"/>
        <w:jc w:val="left"/>
        <w:rPr>
          <w:rFonts w:eastAsia="Calibri"/>
          <w:bCs/>
          <w:color w:val="auto"/>
        </w:rPr>
      </w:pPr>
      <w:r>
        <w:rPr>
          <w:rFonts w:eastAsia="Calibri"/>
          <w:b/>
          <w:color w:val="auto"/>
        </w:rPr>
        <w:t>Внутрипредметные связи</w:t>
      </w:r>
      <w:r w:rsidRPr="005A020F">
        <w:rPr>
          <w:rFonts w:eastAsia="Calibri"/>
          <w:bCs/>
          <w:color w:val="auto"/>
        </w:rPr>
        <w:t xml:space="preserve">: МДК 04.03. </w:t>
      </w:r>
      <w:r>
        <w:rPr>
          <w:rFonts w:eastAsia="Calibri"/>
          <w:bCs/>
          <w:color w:val="auto"/>
        </w:rPr>
        <w:t>«</w:t>
      </w:r>
      <w:r w:rsidRPr="005A020F">
        <w:rPr>
          <w:rFonts w:eastAsia="Calibri"/>
          <w:bCs/>
          <w:color w:val="auto"/>
        </w:rPr>
        <w:t>Технологии оказания медицинских услуг</w:t>
      </w:r>
      <w:r>
        <w:rPr>
          <w:rFonts w:eastAsia="Calibri"/>
          <w:bCs/>
          <w:color w:val="auto"/>
        </w:rPr>
        <w:t>» тема: «Клизмы»</w:t>
      </w:r>
    </w:p>
    <w:p w14:paraId="216A3F6A" w14:textId="77777777" w:rsidR="005A020F" w:rsidRPr="005A020F" w:rsidRDefault="005A020F" w:rsidP="004F1CED">
      <w:pPr>
        <w:autoSpaceDE w:val="0"/>
        <w:autoSpaceDN w:val="0"/>
        <w:adjustRightInd w:val="0"/>
        <w:jc w:val="left"/>
        <w:rPr>
          <w:rFonts w:eastAsia="Calibri"/>
          <w:bCs/>
          <w:color w:val="auto"/>
        </w:rPr>
      </w:pPr>
    </w:p>
    <w:p w14:paraId="50846E62" w14:textId="611BFEB0" w:rsidR="00110D52" w:rsidRPr="00515AFF" w:rsidRDefault="00515AFF" w:rsidP="00110D52">
      <w:pPr>
        <w:shd w:val="clear" w:color="auto" w:fill="FFFFFF"/>
        <w:rPr>
          <w:b/>
          <w:bCs/>
        </w:rPr>
      </w:pPr>
      <w:r w:rsidRPr="00515AFF">
        <w:rPr>
          <w:b/>
          <w:bCs/>
        </w:rPr>
        <w:t>Задания для самостоятельной работы студентов:</w:t>
      </w:r>
    </w:p>
    <w:p w14:paraId="0A067E48" w14:textId="22C288ED" w:rsidR="00515AFF" w:rsidRDefault="00515AFF" w:rsidP="00515AFF">
      <w:pPr>
        <w:pStyle w:val="a3"/>
        <w:numPr>
          <w:ilvl w:val="0"/>
          <w:numId w:val="107"/>
        </w:numPr>
        <w:shd w:val="clear" w:color="auto" w:fill="FFFFFF"/>
      </w:pPr>
      <w:bookmarkStart w:id="1" w:name="_Hlk24028597"/>
      <w:r>
        <w:t xml:space="preserve">Ознакомиться с содержанием темы: «Энтеральное применение лекарственных средств» в учебном пособии для изучения профессионального модуля «Выполнение работ по профессии младшей </w:t>
      </w:r>
      <w:r>
        <w:lastRenderedPageBreak/>
        <w:t>медицинской сестры по уходу за больными», Чита 2016, Часть 2, стр. 249-264</w:t>
      </w:r>
    </w:p>
    <w:bookmarkEnd w:id="1"/>
    <w:p w14:paraId="1C0BAD70" w14:textId="1929C569" w:rsidR="00515AFF" w:rsidRPr="00110D52" w:rsidRDefault="00515AFF" w:rsidP="00515AFF">
      <w:pPr>
        <w:pStyle w:val="a3"/>
        <w:numPr>
          <w:ilvl w:val="0"/>
          <w:numId w:val="107"/>
        </w:numPr>
        <w:shd w:val="clear" w:color="auto" w:fill="FFFFFF"/>
      </w:pPr>
      <w:r>
        <w:t>Изучение нормативных документов</w:t>
      </w:r>
      <w:r w:rsidR="00053060">
        <w:t xml:space="preserve"> МЗ РФ</w:t>
      </w:r>
      <w:r>
        <w:t xml:space="preserve"> по учету, хранению, выписыванию лекарственных средств в ЛПО</w:t>
      </w:r>
      <w:r w:rsidR="00053060">
        <w:t xml:space="preserve"> (Приказы: 245, 706н, 1198н, 1148, 110, 330)</w:t>
      </w:r>
    </w:p>
    <w:p w14:paraId="3B9E2734" w14:textId="77777777" w:rsidR="00053060" w:rsidRDefault="00053060" w:rsidP="00053060">
      <w:pPr>
        <w:ind w:left="0" w:firstLine="0"/>
      </w:pPr>
    </w:p>
    <w:p w14:paraId="1066AF90" w14:textId="5C7CAF96" w:rsidR="00E16E93" w:rsidRPr="00053060" w:rsidRDefault="00CF5746" w:rsidP="00E16E93">
      <w:pPr>
        <w:rPr>
          <w:b/>
          <w:bCs/>
        </w:rPr>
      </w:pPr>
      <w:r w:rsidRPr="00053060">
        <w:rPr>
          <w:b/>
          <w:bCs/>
        </w:rPr>
        <w:t>Литература:</w:t>
      </w:r>
      <w:r w:rsidR="00E16E93" w:rsidRPr="00053060">
        <w:rPr>
          <w:b/>
          <w:bCs/>
        </w:rPr>
        <w:t xml:space="preserve"> </w:t>
      </w:r>
    </w:p>
    <w:p w14:paraId="2698D3A4" w14:textId="3865522C" w:rsidR="00E16E93" w:rsidRPr="009B11BA" w:rsidRDefault="00E16E93" w:rsidP="009B11BA">
      <w:pPr>
        <w:pStyle w:val="a3"/>
        <w:numPr>
          <w:ilvl w:val="0"/>
          <w:numId w:val="8"/>
        </w:numPr>
      </w:pPr>
      <w:r w:rsidRPr="009B11BA">
        <w:t>Учебное пособие для изучения ПМ</w:t>
      </w:r>
      <w:r w:rsidR="009B11BA">
        <w:t xml:space="preserve"> </w:t>
      </w:r>
      <w:r w:rsidRPr="009B11BA">
        <w:t>"Выполнение работ по профессии младшей медицинской сестры по уходу за больными",</w:t>
      </w:r>
      <w:r w:rsidR="009B11BA">
        <w:t xml:space="preserve"> </w:t>
      </w:r>
      <w:r w:rsidRPr="009B11BA">
        <w:t>Чита 2016</w:t>
      </w:r>
      <w:r w:rsidR="00BB617D">
        <w:t>, Часть 2,</w:t>
      </w:r>
      <w:r w:rsidRPr="009B11BA">
        <w:t xml:space="preserve"> стр.</w:t>
      </w:r>
      <w:r w:rsidR="00BB617D">
        <w:t>249-265</w:t>
      </w:r>
      <w:r w:rsidRPr="009B11BA">
        <w:t>,</w:t>
      </w:r>
      <w:r w:rsidR="00BB617D">
        <w:t xml:space="preserve"> </w:t>
      </w:r>
      <w:r w:rsidRPr="009B11BA">
        <w:t>ТПМУ.</w:t>
      </w:r>
    </w:p>
    <w:p w14:paraId="25B111B0" w14:textId="7FB15258" w:rsidR="009B11BA" w:rsidRPr="009B11BA" w:rsidRDefault="009B11BA" w:rsidP="009B11BA">
      <w:pPr>
        <w:pStyle w:val="a3"/>
        <w:numPr>
          <w:ilvl w:val="0"/>
          <w:numId w:val="8"/>
        </w:numPr>
      </w:pPr>
      <w:r w:rsidRPr="009B11BA">
        <w:rPr>
          <w:shd w:val="clear" w:color="auto" w:fill="FFFFFF"/>
        </w:rPr>
        <w:t>Современные лекарственные средства. Новейший справочник: С. Крыжановский, М. Витинова, Изд-во: М.: РИПОЛ классик, 201</w:t>
      </w:r>
      <w:r>
        <w:rPr>
          <w:shd w:val="clear" w:color="auto" w:fill="FFFFFF"/>
        </w:rPr>
        <w:t>7</w:t>
      </w:r>
      <w:r w:rsidRPr="009B11BA">
        <w:rPr>
          <w:shd w:val="clear" w:color="auto" w:fill="FFFFFF"/>
        </w:rPr>
        <w:t xml:space="preserve"> г.</w:t>
      </w:r>
    </w:p>
    <w:p w14:paraId="03EEAEB4" w14:textId="7B351840" w:rsidR="00DB3F9E" w:rsidRPr="0031699E" w:rsidRDefault="009B11BA" w:rsidP="0031699E">
      <w:pPr>
        <w:pStyle w:val="a3"/>
        <w:numPr>
          <w:ilvl w:val="0"/>
          <w:numId w:val="8"/>
        </w:numPr>
      </w:pPr>
      <w:r w:rsidRPr="009B11BA">
        <w:t>В.Н. Ослопов О.В. Богоявленская "Общий уход за больными в терапевтической клинике" М. Изд. группа "ГОЭТАР - Медиа" 2016г. стр. 261 -263,</w:t>
      </w:r>
      <w:r>
        <w:t xml:space="preserve"> </w:t>
      </w:r>
      <w:r w:rsidRPr="009B11BA">
        <w:t>266-269.</w:t>
      </w:r>
    </w:p>
    <w:p w14:paraId="76B0E663" w14:textId="77777777" w:rsidR="00DB3F9E" w:rsidRPr="00BB617D" w:rsidRDefault="00DB3F9E" w:rsidP="00053060">
      <w:pPr>
        <w:contextualSpacing/>
      </w:pPr>
      <w:r w:rsidRPr="0031699E">
        <w:t>Дополнительна</w:t>
      </w:r>
      <w:r w:rsidRPr="00BB617D">
        <w:t>я:</w:t>
      </w:r>
    </w:p>
    <w:p w14:paraId="76C4041D" w14:textId="57FF33B9" w:rsidR="00DB3F9E" w:rsidRPr="00BB617D" w:rsidRDefault="00DB3F9E" w:rsidP="00053060">
      <w:pPr>
        <w:pStyle w:val="a3"/>
        <w:numPr>
          <w:ilvl w:val="0"/>
          <w:numId w:val="65"/>
        </w:numPr>
      </w:pPr>
      <w:r w:rsidRPr="00BB617D">
        <w:t>А.Г.Чиж</w:t>
      </w:r>
      <w:r w:rsidR="00BB617D">
        <w:t xml:space="preserve"> </w:t>
      </w:r>
      <w:r w:rsidRPr="00BB617D">
        <w:t>"Манипуляции в сестринском деле" Р н/Д Феникс 201</w:t>
      </w:r>
      <w:r w:rsidR="0029238C">
        <w:t>6</w:t>
      </w:r>
    </w:p>
    <w:p w14:paraId="58DEB369" w14:textId="77777777" w:rsidR="00DB3F9E" w:rsidRPr="00BB617D" w:rsidRDefault="00DB3F9E" w:rsidP="00DB3F9E">
      <w:r w:rsidRPr="00BB617D">
        <w:t>Стр. 120-124</w:t>
      </w:r>
    </w:p>
    <w:p w14:paraId="7295AC1E" w14:textId="0C000BE5" w:rsidR="00DB3F9E" w:rsidRPr="00BB617D" w:rsidRDefault="00DB3F9E" w:rsidP="00037A27">
      <w:pPr>
        <w:pStyle w:val="a3"/>
        <w:numPr>
          <w:ilvl w:val="0"/>
          <w:numId w:val="65"/>
        </w:numPr>
      </w:pPr>
      <w:r w:rsidRPr="00BB617D">
        <w:t>В помощь практикующей медицинской сестре "Как правильно принимать лекарства" Изд. "Мед. проект" 20</w:t>
      </w:r>
      <w:r w:rsidR="0029238C">
        <w:t>1</w:t>
      </w:r>
      <w:r w:rsidRPr="00BB617D">
        <w:t>5.</w:t>
      </w:r>
    </w:p>
    <w:p w14:paraId="43A9758E" w14:textId="24C4DE44" w:rsidR="00DB3F9E" w:rsidRPr="00BB617D" w:rsidRDefault="00DB3F9E" w:rsidP="00037A27">
      <w:pPr>
        <w:pStyle w:val="a3"/>
        <w:numPr>
          <w:ilvl w:val="0"/>
          <w:numId w:val="65"/>
        </w:numPr>
      </w:pPr>
      <w:r w:rsidRPr="00BB617D">
        <w:t>Журнал "Старшая медсестра"</w:t>
      </w:r>
      <w:r w:rsidR="00037A27">
        <w:t xml:space="preserve"> </w:t>
      </w:r>
      <w:r w:rsidRPr="00BB617D">
        <w:t>№ 4 -201</w:t>
      </w:r>
      <w:r w:rsidR="00037A27">
        <w:t xml:space="preserve"> </w:t>
      </w:r>
      <w:r w:rsidRPr="00BB617D">
        <w:t>стр. 43-46.</w:t>
      </w:r>
    </w:p>
    <w:p w14:paraId="4F7902D7" w14:textId="48629E9F" w:rsidR="009B11BA" w:rsidRDefault="00DB3F9E" w:rsidP="00DD59C7">
      <w:pPr>
        <w:pStyle w:val="a3"/>
        <w:numPr>
          <w:ilvl w:val="0"/>
          <w:numId w:val="65"/>
        </w:numPr>
        <w:tabs>
          <w:tab w:val="left" w:pos="3390"/>
        </w:tabs>
      </w:pPr>
      <w:r w:rsidRPr="00BB617D">
        <w:t>Нормативные документы МЗ РФ по фармацевтическому порядку.</w:t>
      </w:r>
    </w:p>
    <w:p w14:paraId="6C396AB1" w14:textId="77777777" w:rsidR="00053060" w:rsidRPr="00053060" w:rsidRDefault="00053060" w:rsidP="00053060">
      <w:pPr>
        <w:pStyle w:val="a3"/>
        <w:ind w:firstLine="0"/>
        <w:rPr>
          <w:b/>
          <w:bCs/>
        </w:rPr>
      </w:pPr>
      <w:r w:rsidRPr="00053060">
        <w:rPr>
          <w:b/>
          <w:bCs/>
        </w:rPr>
        <w:t xml:space="preserve">Материалы для контроля: </w:t>
      </w:r>
    </w:p>
    <w:p w14:paraId="71BEE7FB" w14:textId="77777777" w:rsidR="00053060" w:rsidRDefault="00053060" w:rsidP="00053060">
      <w:pPr>
        <w:pStyle w:val="a3"/>
        <w:numPr>
          <w:ilvl w:val="0"/>
          <w:numId w:val="108"/>
        </w:numPr>
      </w:pPr>
      <w:r>
        <w:t>Вопросы блиц-опроса</w:t>
      </w:r>
    </w:p>
    <w:p w14:paraId="43D686BD" w14:textId="77777777" w:rsidR="00053060" w:rsidRDefault="00053060" w:rsidP="00053060">
      <w:pPr>
        <w:pStyle w:val="a3"/>
        <w:numPr>
          <w:ilvl w:val="0"/>
          <w:numId w:val="108"/>
        </w:numPr>
      </w:pPr>
      <w:r>
        <w:t>Задачи</w:t>
      </w:r>
    </w:p>
    <w:p w14:paraId="17FBD28F" w14:textId="77777777" w:rsidR="00053060" w:rsidRDefault="00053060" w:rsidP="00053060">
      <w:pPr>
        <w:pStyle w:val="a3"/>
        <w:numPr>
          <w:ilvl w:val="0"/>
          <w:numId w:val="108"/>
        </w:numPr>
      </w:pPr>
      <w:r>
        <w:t>эталоны ответов к задачам</w:t>
      </w:r>
    </w:p>
    <w:p w14:paraId="32C97FE2" w14:textId="77777777" w:rsidR="00053060" w:rsidRDefault="00053060" w:rsidP="00053060">
      <w:pPr>
        <w:pStyle w:val="a3"/>
        <w:numPr>
          <w:ilvl w:val="0"/>
          <w:numId w:val="108"/>
        </w:numPr>
      </w:pPr>
      <w:r>
        <w:t>тестовые задания</w:t>
      </w:r>
    </w:p>
    <w:p w14:paraId="773BC2F6" w14:textId="77777777" w:rsidR="00053060" w:rsidRDefault="00053060" w:rsidP="00053060">
      <w:pPr>
        <w:pStyle w:val="a3"/>
        <w:numPr>
          <w:ilvl w:val="0"/>
          <w:numId w:val="108"/>
        </w:numPr>
      </w:pPr>
      <w:r>
        <w:t>эталон ответов к тестовым заданиям</w:t>
      </w:r>
    </w:p>
    <w:p w14:paraId="5B42043C" w14:textId="34E949D5" w:rsidR="00053060" w:rsidRDefault="00053060" w:rsidP="0031699E">
      <w:pPr>
        <w:pStyle w:val="a3"/>
        <w:numPr>
          <w:ilvl w:val="0"/>
          <w:numId w:val="108"/>
        </w:numPr>
      </w:pPr>
      <w:r>
        <w:t>дневник учета профессиональных компетенций студента</w:t>
      </w:r>
    </w:p>
    <w:p w14:paraId="74C23144" w14:textId="77777777" w:rsidR="0090445A" w:rsidRPr="009B11BA" w:rsidRDefault="0090445A" w:rsidP="0090445A">
      <w:pPr>
        <w:pStyle w:val="a3"/>
        <w:ind w:left="1440" w:firstLine="0"/>
      </w:pPr>
    </w:p>
    <w:p w14:paraId="2E98D7DB" w14:textId="0F7BCA11" w:rsidR="00053060" w:rsidRPr="0031699E" w:rsidRDefault="0031699E" w:rsidP="00037A27">
      <w:pPr>
        <w:tabs>
          <w:tab w:val="left" w:pos="3390"/>
        </w:tabs>
        <w:ind w:left="360" w:firstLine="0"/>
        <w:rPr>
          <w:b/>
          <w:bCs/>
        </w:rPr>
      </w:pPr>
      <w:r w:rsidRPr="0031699E">
        <w:rPr>
          <w:b/>
          <w:bCs/>
        </w:rPr>
        <w:lastRenderedPageBreak/>
        <w:t>Средства обучения:</w:t>
      </w:r>
    </w:p>
    <w:p w14:paraId="1B03B98E" w14:textId="45C862B3" w:rsidR="0031699E" w:rsidRPr="0031699E" w:rsidRDefault="0031699E" w:rsidP="0031699E">
      <w:pPr>
        <w:pStyle w:val="a3"/>
        <w:numPr>
          <w:ilvl w:val="0"/>
          <w:numId w:val="109"/>
        </w:numPr>
        <w:tabs>
          <w:tab w:val="left" w:pos="3390"/>
        </w:tabs>
        <w:rPr>
          <w:b/>
          <w:bCs/>
        </w:rPr>
      </w:pPr>
      <w:r w:rsidRPr="0031699E">
        <w:rPr>
          <w:b/>
          <w:bCs/>
        </w:rPr>
        <w:t xml:space="preserve">Информативные средства обучения: </w:t>
      </w:r>
    </w:p>
    <w:p w14:paraId="78FCF8B3" w14:textId="2D41B2EC" w:rsidR="0031699E" w:rsidRDefault="0031699E" w:rsidP="00037A27">
      <w:pPr>
        <w:tabs>
          <w:tab w:val="left" w:pos="3390"/>
        </w:tabs>
        <w:ind w:left="360" w:firstLine="0"/>
      </w:pPr>
      <w:r>
        <w:t xml:space="preserve">Учебные пособия: </w:t>
      </w:r>
    </w:p>
    <w:p w14:paraId="146FCFA8" w14:textId="4473434D" w:rsidR="00053060" w:rsidRPr="00BB617D" w:rsidRDefault="0031699E" w:rsidP="0031699E">
      <w:pPr>
        <w:tabs>
          <w:tab w:val="left" w:pos="3390"/>
        </w:tabs>
        <w:ind w:left="357" w:firstLine="0"/>
      </w:pPr>
      <w:r w:rsidRPr="0031699E">
        <w:t>"Выполнение работ по профессии младшей медицинской сестры по уходу за больными", Чита 201</w:t>
      </w:r>
      <w:r w:rsidR="00DD59C7">
        <w:t>7</w:t>
      </w:r>
      <w:r w:rsidRPr="0031699E">
        <w:t>, Часть 2</w:t>
      </w:r>
    </w:p>
    <w:p w14:paraId="2A7E659D" w14:textId="4E998806" w:rsidR="0031699E" w:rsidRDefault="0031699E" w:rsidP="0031699E">
      <w:pPr>
        <w:pStyle w:val="a3"/>
        <w:numPr>
          <w:ilvl w:val="0"/>
          <w:numId w:val="109"/>
        </w:numPr>
      </w:pPr>
      <w:r w:rsidRPr="0031699E">
        <w:rPr>
          <w:b/>
          <w:bCs/>
        </w:rPr>
        <w:t>Наглядные средства обучения</w:t>
      </w:r>
      <w:r w:rsidRPr="0031699E">
        <w:rPr>
          <w:b/>
          <w:bCs/>
          <w:i/>
        </w:rPr>
        <w:t>:</w:t>
      </w:r>
      <w:r w:rsidRPr="0031699E">
        <w:rPr>
          <w:b/>
          <w:i/>
        </w:rPr>
        <w:t xml:space="preserve"> </w:t>
      </w:r>
      <w:r>
        <w:t xml:space="preserve">листы врачебных назначений, журнал «учета наркотических и сильнодействующих лекарственных средств», журнал «учета лекарственных средств», </w:t>
      </w:r>
      <w:r w:rsidRPr="0031699E">
        <w:rPr>
          <w:rFonts w:eastAsia="Calibri"/>
        </w:rPr>
        <w:t xml:space="preserve">бланки требований в аптеку, </w:t>
      </w:r>
      <w:r>
        <w:t>таблетницы, наборы лекарственных средств для раздачи, графин с водой, мензурки, ложки, столик для раздачи ЛС, стаканы, перчатки, суппозитории ректальные, жидкое мыло, антисептик, салфетки для рук, матрица ТПМУ.</w:t>
      </w:r>
    </w:p>
    <w:p w14:paraId="4E5F680C" w14:textId="4E0D0656" w:rsidR="009B11BA" w:rsidRDefault="009B11BA" w:rsidP="0031699E">
      <w:pPr>
        <w:pStyle w:val="a3"/>
        <w:tabs>
          <w:tab w:val="left" w:pos="3390"/>
        </w:tabs>
        <w:ind w:firstLine="0"/>
      </w:pPr>
    </w:p>
    <w:p w14:paraId="188C9A1B" w14:textId="25FBFFA1" w:rsidR="00166969" w:rsidRPr="0037352F" w:rsidRDefault="00166969" w:rsidP="00B40DDE">
      <w:pPr>
        <w:ind w:left="0" w:firstLine="0"/>
        <w:rPr>
          <w:b/>
          <w:bCs/>
        </w:rPr>
      </w:pPr>
    </w:p>
    <w:p w14:paraId="65E8F756" w14:textId="16889B9C" w:rsidR="00166969" w:rsidRDefault="00166969" w:rsidP="0078079B"/>
    <w:p w14:paraId="11C67D4D" w14:textId="06C1AD58" w:rsidR="00DA7823" w:rsidRDefault="00DA7823" w:rsidP="0078079B"/>
    <w:p w14:paraId="4F23CF8D" w14:textId="2BDE321C" w:rsidR="00DA7823" w:rsidRDefault="00DA7823" w:rsidP="0078079B"/>
    <w:p w14:paraId="06352681" w14:textId="4012DD88" w:rsidR="00DA7823" w:rsidRDefault="00DA7823" w:rsidP="0078079B"/>
    <w:p w14:paraId="2EC98CDD" w14:textId="052DC7B1" w:rsidR="00DA7823" w:rsidRDefault="00DA7823" w:rsidP="0078079B"/>
    <w:p w14:paraId="485276C4" w14:textId="1EA31027" w:rsidR="00DA7823" w:rsidRDefault="00DA7823" w:rsidP="0078079B"/>
    <w:p w14:paraId="70AF5E90" w14:textId="12CBB593" w:rsidR="00DA7823" w:rsidRDefault="00DA7823" w:rsidP="0078079B"/>
    <w:p w14:paraId="2C01743D" w14:textId="4ED5059A" w:rsidR="00DA7823" w:rsidRDefault="00DA7823" w:rsidP="0078079B"/>
    <w:p w14:paraId="5D44BCAF" w14:textId="31077A50" w:rsidR="00DA7823" w:rsidRDefault="00DA7823" w:rsidP="0078079B"/>
    <w:p w14:paraId="06EC28C1" w14:textId="2CE437DA" w:rsidR="00DA7823" w:rsidRDefault="00DA7823" w:rsidP="0078079B"/>
    <w:p w14:paraId="4A3F6177" w14:textId="7C8ADFB4" w:rsidR="00DA7823" w:rsidRDefault="00DA7823" w:rsidP="0078079B"/>
    <w:p w14:paraId="76B4F58C" w14:textId="173CF120" w:rsidR="00DA7823" w:rsidRDefault="00DA7823" w:rsidP="0078079B"/>
    <w:p w14:paraId="17FB1672" w14:textId="1698C146" w:rsidR="00DA7823" w:rsidRDefault="00DA7823" w:rsidP="0078079B"/>
    <w:p w14:paraId="7D3B5432" w14:textId="54FCD6CE" w:rsidR="00DA7823" w:rsidRDefault="00DA7823" w:rsidP="0078079B"/>
    <w:p w14:paraId="02C98D3C" w14:textId="093BD599" w:rsidR="00DA7823" w:rsidRDefault="00DA7823" w:rsidP="0078079B"/>
    <w:p w14:paraId="491BBEFF" w14:textId="487B11E8" w:rsidR="00DA7823" w:rsidRDefault="00DA7823" w:rsidP="0090445A">
      <w:pPr>
        <w:ind w:left="0" w:firstLine="0"/>
      </w:pPr>
    </w:p>
    <w:p w14:paraId="346ABFE2" w14:textId="5B513220" w:rsidR="00DA7823" w:rsidRDefault="00DA7823" w:rsidP="0078079B">
      <w:r>
        <w:rPr>
          <w:b/>
        </w:rPr>
        <w:lastRenderedPageBreak/>
        <w:t xml:space="preserve">                      </w:t>
      </w:r>
      <w:r w:rsidRPr="00DA7823">
        <w:rPr>
          <w:b/>
        </w:rPr>
        <w:t>Этапы занятия и контроль их усвоения</w:t>
      </w:r>
    </w:p>
    <w:tbl>
      <w:tblPr>
        <w:tblStyle w:val="a7"/>
        <w:tblpPr w:leftFromText="180" w:rightFromText="180" w:vertAnchor="page" w:horzAnchor="margin" w:tblpXSpec="center" w:tblpY="1816"/>
        <w:tblW w:w="9206" w:type="dxa"/>
        <w:tblLook w:val="04A0" w:firstRow="1" w:lastRow="0" w:firstColumn="1" w:lastColumn="0" w:noHBand="0" w:noVBand="1"/>
      </w:tblPr>
      <w:tblGrid>
        <w:gridCol w:w="584"/>
        <w:gridCol w:w="2113"/>
        <w:gridCol w:w="1305"/>
        <w:gridCol w:w="3638"/>
        <w:gridCol w:w="1566"/>
      </w:tblGrid>
      <w:tr w:rsidR="00B40DDE" w14:paraId="513EA524" w14:textId="77777777" w:rsidTr="00EE55A6">
        <w:trPr>
          <w:trHeight w:val="709"/>
        </w:trPr>
        <w:tc>
          <w:tcPr>
            <w:tcW w:w="584" w:type="dxa"/>
          </w:tcPr>
          <w:p w14:paraId="7DDFB206" w14:textId="77777777" w:rsidR="00B40DDE" w:rsidRDefault="00B40DDE" w:rsidP="00B40DDE">
            <w:r>
              <w:t>№</w:t>
            </w:r>
          </w:p>
          <w:p w14:paraId="09BD82AD" w14:textId="77777777" w:rsidR="00B40DDE" w:rsidRDefault="00B40DDE" w:rsidP="00B40DDE">
            <w:r>
              <w:t>п/п</w:t>
            </w:r>
          </w:p>
        </w:tc>
        <w:tc>
          <w:tcPr>
            <w:tcW w:w="2113" w:type="dxa"/>
          </w:tcPr>
          <w:p w14:paraId="464AD47B" w14:textId="77777777" w:rsidR="00B40DDE" w:rsidRDefault="00B40DDE" w:rsidP="00B40DDE">
            <w:r>
              <w:t>Этапы занятия</w:t>
            </w:r>
          </w:p>
        </w:tc>
        <w:tc>
          <w:tcPr>
            <w:tcW w:w="1305" w:type="dxa"/>
            <w:vAlign w:val="center"/>
          </w:tcPr>
          <w:p w14:paraId="3FC63DE9" w14:textId="77777777" w:rsidR="00B40DDE" w:rsidRDefault="00B40DDE" w:rsidP="00B40DDE">
            <w:r>
              <w:t>Время</w:t>
            </w:r>
          </w:p>
        </w:tc>
        <w:tc>
          <w:tcPr>
            <w:tcW w:w="3638" w:type="dxa"/>
          </w:tcPr>
          <w:p w14:paraId="3341FB92" w14:textId="77777777" w:rsidR="00B40DDE" w:rsidRDefault="00B40DDE" w:rsidP="00B40DDE">
            <w:r>
              <w:t>Содержание каждого этапа</w:t>
            </w:r>
          </w:p>
        </w:tc>
        <w:tc>
          <w:tcPr>
            <w:tcW w:w="1566" w:type="dxa"/>
            <w:vAlign w:val="center"/>
          </w:tcPr>
          <w:p w14:paraId="055CE769" w14:textId="65586B80" w:rsidR="00B40DDE" w:rsidRDefault="00B40DDE" w:rsidP="00B40DDE">
            <w:r>
              <w:t>Приложение</w:t>
            </w:r>
          </w:p>
        </w:tc>
      </w:tr>
      <w:tr w:rsidR="00DA7823" w14:paraId="73B17296" w14:textId="77777777" w:rsidTr="00EE55A6">
        <w:trPr>
          <w:trHeight w:val="709"/>
        </w:trPr>
        <w:tc>
          <w:tcPr>
            <w:tcW w:w="584" w:type="dxa"/>
            <w:vAlign w:val="center"/>
          </w:tcPr>
          <w:p w14:paraId="6B523E4D" w14:textId="77777777" w:rsidR="00DA7823" w:rsidRDefault="00DA7823" w:rsidP="00DA7823">
            <w:r>
              <w:t>1.</w:t>
            </w:r>
          </w:p>
        </w:tc>
        <w:tc>
          <w:tcPr>
            <w:tcW w:w="2113" w:type="dxa"/>
          </w:tcPr>
          <w:p w14:paraId="4D2D0336" w14:textId="77777777" w:rsidR="00DA7823" w:rsidRDefault="00DA7823" w:rsidP="00DA7823">
            <w:r>
              <w:t>Организационная часть</w:t>
            </w:r>
          </w:p>
        </w:tc>
        <w:tc>
          <w:tcPr>
            <w:tcW w:w="1305" w:type="dxa"/>
            <w:vAlign w:val="center"/>
          </w:tcPr>
          <w:p w14:paraId="52E1168B" w14:textId="77777777" w:rsidR="00DA7823" w:rsidRDefault="00DA7823" w:rsidP="00DA7823">
            <w:r>
              <w:t>3 мин</w:t>
            </w:r>
          </w:p>
        </w:tc>
        <w:tc>
          <w:tcPr>
            <w:tcW w:w="3638" w:type="dxa"/>
          </w:tcPr>
          <w:p w14:paraId="202AA9DD" w14:textId="5330D34D" w:rsidR="00DA7823" w:rsidRDefault="00DA7823" w:rsidP="00DA7823">
            <w:r>
              <w:t>Определяет готовность группы к занятию (Контроль присутствия студентов, наличие у них документации, необходимой для занятия)</w:t>
            </w:r>
          </w:p>
        </w:tc>
        <w:tc>
          <w:tcPr>
            <w:tcW w:w="1566" w:type="dxa"/>
            <w:vAlign w:val="center"/>
          </w:tcPr>
          <w:p w14:paraId="1FC3552F" w14:textId="77777777" w:rsidR="00DA7823" w:rsidRDefault="00DA7823" w:rsidP="00DA7823"/>
        </w:tc>
      </w:tr>
      <w:tr w:rsidR="00DA7823" w14:paraId="66988016" w14:textId="77777777" w:rsidTr="00EE55A6">
        <w:trPr>
          <w:trHeight w:val="1377"/>
        </w:trPr>
        <w:tc>
          <w:tcPr>
            <w:tcW w:w="584" w:type="dxa"/>
            <w:vAlign w:val="center"/>
          </w:tcPr>
          <w:p w14:paraId="7985D7BB" w14:textId="2017063D" w:rsidR="00DA7823" w:rsidRPr="00B40DDE" w:rsidRDefault="00DA7823" w:rsidP="00DA7823">
            <w:r>
              <w:t>2</w:t>
            </w:r>
          </w:p>
        </w:tc>
        <w:tc>
          <w:tcPr>
            <w:tcW w:w="2113" w:type="dxa"/>
          </w:tcPr>
          <w:p w14:paraId="1EB208DD" w14:textId="2C9841CA" w:rsidR="00DA7823" w:rsidRDefault="00DA7823" w:rsidP="00DA7823">
            <w:r>
              <w:t>Мотивация учебной деятельности</w:t>
            </w:r>
          </w:p>
        </w:tc>
        <w:tc>
          <w:tcPr>
            <w:tcW w:w="1305" w:type="dxa"/>
            <w:vAlign w:val="center"/>
          </w:tcPr>
          <w:p w14:paraId="2F0AB75D" w14:textId="4EF8B236" w:rsidR="00DA7823" w:rsidRDefault="00EE55A6" w:rsidP="00DA7823">
            <w:r>
              <w:t xml:space="preserve">7 </w:t>
            </w:r>
            <w:r w:rsidR="00DA7823">
              <w:t>мин</w:t>
            </w:r>
          </w:p>
        </w:tc>
        <w:tc>
          <w:tcPr>
            <w:tcW w:w="3638" w:type="dxa"/>
          </w:tcPr>
          <w:p w14:paraId="492943A6" w14:textId="43B7D2DB" w:rsidR="00DA7823" w:rsidRDefault="00DA7823" w:rsidP="00DA7823">
            <w:r>
              <w:t xml:space="preserve"> Аргументирует актуальность темы, мотивацию, ее значимость, сообщает план проведения занятия, манипуляции для отработки </w:t>
            </w:r>
          </w:p>
        </w:tc>
        <w:tc>
          <w:tcPr>
            <w:tcW w:w="1566" w:type="dxa"/>
            <w:vAlign w:val="center"/>
          </w:tcPr>
          <w:p w14:paraId="4F15217A" w14:textId="4EB0D9CE" w:rsidR="00DA7823" w:rsidRDefault="00DA7823" w:rsidP="00DA7823">
            <w:r>
              <w:t xml:space="preserve">1 </w:t>
            </w:r>
          </w:p>
        </w:tc>
      </w:tr>
      <w:tr w:rsidR="00DA7823" w14:paraId="2A79DBBE" w14:textId="77777777" w:rsidTr="00EE55A6">
        <w:trPr>
          <w:trHeight w:val="1458"/>
        </w:trPr>
        <w:tc>
          <w:tcPr>
            <w:tcW w:w="584" w:type="dxa"/>
            <w:vAlign w:val="center"/>
          </w:tcPr>
          <w:p w14:paraId="0376C59B" w14:textId="60821635" w:rsidR="00DA7823" w:rsidRDefault="00DA7823" w:rsidP="00DA7823">
            <w:r>
              <w:t>3</w:t>
            </w:r>
          </w:p>
        </w:tc>
        <w:tc>
          <w:tcPr>
            <w:tcW w:w="2113" w:type="dxa"/>
          </w:tcPr>
          <w:p w14:paraId="7E877737" w14:textId="208BCCF9" w:rsidR="00DA7823" w:rsidRDefault="00DA7823" w:rsidP="00DA7823">
            <w:r w:rsidRPr="00B40DDE">
              <w:t>Актуализация опорных знаний (контроль исходного уровня знаний)</w:t>
            </w:r>
          </w:p>
        </w:tc>
        <w:tc>
          <w:tcPr>
            <w:tcW w:w="1305" w:type="dxa"/>
            <w:vAlign w:val="center"/>
          </w:tcPr>
          <w:p w14:paraId="2DF563C1" w14:textId="7D942B27" w:rsidR="00DA7823" w:rsidRDefault="00EE55A6" w:rsidP="00DA7823">
            <w:r>
              <w:t>15</w:t>
            </w:r>
            <w:r w:rsidR="00DA7823">
              <w:t xml:space="preserve"> мин</w:t>
            </w:r>
          </w:p>
        </w:tc>
        <w:tc>
          <w:tcPr>
            <w:tcW w:w="3638" w:type="dxa"/>
          </w:tcPr>
          <w:p w14:paraId="3A00B6CF" w14:textId="79B7F9EB" w:rsidR="00DA7823" w:rsidRDefault="00DA7823" w:rsidP="00DA7823">
            <w:r w:rsidRPr="00B40DDE">
              <w:t>пров</w:t>
            </w:r>
            <w:r>
              <w:t>е</w:t>
            </w:r>
            <w:r w:rsidRPr="00B40DDE">
              <w:t>д</w:t>
            </w:r>
            <w:r>
              <w:t xml:space="preserve">ение </w:t>
            </w:r>
            <w:r w:rsidRPr="00B40DDE">
              <w:t>фронтальн</w:t>
            </w:r>
            <w:r>
              <w:t>ого</w:t>
            </w:r>
            <w:r w:rsidRPr="00B40DDE">
              <w:t xml:space="preserve"> опрос</w:t>
            </w:r>
            <w:r>
              <w:t>а метод эвристической беседы</w:t>
            </w:r>
          </w:p>
        </w:tc>
        <w:tc>
          <w:tcPr>
            <w:tcW w:w="1566" w:type="dxa"/>
            <w:vAlign w:val="center"/>
          </w:tcPr>
          <w:p w14:paraId="4871F8EB" w14:textId="379E9510" w:rsidR="00DA7823" w:rsidRDefault="00DA7823" w:rsidP="00DA7823">
            <w:r>
              <w:t>2</w:t>
            </w:r>
          </w:p>
        </w:tc>
      </w:tr>
      <w:tr w:rsidR="00DA7823" w14:paraId="68B9E469" w14:textId="77777777" w:rsidTr="00EE55A6">
        <w:trPr>
          <w:trHeight w:val="1377"/>
        </w:trPr>
        <w:tc>
          <w:tcPr>
            <w:tcW w:w="584" w:type="dxa"/>
            <w:vAlign w:val="center"/>
          </w:tcPr>
          <w:p w14:paraId="1FEFC1A5" w14:textId="3A38D4E3" w:rsidR="00DA7823" w:rsidRPr="00B40DDE" w:rsidRDefault="00DA7823" w:rsidP="00DA7823">
            <w:r>
              <w:t>4</w:t>
            </w:r>
          </w:p>
        </w:tc>
        <w:tc>
          <w:tcPr>
            <w:tcW w:w="2113" w:type="dxa"/>
          </w:tcPr>
          <w:p w14:paraId="4BE4A491" w14:textId="0DFE3341" w:rsidR="00DA7823" w:rsidRDefault="00DA7823" w:rsidP="00DA7823">
            <w:r w:rsidRPr="00F527CD">
              <w:t>Изложение нового материала</w:t>
            </w:r>
          </w:p>
        </w:tc>
        <w:tc>
          <w:tcPr>
            <w:tcW w:w="1305" w:type="dxa"/>
            <w:vAlign w:val="center"/>
          </w:tcPr>
          <w:p w14:paraId="1D8A2F69" w14:textId="7E4858EF" w:rsidR="00DA7823" w:rsidRDefault="00EE55A6" w:rsidP="00DA7823">
            <w:r>
              <w:t>55</w:t>
            </w:r>
            <w:r w:rsidR="00DA7823">
              <w:t xml:space="preserve"> мин</w:t>
            </w:r>
          </w:p>
        </w:tc>
        <w:tc>
          <w:tcPr>
            <w:tcW w:w="3638" w:type="dxa"/>
          </w:tcPr>
          <w:p w14:paraId="53114826" w14:textId="77777777" w:rsidR="00DA7823" w:rsidRPr="00F527CD" w:rsidRDefault="00DA7823" w:rsidP="00DA7823">
            <w:r w:rsidRPr="00F527CD">
              <w:t>Сообщение преподавателем нового материала по плану:</w:t>
            </w:r>
          </w:p>
          <w:p w14:paraId="5909BB6F" w14:textId="7D93B4E3" w:rsidR="00DA7823" w:rsidRPr="00F527CD" w:rsidRDefault="00DA7823" w:rsidP="00DA7823">
            <w:r w:rsidRPr="00F527CD">
              <w:t>1.</w:t>
            </w:r>
            <w:r>
              <w:t xml:space="preserve"> Формы Л.С.</w:t>
            </w:r>
          </w:p>
          <w:p w14:paraId="65688529" w14:textId="3C57CDBD" w:rsidR="00DA7823" w:rsidRDefault="00DA7823" w:rsidP="00DA7823">
            <w:r w:rsidRPr="00F527CD">
              <w:t>2.</w:t>
            </w:r>
            <w:r>
              <w:t>Нормативные документы, регламентирующие фарм порядок в ЛПО</w:t>
            </w:r>
          </w:p>
          <w:p w14:paraId="594995BA" w14:textId="57C049E9" w:rsidR="00DA7823" w:rsidRDefault="00DA7823" w:rsidP="00DA7823">
            <w:r>
              <w:t>3. Преподаватель рассказывает и показывает манипуляции (выборка Л.С. из листа врачебных назначений, выписывание требования в аптеку, заполнение журналов)</w:t>
            </w:r>
          </w:p>
        </w:tc>
        <w:tc>
          <w:tcPr>
            <w:tcW w:w="1566" w:type="dxa"/>
            <w:vAlign w:val="center"/>
          </w:tcPr>
          <w:p w14:paraId="7701DE74" w14:textId="5B979EDC" w:rsidR="00DA7823" w:rsidRDefault="00DA7823" w:rsidP="00DA7823">
            <w:r>
              <w:t>3, 4, 5, 6</w:t>
            </w:r>
            <w:r w:rsidR="00EE55A6">
              <w:t>,7</w:t>
            </w:r>
          </w:p>
        </w:tc>
      </w:tr>
      <w:tr w:rsidR="00DA7823" w14:paraId="525C8F8B" w14:textId="77777777" w:rsidTr="00EE55A6">
        <w:trPr>
          <w:trHeight w:val="1458"/>
        </w:trPr>
        <w:tc>
          <w:tcPr>
            <w:tcW w:w="584" w:type="dxa"/>
            <w:vAlign w:val="center"/>
          </w:tcPr>
          <w:p w14:paraId="3E7C729A" w14:textId="1B875D0A" w:rsidR="00DA7823" w:rsidRDefault="00DA7823" w:rsidP="00DA7823">
            <w:r>
              <w:t>5</w:t>
            </w:r>
          </w:p>
        </w:tc>
        <w:tc>
          <w:tcPr>
            <w:tcW w:w="2113" w:type="dxa"/>
          </w:tcPr>
          <w:p w14:paraId="676434D7" w14:textId="67A6673A" w:rsidR="00DA7823" w:rsidRPr="00F527CD" w:rsidRDefault="00DA7823" w:rsidP="00DA7823">
            <w:r w:rsidRPr="00F527CD">
              <w:t>Самостоятельная работа</w:t>
            </w:r>
          </w:p>
        </w:tc>
        <w:tc>
          <w:tcPr>
            <w:tcW w:w="1305" w:type="dxa"/>
            <w:vAlign w:val="center"/>
          </w:tcPr>
          <w:p w14:paraId="0A4BF8DF" w14:textId="0C346E3F" w:rsidR="00DA7823" w:rsidRDefault="00DA7823" w:rsidP="00DA7823">
            <w:r>
              <w:t>55 мин</w:t>
            </w:r>
          </w:p>
        </w:tc>
        <w:tc>
          <w:tcPr>
            <w:tcW w:w="3638" w:type="dxa"/>
          </w:tcPr>
          <w:p w14:paraId="1F97318B" w14:textId="314DADB3" w:rsidR="00DA7823" w:rsidRDefault="00DA7823" w:rsidP="00DA7823">
            <w:r>
              <w:t>Преподаватель предлагает решить проблемные задания, задачи, контролирует выполнение, отвечает на вопросы.</w:t>
            </w:r>
          </w:p>
          <w:p w14:paraId="0654739F" w14:textId="31C47BF8" w:rsidR="00DA7823" w:rsidRDefault="00DA7823" w:rsidP="00DA7823">
            <w:r>
              <w:t xml:space="preserve">Пример проведения беседы </w:t>
            </w:r>
          </w:p>
        </w:tc>
        <w:tc>
          <w:tcPr>
            <w:tcW w:w="1566" w:type="dxa"/>
            <w:vAlign w:val="center"/>
          </w:tcPr>
          <w:p w14:paraId="70E4513B" w14:textId="066F0B91" w:rsidR="00DA7823" w:rsidRDefault="00EE55A6" w:rsidP="00DA7823">
            <w:r>
              <w:t>8,9</w:t>
            </w:r>
          </w:p>
        </w:tc>
      </w:tr>
      <w:tr w:rsidR="00DA7823" w14:paraId="7E882978" w14:textId="77777777" w:rsidTr="00EE55A6">
        <w:trPr>
          <w:trHeight w:val="1377"/>
        </w:trPr>
        <w:tc>
          <w:tcPr>
            <w:tcW w:w="584" w:type="dxa"/>
            <w:vAlign w:val="center"/>
          </w:tcPr>
          <w:p w14:paraId="43FBB2A5" w14:textId="031DBFBF" w:rsidR="00DA7823" w:rsidRPr="0037352F" w:rsidRDefault="00DA7823" w:rsidP="00DA7823">
            <w:r>
              <w:t>6</w:t>
            </w:r>
          </w:p>
        </w:tc>
        <w:tc>
          <w:tcPr>
            <w:tcW w:w="2113" w:type="dxa"/>
          </w:tcPr>
          <w:p w14:paraId="2A014B0B" w14:textId="6A28F5B5" w:rsidR="00DA7823" w:rsidRDefault="00DA7823" w:rsidP="00DA7823">
            <w:r w:rsidRPr="00A15B58">
              <w:t>Закрепление изученного материала</w:t>
            </w:r>
          </w:p>
        </w:tc>
        <w:tc>
          <w:tcPr>
            <w:tcW w:w="1305" w:type="dxa"/>
            <w:vAlign w:val="center"/>
          </w:tcPr>
          <w:p w14:paraId="0EA8BC71" w14:textId="0F3DD7CF" w:rsidR="00DA7823" w:rsidRDefault="00EE55A6" w:rsidP="00DA7823">
            <w:r>
              <w:t>30</w:t>
            </w:r>
            <w:r w:rsidR="00DA7823">
              <w:t>мин</w:t>
            </w:r>
          </w:p>
        </w:tc>
        <w:tc>
          <w:tcPr>
            <w:tcW w:w="3638" w:type="dxa"/>
          </w:tcPr>
          <w:p w14:paraId="7AC0F30F" w14:textId="58EC0155" w:rsidR="00DA7823" w:rsidRDefault="00DA7823" w:rsidP="00DA7823">
            <w:r>
              <w:t>Решение тестов</w:t>
            </w:r>
          </w:p>
          <w:p w14:paraId="70FC088C" w14:textId="7B5B1A87" w:rsidR="00DA7823" w:rsidRDefault="00DA7823" w:rsidP="00DA7823">
            <w:r>
              <w:t>Заполнение дневников</w:t>
            </w:r>
          </w:p>
          <w:p w14:paraId="7A51ED8D" w14:textId="429F77BA" w:rsidR="00DA7823" w:rsidRDefault="00DA7823" w:rsidP="00DA7823">
            <w:r>
              <w:t xml:space="preserve">Преподаватель подводит итог занятия и делает выводы, отвечает на интересующие вопросы. </w:t>
            </w:r>
          </w:p>
        </w:tc>
        <w:tc>
          <w:tcPr>
            <w:tcW w:w="1566" w:type="dxa"/>
            <w:vAlign w:val="center"/>
          </w:tcPr>
          <w:p w14:paraId="34132466" w14:textId="521A2D1D" w:rsidR="00DA7823" w:rsidRDefault="00DA7823" w:rsidP="00DA7823">
            <w:r>
              <w:t>1</w:t>
            </w:r>
            <w:r w:rsidR="00EE55A6">
              <w:t>0</w:t>
            </w:r>
          </w:p>
        </w:tc>
      </w:tr>
      <w:tr w:rsidR="00EE55A6" w14:paraId="4DD1D657" w14:textId="77777777" w:rsidTr="00EE55A6">
        <w:trPr>
          <w:trHeight w:val="1377"/>
        </w:trPr>
        <w:tc>
          <w:tcPr>
            <w:tcW w:w="584" w:type="dxa"/>
            <w:vAlign w:val="center"/>
          </w:tcPr>
          <w:p w14:paraId="50582DAD" w14:textId="79AE8751" w:rsidR="00EE55A6" w:rsidRDefault="00EE55A6" w:rsidP="00DA7823">
            <w:r>
              <w:t>8.</w:t>
            </w:r>
          </w:p>
        </w:tc>
        <w:tc>
          <w:tcPr>
            <w:tcW w:w="2113" w:type="dxa"/>
            <w:vAlign w:val="center"/>
          </w:tcPr>
          <w:p w14:paraId="61DD356A" w14:textId="34389AE2" w:rsidR="00EE55A6" w:rsidRPr="00A15B58" w:rsidRDefault="00EE55A6" w:rsidP="00DA7823">
            <w:r w:rsidRPr="00EE55A6">
              <w:t>Подведение итогов</w:t>
            </w:r>
          </w:p>
        </w:tc>
        <w:tc>
          <w:tcPr>
            <w:tcW w:w="1305" w:type="dxa"/>
            <w:vAlign w:val="center"/>
          </w:tcPr>
          <w:p w14:paraId="7E570F1A" w14:textId="62AE291E" w:rsidR="00EE55A6" w:rsidRDefault="00EE55A6" w:rsidP="00DA7823">
            <w:r>
              <w:t>10 мин</w:t>
            </w:r>
          </w:p>
        </w:tc>
        <w:tc>
          <w:tcPr>
            <w:tcW w:w="3638" w:type="dxa"/>
          </w:tcPr>
          <w:p w14:paraId="15F3D4C8" w14:textId="77777777" w:rsidR="00EE55A6" w:rsidRPr="00EE55A6" w:rsidRDefault="00EE55A6" w:rsidP="00EE55A6">
            <w:pPr>
              <w:rPr>
                <w:bCs/>
              </w:rPr>
            </w:pPr>
            <w:r w:rsidRPr="00EE55A6">
              <w:rPr>
                <w:bCs/>
              </w:rPr>
              <w:t>Преподаватель подводит итоги, анализирует, дает оценку успешности, заполняет дневники, намечает перспективы на будущее.</w:t>
            </w:r>
          </w:p>
          <w:p w14:paraId="6CEB525A" w14:textId="77777777" w:rsidR="00EE55A6" w:rsidRDefault="00EE55A6" w:rsidP="00DA7823"/>
        </w:tc>
        <w:tc>
          <w:tcPr>
            <w:tcW w:w="1566" w:type="dxa"/>
            <w:vAlign w:val="center"/>
          </w:tcPr>
          <w:p w14:paraId="1AC334EB" w14:textId="5A3C372B" w:rsidR="00EE55A6" w:rsidRDefault="00EE55A6" w:rsidP="00DA7823">
            <w:r>
              <w:t>11</w:t>
            </w:r>
          </w:p>
        </w:tc>
      </w:tr>
      <w:tr w:rsidR="00DA7823" w14:paraId="106BC524" w14:textId="77777777" w:rsidTr="00EE55A6">
        <w:trPr>
          <w:trHeight w:val="1458"/>
        </w:trPr>
        <w:tc>
          <w:tcPr>
            <w:tcW w:w="584" w:type="dxa"/>
            <w:vAlign w:val="center"/>
          </w:tcPr>
          <w:p w14:paraId="48ABD602" w14:textId="3E313C9E" w:rsidR="00DA7823" w:rsidRDefault="00DA7823" w:rsidP="00DA7823">
            <w:r>
              <w:t>7</w:t>
            </w:r>
          </w:p>
        </w:tc>
        <w:tc>
          <w:tcPr>
            <w:tcW w:w="2113" w:type="dxa"/>
            <w:vAlign w:val="center"/>
          </w:tcPr>
          <w:p w14:paraId="033DD67C" w14:textId="77777777" w:rsidR="00DA7823" w:rsidRDefault="00DA7823" w:rsidP="00DA7823">
            <w:r>
              <w:t>Домашнее задание</w:t>
            </w:r>
          </w:p>
        </w:tc>
        <w:tc>
          <w:tcPr>
            <w:tcW w:w="1305" w:type="dxa"/>
            <w:vAlign w:val="center"/>
          </w:tcPr>
          <w:p w14:paraId="7659F8A8" w14:textId="77777777" w:rsidR="00DA7823" w:rsidRDefault="00DA7823" w:rsidP="00DA7823">
            <w:r>
              <w:t>5 мин</w:t>
            </w:r>
          </w:p>
        </w:tc>
        <w:tc>
          <w:tcPr>
            <w:tcW w:w="3638" w:type="dxa"/>
          </w:tcPr>
          <w:p w14:paraId="74A54C47" w14:textId="77777777" w:rsidR="00DA7823" w:rsidRDefault="00DA7823" w:rsidP="00DA7823">
            <w:r>
              <w:t>Тема : «Энтеральное применение лекарственных средств»</w:t>
            </w:r>
          </w:p>
        </w:tc>
        <w:tc>
          <w:tcPr>
            <w:tcW w:w="1566" w:type="dxa"/>
            <w:vAlign w:val="center"/>
          </w:tcPr>
          <w:p w14:paraId="046C2B52" w14:textId="251F2ECD" w:rsidR="00DA7823" w:rsidRDefault="00EE55A6" w:rsidP="00DA7823">
            <w:r>
              <w:t>12</w:t>
            </w:r>
          </w:p>
        </w:tc>
      </w:tr>
    </w:tbl>
    <w:p w14:paraId="4D7A5462" w14:textId="77777777" w:rsidR="004712B9" w:rsidRDefault="004712B9" w:rsidP="00DA7823">
      <w:pPr>
        <w:ind w:left="0" w:firstLine="0"/>
      </w:pPr>
    </w:p>
    <w:p w14:paraId="3A7C35CC" w14:textId="42BBC25B" w:rsidR="004B2AE1" w:rsidRDefault="004B2AE1" w:rsidP="0078079B">
      <w:r>
        <w:t xml:space="preserve">                                                                                               </w:t>
      </w:r>
      <w:r w:rsidRPr="000337F7">
        <w:rPr>
          <w:color w:val="5B9BD5" w:themeColor="accent5"/>
        </w:rPr>
        <w:t>ПРИЛОЖЕНИЕ 1</w:t>
      </w:r>
    </w:p>
    <w:p w14:paraId="381BFB8B" w14:textId="53247FED" w:rsidR="004B2AE1" w:rsidRPr="00C26CDE" w:rsidRDefault="004B2AE1" w:rsidP="004B2AE1">
      <w:pPr>
        <w:rPr>
          <w:b/>
        </w:rPr>
      </w:pPr>
      <w:r w:rsidRPr="00C26CDE">
        <w:rPr>
          <w:b/>
        </w:rPr>
        <w:t>Мотивация.</w:t>
      </w:r>
    </w:p>
    <w:p w14:paraId="49E69854" w14:textId="77777777" w:rsidR="00062441" w:rsidRDefault="00C26CDE" w:rsidP="00C26CDE">
      <w:pPr>
        <w:ind w:left="0" w:firstLine="284"/>
        <w:rPr>
          <w:shd w:val="clear" w:color="auto" w:fill="FFFFFF"/>
        </w:rPr>
      </w:pPr>
      <w:r w:rsidRPr="00C26CDE">
        <w:rPr>
          <w:shd w:val="clear" w:color="auto" w:fill="FFFFFF"/>
        </w:rPr>
        <w:t xml:space="preserve">Лекарственное средство - вещество или смесь веществ синтетического или природного происхождения в виде лекарственной формы (таблетки, капсулы, раствора, мази и т. п.), применяемое для профилактики, диагностики и лечения заболеваний. Уже в древности люди пытались спасти свою жизнь, используя различные природные лекарственные вещества. Чаще всего это были растительные экстракты, но применялись и препараты, которые получали из сырого мяса, дрожжей и отходов животных. </w:t>
      </w:r>
    </w:p>
    <w:p w14:paraId="4F52300C" w14:textId="0D45CD6D" w:rsidR="00C26CDE" w:rsidRPr="00C26CDE" w:rsidRDefault="00C26CDE" w:rsidP="00C26CDE">
      <w:pPr>
        <w:ind w:left="0" w:firstLine="284"/>
      </w:pPr>
      <w:r w:rsidRPr="00C26CDE">
        <w:rPr>
          <w:shd w:val="clear" w:color="auto" w:fill="FFFFFF"/>
        </w:rPr>
        <w:t>Некоторые лекарственные вещества имеются в легко доступной форме в растительном или животном сырье, в связи с чем медицина с успехом пользовалась с древнейших времен большим количеством лекарственных средств растительного и животного происхождения (например, клещевина, опий, морской лук, известные ещё в древнем Египте; ртуть, известная древним индусам; наперстянка, ландыш, горицвет и многие другие, широко применяемые народной медициной). Лишь по мере развития химии люди убедились, что лечебный эффект таких веществ заключается в избирательном воздействии на организм определенных химических соединений. Позднее, такие соединения стали получать в лабораториях путем синтеза.</w:t>
      </w:r>
    </w:p>
    <w:p w14:paraId="19BBA868" w14:textId="34E85002" w:rsidR="00C26CDE" w:rsidRPr="00C26CDE" w:rsidRDefault="00C26CDE" w:rsidP="00C26CDE">
      <w:pPr>
        <w:ind w:left="0" w:firstLine="284"/>
      </w:pPr>
      <w:r w:rsidRPr="00C26CDE">
        <w:t>Проблема осложнений лекарственной терапии становится все более</w:t>
      </w:r>
      <w:r>
        <w:t xml:space="preserve"> </w:t>
      </w:r>
      <w:r w:rsidRPr="00C26CDE">
        <w:t>актуальной во всем мире. Это связано прежде всего с внедрением в медицинскую практику большого числа фармакологических препаратов, обладающих высокой биологической активностью, сенсибилизацией населения к биологическим и химическим веществам, нерациональным использованием лекарств, медицинскими ошибками и применением не качественных и фальсифицированных препаратов.</w:t>
      </w:r>
    </w:p>
    <w:p w14:paraId="736B00C0" w14:textId="52F26CAE" w:rsidR="004349A0" w:rsidRDefault="00C26CDE" w:rsidP="00C26CDE">
      <w:pPr>
        <w:ind w:left="0" w:firstLine="284"/>
      </w:pPr>
      <w:r w:rsidRPr="00C26CDE">
        <w:t>Результаты проведенных за последние годы фармакоэпидемиологических исследований позволяют говорить о том, что недооценка и запоздалое решение этой проблемы чреваты развитием самых серьезных последствий</w:t>
      </w:r>
      <w:r>
        <w:t>.</w:t>
      </w:r>
    </w:p>
    <w:p w14:paraId="394033C4" w14:textId="77777777" w:rsidR="00C26CDE" w:rsidRDefault="00C26CDE" w:rsidP="00C26CDE">
      <w:pPr>
        <w:ind w:left="0" w:firstLine="284"/>
      </w:pPr>
    </w:p>
    <w:p w14:paraId="6918140A" w14:textId="70C00B0E" w:rsidR="00C26CDE" w:rsidRDefault="00C26CDE" w:rsidP="004349A0">
      <w:r>
        <w:t xml:space="preserve">В ходе исследований было выявлено, ошибки медикаментозной терапии могут быть следующие: </w:t>
      </w:r>
      <w:r w:rsidRPr="00987FBB">
        <w:rPr>
          <w:i/>
        </w:rPr>
        <w:t>врача</w:t>
      </w:r>
      <w:r>
        <w:t>, назначившего лекарственное средство:</w:t>
      </w:r>
    </w:p>
    <w:p w14:paraId="38865A1D" w14:textId="0108D779" w:rsidR="00C26CDE" w:rsidRPr="00C26CDE" w:rsidRDefault="00C26CDE" w:rsidP="00037A27">
      <w:pPr>
        <w:numPr>
          <w:ilvl w:val="0"/>
          <w:numId w:val="31"/>
        </w:numPr>
        <w:spacing w:before="100" w:beforeAutospacing="1" w:after="100" w:afterAutospacing="1"/>
        <w:jc w:val="left"/>
      </w:pPr>
      <w:r w:rsidRPr="00C26CDE">
        <w:t>неправильн</w:t>
      </w:r>
      <w:r w:rsidR="00987FBB" w:rsidRPr="00987FBB">
        <w:t>ая</w:t>
      </w:r>
      <w:r w:rsidRPr="00C26CDE">
        <w:t xml:space="preserve"> постановк</w:t>
      </w:r>
      <w:r w:rsidR="00987FBB" w:rsidRPr="00987FBB">
        <w:t>а</w:t>
      </w:r>
      <w:r w:rsidRPr="00C26CDE">
        <w:t xml:space="preserve"> диагноза, приведш</w:t>
      </w:r>
      <w:r w:rsidR="00987FBB" w:rsidRPr="00987FBB">
        <w:t>ая</w:t>
      </w:r>
      <w:r w:rsidRPr="00C26CDE">
        <w:t xml:space="preserve"> к неверному выбору препарата для лечения</w:t>
      </w:r>
      <w:r w:rsidR="00987FBB">
        <w:t>;</w:t>
      </w:r>
    </w:p>
    <w:p w14:paraId="153BCD4D" w14:textId="77777777" w:rsidR="00C26CDE" w:rsidRPr="00C26CDE" w:rsidRDefault="00C26CDE" w:rsidP="00037A27">
      <w:pPr>
        <w:numPr>
          <w:ilvl w:val="0"/>
          <w:numId w:val="31"/>
        </w:numPr>
        <w:spacing w:before="100" w:beforeAutospacing="1" w:after="100" w:afterAutospacing="1"/>
        <w:jc w:val="left"/>
      </w:pPr>
      <w:r w:rsidRPr="00C26CDE">
        <w:t>неиспользование предписанного диагностического обследования;</w:t>
      </w:r>
    </w:p>
    <w:p w14:paraId="323FB061" w14:textId="4B3EE472" w:rsidR="00C26CDE" w:rsidRPr="00987FBB" w:rsidRDefault="00C26CDE" w:rsidP="00037A27">
      <w:pPr>
        <w:numPr>
          <w:ilvl w:val="0"/>
          <w:numId w:val="31"/>
        </w:numPr>
        <w:spacing w:before="100" w:beforeAutospacing="1" w:after="100" w:afterAutospacing="1"/>
        <w:jc w:val="left"/>
      </w:pPr>
      <w:r w:rsidRPr="00C26CDE">
        <w:t>неверную интерпретацию результатов обследования</w:t>
      </w:r>
      <w:r w:rsidR="00987FBB" w:rsidRPr="00987FBB">
        <w:t xml:space="preserve"> и т.п.</w:t>
      </w:r>
      <w:r w:rsidR="00987FBB">
        <w:t>;</w:t>
      </w:r>
    </w:p>
    <w:p w14:paraId="1274FE97" w14:textId="46CEB8B0" w:rsidR="00C26CDE" w:rsidRPr="00987FBB" w:rsidRDefault="00987FBB" w:rsidP="00037A27">
      <w:pPr>
        <w:numPr>
          <w:ilvl w:val="0"/>
          <w:numId w:val="31"/>
        </w:numPr>
        <w:spacing w:before="100" w:beforeAutospacing="1" w:after="100" w:afterAutospacing="1"/>
        <w:jc w:val="left"/>
      </w:pPr>
      <w:r w:rsidRPr="00987FBB">
        <w:t>случайные ошибки при записи в лист врачебных назначений</w:t>
      </w:r>
      <w:r>
        <w:t>.</w:t>
      </w:r>
    </w:p>
    <w:p w14:paraId="4E061DA4" w14:textId="4657A826" w:rsidR="004349A0" w:rsidRPr="004349A0" w:rsidRDefault="00987FBB" w:rsidP="004349A0">
      <w:r w:rsidRPr="00987FBB">
        <w:rPr>
          <w:i/>
        </w:rPr>
        <w:t>Медицинской сестры</w:t>
      </w:r>
      <w:r w:rsidR="004349A0" w:rsidRPr="004349A0">
        <w:t>:</w:t>
      </w:r>
    </w:p>
    <w:p w14:paraId="5BABEF73" w14:textId="2F8B4DD6" w:rsidR="004349A0" w:rsidRPr="004349A0" w:rsidRDefault="004349A0" w:rsidP="00037A27">
      <w:pPr>
        <w:pStyle w:val="a3"/>
        <w:numPr>
          <w:ilvl w:val="0"/>
          <w:numId w:val="30"/>
        </w:numPr>
        <w:ind w:hanging="502"/>
      </w:pPr>
      <w:r w:rsidRPr="004349A0">
        <w:t>трудности узнавания, когда используются похожие упаковки лекарственных средств;</w:t>
      </w:r>
    </w:p>
    <w:p w14:paraId="6E0DE491" w14:textId="11E49C3D" w:rsidR="004349A0" w:rsidRPr="004349A0" w:rsidRDefault="004349A0" w:rsidP="00037A27">
      <w:pPr>
        <w:pStyle w:val="a3"/>
        <w:numPr>
          <w:ilvl w:val="0"/>
          <w:numId w:val="30"/>
        </w:numPr>
      </w:pPr>
      <w:r w:rsidRPr="004349A0">
        <w:t>трудности узнавания, когда используются близкие по звучанию названия лекарственных средств;</w:t>
      </w:r>
    </w:p>
    <w:p w14:paraId="648480D5" w14:textId="77189923" w:rsidR="004349A0" w:rsidRDefault="004349A0" w:rsidP="00037A27">
      <w:pPr>
        <w:pStyle w:val="a3"/>
        <w:numPr>
          <w:ilvl w:val="0"/>
          <w:numId w:val="30"/>
        </w:numPr>
        <w:jc w:val="left"/>
      </w:pPr>
      <w:r w:rsidRPr="004349A0">
        <w:t>недостаток информации о лекарственном средстве;</w:t>
      </w:r>
    </w:p>
    <w:p w14:paraId="05B7D3D9" w14:textId="69A1FAA2" w:rsidR="00987FBB" w:rsidRDefault="00987FBB" w:rsidP="00037A27">
      <w:pPr>
        <w:pStyle w:val="a3"/>
        <w:numPr>
          <w:ilvl w:val="0"/>
          <w:numId w:val="30"/>
        </w:numPr>
        <w:jc w:val="left"/>
      </w:pPr>
      <w:r>
        <w:t>неправильное прочтение записи врача;</w:t>
      </w:r>
    </w:p>
    <w:p w14:paraId="199B3AC8" w14:textId="5CACBB80" w:rsidR="00987FBB" w:rsidRPr="00987FBB" w:rsidRDefault="00987FBB" w:rsidP="00037A27">
      <w:pPr>
        <w:pStyle w:val="a3"/>
        <w:numPr>
          <w:ilvl w:val="0"/>
          <w:numId w:val="30"/>
        </w:numPr>
        <w:ind w:left="1140" w:hanging="573"/>
        <w:jc w:val="left"/>
      </w:pPr>
      <w:r>
        <w:t>ошибки при раскладывании таблеток</w:t>
      </w:r>
    </w:p>
    <w:p w14:paraId="3A4C82F6" w14:textId="5DD2151A" w:rsidR="004B2AE1" w:rsidRDefault="00987FBB" w:rsidP="00987FBB">
      <w:pPr>
        <w:ind w:left="142" w:firstLine="425"/>
      </w:pPr>
      <w:r>
        <w:t>Таким образом случайные ошибки, вызванные, например, усталостью медицинского персонала, большой загруженностью, могут иметь серьезные последствия для пациентов.</w:t>
      </w:r>
    </w:p>
    <w:p w14:paraId="0670EAB2" w14:textId="7CD63AC9" w:rsidR="00C26CDE" w:rsidRDefault="004349A0" w:rsidP="00C26CDE">
      <w:pPr>
        <w:ind w:left="0" w:firstLine="709"/>
        <w:jc w:val="left"/>
      </w:pPr>
      <w:r w:rsidRPr="004349A0">
        <w:t>В современной практической медицине нет ни одной области, в которой с успехом не использовались бы лекарственные средства. Медикаментозная терапия служит важнейшей составной частью лечебного процесса.</w:t>
      </w:r>
    </w:p>
    <w:p w14:paraId="419A2AA1" w14:textId="526234D5" w:rsidR="001B77C4" w:rsidRDefault="001B77C4" w:rsidP="00C26CDE">
      <w:pPr>
        <w:ind w:left="0" w:firstLine="709"/>
        <w:jc w:val="left"/>
      </w:pPr>
    </w:p>
    <w:p w14:paraId="1C91C11F" w14:textId="1EAA91C3" w:rsidR="001B77C4" w:rsidRDefault="001B77C4" w:rsidP="00C26CDE">
      <w:pPr>
        <w:ind w:left="0" w:firstLine="709"/>
        <w:jc w:val="left"/>
      </w:pPr>
    </w:p>
    <w:p w14:paraId="10A6B4F8" w14:textId="4E6C52CB" w:rsidR="001B77C4" w:rsidRDefault="001B77C4" w:rsidP="00C26CDE">
      <w:pPr>
        <w:ind w:left="0" w:firstLine="709"/>
        <w:jc w:val="left"/>
      </w:pPr>
    </w:p>
    <w:p w14:paraId="2CB108FE" w14:textId="1EB2CA8C" w:rsidR="00EE55A6" w:rsidRDefault="00EE55A6" w:rsidP="00C26CDE">
      <w:pPr>
        <w:ind w:left="0" w:firstLine="709"/>
        <w:jc w:val="left"/>
      </w:pPr>
    </w:p>
    <w:p w14:paraId="4C112145" w14:textId="77777777" w:rsidR="00EE55A6" w:rsidRDefault="00EE55A6" w:rsidP="00C26CDE">
      <w:pPr>
        <w:ind w:left="0" w:firstLine="709"/>
        <w:jc w:val="left"/>
      </w:pPr>
    </w:p>
    <w:p w14:paraId="323DC3C4" w14:textId="068C04A8" w:rsidR="001B77C4" w:rsidRDefault="001B77C4" w:rsidP="00EE55A6">
      <w:pPr>
        <w:ind w:left="0" w:firstLine="0"/>
        <w:jc w:val="left"/>
      </w:pPr>
    </w:p>
    <w:p w14:paraId="2B3384FF" w14:textId="77777777" w:rsidR="001B77C4" w:rsidRDefault="001B77C4" w:rsidP="00C26CDE">
      <w:pPr>
        <w:ind w:left="0" w:firstLine="709"/>
        <w:jc w:val="left"/>
      </w:pPr>
    </w:p>
    <w:p w14:paraId="02470E62" w14:textId="7C3E00F6" w:rsidR="005801B4" w:rsidRPr="000337F7" w:rsidRDefault="005801B4" w:rsidP="005801B4">
      <w:pPr>
        <w:ind w:left="0" w:firstLine="709"/>
        <w:jc w:val="right"/>
        <w:rPr>
          <w:color w:val="5B9BD5" w:themeColor="accent5"/>
        </w:rPr>
      </w:pPr>
      <w:r w:rsidRPr="000337F7">
        <w:rPr>
          <w:color w:val="5B9BD5" w:themeColor="accent5"/>
        </w:rPr>
        <w:lastRenderedPageBreak/>
        <w:t xml:space="preserve">Приложение 2. </w:t>
      </w:r>
    </w:p>
    <w:p w14:paraId="71B7E309" w14:textId="753F3D5F" w:rsidR="005801B4" w:rsidRDefault="005801B4" w:rsidP="005801B4">
      <w:pPr>
        <w:ind w:left="0" w:firstLine="709"/>
      </w:pPr>
      <w:r>
        <w:t>Фронтальный опрос:</w:t>
      </w:r>
    </w:p>
    <w:p w14:paraId="1622520C" w14:textId="5D6A0423" w:rsidR="005801B4" w:rsidRDefault="005801B4" w:rsidP="00037A27">
      <w:pPr>
        <w:pStyle w:val="a3"/>
        <w:numPr>
          <w:ilvl w:val="1"/>
          <w:numId w:val="26"/>
        </w:numPr>
      </w:pPr>
      <w:r>
        <w:t xml:space="preserve">Какие способы введения </w:t>
      </w:r>
      <w:r w:rsidR="001E0134">
        <w:t>л.с. вы знаете?</w:t>
      </w:r>
    </w:p>
    <w:p w14:paraId="472D9C10" w14:textId="4FCD2DDC" w:rsidR="001E0134" w:rsidRDefault="001E0134" w:rsidP="00037A27">
      <w:pPr>
        <w:pStyle w:val="a3"/>
        <w:numPr>
          <w:ilvl w:val="1"/>
          <w:numId w:val="26"/>
        </w:numPr>
      </w:pPr>
      <w:r>
        <w:t>Что относится к энтеральному способу введения л.с.?</w:t>
      </w:r>
    </w:p>
    <w:p w14:paraId="6F3D33FA" w14:textId="61AE2DE1" w:rsidR="001E0134" w:rsidRDefault="001E0134" w:rsidP="00037A27">
      <w:pPr>
        <w:pStyle w:val="a3"/>
        <w:numPr>
          <w:ilvl w:val="1"/>
          <w:numId w:val="26"/>
        </w:numPr>
      </w:pPr>
      <w:r>
        <w:t>Какие преимущества и недостатки этого способа введения л.с?</w:t>
      </w:r>
    </w:p>
    <w:p w14:paraId="7222EB19" w14:textId="45A4D36E" w:rsidR="001E0134" w:rsidRDefault="001E0134" w:rsidP="00037A27">
      <w:pPr>
        <w:pStyle w:val="a3"/>
        <w:numPr>
          <w:ilvl w:val="1"/>
          <w:numId w:val="26"/>
        </w:numPr>
      </w:pPr>
      <w:r>
        <w:t>Какие формы л.с. вводятся энтерально?</w:t>
      </w:r>
    </w:p>
    <w:p w14:paraId="5F4FED83" w14:textId="48E8FB27" w:rsidR="001E0134" w:rsidRDefault="001E0134" w:rsidP="00037A27">
      <w:pPr>
        <w:pStyle w:val="a3"/>
        <w:numPr>
          <w:ilvl w:val="1"/>
          <w:numId w:val="26"/>
        </w:numPr>
      </w:pPr>
      <w:r>
        <w:t>Что такое правило «5П»?</w:t>
      </w:r>
    </w:p>
    <w:p w14:paraId="2CF7E85A" w14:textId="152DBE5F" w:rsidR="001E0134" w:rsidRDefault="001E0134" w:rsidP="00037A27">
      <w:pPr>
        <w:pStyle w:val="a3"/>
        <w:numPr>
          <w:ilvl w:val="1"/>
          <w:numId w:val="26"/>
        </w:numPr>
      </w:pPr>
      <w:r>
        <w:t>Какова профилактика аллергических реакций</w:t>
      </w:r>
      <w:r w:rsidR="00940C9C">
        <w:t>?</w:t>
      </w:r>
    </w:p>
    <w:p w14:paraId="77FA8F29" w14:textId="7842A137" w:rsidR="00BB2D19" w:rsidRPr="00BB2D19" w:rsidRDefault="00BB2D19" w:rsidP="00037A27">
      <w:pPr>
        <w:pStyle w:val="a3"/>
        <w:numPr>
          <w:ilvl w:val="1"/>
          <w:numId w:val="26"/>
        </w:numPr>
      </w:pPr>
      <w:r>
        <w:t>П</w:t>
      </w:r>
      <w:r w:rsidRPr="00BB2D19">
        <w:t>равила выдачи (введения) больным лекарственных препаратов</w:t>
      </w:r>
    </w:p>
    <w:p w14:paraId="16ECEDE6" w14:textId="77777777" w:rsidR="00BB2D19" w:rsidRDefault="00BB2D19" w:rsidP="00BB2D19">
      <w:pPr>
        <w:pStyle w:val="a3"/>
        <w:ind w:left="644" w:firstLine="0"/>
      </w:pPr>
    </w:p>
    <w:p w14:paraId="39CFF9AC" w14:textId="67BD3BDB" w:rsidR="001E0134" w:rsidRPr="005801B4" w:rsidRDefault="001E0134" w:rsidP="001E0134">
      <w:pPr>
        <w:pStyle w:val="a3"/>
        <w:ind w:firstLine="0"/>
      </w:pPr>
    </w:p>
    <w:p w14:paraId="7F484010" w14:textId="0D652991" w:rsidR="005801B4" w:rsidRDefault="00940C9C" w:rsidP="005801B4">
      <w:pPr>
        <w:ind w:left="0" w:firstLine="709"/>
      </w:pPr>
      <w:r>
        <w:t>Правильные ответы:</w:t>
      </w:r>
    </w:p>
    <w:p w14:paraId="30EA9BB0" w14:textId="0468DC6F" w:rsidR="004349A0" w:rsidRPr="00940C9C" w:rsidRDefault="004349A0" w:rsidP="00037A27">
      <w:pPr>
        <w:pStyle w:val="a3"/>
        <w:numPr>
          <w:ilvl w:val="2"/>
          <w:numId w:val="26"/>
        </w:numPr>
        <w:ind w:left="1418" w:hanging="709"/>
      </w:pPr>
      <w:r w:rsidRPr="00940C9C">
        <w:rPr>
          <w:b/>
          <w:bCs/>
          <w:i/>
          <w:iCs/>
        </w:rPr>
        <w:t xml:space="preserve"> Различают следующие способы введения лекарственных средств</w:t>
      </w:r>
      <w:r w:rsidRPr="00940C9C">
        <w:t>.</w:t>
      </w:r>
    </w:p>
    <w:p w14:paraId="33638674" w14:textId="77777777" w:rsidR="004349A0" w:rsidRPr="004349A0" w:rsidRDefault="004349A0" w:rsidP="00C26CDE">
      <w:pPr>
        <w:ind w:left="0" w:firstLine="709"/>
        <w:jc w:val="left"/>
      </w:pPr>
      <w:r w:rsidRPr="004349A0">
        <w:t>1. Наружный способ:</w:t>
      </w:r>
    </w:p>
    <w:p w14:paraId="0C29EFFA" w14:textId="77777777" w:rsidR="004349A0" w:rsidRPr="004349A0" w:rsidRDefault="004349A0" w:rsidP="00C26CDE">
      <w:pPr>
        <w:ind w:left="0" w:firstLine="709"/>
        <w:jc w:val="left"/>
      </w:pPr>
      <w:r w:rsidRPr="004349A0">
        <w:t>•      на кожу;</w:t>
      </w:r>
    </w:p>
    <w:p w14:paraId="3FE80982" w14:textId="77777777" w:rsidR="004349A0" w:rsidRPr="004349A0" w:rsidRDefault="004349A0" w:rsidP="00C26CDE">
      <w:pPr>
        <w:ind w:left="0" w:firstLine="709"/>
        <w:jc w:val="left"/>
      </w:pPr>
      <w:r w:rsidRPr="004349A0">
        <w:t>•      в уши;</w:t>
      </w:r>
    </w:p>
    <w:p w14:paraId="43C1A934" w14:textId="77777777" w:rsidR="004349A0" w:rsidRPr="004349A0" w:rsidRDefault="004349A0" w:rsidP="00C26CDE">
      <w:pPr>
        <w:ind w:left="0" w:firstLine="709"/>
        <w:jc w:val="left"/>
      </w:pPr>
      <w:r w:rsidRPr="004349A0">
        <w:t>•      на конъюнктиву глаз, слизистую оболочку носовой полости и влагалища.</w:t>
      </w:r>
    </w:p>
    <w:p w14:paraId="7784F5B9" w14:textId="77777777" w:rsidR="004349A0" w:rsidRPr="004349A0" w:rsidRDefault="004349A0" w:rsidP="00C26CDE">
      <w:pPr>
        <w:ind w:left="0" w:firstLine="709"/>
        <w:jc w:val="left"/>
      </w:pPr>
      <w:r w:rsidRPr="004349A0">
        <w:t xml:space="preserve">2. </w:t>
      </w:r>
      <w:bookmarkStart w:id="2" w:name="_Hlk23259507"/>
      <w:r w:rsidRPr="004349A0">
        <w:t>Энтеральный способ:</w:t>
      </w:r>
    </w:p>
    <w:p w14:paraId="42D39F23" w14:textId="77777777" w:rsidR="004349A0" w:rsidRPr="004349A0" w:rsidRDefault="004349A0" w:rsidP="00C26CDE">
      <w:pPr>
        <w:ind w:left="0" w:firstLine="709"/>
        <w:jc w:val="left"/>
      </w:pPr>
      <w:r w:rsidRPr="004349A0">
        <w:t>•      внутрь через рот (per os);</w:t>
      </w:r>
    </w:p>
    <w:p w14:paraId="4B8CCEF7" w14:textId="77777777" w:rsidR="004349A0" w:rsidRPr="004349A0" w:rsidRDefault="004349A0" w:rsidP="00C26CDE">
      <w:pPr>
        <w:ind w:left="0" w:firstLine="709"/>
        <w:jc w:val="left"/>
        <w:rPr>
          <w:lang w:val="en-US"/>
        </w:rPr>
      </w:pPr>
      <w:r w:rsidRPr="004349A0">
        <w:rPr>
          <w:lang w:val="en-US"/>
        </w:rPr>
        <w:t xml:space="preserve">•      </w:t>
      </w:r>
      <w:r w:rsidRPr="004349A0">
        <w:t>под</w:t>
      </w:r>
      <w:r w:rsidRPr="004349A0">
        <w:rPr>
          <w:lang w:val="en-US"/>
        </w:rPr>
        <w:t xml:space="preserve"> </w:t>
      </w:r>
      <w:r w:rsidRPr="004349A0">
        <w:t>язык</w:t>
      </w:r>
      <w:r w:rsidRPr="004349A0">
        <w:rPr>
          <w:lang w:val="en-US"/>
        </w:rPr>
        <w:t xml:space="preserve"> (sub lingua);</w:t>
      </w:r>
    </w:p>
    <w:p w14:paraId="73ECBDFB" w14:textId="77777777" w:rsidR="004349A0" w:rsidRPr="004349A0" w:rsidRDefault="004349A0" w:rsidP="00C26CDE">
      <w:pPr>
        <w:ind w:left="0" w:firstLine="709"/>
        <w:jc w:val="left"/>
        <w:rPr>
          <w:lang w:val="en-US"/>
        </w:rPr>
      </w:pPr>
      <w:r w:rsidRPr="004349A0">
        <w:rPr>
          <w:lang w:val="en-US"/>
        </w:rPr>
        <w:t xml:space="preserve">•      </w:t>
      </w:r>
      <w:r w:rsidRPr="004349A0">
        <w:t>за</w:t>
      </w:r>
      <w:r w:rsidRPr="004349A0">
        <w:rPr>
          <w:lang w:val="en-US"/>
        </w:rPr>
        <w:t xml:space="preserve"> </w:t>
      </w:r>
      <w:r w:rsidRPr="004349A0">
        <w:t>щеку</w:t>
      </w:r>
      <w:r w:rsidRPr="004349A0">
        <w:rPr>
          <w:lang w:val="en-US"/>
        </w:rPr>
        <w:t xml:space="preserve"> (trans bucca)</w:t>
      </w:r>
    </w:p>
    <w:p w14:paraId="5C4147BC" w14:textId="77777777" w:rsidR="004349A0" w:rsidRPr="004349A0" w:rsidRDefault="004349A0" w:rsidP="00C26CDE">
      <w:pPr>
        <w:ind w:left="0" w:firstLine="709"/>
        <w:jc w:val="left"/>
      </w:pPr>
      <w:r w:rsidRPr="004349A0">
        <w:t>•      через прямую кишку (per rectum).</w:t>
      </w:r>
    </w:p>
    <w:bookmarkEnd w:id="2"/>
    <w:p w14:paraId="4F69D362" w14:textId="77777777" w:rsidR="004349A0" w:rsidRPr="004349A0" w:rsidRDefault="004349A0" w:rsidP="00C26CDE">
      <w:pPr>
        <w:ind w:left="0" w:firstLine="709"/>
        <w:jc w:val="left"/>
      </w:pPr>
      <w:r w:rsidRPr="004349A0">
        <w:t>3.    Ингаляционный способ - через дыхательные пути.</w:t>
      </w:r>
    </w:p>
    <w:p w14:paraId="29DF3982" w14:textId="77777777" w:rsidR="004349A0" w:rsidRPr="004349A0" w:rsidRDefault="004349A0" w:rsidP="00C26CDE">
      <w:pPr>
        <w:ind w:left="0" w:firstLine="709"/>
        <w:jc w:val="left"/>
      </w:pPr>
      <w:r w:rsidRPr="004349A0">
        <w:t>4.    Парентеральный способ:</w:t>
      </w:r>
    </w:p>
    <w:p w14:paraId="73AE0112" w14:textId="77777777" w:rsidR="004349A0" w:rsidRPr="004349A0" w:rsidRDefault="004349A0" w:rsidP="00C26CDE">
      <w:pPr>
        <w:ind w:left="0" w:firstLine="709"/>
        <w:jc w:val="left"/>
      </w:pPr>
      <w:r w:rsidRPr="004349A0">
        <w:t>•      внутрикожно;</w:t>
      </w:r>
    </w:p>
    <w:p w14:paraId="756C0F5D" w14:textId="77777777" w:rsidR="004349A0" w:rsidRPr="004349A0" w:rsidRDefault="004349A0" w:rsidP="00C26CDE">
      <w:pPr>
        <w:ind w:left="0" w:firstLine="709"/>
        <w:jc w:val="left"/>
      </w:pPr>
      <w:r w:rsidRPr="004349A0">
        <w:t>•      подкожно;</w:t>
      </w:r>
    </w:p>
    <w:p w14:paraId="4D965E7E" w14:textId="77777777" w:rsidR="004349A0" w:rsidRPr="004349A0" w:rsidRDefault="004349A0" w:rsidP="00C26CDE">
      <w:pPr>
        <w:ind w:left="0" w:firstLine="709"/>
        <w:jc w:val="left"/>
      </w:pPr>
      <w:r w:rsidRPr="004349A0">
        <w:t>•      внутримышечно;</w:t>
      </w:r>
    </w:p>
    <w:p w14:paraId="1CB3DD6B" w14:textId="77777777" w:rsidR="004349A0" w:rsidRPr="004349A0" w:rsidRDefault="004349A0" w:rsidP="00C26CDE">
      <w:pPr>
        <w:ind w:left="0" w:firstLine="709"/>
        <w:jc w:val="left"/>
      </w:pPr>
      <w:r w:rsidRPr="004349A0">
        <w:t>•      внутривенно;</w:t>
      </w:r>
    </w:p>
    <w:p w14:paraId="3B421CF3" w14:textId="77777777" w:rsidR="004349A0" w:rsidRPr="004349A0" w:rsidRDefault="004349A0" w:rsidP="00C26CDE">
      <w:pPr>
        <w:ind w:left="0" w:firstLine="709"/>
        <w:jc w:val="left"/>
      </w:pPr>
      <w:r w:rsidRPr="004349A0">
        <w:lastRenderedPageBreak/>
        <w:t>•      внутриартериально;</w:t>
      </w:r>
    </w:p>
    <w:p w14:paraId="725D7043" w14:textId="77777777" w:rsidR="004349A0" w:rsidRPr="004349A0" w:rsidRDefault="004349A0" w:rsidP="00C26CDE">
      <w:pPr>
        <w:ind w:left="0" w:firstLine="709"/>
        <w:jc w:val="left"/>
      </w:pPr>
      <w:r w:rsidRPr="004349A0">
        <w:t>•      в полости;</w:t>
      </w:r>
    </w:p>
    <w:p w14:paraId="05A8C051" w14:textId="77777777" w:rsidR="004349A0" w:rsidRPr="004349A0" w:rsidRDefault="004349A0" w:rsidP="00C26CDE">
      <w:pPr>
        <w:ind w:left="0" w:firstLine="709"/>
        <w:jc w:val="left"/>
      </w:pPr>
      <w:r w:rsidRPr="004349A0">
        <w:t>•      внутрикостно;</w:t>
      </w:r>
    </w:p>
    <w:p w14:paraId="35E68E36" w14:textId="2EF1E3E9" w:rsidR="004349A0" w:rsidRDefault="004349A0" w:rsidP="00C26CDE">
      <w:pPr>
        <w:ind w:left="0" w:firstLine="709"/>
        <w:jc w:val="left"/>
      </w:pPr>
      <w:r w:rsidRPr="004349A0">
        <w:t>•      в субарахноидальное пространство.</w:t>
      </w:r>
    </w:p>
    <w:p w14:paraId="3E344DCC" w14:textId="77777777" w:rsidR="00940C9C" w:rsidRPr="00940C9C" w:rsidRDefault="00940C9C" w:rsidP="00940C9C">
      <w:pPr>
        <w:ind w:left="0" w:firstLine="709"/>
        <w:jc w:val="left"/>
        <w:rPr>
          <w:b/>
          <w:bCs/>
        </w:rPr>
      </w:pPr>
      <w:r w:rsidRPr="00940C9C">
        <w:rPr>
          <w:b/>
          <w:bCs/>
        </w:rPr>
        <w:t>2.</w:t>
      </w:r>
      <w:r>
        <w:rPr>
          <w:b/>
          <w:bCs/>
        </w:rPr>
        <w:t xml:space="preserve">  </w:t>
      </w:r>
      <w:r w:rsidRPr="00940C9C">
        <w:rPr>
          <w:b/>
          <w:bCs/>
          <w:i/>
          <w:iCs/>
        </w:rPr>
        <w:t>Энтеральный способ:</w:t>
      </w:r>
    </w:p>
    <w:p w14:paraId="77997235" w14:textId="77777777" w:rsidR="00940C9C" w:rsidRPr="004349A0" w:rsidRDefault="00940C9C" w:rsidP="00940C9C">
      <w:pPr>
        <w:ind w:left="0" w:firstLine="709"/>
        <w:jc w:val="left"/>
      </w:pPr>
      <w:r w:rsidRPr="004349A0">
        <w:t>•      внутрь через рот (per os);</w:t>
      </w:r>
    </w:p>
    <w:p w14:paraId="54BF590F" w14:textId="77777777" w:rsidR="00940C9C" w:rsidRPr="004349A0" w:rsidRDefault="00940C9C" w:rsidP="00940C9C">
      <w:pPr>
        <w:ind w:left="0" w:firstLine="709"/>
        <w:jc w:val="left"/>
        <w:rPr>
          <w:lang w:val="en-US"/>
        </w:rPr>
      </w:pPr>
      <w:r w:rsidRPr="004349A0">
        <w:rPr>
          <w:lang w:val="en-US"/>
        </w:rPr>
        <w:t xml:space="preserve">•      </w:t>
      </w:r>
      <w:r w:rsidRPr="004349A0">
        <w:t>под</w:t>
      </w:r>
      <w:r w:rsidRPr="004349A0">
        <w:rPr>
          <w:lang w:val="en-US"/>
        </w:rPr>
        <w:t xml:space="preserve"> </w:t>
      </w:r>
      <w:r w:rsidRPr="004349A0">
        <w:t>язык</w:t>
      </w:r>
      <w:r w:rsidRPr="004349A0">
        <w:rPr>
          <w:lang w:val="en-US"/>
        </w:rPr>
        <w:t xml:space="preserve"> (sub lingua);</w:t>
      </w:r>
    </w:p>
    <w:p w14:paraId="4BC86D64" w14:textId="77777777" w:rsidR="00940C9C" w:rsidRPr="004349A0" w:rsidRDefault="00940C9C" w:rsidP="00940C9C">
      <w:pPr>
        <w:ind w:left="0" w:firstLine="709"/>
        <w:jc w:val="left"/>
        <w:rPr>
          <w:lang w:val="en-US"/>
        </w:rPr>
      </w:pPr>
      <w:r w:rsidRPr="004349A0">
        <w:rPr>
          <w:lang w:val="en-US"/>
        </w:rPr>
        <w:t xml:space="preserve">•      </w:t>
      </w:r>
      <w:r w:rsidRPr="004349A0">
        <w:t>за</w:t>
      </w:r>
      <w:r w:rsidRPr="004349A0">
        <w:rPr>
          <w:lang w:val="en-US"/>
        </w:rPr>
        <w:t xml:space="preserve"> </w:t>
      </w:r>
      <w:r w:rsidRPr="004349A0">
        <w:t>щеку</w:t>
      </w:r>
      <w:r w:rsidRPr="004349A0">
        <w:rPr>
          <w:lang w:val="en-US"/>
        </w:rPr>
        <w:t xml:space="preserve"> (trans bucca)</w:t>
      </w:r>
    </w:p>
    <w:p w14:paraId="6319601B" w14:textId="77777777" w:rsidR="00940C9C" w:rsidRPr="004349A0" w:rsidRDefault="00940C9C" w:rsidP="00940C9C">
      <w:pPr>
        <w:ind w:left="0" w:firstLine="709"/>
        <w:jc w:val="left"/>
      </w:pPr>
      <w:r w:rsidRPr="004349A0">
        <w:t>•      через прямую кишку (per rectum).</w:t>
      </w:r>
    </w:p>
    <w:p w14:paraId="3371D01F" w14:textId="06001B9F" w:rsidR="00940C9C" w:rsidRPr="00B91EDA" w:rsidRDefault="00940C9C" w:rsidP="00940C9C">
      <w:pPr>
        <w:ind w:firstLine="709"/>
      </w:pPr>
      <w:r w:rsidRPr="00940C9C">
        <w:rPr>
          <w:b/>
          <w:bCs/>
        </w:rPr>
        <w:t>3.</w:t>
      </w:r>
      <w:r>
        <w:t xml:space="preserve"> </w:t>
      </w:r>
      <w:r w:rsidRPr="00940C9C">
        <w:rPr>
          <w:b/>
          <w:bCs/>
          <w:i/>
          <w:iCs/>
        </w:rPr>
        <w:t>Недостатки перорального способа введения лекарственных препаратов следующие</w:t>
      </w:r>
      <w:r>
        <w:rPr>
          <w:b/>
          <w:bCs/>
          <w:i/>
          <w:iCs/>
        </w:rPr>
        <w:t>:</w:t>
      </w:r>
    </w:p>
    <w:p w14:paraId="304A11F3" w14:textId="77777777" w:rsidR="00940C9C" w:rsidRPr="00B91EDA" w:rsidRDefault="00940C9C" w:rsidP="00940C9C">
      <w:pPr>
        <w:ind w:firstLine="709"/>
      </w:pPr>
      <w:r w:rsidRPr="00B91EDA">
        <w:t>1. Медленное поступление лекарства в системный кровоток (в зависимости от наполнения желудка, свойств пищи, всасываемости лекарства); всасывание через слизистую оболочку желудка происходит медленно, причём всасываются только жирорастворимые вещества, в основном же процесс всасывания происходит в кишечнике. Тем не менее, медленное поступление лекарственного вещества в кровоток не всегда является недостатком: так, существуют лекарственные формы, специально разработанные для длительного и равномерного поступления вещества в системный кровоток после однократного приёма внутрь.</w:t>
      </w:r>
    </w:p>
    <w:p w14:paraId="249F6534" w14:textId="77777777" w:rsidR="00940C9C" w:rsidRDefault="00940C9C" w:rsidP="00940C9C">
      <w:pPr>
        <w:ind w:firstLine="709"/>
      </w:pPr>
      <w:r w:rsidRPr="00B91EDA">
        <w:t xml:space="preserve">2.   Изменение лекарства вплоть до его полного разрушения под влиянием желудочного и кишечного соков, а также в результате взаимодействия с пищевыми веществами (адсорбция, растворение, химические реакции) и вследствие химических превращений в печени. Однако некоторые лекарственные вещества специально выпускаются в виде неактивной субстанции, которая становится действующим веществом только после соответствующей трансформации (метаболизма) в организме. </w:t>
      </w:r>
    </w:p>
    <w:p w14:paraId="11FA5223" w14:textId="4D305018" w:rsidR="00940C9C" w:rsidRDefault="00940C9C" w:rsidP="00940C9C">
      <w:pPr>
        <w:ind w:firstLine="709"/>
      </w:pPr>
      <w:r w:rsidRPr="00B91EDA">
        <w:lastRenderedPageBreak/>
        <w:t xml:space="preserve">3. Невозможность предусмотреть создающуюся </w:t>
      </w:r>
      <w:r>
        <w:t xml:space="preserve"> </w:t>
      </w:r>
      <w:r w:rsidRPr="00B91EDA">
        <w:t>концентрацию лекарства в крови и тканях из-за неопределённой скорости всасывания и количества всасывающегося вещества. Особенно сильно изменяют скорость и полноту всасывания препа</w:t>
      </w:r>
      <w:r>
        <w:t>ратов заболевания ЖКТ и печени.</w:t>
      </w:r>
    </w:p>
    <w:p w14:paraId="422E9B04" w14:textId="77777777" w:rsidR="00940C9C" w:rsidRPr="00940C9C" w:rsidRDefault="00940C9C" w:rsidP="00940C9C">
      <w:pPr>
        <w:ind w:firstLine="709"/>
        <w:rPr>
          <w:b/>
          <w:bCs/>
        </w:rPr>
      </w:pPr>
      <w:r w:rsidRPr="00940C9C">
        <w:rPr>
          <w:b/>
          <w:bCs/>
          <w:i/>
          <w:iCs/>
        </w:rPr>
        <w:t>Преимущества перорального пути введения:</w:t>
      </w:r>
    </w:p>
    <w:p w14:paraId="10FDB9E7" w14:textId="77777777" w:rsidR="00940C9C" w:rsidRPr="00940C9C" w:rsidRDefault="00940C9C" w:rsidP="00037A27">
      <w:pPr>
        <w:numPr>
          <w:ilvl w:val="0"/>
          <w:numId w:val="39"/>
        </w:numPr>
      </w:pPr>
      <w:r w:rsidRPr="00940C9C">
        <w:t xml:space="preserve">Этим путем можно вводить различные лекарственные формы </w:t>
      </w:r>
      <w:bookmarkStart w:id="3" w:name="_Hlk23259880"/>
      <w:r w:rsidRPr="00940C9C">
        <w:t>(порошки, таблетки, пилюли, драже, отвары, микстуры, настои, экстракты, настойки</w:t>
      </w:r>
      <w:bookmarkEnd w:id="3"/>
      <w:r w:rsidRPr="00940C9C">
        <w:t>).</w:t>
      </w:r>
    </w:p>
    <w:p w14:paraId="70D19766" w14:textId="77777777" w:rsidR="00940C9C" w:rsidRPr="00940C9C" w:rsidRDefault="00940C9C" w:rsidP="00037A27">
      <w:pPr>
        <w:numPr>
          <w:ilvl w:val="0"/>
          <w:numId w:val="39"/>
        </w:numPr>
      </w:pPr>
      <w:r w:rsidRPr="00940C9C">
        <w:t>Простота и доступность.</w:t>
      </w:r>
    </w:p>
    <w:p w14:paraId="33AA2502" w14:textId="77777777" w:rsidR="00940C9C" w:rsidRPr="00940C9C" w:rsidRDefault="00940C9C" w:rsidP="00037A27">
      <w:pPr>
        <w:numPr>
          <w:ilvl w:val="0"/>
          <w:numId w:val="39"/>
        </w:numPr>
      </w:pPr>
      <w:r w:rsidRPr="00940C9C">
        <w:t>Не требует соблюдения стерильности.</w:t>
      </w:r>
    </w:p>
    <w:p w14:paraId="215A886F" w14:textId="7C6E7FAC" w:rsidR="00940C9C" w:rsidRDefault="00940C9C" w:rsidP="00037A27">
      <w:pPr>
        <w:numPr>
          <w:ilvl w:val="0"/>
          <w:numId w:val="39"/>
        </w:numPr>
      </w:pPr>
      <w:r w:rsidRPr="00940C9C">
        <w:t>Не требует специально подготовленного персонала.</w:t>
      </w:r>
    </w:p>
    <w:p w14:paraId="3624F5C0" w14:textId="77777777" w:rsidR="00BB2D19" w:rsidRPr="00940C9C" w:rsidRDefault="00BB2D19" w:rsidP="00BB2D19">
      <w:pPr>
        <w:ind w:left="720" w:firstLine="0"/>
      </w:pPr>
    </w:p>
    <w:p w14:paraId="517D7E70" w14:textId="5CE16326" w:rsidR="00940C9C" w:rsidRDefault="00D46D02" w:rsidP="00062441">
      <w:pPr>
        <w:pStyle w:val="a3"/>
        <w:numPr>
          <w:ilvl w:val="0"/>
          <w:numId w:val="39"/>
        </w:numPr>
      </w:pPr>
      <w:r>
        <w:t xml:space="preserve">Формы Л.С., вводимые </w:t>
      </w:r>
      <w:r w:rsidR="000337F7">
        <w:t>энтерально: п</w:t>
      </w:r>
      <w:r w:rsidR="00940C9C" w:rsidRPr="00BB2D19">
        <w:t xml:space="preserve">орошки, таблетки, капсулы пилюли, драже, отвары, микстуры, настои, экстракты, настойки, </w:t>
      </w:r>
      <w:r w:rsidR="00BB2D19" w:rsidRPr="00BB2D19">
        <w:t>пастилки, суппозитории (свечи)</w:t>
      </w:r>
    </w:p>
    <w:p w14:paraId="62EAB618" w14:textId="77777777" w:rsidR="00062441" w:rsidRDefault="00062441" w:rsidP="00062441">
      <w:pPr>
        <w:pStyle w:val="a3"/>
      </w:pPr>
    </w:p>
    <w:p w14:paraId="4DA58BA2" w14:textId="70A65A2E" w:rsidR="00062441" w:rsidRDefault="00062441" w:rsidP="00062441">
      <w:pPr>
        <w:pStyle w:val="a3"/>
        <w:ind w:left="142" w:firstLine="0"/>
      </w:pPr>
      <w:r w:rsidRPr="00062441">
        <w:rPr>
          <w:rFonts w:eastAsia="Calibri"/>
          <w:noProof/>
          <w:color w:val="auto"/>
          <w:sz w:val="24"/>
          <w:szCs w:val="22"/>
          <w:lang w:eastAsia="ru-RU"/>
        </w:rPr>
        <w:lastRenderedPageBreak/>
        <w:drawing>
          <wp:inline distT="0" distB="0" distL="0" distR="0" wp14:anchorId="38DE8874" wp14:editId="6F76C16E">
            <wp:extent cx="6029960" cy="4522320"/>
            <wp:effectExtent l="0" t="0" r="0" b="0"/>
            <wp:docPr id="12" name="Рисунок 12" descr="Изображение выглядит как снимок экрана,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8.jpg"/>
                    <pic:cNvPicPr/>
                  </pic:nvPicPr>
                  <pic:blipFill>
                    <a:blip r:embed="rId6">
                      <a:extLst>
                        <a:ext uri="{28A0092B-C50C-407E-A947-70E740481C1C}">
                          <a14:useLocalDpi xmlns:a14="http://schemas.microsoft.com/office/drawing/2010/main" val="0"/>
                        </a:ext>
                      </a:extLst>
                    </a:blip>
                    <a:stretch>
                      <a:fillRect/>
                    </a:stretch>
                  </pic:blipFill>
                  <pic:spPr>
                    <a:xfrm>
                      <a:off x="0" y="0"/>
                      <a:ext cx="6029960" cy="4522320"/>
                    </a:xfrm>
                    <a:prstGeom prst="rect">
                      <a:avLst/>
                    </a:prstGeom>
                  </pic:spPr>
                </pic:pic>
              </a:graphicData>
            </a:graphic>
          </wp:inline>
        </w:drawing>
      </w:r>
    </w:p>
    <w:p w14:paraId="2160C4C7" w14:textId="77777777" w:rsidR="00062441" w:rsidRDefault="00062441" w:rsidP="00062441">
      <w:pPr>
        <w:pStyle w:val="a3"/>
      </w:pPr>
    </w:p>
    <w:p w14:paraId="39664C54" w14:textId="1E70CCF6" w:rsidR="00062441" w:rsidRPr="00BB2D19" w:rsidRDefault="00062441" w:rsidP="00062441">
      <w:pPr>
        <w:pStyle w:val="a3"/>
        <w:ind w:left="0" w:firstLine="0"/>
      </w:pPr>
      <w:r w:rsidRPr="00062441">
        <w:rPr>
          <w:rFonts w:eastAsia="Calibri"/>
          <w:noProof/>
          <w:color w:val="auto"/>
          <w:sz w:val="24"/>
          <w:szCs w:val="22"/>
          <w:lang w:eastAsia="ru-RU"/>
        </w:rPr>
        <w:lastRenderedPageBreak/>
        <w:drawing>
          <wp:inline distT="0" distB="0" distL="0" distR="0" wp14:anchorId="6873B9E1" wp14:editId="0BB312B3">
            <wp:extent cx="6029960" cy="4522470"/>
            <wp:effectExtent l="0" t="0" r="889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3.jpg"/>
                    <pic:cNvPicPr/>
                  </pic:nvPicPr>
                  <pic:blipFill>
                    <a:blip r:embed="rId7">
                      <a:extLst>
                        <a:ext uri="{28A0092B-C50C-407E-A947-70E740481C1C}">
                          <a14:useLocalDpi xmlns:a14="http://schemas.microsoft.com/office/drawing/2010/main" val="0"/>
                        </a:ext>
                      </a:extLst>
                    </a:blip>
                    <a:stretch>
                      <a:fillRect/>
                    </a:stretch>
                  </pic:blipFill>
                  <pic:spPr>
                    <a:xfrm>
                      <a:off x="0" y="0"/>
                      <a:ext cx="6029960" cy="4522470"/>
                    </a:xfrm>
                    <a:prstGeom prst="rect">
                      <a:avLst/>
                    </a:prstGeom>
                  </pic:spPr>
                </pic:pic>
              </a:graphicData>
            </a:graphic>
          </wp:inline>
        </w:drawing>
      </w:r>
    </w:p>
    <w:p w14:paraId="266B8BBF" w14:textId="67024704" w:rsidR="00062441" w:rsidRDefault="00062441" w:rsidP="00062441">
      <w:pPr>
        <w:ind w:left="142" w:firstLine="0"/>
        <w:rPr>
          <w:b/>
          <w:bCs/>
        </w:rPr>
      </w:pPr>
      <w:r w:rsidRPr="00062441">
        <w:rPr>
          <w:rFonts w:eastAsia="Calibri"/>
          <w:noProof/>
          <w:color w:val="auto"/>
          <w:sz w:val="24"/>
          <w:szCs w:val="22"/>
          <w:lang w:eastAsia="ru-RU"/>
        </w:rPr>
        <w:drawing>
          <wp:inline distT="0" distB="0" distL="0" distR="0" wp14:anchorId="5D6B578B" wp14:editId="288B7B90">
            <wp:extent cx="6029960" cy="4520173"/>
            <wp:effectExtent l="0" t="0" r="8890" b="0"/>
            <wp:docPr id="10" name="Рисунок 10" descr="Изображение выглядит как бутылка, холодильник, внутренний, стен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29.jpg"/>
                    <pic:cNvPicPr/>
                  </pic:nvPicPr>
                  <pic:blipFill>
                    <a:blip r:embed="rId8">
                      <a:extLst>
                        <a:ext uri="{28A0092B-C50C-407E-A947-70E740481C1C}">
                          <a14:useLocalDpi xmlns:a14="http://schemas.microsoft.com/office/drawing/2010/main" val="0"/>
                        </a:ext>
                      </a:extLst>
                    </a:blip>
                    <a:stretch>
                      <a:fillRect/>
                    </a:stretch>
                  </pic:blipFill>
                  <pic:spPr>
                    <a:xfrm>
                      <a:off x="0" y="0"/>
                      <a:ext cx="6029960" cy="4520173"/>
                    </a:xfrm>
                    <a:prstGeom prst="rect">
                      <a:avLst/>
                    </a:prstGeom>
                  </pic:spPr>
                </pic:pic>
              </a:graphicData>
            </a:graphic>
          </wp:inline>
        </w:drawing>
      </w:r>
    </w:p>
    <w:p w14:paraId="24A61096" w14:textId="52DE8C73" w:rsidR="00062441" w:rsidRDefault="00062441" w:rsidP="00062441">
      <w:pPr>
        <w:ind w:left="142" w:firstLine="0"/>
        <w:rPr>
          <w:b/>
          <w:bCs/>
        </w:rPr>
      </w:pPr>
      <w:r w:rsidRPr="00062441">
        <w:rPr>
          <w:rFonts w:eastAsia="Calibri"/>
          <w:noProof/>
          <w:color w:val="auto"/>
          <w:sz w:val="24"/>
          <w:szCs w:val="22"/>
          <w:lang w:eastAsia="ru-RU"/>
        </w:rPr>
        <w:lastRenderedPageBreak/>
        <w:drawing>
          <wp:inline distT="0" distB="0" distL="0" distR="0" wp14:anchorId="3EBF0360" wp14:editId="0BA19D1C">
            <wp:extent cx="6029960" cy="4522470"/>
            <wp:effectExtent l="0" t="0" r="8890" b="0"/>
            <wp:docPr id="11" name="Рисунок 11"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cture_1_87.jpg"/>
                    <pic:cNvPicPr/>
                  </pic:nvPicPr>
                  <pic:blipFill>
                    <a:blip r:embed="rId9">
                      <a:extLst>
                        <a:ext uri="{28A0092B-C50C-407E-A947-70E740481C1C}">
                          <a14:useLocalDpi xmlns:a14="http://schemas.microsoft.com/office/drawing/2010/main" val="0"/>
                        </a:ext>
                      </a:extLst>
                    </a:blip>
                    <a:stretch>
                      <a:fillRect/>
                    </a:stretch>
                  </pic:blipFill>
                  <pic:spPr>
                    <a:xfrm>
                      <a:off x="0" y="0"/>
                      <a:ext cx="6029960" cy="4522470"/>
                    </a:xfrm>
                    <a:prstGeom prst="rect">
                      <a:avLst/>
                    </a:prstGeom>
                  </pic:spPr>
                </pic:pic>
              </a:graphicData>
            </a:graphic>
          </wp:inline>
        </w:drawing>
      </w:r>
    </w:p>
    <w:p w14:paraId="06ACD825" w14:textId="2B7D9E6F" w:rsidR="00062441" w:rsidRDefault="00062441" w:rsidP="00062441">
      <w:pPr>
        <w:ind w:left="0" w:firstLine="0"/>
        <w:rPr>
          <w:b/>
          <w:bCs/>
        </w:rPr>
      </w:pPr>
      <w:r w:rsidRPr="00062441">
        <w:rPr>
          <w:rFonts w:eastAsia="Calibri"/>
          <w:noProof/>
          <w:color w:val="auto"/>
          <w:sz w:val="24"/>
          <w:szCs w:val="22"/>
          <w:lang w:eastAsia="ru-RU"/>
        </w:rPr>
        <w:drawing>
          <wp:inline distT="0" distB="0" distL="0" distR="0" wp14:anchorId="0D33C339" wp14:editId="460D3D87">
            <wp:extent cx="6029960" cy="4516642"/>
            <wp:effectExtent l="0" t="0" r="0" b="0"/>
            <wp:docPr id="13" name="Рисунок 13" descr="Изображение выглядит как снимок экран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4.jpg"/>
                    <pic:cNvPicPr/>
                  </pic:nvPicPr>
                  <pic:blipFill>
                    <a:blip r:embed="rId10">
                      <a:extLst>
                        <a:ext uri="{28A0092B-C50C-407E-A947-70E740481C1C}">
                          <a14:useLocalDpi xmlns:a14="http://schemas.microsoft.com/office/drawing/2010/main" val="0"/>
                        </a:ext>
                      </a:extLst>
                    </a:blip>
                    <a:stretch>
                      <a:fillRect/>
                    </a:stretch>
                  </pic:blipFill>
                  <pic:spPr>
                    <a:xfrm>
                      <a:off x="0" y="0"/>
                      <a:ext cx="6029960" cy="4516642"/>
                    </a:xfrm>
                    <a:prstGeom prst="rect">
                      <a:avLst/>
                    </a:prstGeom>
                  </pic:spPr>
                </pic:pic>
              </a:graphicData>
            </a:graphic>
          </wp:inline>
        </w:drawing>
      </w:r>
    </w:p>
    <w:p w14:paraId="0547C66B" w14:textId="77777777" w:rsidR="00062441" w:rsidRDefault="00062441" w:rsidP="00BB2D19">
      <w:pPr>
        <w:ind w:left="720" w:firstLine="0"/>
        <w:rPr>
          <w:b/>
          <w:bCs/>
        </w:rPr>
      </w:pPr>
    </w:p>
    <w:p w14:paraId="68EA7C97" w14:textId="1BED9A5E" w:rsidR="004349A0" w:rsidRPr="00BB2D19" w:rsidRDefault="00BB2D19" w:rsidP="00BB2D19">
      <w:pPr>
        <w:ind w:left="720" w:firstLine="0"/>
        <w:rPr>
          <w:b/>
          <w:bCs/>
        </w:rPr>
      </w:pPr>
      <w:r w:rsidRPr="00BB2D19">
        <w:rPr>
          <w:b/>
          <w:bCs/>
        </w:rPr>
        <w:t>5</w:t>
      </w:r>
      <w:r>
        <w:rPr>
          <w:b/>
          <w:bCs/>
        </w:rPr>
        <w:t xml:space="preserve">. </w:t>
      </w:r>
      <w:r w:rsidR="004349A0" w:rsidRPr="004349A0">
        <w:rPr>
          <w:b/>
          <w:i/>
        </w:rPr>
        <w:t>Общие правила применения лекарственных средств</w:t>
      </w:r>
    </w:p>
    <w:p w14:paraId="06BA97EF" w14:textId="77777777" w:rsidR="004349A0" w:rsidRPr="004349A0" w:rsidRDefault="004349A0" w:rsidP="00C26CDE">
      <w:pPr>
        <w:ind w:left="0" w:firstLine="709"/>
      </w:pPr>
      <w:r w:rsidRPr="004349A0">
        <w:t>При применении лекарственных средств необходимо соблюдать 5 принципов безопасного введения л.с. ("</w:t>
      </w:r>
      <w:r w:rsidRPr="00BB2D19">
        <w:rPr>
          <w:b/>
          <w:bCs/>
        </w:rPr>
        <w:t>5П</w:t>
      </w:r>
      <w:r w:rsidRPr="004349A0">
        <w:t>"):</w:t>
      </w:r>
    </w:p>
    <w:p w14:paraId="3F634E97" w14:textId="77777777" w:rsidR="004349A0" w:rsidRPr="004349A0" w:rsidRDefault="004349A0" w:rsidP="00037A27">
      <w:pPr>
        <w:numPr>
          <w:ilvl w:val="0"/>
          <w:numId w:val="29"/>
        </w:numPr>
        <w:jc w:val="left"/>
      </w:pPr>
      <w:r w:rsidRPr="004349A0">
        <w:t>правильный выбор пациента</w:t>
      </w:r>
    </w:p>
    <w:p w14:paraId="5FCADB7C" w14:textId="77777777" w:rsidR="004349A0" w:rsidRPr="004349A0" w:rsidRDefault="004349A0" w:rsidP="00037A27">
      <w:pPr>
        <w:numPr>
          <w:ilvl w:val="0"/>
          <w:numId w:val="29"/>
        </w:numPr>
        <w:jc w:val="left"/>
      </w:pPr>
      <w:r w:rsidRPr="004349A0">
        <w:t>правильный выбор лекарственного средства</w:t>
      </w:r>
    </w:p>
    <w:p w14:paraId="0452FBB8" w14:textId="77777777" w:rsidR="004349A0" w:rsidRPr="004349A0" w:rsidRDefault="004349A0" w:rsidP="00037A27">
      <w:pPr>
        <w:numPr>
          <w:ilvl w:val="0"/>
          <w:numId w:val="29"/>
        </w:numPr>
        <w:jc w:val="left"/>
      </w:pPr>
      <w:r w:rsidRPr="004349A0">
        <w:t>правильный выбор дозы лекарственного средства</w:t>
      </w:r>
    </w:p>
    <w:p w14:paraId="7E8F62E2" w14:textId="77777777" w:rsidR="004349A0" w:rsidRPr="004349A0" w:rsidRDefault="004349A0" w:rsidP="00037A27">
      <w:pPr>
        <w:numPr>
          <w:ilvl w:val="0"/>
          <w:numId w:val="29"/>
        </w:numPr>
        <w:jc w:val="left"/>
      </w:pPr>
      <w:r w:rsidRPr="004349A0">
        <w:t>правильный выбор времени введения лекарственного средства</w:t>
      </w:r>
    </w:p>
    <w:p w14:paraId="5DD17C46" w14:textId="06027AD7" w:rsidR="004349A0" w:rsidRDefault="004349A0" w:rsidP="00037A27">
      <w:pPr>
        <w:numPr>
          <w:ilvl w:val="0"/>
          <w:numId w:val="29"/>
        </w:numPr>
        <w:jc w:val="left"/>
      </w:pPr>
      <w:r w:rsidRPr="004349A0">
        <w:t>правильный выбор способа введения лекарственного средства</w:t>
      </w:r>
    </w:p>
    <w:p w14:paraId="282F3E8F" w14:textId="77777777" w:rsidR="00BB2D19" w:rsidRPr="004349A0" w:rsidRDefault="00BB2D19" w:rsidP="00BB2D19">
      <w:pPr>
        <w:jc w:val="left"/>
      </w:pPr>
    </w:p>
    <w:p w14:paraId="6E68BCBF" w14:textId="160E3D63" w:rsidR="000A693C" w:rsidRPr="00BB2D19" w:rsidRDefault="00BB2D19" w:rsidP="00BB2D19">
      <w:pPr>
        <w:spacing w:line="240" w:lineRule="auto"/>
        <w:ind w:left="567" w:firstLine="0"/>
        <w:rPr>
          <w:b/>
        </w:rPr>
      </w:pPr>
      <w:r w:rsidRPr="00BB2D19">
        <w:rPr>
          <w:b/>
        </w:rPr>
        <w:t>6.</w:t>
      </w:r>
      <w:r>
        <w:rPr>
          <w:b/>
        </w:rPr>
        <w:t xml:space="preserve"> </w:t>
      </w:r>
      <w:r w:rsidR="000A693C" w:rsidRPr="00BB2D19">
        <w:rPr>
          <w:b/>
        </w:rPr>
        <w:t xml:space="preserve"> Профилактика аллергических реакций: </w:t>
      </w:r>
    </w:p>
    <w:p w14:paraId="431DEA17" w14:textId="77777777" w:rsidR="000A693C" w:rsidRPr="000A693C" w:rsidRDefault="000A693C" w:rsidP="00037A27">
      <w:pPr>
        <w:numPr>
          <w:ilvl w:val="0"/>
          <w:numId w:val="32"/>
        </w:numPr>
        <w:jc w:val="left"/>
      </w:pPr>
      <w:r w:rsidRPr="000A693C">
        <w:t>Перед началом рабочего дня медсестра должна проверить наличие и укомплектованность противошоковой аптечки.</w:t>
      </w:r>
    </w:p>
    <w:p w14:paraId="6DAA5430" w14:textId="77777777" w:rsidR="000A693C" w:rsidRPr="000A693C" w:rsidRDefault="000A693C" w:rsidP="00037A27">
      <w:pPr>
        <w:numPr>
          <w:ilvl w:val="0"/>
          <w:numId w:val="32"/>
        </w:numPr>
        <w:jc w:val="left"/>
      </w:pPr>
      <w:r w:rsidRPr="000A693C">
        <w:t>Перед введением препарата медсестра должна изучить аллергоанамнез пациента. Необходимо выяснить, принимал ли он лекарства в прошлом и были ли у него какие - либо реакции. Спрашивая об аллергии, следует иметь ввиду возможность перекрёстной аллергии. Если реакции были, а врач всё же назначил препарат, его введение следует отложить до консультации врача.</w:t>
      </w:r>
    </w:p>
    <w:p w14:paraId="3A6C9B7E" w14:textId="77777777" w:rsidR="000A693C" w:rsidRPr="000A693C" w:rsidRDefault="000A693C" w:rsidP="00037A27">
      <w:pPr>
        <w:numPr>
          <w:ilvl w:val="0"/>
          <w:numId w:val="32"/>
        </w:numPr>
        <w:jc w:val="left"/>
      </w:pPr>
      <w:r w:rsidRPr="000A693C">
        <w:t xml:space="preserve">Если пациент не имел реакций на лекарства или не принимал их в прошлом, это не значит, что аллергия невозможна. Следует выяснить, есть ли у пациента факторы риска по аллергии. Если таковые имеются, следует обратиться к врачу, чтобы он подтвердил назначение. </w:t>
      </w:r>
    </w:p>
    <w:p w14:paraId="7395F388" w14:textId="77777777" w:rsidR="000A693C" w:rsidRPr="000A693C" w:rsidRDefault="000A693C" w:rsidP="00037A27">
      <w:pPr>
        <w:numPr>
          <w:ilvl w:val="0"/>
          <w:numId w:val="32"/>
        </w:numPr>
        <w:jc w:val="left"/>
      </w:pPr>
      <w:r w:rsidRPr="000A693C">
        <w:t>Ни в коем случае нельзя самостоятельно проводить  пробы на наличие аллергии на лекарства!</w:t>
      </w:r>
    </w:p>
    <w:p w14:paraId="5AACA28A" w14:textId="77777777" w:rsidR="000A693C" w:rsidRPr="000A693C" w:rsidRDefault="000A693C" w:rsidP="00037A27">
      <w:pPr>
        <w:numPr>
          <w:ilvl w:val="0"/>
          <w:numId w:val="32"/>
        </w:numPr>
        <w:jc w:val="left"/>
      </w:pPr>
      <w:r w:rsidRPr="000A693C">
        <w:t>При введении препарата и после него следует наблюдать за пациентом на предмет появления симптомов аллергии. При подозрении на развитие аллергии немедленно прекратить введение.</w:t>
      </w:r>
    </w:p>
    <w:p w14:paraId="2BE464F8" w14:textId="77777777" w:rsidR="000A693C" w:rsidRPr="000A693C" w:rsidRDefault="000A693C" w:rsidP="00037A27">
      <w:pPr>
        <w:numPr>
          <w:ilvl w:val="0"/>
          <w:numId w:val="32"/>
        </w:numPr>
        <w:jc w:val="left"/>
      </w:pPr>
      <w:r w:rsidRPr="000A693C">
        <w:t xml:space="preserve">Медсестра должна быть внимательна к пациентам, получающим лекарственную терапию. Если пациент, получающий медикаментозный </w:t>
      </w:r>
      <w:r w:rsidRPr="000A693C">
        <w:lastRenderedPageBreak/>
        <w:t>курс, жалуется на лихорадку или кожные высыпания, следует отменить препарат и сразу вызвать врача.</w:t>
      </w:r>
    </w:p>
    <w:p w14:paraId="740259F4" w14:textId="151FA970" w:rsidR="000A693C" w:rsidRPr="00BB2D19" w:rsidRDefault="000A693C" w:rsidP="00037A27">
      <w:pPr>
        <w:numPr>
          <w:ilvl w:val="0"/>
          <w:numId w:val="32"/>
        </w:numPr>
        <w:jc w:val="left"/>
        <w:rPr>
          <w:b/>
        </w:rPr>
      </w:pPr>
      <w:r w:rsidRPr="000A693C">
        <w:t xml:space="preserve">При подозрении на анафилаксию следует действовать в соответствии с инструкцией, утверждённой в ЛПО. </w:t>
      </w:r>
    </w:p>
    <w:p w14:paraId="7AB3EFC5" w14:textId="77777777" w:rsidR="00BB2D19" w:rsidRPr="000A693C" w:rsidRDefault="00BB2D19" w:rsidP="00D71055">
      <w:pPr>
        <w:ind w:left="0" w:firstLine="0"/>
        <w:jc w:val="left"/>
        <w:rPr>
          <w:b/>
        </w:rPr>
      </w:pPr>
    </w:p>
    <w:p w14:paraId="64AA5052" w14:textId="77777777" w:rsidR="00BB2D19" w:rsidRPr="00BB2D19" w:rsidRDefault="00BB2D19" w:rsidP="00D71055">
      <w:pPr>
        <w:ind w:left="0" w:firstLine="709"/>
      </w:pPr>
      <w:r w:rsidRPr="00BB2D19">
        <w:t>Медицинская сестра без ведома врача не имеет права назначать или заменять одни лекарства на другие. В случае, если лекарственный препарат выдан больному ошибочно или превышена его доза, медсестра обязана немедленно информировать об этом врача.</w:t>
      </w:r>
    </w:p>
    <w:p w14:paraId="74D8338D" w14:textId="09943123" w:rsidR="00BB2D19" w:rsidRPr="00BB2D19" w:rsidRDefault="00BB2D19" w:rsidP="00037A27">
      <w:pPr>
        <w:pStyle w:val="a3"/>
        <w:numPr>
          <w:ilvl w:val="1"/>
          <w:numId w:val="26"/>
        </w:numPr>
        <w:rPr>
          <w:b/>
          <w:bCs/>
          <w:i/>
          <w:iCs/>
        </w:rPr>
      </w:pPr>
      <w:r w:rsidRPr="00BB2D19">
        <w:rPr>
          <w:b/>
          <w:bCs/>
        </w:rPr>
        <w:t xml:space="preserve">Существуют определённые </w:t>
      </w:r>
      <w:bookmarkStart w:id="4" w:name="_Hlk23260276"/>
      <w:r w:rsidRPr="00BB2D19">
        <w:rPr>
          <w:b/>
          <w:bCs/>
        </w:rPr>
        <w:t>правила выдачи (введения) больным лекарственных препаратов</w:t>
      </w:r>
      <w:r>
        <w:rPr>
          <w:b/>
          <w:bCs/>
          <w:i/>
          <w:iCs/>
        </w:rPr>
        <w:t>:</w:t>
      </w:r>
    </w:p>
    <w:bookmarkEnd w:id="4"/>
    <w:p w14:paraId="253E994B" w14:textId="77777777" w:rsidR="00BB2D19" w:rsidRPr="00BB2D19" w:rsidRDefault="00BB2D19" w:rsidP="00D71055">
      <w:pPr>
        <w:ind w:left="0" w:firstLine="709"/>
      </w:pPr>
      <w:r w:rsidRPr="00BB2D19">
        <w:t>•        Прежде чем дать пациенту лекарство, необходимо тщательно вымыть руки, внимательно прочитать надпись на этикетке, проверить срок годности, назначенную дозу, затем проконтролировать приём пациентом лекарственного препарата (он должен принять лекарство в присутствии медсестры). Когда больной примет лекарство, следует отметить в истории болезни (листе назначений) дату и время, название лекарства, его дозу и способ введения.</w:t>
      </w:r>
    </w:p>
    <w:p w14:paraId="6D8B8977" w14:textId="77777777" w:rsidR="00BB2D19" w:rsidRPr="00BB2D19" w:rsidRDefault="00BB2D19" w:rsidP="00D71055">
      <w:pPr>
        <w:ind w:left="0" w:firstLine="709"/>
      </w:pPr>
      <w:r w:rsidRPr="00BB2D19">
        <w:t>•        Если лекарственный препарат назначен для приёма несколько раз в день, с целью поддержания постоянной концентрации его в крови следует соблюдать правильные временные интервалы. Например, если пациенту назначен бензилпенициллин 4 раза в сутки, необходимо обеспечить его введение каждые 6 ч.</w:t>
      </w:r>
    </w:p>
    <w:p w14:paraId="1D25956A" w14:textId="77777777" w:rsidR="00BB2D19" w:rsidRPr="00BB2D19" w:rsidRDefault="00BB2D19" w:rsidP="00D71055">
      <w:pPr>
        <w:ind w:left="0" w:firstLine="709"/>
      </w:pPr>
      <w:r w:rsidRPr="00BB2D19">
        <w:t xml:space="preserve">•        Лекарственные препараты, назначенные для приёма натощак, нужно раздать утром за 30-60 мин до завтрака. Если врач рекомендовал принимать лекарство до еды, больной должен получить его за 15 мин до приёма пищи. Лекарство, назначенное во время еды, пациент принимает с пищей. Средство, назначенное после еды, больной должен выпить через 15-20 мин после приёма пищи. Снотворные лекарственные препараты выдают </w:t>
      </w:r>
      <w:r w:rsidRPr="00BB2D19">
        <w:lastRenderedPageBreak/>
        <w:t>пациентам за 30 мин до сна. Ряд препаратов (например, таблетки нитроглицерина) должны постоянно находиться у больного на руках.</w:t>
      </w:r>
    </w:p>
    <w:p w14:paraId="45E1CEA9" w14:textId="77777777" w:rsidR="00BB2D19" w:rsidRPr="00BB2D19" w:rsidRDefault="00BB2D19" w:rsidP="00D71055">
      <w:pPr>
        <w:ind w:left="0" w:firstLine="709"/>
      </w:pPr>
      <w:r w:rsidRPr="00BB2D19">
        <w:t>•      При выполнении инъекции необходимо тщательно вымыть и обработать раствором антисептика руки, соблюдать правила асептики (надеть стерильные перчатки и маску), проверить надпись на этикетке, проверить срок годности, проставить дату вскрытия на стерильном флаконе. После введения препарата следует отметить в истории болезни (листе назначений) дату и время, название лекарства, его дозу и способ введения.</w:t>
      </w:r>
    </w:p>
    <w:p w14:paraId="02C20A5B" w14:textId="77777777" w:rsidR="00BB2D19" w:rsidRPr="00BB2D19" w:rsidRDefault="00BB2D19" w:rsidP="00D71055">
      <w:pPr>
        <w:ind w:left="0" w:firstLine="709"/>
      </w:pPr>
      <w:r w:rsidRPr="00BB2D19">
        <w:t>•      Хранить лекарства следует только в упаковке, отпущенной из аптеки. Нельзя переливать растворы в другую посуду, перекладывать таблетки, порошки в другие пакеты, делать свои надписи на упаковке лекарств; необходимо хранить лекарства на отдельных полках (стерильные, внутренние, наружные, группа А).</w:t>
      </w:r>
    </w:p>
    <w:p w14:paraId="6913FA2E" w14:textId="77777777" w:rsidR="00BB2D19" w:rsidRPr="00BB2D19" w:rsidRDefault="00BB2D19" w:rsidP="00D71055">
      <w:pPr>
        <w:ind w:left="0" w:firstLine="709"/>
      </w:pPr>
      <w:r w:rsidRPr="00BB2D19">
        <w:t>Медицинская сестра должна знать и уметь разъяснить больному изменение эффекта лекарственной терапии под влиянием различных факторов - таких, как соблюдение определённого режима, диеты, приём алкоголя и пр. Приём лекарственных средств в сочетании с алкоголем вызывает нежелательные побочные эффекты.</w:t>
      </w:r>
    </w:p>
    <w:p w14:paraId="3E71AE99" w14:textId="77777777" w:rsidR="00BB2D19" w:rsidRPr="00BB2D19" w:rsidRDefault="00BB2D19" w:rsidP="00D71055">
      <w:pPr>
        <w:ind w:left="0" w:firstLine="709"/>
      </w:pPr>
      <w:r w:rsidRPr="00BB2D19">
        <w:t>•   Алкоголь, принятый с клонидином, вызывает быструю потерю сознания, резкое падение АД и ретроградную амнезию (невозможность вспомнить события, предшествовавшие потере сознания).</w:t>
      </w:r>
    </w:p>
    <w:p w14:paraId="2A44060A" w14:textId="77777777" w:rsidR="00BB2D19" w:rsidRPr="00BB2D19" w:rsidRDefault="00BB2D19" w:rsidP="00D71055">
      <w:pPr>
        <w:ind w:left="0" w:firstLine="709"/>
      </w:pPr>
      <w:r w:rsidRPr="00BB2D19">
        <w:t>•       Алкоголь в сочетании с нитроглицерином резко ухудшает состояние больных ИБС и может вызвать значительное снижение АД.</w:t>
      </w:r>
    </w:p>
    <w:p w14:paraId="0EA87B09" w14:textId="77777777" w:rsidR="00BB2D19" w:rsidRPr="00BB2D19" w:rsidRDefault="00BB2D19" w:rsidP="00D71055">
      <w:pPr>
        <w:ind w:left="0" w:firstLine="709"/>
      </w:pPr>
      <w:r w:rsidRPr="00BB2D19">
        <w:t>•       Алкоголь в больших дозах потенцирует, т.е. усиливает, действие непрямых антикоагулянтов (дикумарина и других кумариновых производных, в частности варфарина) и антиагрегантов (ацетилсалициловой кислоты, тиклопидина и др.). В результате могут возникнуть обильные кровотечения и кровоизлияния во внутренние органы, в том числе в мозг, с последующими параличами, потерей речи и даже летальным исходом.</w:t>
      </w:r>
    </w:p>
    <w:p w14:paraId="7084D418" w14:textId="77777777" w:rsidR="00BB2D19" w:rsidRPr="00BB2D19" w:rsidRDefault="00BB2D19" w:rsidP="00D71055">
      <w:pPr>
        <w:ind w:left="0" w:firstLine="709"/>
      </w:pPr>
      <w:r w:rsidRPr="00BB2D19">
        <w:lastRenderedPageBreak/>
        <w:t>•       Алкоголь при сахарном диабете усиливает гипогликемическое действие инсулина и пероральных противодиабетических средств, что чревато развитием тяжёлого коматозного состояния (гипогликемической комы).</w:t>
      </w:r>
    </w:p>
    <w:p w14:paraId="32C99607" w14:textId="77777777" w:rsidR="00BB2D19" w:rsidRPr="00BB2D19" w:rsidRDefault="00BB2D19" w:rsidP="00037A27">
      <w:pPr>
        <w:numPr>
          <w:ilvl w:val="0"/>
          <w:numId w:val="32"/>
        </w:numPr>
      </w:pPr>
      <w:r w:rsidRPr="00BB2D19">
        <w:t xml:space="preserve">Наиболее распространённым осложнением при любом способе введения лекарственных средств являются аллергические реакции. Медицинская сестра всегда должна помнить о своей ответственности за жизнь пациента при выполнении лечебных процедур, связанных с лекарственной терапией. </w:t>
      </w:r>
    </w:p>
    <w:p w14:paraId="0B38BFD8" w14:textId="68930906" w:rsidR="006E7031" w:rsidRDefault="006E7031" w:rsidP="00C26CDE">
      <w:pPr>
        <w:ind w:left="0" w:firstLine="709"/>
      </w:pPr>
    </w:p>
    <w:p w14:paraId="6BCE283C" w14:textId="5EEA65B4" w:rsidR="0037352F" w:rsidRDefault="0037352F" w:rsidP="00C26CDE">
      <w:pPr>
        <w:ind w:left="0" w:firstLine="709"/>
      </w:pPr>
    </w:p>
    <w:p w14:paraId="614C9769" w14:textId="52597BFF" w:rsidR="0037352F" w:rsidRDefault="0037352F" w:rsidP="00C26CDE">
      <w:pPr>
        <w:ind w:left="0" w:firstLine="709"/>
      </w:pPr>
    </w:p>
    <w:p w14:paraId="4DF6D235" w14:textId="10EB1CAA" w:rsidR="0037352F" w:rsidRDefault="0037352F" w:rsidP="00C26CDE">
      <w:pPr>
        <w:ind w:left="0" w:firstLine="709"/>
      </w:pPr>
    </w:p>
    <w:p w14:paraId="26B75E55" w14:textId="63AA9BAC" w:rsidR="0037352F" w:rsidRDefault="0037352F" w:rsidP="00C26CDE">
      <w:pPr>
        <w:ind w:left="0" w:firstLine="709"/>
      </w:pPr>
    </w:p>
    <w:p w14:paraId="2323098D" w14:textId="12322790" w:rsidR="0037352F" w:rsidRDefault="0037352F" w:rsidP="00C26CDE">
      <w:pPr>
        <w:ind w:left="0" w:firstLine="709"/>
      </w:pPr>
    </w:p>
    <w:p w14:paraId="292481C7" w14:textId="78936730" w:rsidR="0037352F" w:rsidRDefault="0037352F" w:rsidP="00C26CDE">
      <w:pPr>
        <w:ind w:left="0" w:firstLine="709"/>
      </w:pPr>
    </w:p>
    <w:p w14:paraId="49EA899C" w14:textId="45ADF22C" w:rsidR="0037352F" w:rsidRDefault="0037352F" w:rsidP="00C26CDE">
      <w:pPr>
        <w:ind w:left="0" w:firstLine="709"/>
      </w:pPr>
    </w:p>
    <w:p w14:paraId="3D306D48" w14:textId="05DD4132" w:rsidR="0037352F" w:rsidRDefault="0037352F" w:rsidP="00C26CDE">
      <w:pPr>
        <w:ind w:left="0" w:firstLine="709"/>
      </w:pPr>
    </w:p>
    <w:p w14:paraId="141ACD12" w14:textId="6339DDF7" w:rsidR="0037352F" w:rsidRDefault="0037352F" w:rsidP="00C26CDE">
      <w:pPr>
        <w:ind w:left="0" w:firstLine="709"/>
      </w:pPr>
    </w:p>
    <w:p w14:paraId="3E052FF0" w14:textId="680CD08B" w:rsidR="0037352F" w:rsidRDefault="0037352F" w:rsidP="00C26CDE">
      <w:pPr>
        <w:ind w:left="0" w:firstLine="709"/>
      </w:pPr>
    </w:p>
    <w:p w14:paraId="4EA953D7" w14:textId="510235CC" w:rsidR="0037352F" w:rsidRDefault="0037352F" w:rsidP="00C26CDE">
      <w:pPr>
        <w:ind w:left="0" w:firstLine="709"/>
      </w:pPr>
    </w:p>
    <w:p w14:paraId="5CD6B304" w14:textId="339E8D7A" w:rsidR="0037352F" w:rsidRDefault="0037352F" w:rsidP="00C26CDE">
      <w:pPr>
        <w:ind w:left="0" w:firstLine="709"/>
      </w:pPr>
    </w:p>
    <w:p w14:paraId="64A63FCF" w14:textId="58EAD4C5" w:rsidR="0037352F" w:rsidRDefault="0037352F" w:rsidP="00C26CDE">
      <w:pPr>
        <w:ind w:left="0" w:firstLine="709"/>
      </w:pPr>
    </w:p>
    <w:p w14:paraId="43F16AF9" w14:textId="1FA1B165" w:rsidR="0037352F" w:rsidRDefault="0037352F" w:rsidP="00C26CDE">
      <w:pPr>
        <w:ind w:left="0" w:firstLine="709"/>
      </w:pPr>
    </w:p>
    <w:p w14:paraId="191F287D" w14:textId="5B61111C" w:rsidR="0037352F" w:rsidRDefault="0037352F" w:rsidP="00C26CDE">
      <w:pPr>
        <w:ind w:left="0" w:firstLine="709"/>
      </w:pPr>
    </w:p>
    <w:p w14:paraId="35DA46E0" w14:textId="11DDC1D7" w:rsidR="0037352F" w:rsidRDefault="0037352F" w:rsidP="00C26CDE">
      <w:pPr>
        <w:ind w:left="0" w:firstLine="709"/>
      </w:pPr>
    </w:p>
    <w:p w14:paraId="03620D02" w14:textId="601F5414" w:rsidR="0037352F" w:rsidRDefault="0037352F" w:rsidP="00C26CDE">
      <w:pPr>
        <w:ind w:left="0" w:firstLine="709"/>
      </w:pPr>
    </w:p>
    <w:p w14:paraId="2CE9765B" w14:textId="136E5AE7" w:rsidR="009707E4" w:rsidRDefault="009707E4" w:rsidP="00C26CDE">
      <w:pPr>
        <w:ind w:left="0" w:firstLine="709"/>
      </w:pPr>
    </w:p>
    <w:p w14:paraId="0BA1FB3B" w14:textId="602FB975" w:rsidR="009707E4" w:rsidRDefault="009707E4" w:rsidP="00C26CDE">
      <w:pPr>
        <w:ind w:left="0" w:firstLine="709"/>
      </w:pPr>
    </w:p>
    <w:p w14:paraId="21EAB218" w14:textId="43BF0E79" w:rsidR="009707E4" w:rsidRDefault="009707E4" w:rsidP="00C26CDE">
      <w:pPr>
        <w:ind w:left="0" w:firstLine="709"/>
      </w:pPr>
    </w:p>
    <w:p w14:paraId="139B03F0" w14:textId="3CF2C8B5" w:rsidR="009707E4" w:rsidRDefault="009707E4" w:rsidP="00C26CDE">
      <w:pPr>
        <w:ind w:left="0" w:firstLine="709"/>
      </w:pPr>
    </w:p>
    <w:p w14:paraId="4C5F5184" w14:textId="7FC7221F" w:rsidR="00791952" w:rsidRDefault="00791952" w:rsidP="0037352F">
      <w:pPr>
        <w:ind w:left="0" w:firstLine="0"/>
      </w:pPr>
    </w:p>
    <w:p w14:paraId="0EDECB8D" w14:textId="77777777" w:rsidR="00791952" w:rsidRDefault="00791952" w:rsidP="00037A27">
      <w:pPr>
        <w:ind w:left="0" w:firstLine="0"/>
      </w:pPr>
    </w:p>
    <w:p w14:paraId="0C7ECA00" w14:textId="675AE5A0" w:rsidR="000A693C" w:rsidRPr="000337F7" w:rsidRDefault="00BC26D8" w:rsidP="00791952">
      <w:pPr>
        <w:rPr>
          <w:color w:val="5B9BD5" w:themeColor="accent5"/>
        </w:rPr>
      </w:pPr>
      <w:r w:rsidRPr="006E1A31">
        <w:rPr>
          <w:color w:val="auto"/>
        </w:rPr>
        <w:t xml:space="preserve">  </w:t>
      </w:r>
      <w:r w:rsidR="006E1A31" w:rsidRPr="0076467F">
        <w:rPr>
          <w:b/>
          <w:bCs/>
          <w:color w:val="auto"/>
        </w:rPr>
        <w:t>Информация преподавателя</w:t>
      </w:r>
      <w:r w:rsidRPr="0076467F">
        <w:rPr>
          <w:b/>
          <w:bCs/>
          <w:color w:val="auto"/>
        </w:rPr>
        <w:t xml:space="preserve"> </w:t>
      </w:r>
      <w:r w:rsidRPr="006E1A31">
        <w:rPr>
          <w:color w:val="auto"/>
        </w:rPr>
        <w:t xml:space="preserve">       </w:t>
      </w:r>
      <w:r w:rsidR="006E1A31">
        <w:rPr>
          <w:color w:val="auto"/>
        </w:rPr>
        <w:t xml:space="preserve">               </w:t>
      </w:r>
      <w:r w:rsidRPr="006E1A31">
        <w:rPr>
          <w:color w:val="auto"/>
        </w:rPr>
        <w:t xml:space="preserve">                  </w:t>
      </w:r>
      <w:r w:rsidR="006E1A31">
        <w:rPr>
          <w:color w:val="5B9BD5" w:themeColor="accent5"/>
        </w:rPr>
        <w:t xml:space="preserve">         </w:t>
      </w:r>
      <w:r w:rsidRPr="000337F7">
        <w:rPr>
          <w:color w:val="5B9BD5" w:themeColor="accent5"/>
        </w:rPr>
        <w:t>Приложение 3</w:t>
      </w:r>
    </w:p>
    <w:p w14:paraId="02F22EB8" w14:textId="77777777" w:rsidR="000A693C" w:rsidRPr="000A693C" w:rsidRDefault="000A693C" w:rsidP="000A693C">
      <w:r w:rsidRPr="000A693C">
        <w:rPr>
          <w:b/>
          <w:i/>
        </w:rPr>
        <w:t>Лекарственное средство</w:t>
      </w:r>
      <w:r w:rsidRPr="000A693C">
        <w:t xml:space="preserve"> - это вещества животного, растительного или синтетического происхождения, обладающие фармакологической активностью и применяемые для лечения, профилактики и диагностики.</w:t>
      </w:r>
    </w:p>
    <w:p w14:paraId="1FF706BD" w14:textId="77777777" w:rsidR="000A693C" w:rsidRPr="000A693C" w:rsidRDefault="000A693C" w:rsidP="000A693C">
      <w:r w:rsidRPr="000A693C">
        <w:rPr>
          <w:b/>
          <w:i/>
        </w:rPr>
        <w:t>Лекарственный препарат</w:t>
      </w:r>
      <w:r w:rsidRPr="000A693C">
        <w:t xml:space="preserve"> - это дозированное лекарственное средство, готовое к применению.</w:t>
      </w:r>
    </w:p>
    <w:p w14:paraId="62CA357C" w14:textId="77777777" w:rsidR="000A693C" w:rsidRPr="000A693C" w:rsidRDefault="000A693C" w:rsidP="000A693C">
      <w:r w:rsidRPr="000A693C">
        <w:rPr>
          <w:b/>
          <w:i/>
        </w:rPr>
        <w:t>Наркотические средства</w:t>
      </w:r>
      <w:r w:rsidRPr="000A693C">
        <w:t xml:space="preserve"> - это вещества синтетического или природного происхождения, включенные в перечень в соответствии с единой конвенцией ООН 1961г.</w:t>
      </w:r>
    </w:p>
    <w:p w14:paraId="0272C911" w14:textId="77777777" w:rsidR="000A693C" w:rsidRPr="000A693C" w:rsidRDefault="000A693C" w:rsidP="000A693C">
      <w:r w:rsidRPr="000A693C">
        <w:rPr>
          <w:b/>
          <w:i/>
        </w:rPr>
        <w:t>Психотропные в-ва</w:t>
      </w:r>
      <w:r w:rsidRPr="000A693C">
        <w:t xml:space="preserve"> - это в-ва природного или синтетического происхождения, включенные в перечень в соответствии с единой конвенцией ООН 1971г.</w:t>
      </w:r>
    </w:p>
    <w:p w14:paraId="08983DB0" w14:textId="77777777" w:rsidR="000A693C" w:rsidRPr="000A693C" w:rsidRDefault="000A693C" w:rsidP="000A693C">
      <w:r w:rsidRPr="000A693C">
        <w:rPr>
          <w:b/>
          <w:i/>
        </w:rPr>
        <w:t>Прекурсоры</w:t>
      </w:r>
      <w:r w:rsidRPr="000A693C">
        <w:t xml:space="preserve"> - это в-ва часто используемые при производстве, изготовлении, разработке наркотических средств и психотропных веществ, включенные в перечень в соответствии с единой конвенцией ООН 1988г.</w:t>
      </w:r>
    </w:p>
    <w:p w14:paraId="5383385E" w14:textId="77777777" w:rsidR="000A693C" w:rsidRPr="000A693C" w:rsidRDefault="000A693C" w:rsidP="000A693C">
      <w:pPr>
        <w:jc w:val="center"/>
        <w:rPr>
          <w:b/>
        </w:rPr>
      </w:pPr>
      <w:r w:rsidRPr="000A693C">
        <w:rPr>
          <w:b/>
        </w:rPr>
        <w:t>Постановление № 681 от 1998 года</w:t>
      </w:r>
    </w:p>
    <w:p w14:paraId="6C165E28" w14:textId="77777777" w:rsidR="000A693C" w:rsidRPr="000A693C" w:rsidRDefault="000A693C" w:rsidP="000A693C">
      <w:pPr>
        <w:rPr>
          <w:b/>
          <w:bCs/>
          <w:i/>
        </w:rPr>
      </w:pPr>
      <w:r w:rsidRPr="000A693C">
        <w:rPr>
          <w:b/>
          <w:bCs/>
          <w:i/>
        </w:rPr>
        <w:t>"Об утверждении наркотических средств, психотропных веществ и их прекурсоров, подлежащих контролю в РФ".(4 списка)</w:t>
      </w:r>
    </w:p>
    <w:p w14:paraId="3127044A" w14:textId="77777777" w:rsidR="000A693C" w:rsidRPr="000A693C" w:rsidRDefault="000A693C" w:rsidP="000A693C">
      <w:r w:rsidRPr="000A693C">
        <w:rPr>
          <w:b/>
          <w:u w:val="single"/>
        </w:rPr>
        <w:t>Список 1</w:t>
      </w:r>
      <w:r w:rsidRPr="000A693C">
        <w:t xml:space="preserve">. Наркотических средств и психотропных веществ, оборот которых в РФ запрещен.          (гашиш, анаша) </w:t>
      </w:r>
    </w:p>
    <w:p w14:paraId="40DC6A1E" w14:textId="77777777" w:rsidR="000A693C" w:rsidRPr="000A693C" w:rsidRDefault="000A693C" w:rsidP="000A693C">
      <w:r w:rsidRPr="000A693C">
        <w:rPr>
          <w:b/>
          <w:u w:val="single"/>
        </w:rPr>
        <w:t>Список 2</w:t>
      </w:r>
      <w:r w:rsidRPr="000A693C">
        <w:t xml:space="preserve"> . Наркотических средств и психотропных веществ, оборот которых ограничен на территории РФ. </w:t>
      </w:r>
    </w:p>
    <w:p w14:paraId="62DFD591" w14:textId="77777777" w:rsidR="000A693C" w:rsidRPr="000A693C" w:rsidRDefault="000A693C" w:rsidP="000A693C">
      <w:r w:rsidRPr="000A693C">
        <w:t>Наркотики: кодеин, кокаин (и их соли), морфин, амнопон, промедол, проседол, фентанил, самбривин.</w:t>
      </w:r>
    </w:p>
    <w:p w14:paraId="4010FF41" w14:textId="77777777" w:rsidR="000A693C" w:rsidRPr="000A693C" w:rsidRDefault="000A693C" w:rsidP="000A693C">
      <w:r w:rsidRPr="000A693C">
        <w:t>Психотропные в-ва: пентамин, калипсол, этамзилат натрия, хальцеол.</w:t>
      </w:r>
    </w:p>
    <w:p w14:paraId="671D49CF" w14:textId="77777777" w:rsidR="000A693C" w:rsidRPr="000A693C" w:rsidRDefault="000A693C" w:rsidP="000A693C">
      <w:r w:rsidRPr="000A693C">
        <w:rPr>
          <w:b/>
          <w:u w:val="single"/>
        </w:rPr>
        <w:t>Список 3</w:t>
      </w:r>
      <w:r w:rsidRPr="000A693C">
        <w:t>. Психотропные в-ва, оборот которых ограничен в РФ. (натрия оксибутират и другие соли оксимасляной кислоты, галатан, фторотан).</w:t>
      </w:r>
    </w:p>
    <w:p w14:paraId="69A58B4C" w14:textId="77777777" w:rsidR="000A693C" w:rsidRPr="000A693C" w:rsidRDefault="000A693C" w:rsidP="000A693C">
      <w:r w:rsidRPr="000A693C">
        <w:rPr>
          <w:b/>
          <w:u w:val="single"/>
        </w:rPr>
        <w:lastRenderedPageBreak/>
        <w:t>Список 4</w:t>
      </w:r>
      <w:r w:rsidRPr="000A693C">
        <w:t>. Список прекурсоров, оборот которых в РФ ограничен. (ацетон, перманганат калия, серная кислота, соляная кислота, эфедрин, псевдоэфедрин, эрготамин, эргометрин).</w:t>
      </w:r>
    </w:p>
    <w:p w14:paraId="0EDDE18B" w14:textId="77777777" w:rsidR="000A693C" w:rsidRPr="000A693C" w:rsidRDefault="000A693C" w:rsidP="000A693C"/>
    <w:p w14:paraId="7122396E" w14:textId="5057B3CF" w:rsidR="000A693C" w:rsidRPr="000A693C" w:rsidRDefault="000A693C" w:rsidP="000A693C">
      <w:pPr>
        <w:jc w:val="center"/>
        <w:rPr>
          <w:b/>
        </w:rPr>
      </w:pPr>
      <w:r w:rsidRPr="000A693C">
        <w:rPr>
          <w:b/>
        </w:rPr>
        <w:t>Постановление № 964 от 2007г</w:t>
      </w:r>
    </w:p>
    <w:p w14:paraId="610BFD6B" w14:textId="77777777" w:rsidR="000A693C" w:rsidRDefault="000A693C" w:rsidP="000A693C">
      <w:pPr>
        <w:rPr>
          <w:i/>
        </w:rPr>
      </w:pPr>
      <w:r w:rsidRPr="000A693C">
        <w:rPr>
          <w:b/>
          <w:bCs/>
          <w:i/>
        </w:rPr>
        <w:t>" Об утверждении списков сильнодействующих и ядовитых веществ в целях ст. 234 УК РФ"</w:t>
      </w:r>
      <w:r w:rsidRPr="000A693C">
        <w:rPr>
          <w:i/>
        </w:rPr>
        <w:t xml:space="preserve"> </w:t>
      </w:r>
    </w:p>
    <w:p w14:paraId="49022A0B" w14:textId="4F99F9AB" w:rsidR="000A693C" w:rsidRPr="000A693C" w:rsidRDefault="000A693C" w:rsidP="000A693C">
      <w:pPr>
        <w:rPr>
          <w:i/>
        </w:rPr>
      </w:pPr>
      <w:r w:rsidRPr="000A693C">
        <w:t xml:space="preserve">Сильнодействующие: </w:t>
      </w:r>
    </w:p>
    <w:p w14:paraId="7313D636" w14:textId="77777777" w:rsidR="000A693C" w:rsidRPr="000A693C" w:rsidRDefault="000A693C" w:rsidP="00037A27">
      <w:pPr>
        <w:numPr>
          <w:ilvl w:val="0"/>
          <w:numId w:val="33"/>
        </w:numPr>
      </w:pPr>
      <w:r w:rsidRPr="000A693C">
        <w:t>бензонал</w:t>
      </w:r>
    </w:p>
    <w:p w14:paraId="5B0DDD3C" w14:textId="77777777" w:rsidR="000A693C" w:rsidRPr="000A693C" w:rsidRDefault="000A693C" w:rsidP="00037A27">
      <w:pPr>
        <w:numPr>
          <w:ilvl w:val="0"/>
          <w:numId w:val="33"/>
        </w:numPr>
      </w:pPr>
      <w:r w:rsidRPr="000A693C">
        <w:t>диазепам</w:t>
      </w:r>
    </w:p>
    <w:p w14:paraId="3DED3E4F" w14:textId="77777777" w:rsidR="000A693C" w:rsidRPr="000A693C" w:rsidRDefault="000A693C" w:rsidP="00037A27">
      <w:pPr>
        <w:numPr>
          <w:ilvl w:val="0"/>
          <w:numId w:val="33"/>
        </w:numPr>
      </w:pPr>
      <w:r w:rsidRPr="000A693C">
        <w:t>седуксен</w:t>
      </w:r>
    </w:p>
    <w:p w14:paraId="517C2BAC" w14:textId="77777777" w:rsidR="000A693C" w:rsidRPr="000A693C" w:rsidRDefault="000A693C" w:rsidP="00037A27">
      <w:pPr>
        <w:numPr>
          <w:ilvl w:val="0"/>
          <w:numId w:val="33"/>
        </w:numPr>
      </w:pPr>
      <w:r w:rsidRPr="000A693C">
        <w:t>реланиум</w:t>
      </w:r>
    </w:p>
    <w:p w14:paraId="23A4508F" w14:textId="77777777" w:rsidR="000A693C" w:rsidRPr="000A693C" w:rsidRDefault="000A693C" w:rsidP="00037A27">
      <w:pPr>
        <w:numPr>
          <w:ilvl w:val="0"/>
          <w:numId w:val="33"/>
        </w:numPr>
      </w:pPr>
      <w:r w:rsidRPr="000A693C">
        <w:t>себазон</w:t>
      </w:r>
    </w:p>
    <w:p w14:paraId="71B34714" w14:textId="77777777" w:rsidR="000A693C" w:rsidRPr="000A693C" w:rsidRDefault="000A693C" w:rsidP="00037A27">
      <w:pPr>
        <w:numPr>
          <w:ilvl w:val="0"/>
          <w:numId w:val="33"/>
        </w:numPr>
      </w:pPr>
      <w:r w:rsidRPr="000A693C">
        <w:t>золпидем, зопеклон, клофелин, оксозепам, тазепам, нозепам</w:t>
      </w:r>
    </w:p>
    <w:p w14:paraId="05BAAEE6" w14:textId="77777777" w:rsidR="000A693C" w:rsidRPr="000A693C" w:rsidRDefault="000A693C" w:rsidP="00037A27">
      <w:pPr>
        <w:numPr>
          <w:ilvl w:val="0"/>
          <w:numId w:val="33"/>
        </w:numPr>
      </w:pPr>
      <w:r w:rsidRPr="000A693C">
        <w:t>нитрозепам</w:t>
      </w:r>
    </w:p>
    <w:p w14:paraId="65D45EEE" w14:textId="77777777" w:rsidR="000A693C" w:rsidRPr="000A693C" w:rsidRDefault="000A693C" w:rsidP="00037A27">
      <w:pPr>
        <w:numPr>
          <w:ilvl w:val="0"/>
          <w:numId w:val="33"/>
        </w:numPr>
      </w:pPr>
      <w:r w:rsidRPr="000A693C">
        <w:t>трамадол</w:t>
      </w:r>
    </w:p>
    <w:p w14:paraId="1F4AC534" w14:textId="77777777" w:rsidR="000A693C" w:rsidRPr="000A693C" w:rsidRDefault="000A693C" w:rsidP="00037A27">
      <w:pPr>
        <w:numPr>
          <w:ilvl w:val="0"/>
          <w:numId w:val="33"/>
        </w:numPr>
      </w:pPr>
      <w:r w:rsidRPr="000A693C">
        <w:t>теопентал натрия</w:t>
      </w:r>
    </w:p>
    <w:p w14:paraId="127C0F38" w14:textId="77777777" w:rsidR="000A693C" w:rsidRPr="000A693C" w:rsidRDefault="000A693C" w:rsidP="00037A27">
      <w:pPr>
        <w:numPr>
          <w:ilvl w:val="0"/>
          <w:numId w:val="33"/>
        </w:numPr>
      </w:pPr>
      <w:r w:rsidRPr="000A693C">
        <w:t>эфедрин (и все соли), псевдоэфедрин</w:t>
      </w:r>
    </w:p>
    <w:p w14:paraId="3C609B14" w14:textId="77777777" w:rsidR="000A693C" w:rsidRPr="000A693C" w:rsidRDefault="000A693C" w:rsidP="000A693C">
      <w:r w:rsidRPr="000A693C">
        <w:t xml:space="preserve">Ядовитые вещества: </w:t>
      </w:r>
    </w:p>
    <w:p w14:paraId="612A2FE5" w14:textId="77777777" w:rsidR="000A693C" w:rsidRPr="000A693C" w:rsidRDefault="000A693C" w:rsidP="00037A27">
      <w:pPr>
        <w:numPr>
          <w:ilvl w:val="0"/>
          <w:numId w:val="34"/>
        </w:numPr>
      </w:pPr>
      <w:r w:rsidRPr="000A693C">
        <w:t>метиловый спирт</w:t>
      </w:r>
    </w:p>
    <w:p w14:paraId="2A7C5808" w14:textId="77777777" w:rsidR="000A693C" w:rsidRPr="000A693C" w:rsidRDefault="000A693C" w:rsidP="00037A27">
      <w:pPr>
        <w:numPr>
          <w:ilvl w:val="0"/>
          <w:numId w:val="34"/>
        </w:numPr>
      </w:pPr>
      <w:r w:rsidRPr="000A693C">
        <w:t>змеиный и пчелиный яды</w:t>
      </w:r>
    </w:p>
    <w:p w14:paraId="7F49FDB3" w14:textId="77777777" w:rsidR="000A693C" w:rsidRPr="000A693C" w:rsidRDefault="000A693C" w:rsidP="00037A27">
      <w:pPr>
        <w:numPr>
          <w:ilvl w:val="0"/>
          <w:numId w:val="34"/>
        </w:numPr>
      </w:pPr>
      <w:r w:rsidRPr="000A693C">
        <w:t>ртуть, металлическая ртуть и ее соли</w:t>
      </w:r>
    </w:p>
    <w:p w14:paraId="5496B137" w14:textId="77777777" w:rsidR="000A693C" w:rsidRPr="000A693C" w:rsidRDefault="000A693C" w:rsidP="00037A27">
      <w:pPr>
        <w:numPr>
          <w:ilvl w:val="0"/>
          <w:numId w:val="34"/>
        </w:numPr>
      </w:pPr>
      <w:r w:rsidRPr="000A693C">
        <w:t>сенильная кислота и ее соли - цианиды</w:t>
      </w:r>
    </w:p>
    <w:p w14:paraId="3419681E" w14:textId="77777777" w:rsidR="000A693C" w:rsidRPr="000A693C" w:rsidRDefault="000A693C" w:rsidP="00037A27">
      <w:pPr>
        <w:numPr>
          <w:ilvl w:val="0"/>
          <w:numId w:val="34"/>
        </w:numPr>
      </w:pPr>
      <w:r w:rsidRPr="000A693C">
        <w:t>сумма алкалоидов красавки или белладонны</w:t>
      </w:r>
    </w:p>
    <w:p w14:paraId="4A0DDB99" w14:textId="264D52B2" w:rsidR="000A693C" w:rsidRPr="00BB2D19" w:rsidRDefault="000A693C" w:rsidP="00037A27">
      <w:pPr>
        <w:numPr>
          <w:ilvl w:val="0"/>
          <w:numId w:val="34"/>
        </w:numPr>
      </w:pPr>
      <w:r w:rsidRPr="000A693C">
        <w:t>стрихнина нитрат</w:t>
      </w:r>
    </w:p>
    <w:p w14:paraId="10AE6423" w14:textId="77777777" w:rsidR="000A693C" w:rsidRPr="000A693C" w:rsidRDefault="000A693C" w:rsidP="000A693C">
      <w:pPr>
        <w:rPr>
          <w:b/>
        </w:rPr>
      </w:pPr>
    </w:p>
    <w:p w14:paraId="0F6DD5AA" w14:textId="733C1240" w:rsidR="000A693C" w:rsidRPr="000A693C" w:rsidRDefault="000A693C" w:rsidP="00BB2D19">
      <w:pPr>
        <w:jc w:val="center"/>
        <w:rPr>
          <w:b/>
        </w:rPr>
      </w:pPr>
      <w:r w:rsidRPr="000A693C">
        <w:rPr>
          <w:b/>
        </w:rPr>
        <w:t xml:space="preserve">Приказ № 472 от 1999г. </w:t>
      </w:r>
      <w:r>
        <w:rPr>
          <w:b/>
        </w:rPr>
        <w:t>«</w:t>
      </w:r>
      <w:r w:rsidRPr="000A693C">
        <w:rPr>
          <w:b/>
        </w:rPr>
        <w:t>Списки А и Б</w:t>
      </w:r>
      <w:r>
        <w:rPr>
          <w:b/>
        </w:rPr>
        <w:t>»</w:t>
      </w:r>
    </w:p>
    <w:p w14:paraId="03AAA0D2" w14:textId="77777777" w:rsidR="000A693C" w:rsidRPr="000A693C" w:rsidRDefault="000A693C" w:rsidP="000A693C">
      <w:r w:rsidRPr="000A693C">
        <w:t xml:space="preserve"> К </w:t>
      </w:r>
      <w:r w:rsidRPr="000A693C">
        <w:rPr>
          <w:b/>
        </w:rPr>
        <w:t>списку А</w:t>
      </w:r>
      <w:r w:rsidRPr="000A693C">
        <w:t xml:space="preserve"> относятся : прозерин, платифиллин, пилокарпин, атропин, декаин, тетракаин, серебра нитрат, сердечные гликозиды (строфантин, </w:t>
      </w:r>
      <w:r w:rsidRPr="000A693C">
        <w:lastRenderedPageBreak/>
        <w:t>дигоксин, дигитоксин, целанид, кордигид, коргликон), армин, трактриум, противоопухолевые (доксорубицин, метацин).</w:t>
      </w:r>
    </w:p>
    <w:p w14:paraId="43E84565" w14:textId="77777777" w:rsidR="000A693C" w:rsidRPr="000A693C" w:rsidRDefault="000A693C" w:rsidP="000A693C">
      <w:r w:rsidRPr="000A693C">
        <w:t>Препараты списка А хранятся в металлическом шкафу под замком, на внутренней стороне указывается перечень с указанием высших разовых и высших суточных доз.</w:t>
      </w:r>
    </w:p>
    <w:p w14:paraId="2F1D3532" w14:textId="64034DC0" w:rsidR="000A693C" w:rsidRPr="000A693C" w:rsidRDefault="000A693C" w:rsidP="000A693C">
      <w:r w:rsidRPr="000A693C">
        <w:rPr>
          <w:b/>
        </w:rPr>
        <w:t>Список Б</w:t>
      </w:r>
      <w:r w:rsidRPr="000A693C">
        <w:t>. Это антибиотики, противодиабетические, витамины, и препараты которые не вошли в перечень отпускаемых по рецептам.</w:t>
      </w:r>
    </w:p>
    <w:p w14:paraId="0E8E835A" w14:textId="77777777" w:rsidR="000A693C" w:rsidRPr="000A693C" w:rsidRDefault="000A693C" w:rsidP="000A693C">
      <w:pPr>
        <w:jc w:val="center"/>
        <w:rPr>
          <w:b/>
        </w:rPr>
      </w:pPr>
      <w:r w:rsidRPr="000A693C">
        <w:rPr>
          <w:b/>
        </w:rPr>
        <w:t>Правила хранения лекарственных средств</w:t>
      </w:r>
    </w:p>
    <w:p w14:paraId="0C51D26A" w14:textId="77777777" w:rsidR="000A693C" w:rsidRPr="000A693C" w:rsidRDefault="000A693C" w:rsidP="000A693C">
      <w:pPr>
        <w:jc w:val="center"/>
        <w:rPr>
          <w:b/>
        </w:rPr>
      </w:pPr>
      <w:r w:rsidRPr="000A693C">
        <w:rPr>
          <w:b/>
        </w:rPr>
        <w:t>Приказ № 706-н от 23.08.2010г.</w:t>
      </w:r>
    </w:p>
    <w:p w14:paraId="3A01E142" w14:textId="77777777" w:rsidR="000A693C" w:rsidRPr="000A693C" w:rsidRDefault="000A693C" w:rsidP="000A693C">
      <w:r w:rsidRPr="000A693C">
        <w:t>Помещения для хранения лекарственных средств должны быть оснащены приборами для регистрации параметров воздуха(термометры, гигрометры или психометры). Они должны размещаться на расстоянии не менее 3 метра от дверей и на высоте 1,5-1,7 м от пола. Показания должны ежедневно регистрироваться в журнале (карта учета).</w:t>
      </w:r>
    </w:p>
    <w:p w14:paraId="752B7604" w14:textId="77777777" w:rsidR="000A693C" w:rsidRPr="000A693C" w:rsidRDefault="000A693C" w:rsidP="000A693C">
      <w:r w:rsidRPr="000A693C">
        <w:t>Лекарственные средства размещают в соответствии с требованиями документации, указанной на упаковке препарата с учетом:</w:t>
      </w:r>
    </w:p>
    <w:p w14:paraId="1F5B7DE0" w14:textId="77777777" w:rsidR="000A693C" w:rsidRPr="000A693C" w:rsidRDefault="000A693C" w:rsidP="00037A27">
      <w:pPr>
        <w:numPr>
          <w:ilvl w:val="0"/>
          <w:numId w:val="35"/>
        </w:numPr>
      </w:pPr>
      <w:r w:rsidRPr="000A693C">
        <w:t>Физико-химических свойств (защита от солнца, от низких или высоких температур, влажности);</w:t>
      </w:r>
    </w:p>
    <w:p w14:paraId="13F8CF1F" w14:textId="77777777" w:rsidR="000A693C" w:rsidRPr="000A693C" w:rsidRDefault="000A693C" w:rsidP="00037A27">
      <w:pPr>
        <w:numPr>
          <w:ilvl w:val="0"/>
          <w:numId w:val="35"/>
        </w:numPr>
      </w:pPr>
      <w:r w:rsidRPr="000A693C">
        <w:t>Фармакологических групп (антибиотики, анальгетики и т.п.)</w:t>
      </w:r>
    </w:p>
    <w:p w14:paraId="4B2E9C72" w14:textId="77777777" w:rsidR="000A693C" w:rsidRPr="000A693C" w:rsidRDefault="000A693C" w:rsidP="00037A27">
      <w:pPr>
        <w:numPr>
          <w:ilvl w:val="0"/>
          <w:numId w:val="35"/>
        </w:numPr>
      </w:pPr>
      <w:r w:rsidRPr="000A693C">
        <w:t>Способа применения (наружное, внутреннее);</w:t>
      </w:r>
    </w:p>
    <w:p w14:paraId="5634A67E" w14:textId="77777777" w:rsidR="000A693C" w:rsidRPr="000A693C" w:rsidRDefault="000A693C" w:rsidP="00037A27">
      <w:pPr>
        <w:numPr>
          <w:ilvl w:val="0"/>
          <w:numId w:val="35"/>
        </w:numPr>
      </w:pPr>
      <w:r w:rsidRPr="000A693C">
        <w:t>Агрегатного состояния (газообразное, жидкое, твердое, сыпучее);</w:t>
      </w:r>
    </w:p>
    <w:p w14:paraId="3CE40AE3" w14:textId="77777777" w:rsidR="000A693C" w:rsidRPr="000A693C" w:rsidRDefault="000A693C" w:rsidP="00037A27">
      <w:pPr>
        <w:numPr>
          <w:ilvl w:val="0"/>
          <w:numId w:val="35"/>
        </w:numPr>
      </w:pPr>
      <w:r w:rsidRPr="000A693C">
        <w:t>Токсикологических групп (отдельно хранятся нарк, психотр, сп. А и Б);</w:t>
      </w:r>
    </w:p>
    <w:p w14:paraId="13827B83" w14:textId="77777777" w:rsidR="000A693C" w:rsidRPr="000A693C" w:rsidRDefault="000A693C" w:rsidP="00037A27">
      <w:pPr>
        <w:numPr>
          <w:ilvl w:val="0"/>
          <w:numId w:val="35"/>
        </w:numPr>
      </w:pPr>
      <w:r w:rsidRPr="000A693C">
        <w:t>Вид лекарственной формы (таблетки, мази, растворы).</w:t>
      </w:r>
    </w:p>
    <w:p w14:paraId="0FC90A4A" w14:textId="77777777" w:rsidR="000A693C" w:rsidRPr="000A693C" w:rsidRDefault="000A693C" w:rsidP="000A693C">
      <w:r w:rsidRPr="000A693C">
        <w:t>Так же допускается использование компьютерных технологий: по алфавитному принципу или по кодам.</w:t>
      </w:r>
    </w:p>
    <w:p w14:paraId="2E9C671D" w14:textId="1899D0FE" w:rsidR="000A693C" w:rsidRPr="000A693C" w:rsidRDefault="000A693C" w:rsidP="000A693C">
      <w:r w:rsidRPr="000A693C">
        <w:t xml:space="preserve">Хранящиеся лекарственные средства должны быть идентифицированы с помощью </w:t>
      </w:r>
      <w:r w:rsidR="0076467F" w:rsidRPr="000A693C">
        <w:t>стеллажной</w:t>
      </w:r>
      <w:r w:rsidRPr="000A693C">
        <w:t xml:space="preserve"> карты, на которой содержится информация о хранящемся лекарственном средстве: наименование, форма выпуска, дозировка, № серии, сроки годности, производитель.</w:t>
      </w:r>
    </w:p>
    <w:p w14:paraId="412CA026" w14:textId="77777777" w:rsidR="000A693C" w:rsidRPr="000A693C" w:rsidRDefault="000A693C" w:rsidP="000A693C">
      <w:pPr>
        <w:rPr>
          <w:i/>
          <w:iCs/>
          <w:u w:val="single"/>
        </w:rPr>
      </w:pPr>
      <w:r w:rsidRPr="000A693C">
        <w:rPr>
          <w:i/>
          <w:iCs/>
          <w:u w:val="single"/>
        </w:rPr>
        <w:lastRenderedPageBreak/>
        <w:t>При выявлении лекарственных средств с истекшим сроком годности они должны быть помещены в специально выделенное место (в карантинной зоне).</w:t>
      </w:r>
    </w:p>
    <w:p w14:paraId="680898C2" w14:textId="77777777" w:rsidR="000A693C" w:rsidRPr="000A693C" w:rsidRDefault="000A693C" w:rsidP="000A693C">
      <w:r w:rsidRPr="000A693C">
        <w:t xml:space="preserve">Соблюдение температурного режима: </w:t>
      </w:r>
    </w:p>
    <w:p w14:paraId="2CD94B34" w14:textId="77777777" w:rsidR="000A693C" w:rsidRPr="000A693C" w:rsidRDefault="000A693C" w:rsidP="00037A27">
      <w:pPr>
        <w:numPr>
          <w:ilvl w:val="0"/>
          <w:numId w:val="36"/>
        </w:numPr>
      </w:pPr>
      <w:r w:rsidRPr="000A693C">
        <w:t>комнатная  18-20</w:t>
      </w:r>
      <w:r w:rsidRPr="000A693C">
        <w:sym w:font="Symbol" w:char="F0B0"/>
      </w:r>
      <w:r w:rsidRPr="000A693C">
        <w:t>С</w:t>
      </w:r>
    </w:p>
    <w:p w14:paraId="2726E5FB" w14:textId="77777777" w:rsidR="000A693C" w:rsidRPr="000A693C" w:rsidRDefault="000A693C" w:rsidP="00037A27">
      <w:pPr>
        <w:numPr>
          <w:ilvl w:val="0"/>
          <w:numId w:val="36"/>
        </w:numPr>
      </w:pPr>
      <w:r w:rsidRPr="000A693C">
        <w:t>прохладная  12-15</w:t>
      </w:r>
      <w:r w:rsidRPr="000A693C">
        <w:sym w:font="Symbol" w:char="F0B0"/>
      </w:r>
      <w:r w:rsidRPr="000A693C">
        <w:t>С</w:t>
      </w:r>
    </w:p>
    <w:p w14:paraId="1A518ABA" w14:textId="77777777" w:rsidR="000A693C" w:rsidRPr="000A693C" w:rsidRDefault="000A693C" w:rsidP="00037A27">
      <w:pPr>
        <w:numPr>
          <w:ilvl w:val="0"/>
          <w:numId w:val="36"/>
        </w:numPr>
      </w:pPr>
      <w:r w:rsidRPr="000A693C">
        <w:t>низкая 0</w:t>
      </w:r>
      <w:r w:rsidRPr="000A693C">
        <w:sym w:font="Symbol" w:char="F0B0"/>
      </w:r>
      <w:r w:rsidRPr="000A693C">
        <w:t>С и ниже</w:t>
      </w:r>
    </w:p>
    <w:p w14:paraId="4543D26B" w14:textId="77777777" w:rsidR="000A693C" w:rsidRPr="000A693C" w:rsidRDefault="000A693C" w:rsidP="00037A27">
      <w:pPr>
        <w:numPr>
          <w:ilvl w:val="0"/>
          <w:numId w:val="36"/>
        </w:numPr>
      </w:pPr>
      <w:r w:rsidRPr="000A693C">
        <w:t>высокая 20</w:t>
      </w:r>
      <w:r w:rsidRPr="000A693C">
        <w:sym w:font="Symbol" w:char="F0B0"/>
      </w:r>
      <w:r w:rsidRPr="000A693C">
        <w:t>С и выше</w:t>
      </w:r>
    </w:p>
    <w:p w14:paraId="55EC2C56" w14:textId="77777777" w:rsidR="000A693C" w:rsidRPr="000A693C" w:rsidRDefault="000A693C" w:rsidP="000A693C">
      <w:r w:rsidRPr="000A693C">
        <w:t>Стеллажи (шкафы) для хранения лекарственных средств в помещениях для хранения лекарственных средств должны быть установлены таким образом, чтобы обеспечить доступ к лекарственным средствам, свободный проход персонала и, при необходимости, погрузочных устройств, а также доступность стеллажей, стен, пола для уборки.</w:t>
      </w:r>
    </w:p>
    <w:p w14:paraId="446B4211" w14:textId="26179F04" w:rsidR="000A693C" w:rsidRPr="000A693C" w:rsidRDefault="000A693C" w:rsidP="00BB2D19">
      <w:r w:rsidRPr="000A693C">
        <w:t xml:space="preserve">    Дезинфицирующие лекарственные средства следует хранить в герметично укупоренной таре в изолированном помещении вдали от помещений хранения пластмассовых, резиновых и металлических изделий и помещений получения дистиллированной воды.</w:t>
      </w:r>
    </w:p>
    <w:p w14:paraId="61D26662" w14:textId="77777777" w:rsidR="000A693C" w:rsidRPr="000A693C" w:rsidRDefault="000A693C" w:rsidP="000A693C">
      <w:pPr>
        <w:jc w:val="center"/>
        <w:rPr>
          <w:b/>
        </w:rPr>
      </w:pPr>
      <w:r w:rsidRPr="000A693C">
        <w:rPr>
          <w:b/>
        </w:rPr>
        <w:t>Требования к хранению наркотических средств</w:t>
      </w:r>
    </w:p>
    <w:p w14:paraId="5FAEA021" w14:textId="77777777" w:rsidR="000A693C" w:rsidRPr="000A693C" w:rsidRDefault="000A693C" w:rsidP="000A693C">
      <w:r w:rsidRPr="000A693C">
        <w:t xml:space="preserve">               </w:t>
      </w:r>
      <w:r w:rsidRPr="000A693C">
        <w:rPr>
          <w:b/>
        </w:rPr>
        <w:t>Приказ № 330</w:t>
      </w:r>
      <w:r w:rsidRPr="000A693C">
        <w:t xml:space="preserve"> от 1997г (под ред. приказов № 205 от2003г, № 296 -н от2008г)</w:t>
      </w:r>
    </w:p>
    <w:p w14:paraId="49420CB8" w14:textId="77777777" w:rsidR="000A693C" w:rsidRPr="000A693C" w:rsidRDefault="000A693C" w:rsidP="000A693C">
      <w:r w:rsidRPr="000A693C">
        <w:t>Техническая укрепленность:</w:t>
      </w:r>
    </w:p>
    <w:p w14:paraId="05EEDCEB" w14:textId="77777777" w:rsidR="000A693C" w:rsidRPr="000A693C" w:rsidRDefault="000A693C" w:rsidP="00037A27">
      <w:pPr>
        <w:numPr>
          <w:ilvl w:val="0"/>
          <w:numId w:val="37"/>
        </w:numPr>
      </w:pPr>
      <w:r w:rsidRPr="000A693C">
        <w:t>Наружные стены должны быть по прочности эквивалентны кирпичным;</w:t>
      </w:r>
    </w:p>
    <w:p w14:paraId="379DD054" w14:textId="77777777" w:rsidR="000A693C" w:rsidRPr="000A693C" w:rsidRDefault="000A693C" w:rsidP="00037A27">
      <w:pPr>
        <w:numPr>
          <w:ilvl w:val="0"/>
          <w:numId w:val="37"/>
        </w:numPr>
      </w:pPr>
      <w:r w:rsidRPr="000A693C">
        <w:t>Полы, перекрытия эквивалентны по прочности железобетонной плите;</w:t>
      </w:r>
    </w:p>
    <w:p w14:paraId="3C4DFFC1" w14:textId="77777777" w:rsidR="000A693C" w:rsidRPr="000A693C" w:rsidRDefault="000A693C" w:rsidP="00037A27">
      <w:pPr>
        <w:numPr>
          <w:ilvl w:val="0"/>
          <w:numId w:val="37"/>
        </w:numPr>
      </w:pPr>
      <w:r w:rsidRPr="000A693C">
        <w:t>Окна оборудуются с внутренней стороны или между рамами металлическими решетками;</w:t>
      </w:r>
    </w:p>
    <w:p w14:paraId="175975C5" w14:textId="77777777" w:rsidR="000A693C" w:rsidRPr="000A693C" w:rsidRDefault="000A693C" w:rsidP="00037A27">
      <w:pPr>
        <w:numPr>
          <w:ilvl w:val="0"/>
          <w:numId w:val="37"/>
        </w:numPr>
      </w:pPr>
      <w:r w:rsidRPr="000A693C">
        <w:t>Двери должны быть с 2х сторон обиты листовым железом, дополнительно - решетка металлическая и наличие не менее 2х врезных замков;</w:t>
      </w:r>
    </w:p>
    <w:p w14:paraId="5E07B432" w14:textId="77777777" w:rsidR="000A693C" w:rsidRPr="000A693C" w:rsidRDefault="000A693C" w:rsidP="00037A27">
      <w:pPr>
        <w:numPr>
          <w:ilvl w:val="0"/>
          <w:numId w:val="37"/>
        </w:numPr>
      </w:pPr>
      <w:r w:rsidRPr="000A693C">
        <w:lastRenderedPageBreak/>
        <w:t>Сигнализация (пожарная, звуковая, тревожная кнопка);</w:t>
      </w:r>
    </w:p>
    <w:p w14:paraId="6898D3C1" w14:textId="77777777" w:rsidR="000A693C" w:rsidRPr="000A693C" w:rsidRDefault="000A693C" w:rsidP="00037A27">
      <w:pPr>
        <w:numPr>
          <w:ilvl w:val="0"/>
          <w:numId w:val="37"/>
        </w:numPr>
      </w:pPr>
      <w:r w:rsidRPr="000A693C">
        <w:t>Сейф должен быть прикреплен к полу и к стене;</w:t>
      </w:r>
    </w:p>
    <w:p w14:paraId="4A007B0A" w14:textId="77777777" w:rsidR="000A693C" w:rsidRPr="000A693C" w:rsidRDefault="000A693C" w:rsidP="00037A27">
      <w:pPr>
        <w:numPr>
          <w:ilvl w:val="0"/>
          <w:numId w:val="37"/>
        </w:numPr>
      </w:pPr>
      <w:r w:rsidRPr="000A693C">
        <w:t>Журнал регистрации должен быть пронумерован, прошнурован, печать ЛПУ, пломба металлическая, количество страниц заверяется руководителем, исправления не допускаются. Журнал хранится в металлическом шкафу, ключи от сейфа хранятся у заведующего отделением или старшей мед.сестры.</w:t>
      </w:r>
    </w:p>
    <w:p w14:paraId="0F7D0601" w14:textId="1539DA6A" w:rsidR="000A693C" w:rsidRPr="000A693C" w:rsidRDefault="000A693C" w:rsidP="000A693C">
      <w:r w:rsidRPr="000A693C">
        <w:t xml:space="preserve">Вскрытие ампул, введение ампульных препаратов наркотических и психотропных веществ </w:t>
      </w:r>
      <w:r w:rsidR="0076467F" w:rsidRPr="000A693C">
        <w:t>производится медицинской</w:t>
      </w:r>
      <w:r w:rsidRPr="000A693C">
        <w:t xml:space="preserve"> сестрой в присутствии врача с отметкой в истории болезни и листке назначений. на смену выдают не более 5 ампул. </w:t>
      </w:r>
    </w:p>
    <w:p w14:paraId="4A5BFFE5" w14:textId="77777777" w:rsidR="000A693C" w:rsidRPr="000A693C" w:rsidRDefault="000A693C" w:rsidP="000A693C">
      <w:r w:rsidRPr="000A693C">
        <w:t>Запасы в отделениях не должен превышать 3-х дневной потребности в них.</w:t>
      </w:r>
    </w:p>
    <w:p w14:paraId="43C09BDC" w14:textId="282171CD" w:rsidR="000A693C" w:rsidRPr="000A693C" w:rsidRDefault="000A693C" w:rsidP="00BB2D19">
      <w:r w:rsidRPr="000A693C">
        <w:t>В каждом ЛПУ создается постоянно действующая комиссия, которая не реже 1 раза в месяц обязана проводить проверки.</w:t>
      </w:r>
    </w:p>
    <w:p w14:paraId="0D219747" w14:textId="77777777" w:rsidR="000A693C" w:rsidRPr="000A693C" w:rsidRDefault="000A693C" w:rsidP="000A693C">
      <w:pPr>
        <w:jc w:val="center"/>
        <w:rPr>
          <w:b/>
        </w:rPr>
      </w:pPr>
      <w:r w:rsidRPr="000A693C">
        <w:rPr>
          <w:b/>
        </w:rPr>
        <w:t>Уничтожение наркотических и психотропных веществ на основании приказа № 127 от 2003г.</w:t>
      </w:r>
    </w:p>
    <w:p w14:paraId="5CB5254E" w14:textId="77777777" w:rsidR="000A693C" w:rsidRPr="000A693C" w:rsidRDefault="000A693C" w:rsidP="000A693C">
      <w:r w:rsidRPr="000A693C">
        <w:t>Наркотические и психотропные средства уничтожаются в следующих случаях:</w:t>
      </w:r>
    </w:p>
    <w:p w14:paraId="2C65091D" w14:textId="77777777" w:rsidR="000A693C" w:rsidRPr="000A693C" w:rsidRDefault="000A693C" w:rsidP="00037A27">
      <w:pPr>
        <w:numPr>
          <w:ilvl w:val="0"/>
          <w:numId w:val="38"/>
        </w:numPr>
      </w:pPr>
      <w:r w:rsidRPr="000A693C">
        <w:t>с истекшим сроком годности</w:t>
      </w:r>
    </w:p>
    <w:p w14:paraId="3B1B66F7" w14:textId="77777777" w:rsidR="000A693C" w:rsidRPr="000A693C" w:rsidRDefault="000A693C" w:rsidP="00037A27">
      <w:pPr>
        <w:numPr>
          <w:ilvl w:val="0"/>
          <w:numId w:val="38"/>
        </w:numPr>
      </w:pPr>
      <w:r w:rsidRPr="000A693C">
        <w:t>подвергались химическим или физическим воздействиям (остатки в ампуле м/с должна обеспечить герметичность, например, залепить пластилином и хранить на отдельной полке до передачи на уничтожение)</w:t>
      </w:r>
    </w:p>
    <w:p w14:paraId="2549EBDF" w14:textId="77777777" w:rsidR="000A693C" w:rsidRPr="000A693C" w:rsidRDefault="000A693C" w:rsidP="00037A27">
      <w:pPr>
        <w:numPr>
          <w:ilvl w:val="0"/>
          <w:numId w:val="38"/>
        </w:numPr>
      </w:pPr>
      <w:r w:rsidRPr="000A693C">
        <w:t>когда принимаются наркотики от умерших больных</w:t>
      </w:r>
    </w:p>
    <w:p w14:paraId="1FEA9132" w14:textId="77777777" w:rsidR="000A693C" w:rsidRPr="000A693C" w:rsidRDefault="000A693C" w:rsidP="00037A27">
      <w:pPr>
        <w:numPr>
          <w:ilvl w:val="0"/>
          <w:numId w:val="38"/>
        </w:numPr>
      </w:pPr>
      <w:r w:rsidRPr="000A693C">
        <w:t>трудно определить какой препарат (плохо читается маркировка)</w:t>
      </w:r>
    </w:p>
    <w:p w14:paraId="04D0F413" w14:textId="77777777" w:rsidR="000A693C" w:rsidRPr="000A693C" w:rsidRDefault="000A693C" w:rsidP="00037A27">
      <w:pPr>
        <w:numPr>
          <w:ilvl w:val="0"/>
          <w:numId w:val="38"/>
        </w:numPr>
      </w:pPr>
      <w:r w:rsidRPr="000A693C">
        <w:t>конфискованные из незаконного оборота</w:t>
      </w:r>
    </w:p>
    <w:p w14:paraId="5F302643" w14:textId="77777777" w:rsidR="000A693C" w:rsidRPr="000A693C" w:rsidRDefault="000A693C" w:rsidP="000A693C">
      <w:r w:rsidRPr="000A693C">
        <w:t>Кто имеет право уничтожать наркотики?</w:t>
      </w:r>
    </w:p>
    <w:p w14:paraId="5538BC5E" w14:textId="77777777" w:rsidR="000A693C" w:rsidRPr="000A693C" w:rsidRDefault="000A693C" w:rsidP="000A693C">
      <w:r w:rsidRPr="000A693C">
        <w:t>Государственное унитарное предприятие, имеющее лицензию на данный вид деятельности (ГУП Аптечный склад)</w:t>
      </w:r>
    </w:p>
    <w:p w14:paraId="7C9F4ECB" w14:textId="77777777" w:rsidR="000A693C" w:rsidRPr="000A693C" w:rsidRDefault="000A693C" w:rsidP="000A693C">
      <w:r w:rsidRPr="000A693C">
        <w:lastRenderedPageBreak/>
        <w:t>Уничтожение должно проходить в специальных помещениях или на специальных полигонах,</w:t>
      </w:r>
    </w:p>
    <w:p w14:paraId="069EAA20" w14:textId="77777777" w:rsidR="000A693C" w:rsidRPr="000A693C" w:rsidRDefault="000A693C" w:rsidP="000A693C">
      <w:r w:rsidRPr="000A693C">
        <w:t>персонал должен иметь допуск, должны знать химическое и токсическое действие.</w:t>
      </w:r>
    </w:p>
    <w:p w14:paraId="0FF14227" w14:textId="77777777" w:rsidR="000A693C" w:rsidRPr="000A693C" w:rsidRDefault="000A693C" w:rsidP="000A693C">
      <w:r w:rsidRPr="000A693C">
        <w:rPr>
          <w:i/>
        </w:rPr>
        <w:t>Жидкие лекарственные формы уничтожаются</w:t>
      </w:r>
      <w:r w:rsidRPr="000A693C">
        <w:t xml:space="preserve"> путем раздавливания ампул, флаконов с последующим разведением водой </w:t>
      </w:r>
      <w:r w:rsidRPr="000A693C">
        <w:rPr>
          <w:b/>
        </w:rPr>
        <w:t>1:100</w:t>
      </w:r>
      <w:r w:rsidRPr="000A693C">
        <w:t xml:space="preserve"> и далее слив в канализацию.</w:t>
      </w:r>
    </w:p>
    <w:p w14:paraId="3583924F" w14:textId="77777777" w:rsidR="000A693C" w:rsidRPr="000A693C" w:rsidRDefault="000A693C" w:rsidP="000A693C">
      <w:r w:rsidRPr="000A693C">
        <w:rPr>
          <w:i/>
        </w:rPr>
        <w:t>Твердые лекарственные формы</w:t>
      </w:r>
      <w:r w:rsidRPr="000A693C">
        <w:t xml:space="preserve"> (таблетки, капсулы, порошки) после дробления разводятся водой </w:t>
      </w:r>
      <w:r w:rsidRPr="000A693C">
        <w:rPr>
          <w:b/>
        </w:rPr>
        <w:t>1:100</w:t>
      </w:r>
      <w:r w:rsidRPr="000A693C">
        <w:t xml:space="preserve"> и слив в канализацию.</w:t>
      </w:r>
    </w:p>
    <w:p w14:paraId="1390A6C3" w14:textId="77777777" w:rsidR="000A693C" w:rsidRPr="000A693C" w:rsidRDefault="000A693C" w:rsidP="000A693C">
      <w:r w:rsidRPr="000A693C">
        <w:rPr>
          <w:i/>
        </w:rPr>
        <w:t>Мази, суппозитории, нерастворимые в воде твердые средства</w:t>
      </w:r>
      <w:r w:rsidRPr="000A693C">
        <w:t xml:space="preserve"> подвергают сжиганию путем обертывания в бумагу,  пропитанную горючей жидкостью.</w:t>
      </w:r>
    </w:p>
    <w:p w14:paraId="2F5A33F3" w14:textId="77777777" w:rsidR="000A693C" w:rsidRPr="000A693C" w:rsidRDefault="000A693C" w:rsidP="000A693C">
      <w:r w:rsidRPr="000A693C">
        <w:t xml:space="preserve"> При  уничтожении  наркотических  средств  и психотропных веществ комиссией составляется акт, в котором указываются:</w:t>
      </w:r>
    </w:p>
    <w:p w14:paraId="3287B217" w14:textId="77777777" w:rsidR="000A693C" w:rsidRPr="000A693C" w:rsidRDefault="000A693C" w:rsidP="000A693C">
      <w:r w:rsidRPr="000A693C">
        <w:t>       -  дата и место составления акта;</w:t>
      </w:r>
    </w:p>
    <w:p w14:paraId="1AC7FAC5" w14:textId="77777777" w:rsidR="000A693C" w:rsidRPr="000A693C" w:rsidRDefault="000A693C" w:rsidP="000A693C">
      <w:r w:rsidRPr="000A693C">
        <w:t>       -  место  работы,   должность,  фамилия,  имя,  отчество  лиц, принимающих участие в уничтожении;</w:t>
      </w:r>
    </w:p>
    <w:p w14:paraId="04EC05F3" w14:textId="77777777" w:rsidR="000A693C" w:rsidRPr="000A693C" w:rsidRDefault="000A693C" w:rsidP="000A693C">
      <w:r w:rsidRPr="000A693C">
        <w:t>       - основание для уничтожения;</w:t>
      </w:r>
    </w:p>
    <w:p w14:paraId="6DACFF76" w14:textId="77777777" w:rsidR="000A693C" w:rsidRPr="000A693C" w:rsidRDefault="000A693C" w:rsidP="000A693C">
      <w:r w:rsidRPr="000A693C">
        <w:t>- сведения о наименовании (с указанием  вида лекарственной формы, дозировки, единицы измерения, серии) и количестве уничтожаемого наркотического средства,  психотропного вещества,  а также о таре или об упаковке, в которой они хранились;</w:t>
      </w:r>
    </w:p>
    <w:p w14:paraId="20D136F3" w14:textId="77777777" w:rsidR="000A693C" w:rsidRPr="000A693C" w:rsidRDefault="000A693C" w:rsidP="000A693C">
      <w:r w:rsidRPr="000A693C">
        <w:t xml:space="preserve">       - способ уничтожения. </w:t>
      </w:r>
    </w:p>
    <w:p w14:paraId="1535BD1B" w14:textId="560A4B9B" w:rsidR="000A693C" w:rsidRPr="000A693C" w:rsidRDefault="000A693C" w:rsidP="000A693C">
      <w:r w:rsidRPr="000A693C">
        <w:t>Количество экземпляров акта определяется по числу</w:t>
      </w:r>
      <w:r>
        <w:t xml:space="preserve"> </w:t>
      </w:r>
      <w:r w:rsidRPr="000A693C">
        <w:t>сторон,</w:t>
      </w:r>
      <w:r>
        <w:t xml:space="preserve"> </w:t>
      </w:r>
      <w:r w:rsidRPr="000A693C">
        <w:t>принимающих   участие   в  уничтожении   наркотических  средств  и психотропных веществ.</w:t>
      </w:r>
    </w:p>
    <w:p w14:paraId="4394E671" w14:textId="18125E95" w:rsidR="000A693C" w:rsidRDefault="000A693C" w:rsidP="00BB2D19">
      <w:r w:rsidRPr="000A693C">
        <w:t xml:space="preserve"> </w:t>
      </w:r>
    </w:p>
    <w:p w14:paraId="13C34762" w14:textId="4596387E" w:rsidR="00791952" w:rsidRDefault="00791952" w:rsidP="00BB2D19"/>
    <w:p w14:paraId="485C8163" w14:textId="1FDC8790" w:rsidR="00791952" w:rsidRDefault="00791952" w:rsidP="00DD2412">
      <w:pPr>
        <w:ind w:left="0" w:firstLine="0"/>
      </w:pPr>
    </w:p>
    <w:p w14:paraId="6A49558F" w14:textId="77777777" w:rsidR="00791952" w:rsidRPr="000A693C" w:rsidRDefault="00791952" w:rsidP="00BB2D19"/>
    <w:p w14:paraId="42595205" w14:textId="77777777" w:rsidR="000A693C" w:rsidRPr="000A693C" w:rsidRDefault="000A693C" w:rsidP="000A693C">
      <w:pPr>
        <w:jc w:val="center"/>
        <w:rPr>
          <w:b/>
          <w:bCs/>
        </w:rPr>
      </w:pPr>
      <w:r w:rsidRPr="000A693C">
        <w:rPr>
          <w:b/>
          <w:bCs/>
        </w:rPr>
        <w:lastRenderedPageBreak/>
        <w:t>"Об утверждении правил хранения взрывоопасных и огнеопасных веществ"</w:t>
      </w:r>
    </w:p>
    <w:p w14:paraId="77AC62E7" w14:textId="584359D4" w:rsidR="000A693C" w:rsidRPr="000A693C" w:rsidRDefault="000A693C" w:rsidP="000A693C">
      <w:pPr>
        <w:jc w:val="center"/>
        <w:rPr>
          <w:b/>
          <w:bCs/>
        </w:rPr>
      </w:pPr>
      <w:r w:rsidRPr="000A693C">
        <w:rPr>
          <w:b/>
          <w:bCs/>
        </w:rPr>
        <w:t>Приказ№318</w:t>
      </w:r>
    </w:p>
    <w:p w14:paraId="2B5B36FF" w14:textId="075884A9" w:rsidR="000A693C" w:rsidRPr="000A693C" w:rsidRDefault="000A693C" w:rsidP="000A693C">
      <w:r w:rsidRPr="000A693C">
        <w:rPr>
          <w:noProof/>
          <w:lang w:eastAsia="ru-RU"/>
        </w:rPr>
        <mc:AlternateContent>
          <mc:Choice Requires="wps">
            <w:drawing>
              <wp:anchor distT="0" distB="0" distL="114300" distR="114300" simplePos="0" relativeHeight="251661312" behindDoc="0" locked="0" layoutInCell="1" allowOverlap="1" wp14:anchorId="7A9E6B51" wp14:editId="241BC438">
                <wp:simplePos x="0" y="0"/>
                <wp:positionH relativeFrom="column">
                  <wp:posOffset>2438400</wp:posOffset>
                </wp:positionH>
                <wp:positionV relativeFrom="paragraph">
                  <wp:posOffset>185420</wp:posOffset>
                </wp:positionV>
                <wp:extent cx="3517265" cy="1038225"/>
                <wp:effectExtent l="0" t="0" r="6985" b="952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7265" cy="1038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C93E25" w14:textId="77777777" w:rsidR="00BE04A1" w:rsidRPr="0060451E" w:rsidRDefault="00BE04A1" w:rsidP="000A693C">
                            <w:pPr>
                              <w:rPr>
                                <w:sz w:val="22"/>
                                <w:szCs w:val="22"/>
                              </w:rPr>
                            </w:pPr>
                            <w:r w:rsidRPr="0060451E">
                              <w:rPr>
                                <w:b/>
                                <w:i/>
                                <w:sz w:val="22"/>
                                <w:szCs w:val="22"/>
                              </w:rPr>
                              <w:t>Легковоспламеняющиеся</w:t>
                            </w:r>
                            <w:r>
                              <w:rPr>
                                <w:sz w:val="22"/>
                                <w:szCs w:val="22"/>
                              </w:rPr>
                              <w:t>: спирт, эфир и их настойки, скипидар, клеол, хлорэтил, рентгеновские пленки, жидкость Новикова, коллодий, молочная кислота.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E6B51" id="Прямоугольник 5" o:spid="_x0000_s1026" style="position:absolute;left:0;text-align:left;margin-left:192pt;margin-top:14.6pt;width:276.95pt;height:8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" stroked="f">
                <v:textbox>
                  <w:txbxContent>
                    <w:p w14:paraId="4AC93E25" w14:textId="77777777" w:rsidR="00BE04A1" w:rsidRPr="0060451E" w:rsidRDefault="00BE04A1" w:rsidP="000A693C">
                      <w:pPr>
                        <w:rPr>
                          <w:sz w:val="22"/>
                          <w:szCs w:val="22"/>
                        </w:rPr>
                      </w:pPr>
                      <w:r w:rsidRPr="0060451E">
                        <w:rPr>
                          <w:b/>
                          <w:i/>
                          <w:sz w:val="22"/>
                          <w:szCs w:val="22"/>
                        </w:rPr>
                        <w:t>Легковоспламеняющиеся</w:t>
                      </w:r>
                      <w:r>
                        <w:rPr>
                          <w:sz w:val="22"/>
                          <w:szCs w:val="22"/>
                        </w:rPr>
                        <w:t>: спирт, эфир и их настойки, скипидар, клеол, хлорэтил, рентгеновские пленки, жидкость Новикова, коллодий, молочная кислота.</w:t>
                      </w:r>
                    </w:p>
                  </w:txbxContent>
                </v:textbox>
              </v:rect>
            </w:pict>
          </mc:Fallback>
        </mc:AlternateContent>
      </w:r>
      <w:r w:rsidRPr="000A693C">
        <w:tab/>
      </w:r>
    </w:p>
    <w:p w14:paraId="6559B0DF" w14:textId="35169EF8" w:rsidR="000A693C" w:rsidRPr="000A693C" w:rsidRDefault="000A693C" w:rsidP="000A693C"/>
    <w:p w14:paraId="3CE34BDB" w14:textId="3FDD68BC" w:rsidR="000A693C" w:rsidRPr="000A693C" w:rsidRDefault="00791952" w:rsidP="000A693C">
      <w:r w:rsidRPr="000A693C">
        <w:rPr>
          <w:noProof/>
          <w:lang w:eastAsia="ru-RU"/>
        </w:rPr>
        <mc:AlternateContent>
          <mc:Choice Requires="wps">
            <w:drawing>
              <wp:anchor distT="0" distB="0" distL="114300" distR="114300" simplePos="0" relativeHeight="251659264" behindDoc="0" locked="0" layoutInCell="1" allowOverlap="1" wp14:anchorId="2A87EE53" wp14:editId="28F4AEF8">
                <wp:simplePos x="0" y="0"/>
                <wp:positionH relativeFrom="column">
                  <wp:posOffset>1971675</wp:posOffset>
                </wp:positionH>
                <wp:positionV relativeFrom="paragraph">
                  <wp:posOffset>13335</wp:posOffset>
                </wp:positionV>
                <wp:extent cx="393700" cy="341630"/>
                <wp:effectExtent l="0" t="38100" r="63500" b="2032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93700" cy="3416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80A2C3" id="_x0000_t32" coordsize="21600,21600" o:spt="32" o:oned="t" path="m,l21600,21600e" filled="f">
                <v:path arrowok="t" fillok="f" o:connecttype="none"/>
                <o:lock v:ext="edit" shapetype="t"/>
              </v:shapetype>
              <v:shape id="Прямая со стрелкой 4" o:spid="_x0000_s1026" type="#_x0000_t32" style="position:absolute;margin-left:155.25pt;margin-top:1.05pt;width:31pt;height:26.9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">
                <v:stroke endarrow="block"/>
              </v:shape>
            </w:pict>
          </mc:Fallback>
        </mc:AlternateContent>
      </w:r>
    </w:p>
    <w:p w14:paraId="76E1D929" w14:textId="221D9D8E" w:rsidR="000A693C" w:rsidRPr="000A693C" w:rsidRDefault="000A693C" w:rsidP="000A693C">
      <w:pPr>
        <w:rPr>
          <w:b/>
        </w:rPr>
      </w:pPr>
      <w:r w:rsidRPr="000A693C">
        <w:rPr>
          <w:b/>
          <w:noProof/>
          <w:lang w:eastAsia="ru-RU"/>
        </w:rPr>
        <mc:AlternateContent>
          <mc:Choice Requires="wps">
            <w:drawing>
              <wp:anchor distT="0" distB="0" distL="114300" distR="114300" simplePos="0" relativeHeight="251660288" behindDoc="0" locked="0" layoutInCell="1" allowOverlap="1" wp14:anchorId="3BCEAF35" wp14:editId="03194D4C">
                <wp:simplePos x="0" y="0"/>
                <wp:positionH relativeFrom="column">
                  <wp:posOffset>1971675</wp:posOffset>
                </wp:positionH>
                <wp:positionV relativeFrom="paragraph">
                  <wp:posOffset>192405</wp:posOffset>
                </wp:positionV>
                <wp:extent cx="393700" cy="190500"/>
                <wp:effectExtent l="0" t="0" r="82550" b="571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370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5DBACF" id="Прямая со стрелкой 3" o:spid="_x0000_s1026" type="#_x0000_t32" style="position:absolute;margin-left:155.25pt;margin-top:15.15pt;width:31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">
                <v:stroke endarrow="block"/>
              </v:shape>
            </w:pict>
          </mc:Fallback>
        </mc:AlternateContent>
      </w:r>
      <w:r w:rsidR="00791952">
        <w:rPr>
          <w:b/>
        </w:rPr>
        <w:t xml:space="preserve">   </w:t>
      </w:r>
      <w:r w:rsidRPr="000A693C">
        <w:rPr>
          <w:b/>
        </w:rPr>
        <w:t>Огнеопасные в-ва</w:t>
      </w:r>
    </w:p>
    <w:p w14:paraId="5154FA79" w14:textId="0DCBB1C4" w:rsidR="000A693C" w:rsidRPr="000A693C" w:rsidRDefault="000A693C" w:rsidP="000A693C">
      <w:r w:rsidRPr="000A693C">
        <w:rPr>
          <w:noProof/>
          <w:lang w:eastAsia="ru-RU"/>
        </w:rPr>
        <mc:AlternateContent>
          <mc:Choice Requires="wps">
            <w:drawing>
              <wp:anchor distT="0" distB="0" distL="114300" distR="114300" simplePos="0" relativeHeight="251662336" behindDoc="0" locked="0" layoutInCell="1" allowOverlap="1" wp14:anchorId="032461EB" wp14:editId="6C30236B">
                <wp:simplePos x="0" y="0"/>
                <wp:positionH relativeFrom="column">
                  <wp:posOffset>2365375</wp:posOffset>
                </wp:positionH>
                <wp:positionV relativeFrom="paragraph">
                  <wp:posOffset>27305</wp:posOffset>
                </wp:positionV>
                <wp:extent cx="3449955" cy="640715"/>
                <wp:effectExtent l="3175" t="0" r="4445"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9955" cy="640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5E2868" w14:textId="77777777" w:rsidR="00BE04A1" w:rsidRPr="0060451E" w:rsidRDefault="00BE04A1" w:rsidP="000A693C">
                            <w:pPr>
                              <w:rPr>
                                <w:sz w:val="22"/>
                                <w:szCs w:val="22"/>
                              </w:rPr>
                            </w:pPr>
                            <w:r w:rsidRPr="0060451E">
                              <w:rPr>
                                <w:b/>
                                <w:i/>
                                <w:sz w:val="22"/>
                                <w:szCs w:val="22"/>
                              </w:rPr>
                              <w:t xml:space="preserve">Легкогорючие: </w:t>
                            </w:r>
                            <w:r>
                              <w:rPr>
                                <w:sz w:val="22"/>
                                <w:szCs w:val="22"/>
                              </w:rPr>
                              <w:t>перевязочный материал, сера, лекарственные масла, лекарственное растительное сырье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2461EB" id="Прямоугольник 2" o:spid="_x0000_s1027" style="position:absolute;left:0;text-align:left;margin-left:186.25pt;margin-top:2.15pt;width:271.65pt;height:50.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" stroked="f">
                <v:textbox>
                  <w:txbxContent>
                    <w:p w14:paraId="375E2868" w14:textId="77777777" w:rsidR="00BE04A1" w:rsidRPr="0060451E" w:rsidRDefault="00BE04A1" w:rsidP="000A693C">
                      <w:pPr>
                        <w:rPr>
                          <w:sz w:val="22"/>
                          <w:szCs w:val="22"/>
                        </w:rPr>
                      </w:pPr>
                      <w:r w:rsidRPr="0060451E">
                        <w:rPr>
                          <w:b/>
                          <w:i/>
                          <w:sz w:val="22"/>
                          <w:szCs w:val="22"/>
                        </w:rPr>
                        <w:t xml:space="preserve">Легкогорючие: </w:t>
                      </w:r>
                      <w:r>
                        <w:rPr>
                          <w:sz w:val="22"/>
                          <w:szCs w:val="22"/>
                        </w:rPr>
                        <w:t>перевязочный материал, сера, лекарственные масла, лекарственное растительное сырье</w:t>
                      </w:r>
                    </w:p>
                  </w:txbxContent>
                </v:textbox>
              </v:rect>
            </w:pict>
          </mc:Fallback>
        </mc:AlternateContent>
      </w:r>
    </w:p>
    <w:p w14:paraId="2F52371B" w14:textId="1268FD6F" w:rsidR="000A693C" w:rsidRPr="000A693C" w:rsidRDefault="000A693C" w:rsidP="00791952">
      <w:pPr>
        <w:ind w:left="0" w:firstLine="0"/>
      </w:pPr>
    </w:p>
    <w:p w14:paraId="0018C0F5" w14:textId="77777777" w:rsidR="000A693C" w:rsidRPr="000A693C" w:rsidRDefault="000A693C" w:rsidP="000A693C"/>
    <w:p w14:paraId="50AF28AE" w14:textId="09FAC389" w:rsidR="000A693C" w:rsidRPr="000A693C" w:rsidRDefault="000A693C" w:rsidP="000A693C">
      <w:r w:rsidRPr="000A693C">
        <w:rPr>
          <w:b/>
          <w:noProof/>
          <w:lang w:eastAsia="ru-RU"/>
        </w:rPr>
        <mc:AlternateContent>
          <mc:Choice Requires="wps">
            <w:drawing>
              <wp:anchor distT="0" distB="0" distL="114300" distR="114300" simplePos="0" relativeHeight="251663360" behindDoc="0" locked="0" layoutInCell="1" allowOverlap="1" wp14:anchorId="25CD29CC" wp14:editId="56DC307E">
                <wp:simplePos x="0" y="0"/>
                <wp:positionH relativeFrom="column">
                  <wp:posOffset>1895475</wp:posOffset>
                </wp:positionH>
                <wp:positionV relativeFrom="paragraph">
                  <wp:posOffset>151765</wp:posOffset>
                </wp:positionV>
                <wp:extent cx="688975" cy="0"/>
                <wp:effectExtent l="8890" t="57150" r="16510" b="571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89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2DA26F" id="Прямая со стрелкой 1" o:spid="_x0000_s1026" type="#_x0000_t32" style="position:absolute;margin-left:149.25pt;margin-top:11.95pt;width:54.2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">
                <v:stroke endarrow="block"/>
              </v:shape>
            </w:pict>
          </mc:Fallback>
        </mc:AlternateContent>
      </w:r>
      <w:r w:rsidRPr="000A693C">
        <w:rPr>
          <w:b/>
        </w:rPr>
        <w:t xml:space="preserve">    Взрывоопасные </w:t>
      </w:r>
      <w:r w:rsidRPr="000A693C">
        <w:t xml:space="preserve">                           Нитроглицерин(взрывчатое), перманганат </w:t>
      </w:r>
      <w:r w:rsidR="00BC26D8">
        <w:t xml:space="preserve">      </w:t>
      </w:r>
      <w:r w:rsidRPr="000A693C">
        <w:t>калия, нитрат серебра</w:t>
      </w:r>
    </w:p>
    <w:p w14:paraId="6AB88575" w14:textId="77777777" w:rsidR="000A693C" w:rsidRPr="000A693C" w:rsidRDefault="000A693C" w:rsidP="000A693C"/>
    <w:p w14:paraId="3D0DCB99" w14:textId="62950B1F" w:rsidR="000A693C" w:rsidRPr="000A693C" w:rsidRDefault="000A693C" w:rsidP="00BB2D19">
      <w:r w:rsidRPr="000A693C">
        <w:t xml:space="preserve">    Хранение огнеопасных лекарственных средств должно осуществляться отдельно от других лекарственных средств. Легковоспламеняющиеся лекарственные средства хранят в плотно укупоренной прочной, стеклянной или металлической таре, чтобы предупредить испарение жидкостей из сосудов. Не допускается хранение указанных лекарственных средств у отопительных приборов.     Расстояние от стеллажа или штабеля до нагревательного элемента должно быть не менее 1 м.</w:t>
      </w:r>
      <w:r>
        <w:t xml:space="preserve"> </w:t>
      </w:r>
      <w:r w:rsidRPr="000A693C">
        <w:t>Хранение бутылей с легковоспламеняющимися и легкогорючими фармацевтическими субстанциями должно осуществляться в таре, предохраняющей от ударов, или в баллоно-опрокидывателях в один ряд. При хранении взрывоопасных лекарственных средств следует принимать меры против загрязнения их пылью. Емкости с взрывоопасными лекарственными средствами (штангласы, жестяные барабаны, склянки и др.) необходимо плотно закрывать во избежание попадания паров этих средств в воздух.</w:t>
      </w:r>
    </w:p>
    <w:p w14:paraId="05B6EAA4" w14:textId="77777777" w:rsidR="00791952" w:rsidRDefault="00791952" w:rsidP="000A693C">
      <w:pPr>
        <w:jc w:val="center"/>
        <w:rPr>
          <w:b/>
        </w:rPr>
      </w:pPr>
    </w:p>
    <w:p w14:paraId="1CDCB743" w14:textId="77777777" w:rsidR="00791952" w:rsidRDefault="00791952" w:rsidP="000A693C">
      <w:pPr>
        <w:jc w:val="center"/>
        <w:rPr>
          <w:b/>
        </w:rPr>
      </w:pPr>
    </w:p>
    <w:p w14:paraId="7E025C39" w14:textId="77777777" w:rsidR="00DD2412" w:rsidRPr="00DD2412" w:rsidRDefault="00DD2412" w:rsidP="00DD2412">
      <w:pPr>
        <w:spacing w:line="240" w:lineRule="auto"/>
        <w:jc w:val="center"/>
      </w:pPr>
      <w:r w:rsidRPr="00DD2412">
        <w:lastRenderedPageBreak/>
        <w:t>МИНИСТЕРСТВО ЗДРАВООХРАНЕНИЯ РОССИЙСКОЙ ФЕДЕРАЦИИ</w:t>
      </w:r>
    </w:p>
    <w:p w14:paraId="3B98E527" w14:textId="77777777" w:rsidR="00DD2412" w:rsidRPr="00DD2412" w:rsidRDefault="00DD2412" w:rsidP="00DD2412">
      <w:pPr>
        <w:spacing w:line="240" w:lineRule="auto"/>
        <w:jc w:val="center"/>
      </w:pPr>
      <w:bookmarkStart w:id="5" w:name="100003"/>
      <w:bookmarkEnd w:id="5"/>
      <w:r w:rsidRPr="00DD2412">
        <w:t>ПРИКАЗ</w:t>
      </w:r>
    </w:p>
    <w:p w14:paraId="739BD91D" w14:textId="77777777" w:rsidR="00DD2412" w:rsidRPr="00DD2412" w:rsidRDefault="00DD2412" w:rsidP="00DD2412">
      <w:pPr>
        <w:spacing w:line="240" w:lineRule="auto"/>
        <w:jc w:val="center"/>
      </w:pPr>
      <w:r w:rsidRPr="00DD2412">
        <w:t xml:space="preserve">от 20 декабря 2012 г. N </w:t>
      </w:r>
      <w:r w:rsidRPr="00EE55A6">
        <w:rPr>
          <w:b/>
          <w:bCs/>
        </w:rPr>
        <w:t>1175н</w:t>
      </w:r>
    </w:p>
    <w:p w14:paraId="3CE52678" w14:textId="77777777" w:rsidR="00DD2412" w:rsidRPr="00DD2412" w:rsidRDefault="00DD2412" w:rsidP="00DD2412">
      <w:pPr>
        <w:spacing w:line="240" w:lineRule="auto"/>
        <w:jc w:val="center"/>
      </w:pPr>
      <w:bookmarkStart w:id="6" w:name="100004"/>
      <w:bookmarkEnd w:id="6"/>
      <w:r w:rsidRPr="00DD2412">
        <w:t>ОБ УТВЕРЖДЕНИИ ПОРЯДКА</w:t>
      </w:r>
    </w:p>
    <w:p w14:paraId="3E01AA07" w14:textId="77777777" w:rsidR="00DD2412" w:rsidRPr="00DD2412" w:rsidRDefault="00DD2412" w:rsidP="00DD2412">
      <w:pPr>
        <w:spacing w:line="240" w:lineRule="auto"/>
        <w:jc w:val="center"/>
      </w:pPr>
      <w:r w:rsidRPr="00DD2412">
        <w:t>НАЗНАЧЕНИЯ И ВЫПИСЫВАНИЯ ЛЕКАРСТВЕННЫХ ПРЕПАРАТОВ, А ТАКЖЕ</w:t>
      </w:r>
    </w:p>
    <w:p w14:paraId="60E49F9D" w14:textId="77777777" w:rsidR="00DD2412" w:rsidRPr="00DD2412" w:rsidRDefault="00DD2412" w:rsidP="00DD2412">
      <w:pPr>
        <w:spacing w:line="240" w:lineRule="auto"/>
        <w:jc w:val="center"/>
      </w:pPr>
      <w:r w:rsidRPr="00DD2412">
        <w:t>ФОРМ РЕЦЕПТУРНЫХ БЛАНКОВ НА ЛЕКАРСТВЕННЫЕ ПРЕПАРАТЫ,</w:t>
      </w:r>
    </w:p>
    <w:p w14:paraId="3DCC3868" w14:textId="77777777" w:rsidR="00DD2412" w:rsidRPr="00DD2412" w:rsidRDefault="00DD2412" w:rsidP="00DD2412">
      <w:pPr>
        <w:spacing w:line="240" w:lineRule="auto"/>
        <w:jc w:val="center"/>
      </w:pPr>
      <w:r w:rsidRPr="00DD2412">
        <w:t>ПОРЯДКА ОФОРМЛЕНИЯ УКАЗАННЫХ БЛАНКОВ, ИХ УЧЕТА</w:t>
      </w:r>
    </w:p>
    <w:p w14:paraId="5E9CB69C" w14:textId="77777777" w:rsidR="00DD2412" w:rsidRPr="00DD2412" w:rsidRDefault="00DD2412" w:rsidP="00DD2412">
      <w:pPr>
        <w:spacing w:line="240" w:lineRule="auto"/>
        <w:jc w:val="center"/>
      </w:pPr>
      <w:r w:rsidRPr="00DD2412">
        <w:t>И ХРАНЕНИЯ</w:t>
      </w:r>
    </w:p>
    <w:p w14:paraId="51095C14" w14:textId="5A6F4135" w:rsidR="00BB2D19" w:rsidRDefault="00BB2D19" w:rsidP="00DD2412">
      <w:pPr>
        <w:spacing w:line="240" w:lineRule="auto"/>
        <w:ind w:left="0" w:firstLine="425"/>
      </w:pPr>
    </w:p>
    <w:p w14:paraId="79256D1C" w14:textId="39E316FF" w:rsidR="00791952" w:rsidRDefault="00DD2412" w:rsidP="00DD2412">
      <w:pPr>
        <w:spacing w:line="240" w:lineRule="auto"/>
        <w:ind w:left="0" w:firstLine="425"/>
      </w:pPr>
      <w:r w:rsidRPr="00DD2412">
        <w:t>Назначение и выписывание лекарственных препаратов осуществляется лечащим врачом, фельдшером, акушеркой в случае возложения на них полномочий лечащего врача в </w:t>
      </w:r>
      <w:hyperlink r:id="rId11" w:anchor="100009" w:history="1">
        <w:r w:rsidRPr="00DD2412">
          <w:rPr>
            <w:rStyle w:val="a4"/>
            <w:color w:val="auto"/>
            <w:u w:val="none"/>
          </w:rPr>
          <w:t>порядке</w:t>
        </w:r>
      </w:hyperlink>
      <w:r w:rsidRPr="00DD2412">
        <w:rPr>
          <w:color w:val="auto"/>
        </w:rPr>
        <w:t>,</w:t>
      </w:r>
      <w:r w:rsidRPr="00DD2412">
        <w:t xml:space="preserve"> установленном приказом Министерства здравоохранения и социального развития Российской Федерации от 23 марта 2012 г. N 252н "Об утверждении Порядка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w:t>
      </w:r>
    </w:p>
    <w:p w14:paraId="5C4C7B8C" w14:textId="77777777" w:rsidR="00DD2412" w:rsidRPr="00DD2412" w:rsidRDefault="00DD2412" w:rsidP="00DD2412">
      <w:pPr>
        <w:spacing w:line="240" w:lineRule="auto"/>
        <w:ind w:left="0" w:firstLine="425"/>
      </w:pPr>
      <w:r w:rsidRPr="00DD2412">
        <w:t>Медицинские работники выписывают рецепты на лекарственные препараты за своей подписью.</w:t>
      </w:r>
    </w:p>
    <w:p w14:paraId="7D2C9CB9" w14:textId="77777777" w:rsidR="00DD2412" w:rsidRPr="00DD2412" w:rsidRDefault="00DD2412" w:rsidP="00DD2412">
      <w:pPr>
        <w:spacing w:line="240" w:lineRule="auto"/>
        <w:ind w:left="0" w:firstLine="425"/>
      </w:pPr>
      <w:bookmarkStart w:id="7" w:name="100020"/>
      <w:bookmarkEnd w:id="7"/>
      <w:r w:rsidRPr="00DD2412">
        <w:t>Назначение и выписывание лекарственных препаратов осуществляется медицинским работником по международному непатентованному наименованию, а при его отсутствии - группировочному наименованию. В случае отсутствия международного непатентованного наименования и группировочного наименования лекарственного препарата, лекарственный препарат назначается и выписывается медицинским работником по торговому наименованию.</w:t>
      </w:r>
    </w:p>
    <w:p w14:paraId="57F603D6" w14:textId="31F85BAE" w:rsidR="00DD2412" w:rsidRDefault="00DD2412" w:rsidP="00DD2412">
      <w:pPr>
        <w:spacing w:line="240" w:lineRule="auto"/>
        <w:ind w:left="0" w:firstLine="425"/>
      </w:pPr>
      <w:r w:rsidRPr="00DD2412">
        <w:t> Рецепты на лекарственные препараты выписываются на рецептурных бланках по </w:t>
      </w:r>
      <w:hyperlink r:id="rId12" w:anchor="100200" w:history="1">
        <w:r w:rsidRPr="00DD2412">
          <w:rPr>
            <w:rStyle w:val="a4"/>
          </w:rPr>
          <w:t>формам N 148-1/у-88</w:t>
        </w:r>
      </w:hyperlink>
      <w:r w:rsidRPr="00DD2412">
        <w:t>, </w:t>
      </w:r>
      <w:hyperlink r:id="rId13" w:anchor="100230" w:history="1">
        <w:r w:rsidRPr="00DD2412">
          <w:rPr>
            <w:rStyle w:val="a4"/>
          </w:rPr>
          <w:t>N 148-1/у-04 (л)</w:t>
        </w:r>
      </w:hyperlink>
      <w:r w:rsidRPr="00DD2412">
        <w:t>, </w:t>
      </w:r>
      <w:hyperlink r:id="rId14" w:anchor="100261" w:history="1">
        <w:r w:rsidRPr="00DD2412">
          <w:rPr>
            <w:rStyle w:val="a4"/>
          </w:rPr>
          <w:t>N 148-1/у-06 (л)</w:t>
        </w:r>
      </w:hyperlink>
      <w:r w:rsidRPr="00DD2412">
        <w:t> и </w:t>
      </w:r>
      <w:hyperlink r:id="rId15" w:anchor="100214" w:history="1">
        <w:r w:rsidRPr="00DD2412">
          <w:rPr>
            <w:rStyle w:val="a4"/>
          </w:rPr>
          <w:t>N 107-1/1</w:t>
        </w:r>
      </w:hyperlink>
      <w:r w:rsidRPr="00DD2412">
        <w:t>, утвержденным настоящим приказом.</w:t>
      </w:r>
    </w:p>
    <w:p w14:paraId="7E3D9F89" w14:textId="3A8593B2" w:rsidR="00C549C1" w:rsidRPr="00C549C1" w:rsidRDefault="00C549C1" w:rsidP="00C549C1">
      <w:pPr>
        <w:pStyle w:val="a3"/>
        <w:numPr>
          <w:ilvl w:val="0"/>
          <w:numId w:val="32"/>
        </w:numPr>
        <w:spacing w:line="240" w:lineRule="auto"/>
        <w:ind w:hanging="218"/>
      </w:pPr>
      <w:r w:rsidRPr="00C549C1">
        <w:t>Рецептурный бланк </w:t>
      </w:r>
      <w:hyperlink r:id="rId16" w:anchor="100200" w:history="1">
        <w:r w:rsidRPr="00C549C1">
          <w:rPr>
            <w:rStyle w:val="a4"/>
            <w:b/>
            <w:bCs/>
            <w:color w:val="auto"/>
            <w:u w:val="none"/>
          </w:rPr>
          <w:t>формы N 148-1/у-88</w:t>
        </w:r>
      </w:hyperlink>
      <w:r w:rsidRPr="00C549C1">
        <w:t> предназначен для выписывания:</w:t>
      </w:r>
    </w:p>
    <w:p w14:paraId="1D1E474E" w14:textId="4C7FBF17" w:rsidR="00C549C1" w:rsidRDefault="00C549C1" w:rsidP="00C549C1">
      <w:pPr>
        <w:spacing w:line="240" w:lineRule="auto"/>
        <w:ind w:left="0" w:firstLine="425"/>
      </w:pPr>
      <w:bookmarkStart w:id="8" w:name="000100"/>
      <w:bookmarkStart w:id="9" w:name="000006"/>
      <w:bookmarkStart w:id="10" w:name="100041"/>
      <w:bookmarkEnd w:id="8"/>
      <w:bookmarkEnd w:id="9"/>
      <w:bookmarkEnd w:id="10"/>
      <w:r w:rsidRPr="00C549C1">
        <w:t>1) наркотических и психотропных лекарственных препаратов списка II Перечня в виде трансдермальных терапевтических систем, наркотических лекарственных препаратов списка II Перечня, содержащих наркотическое средство в сочетании с антагонистом опиоидных рецепторов, психотропных веществ, внесенных в </w:t>
      </w:r>
      <w:hyperlink r:id="rId17" w:anchor="100315" w:history="1">
        <w:r w:rsidRPr="00C549C1">
          <w:rPr>
            <w:rStyle w:val="a4"/>
            <w:color w:val="auto"/>
            <w:u w:val="none"/>
          </w:rPr>
          <w:t>список III</w:t>
        </w:r>
      </w:hyperlink>
      <w:r w:rsidRPr="00C549C1">
        <w:rPr>
          <w:color w:val="auto"/>
        </w:rPr>
        <w:t> </w:t>
      </w:r>
      <w:r w:rsidRPr="00C549C1">
        <w:t>Перечня, зарегистрированных в установленном порядке в качестве лекарственных препаратов (далее - психотропные лекарственные препараты списка III Перечня);</w:t>
      </w:r>
    </w:p>
    <w:p w14:paraId="5BD2C5E5" w14:textId="77777777" w:rsidR="00C549C1" w:rsidRPr="00C549C1" w:rsidRDefault="00C549C1" w:rsidP="00C549C1">
      <w:pPr>
        <w:spacing w:line="240" w:lineRule="auto"/>
        <w:ind w:left="0" w:firstLine="425"/>
      </w:pPr>
    </w:p>
    <w:p w14:paraId="2DA22A9E" w14:textId="77777777" w:rsidR="00C549C1" w:rsidRPr="00C549C1" w:rsidRDefault="00C549C1" w:rsidP="00C549C1">
      <w:pPr>
        <w:spacing w:line="240" w:lineRule="auto"/>
        <w:ind w:left="0" w:firstLine="425"/>
      </w:pPr>
      <w:bookmarkStart w:id="11" w:name="000007"/>
      <w:bookmarkStart w:id="12" w:name="100042"/>
      <w:bookmarkEnd w:id="11"/>
      <w:bookmarkEnd w:id="12"/>
      <w:r w:rsidRPr="00C549C1">
        <w:lastRenderedPageBreak/>
        <w:t>2) иных лекарственных препаратов, подлежащих предметно-количественному учету (за исключением лекарственных препаратов, отпускаемых без рецепта);</w:t>
      </w:r>
    </w:p>
    <w:p w14:paraId="4149BA7A" w14:textId="77777777" w:rsidR="00C549C1" w:rsidRPr="00C549C1" w:rsidRDefault="00C549C1" w:rsidP="00C549C1">
      <w:pPr>
        <w:spacing w:line="240" w:lineRule="auto"/>
        <w:ind w:left="0" w:firstLine="425"/>
      </w:pPr>
      <w:bookmarkStart w:id="13" w:name="000008"/>
      <w:bookmarkStart w:id="14" w:name="100043"/>
      <w:bookmarkEnd w:id="13"/>
      <w:bookmarkEnd w:id="14"/>
      <w:r w:rsidRPr="00C549C1">
        <w:t>3) лекарственных препаратов, обладающих анаболической активностью (в соответствии с основным фармакологическим действием);</w:t>
      </w:r>
    </w:p>
    <w:p w14:paraId="1FE1EFEA" w14:textId="10A748CA" w:rsidR="00C549C1" w:rsidRDefault="00C549C1" w:rsidP="00C549C1">
      <w:pPr>
        <w:pStyle w:val="a3"/>
        <w:numPr>
          <w:ilvl w:val="0"/>
          <w:numId w:val="32"/>
        </w:numPr>
        <w:spacing w:line="240" w:lineRule="auto"/>
      </w:pPr>
      <w:r w:rsidRPr="00C549C1">
        <w:t>Рецептурные бланки </w:t>
      </w:r>
      <w:hyperlink r:id="rId18" w:anchor="100230" w:history="1">
        <w:r w:rsidRPr="00C549C1">
          <w:rPr>
            <w:rStyle w:val="a4"/>
            <w:b/>
            <w:bCs/>
            <w:color w:val="auto"/>
            <w:u w:val="none"/>
          </w:rPr>
          <w:t>форм N 148-1/у-04 (л)</w:t>
        </w:r>
      </w:hyperlink>
      <w:r w:rsidRPr="00C549C1">
        <w:rPr>
          <w:b/>
          <w:bCs/>
          <w:color w:val="auto"/>
        </w:rPr>
        <w:t>, </w:t>
      </w:r>
      <w:hyperlink r:id="rId19" w:anchor="100261" w:history="1">
        <w:r w:rsidRPr="00C549C1">
          <w:rPr>
            <w:rStyle w:val="a4"/>
            <w:b/>
            <w:bCs/>
            <w:color w:val="auto"/>
            <w:u w:val="none"/>
          </w:rPr>
          <w:t>N 148-1/у-06 (л)</w:t>
        </w:r>
      </w:hyperlink>
      <w:r w:rsidRPr="00C549C1">
        <w:t> предназначены для выписывания лекарственных препаратов гражданам, имеющим право на бесплатное получение лекарственных препаратов или получение лекарственных препаратов со скидкой.</w:t>
      </w:r>
    </w:p>
    <w:p w14:paraId="682D1C54" w14:textId="5444D7D0" w:rsidR="00C549C1" w:rsidRDefault="00C549C1" w:rsidP="00C549C1">
      <w:pPr>
        <w:pStyle w:val="a3"/>
        <w:numPr>
          <w:ilvl w:val="0"/>
          <w:numId w:val="32"/>
        </w:numPr>
        <w:spacing w:line="240" w:lineRule="auto"/>
      </w:pPr>
      <w:r>
        <w:t xml:space="preserve">Рецептурный бланк формы </w:t>
      </w:r>
      <w:r w:rsidRPr="00C549C1">
        <w:rPr>
          <w:b/>
          <w:bCs/>
        </w:rPr>
        <w:t>N 107-1/у</w:t>
      </w:r>
      <w:r>
        <w:t xml:space="preserve"> предназначен для выписывания:</w:t>
      </w:r>
    </w:p>
    <w:p w14:paraId="7CA01E4F" w14:textId="25A4A87F" w:rsidR="00C549C1" w:rsidRDefault="00C549C1" w:rsidP="00C549C1">
      <w:pPr>
        <w:pStyle w:val="a3"/>
        <w:spacing w:line="240" w:lineRule="auto"/>
        <w:ind w:left="360" w:firstLine="0"/>
      </w:pPr>
      <w:r>
        <w:t>лекарственных препаратов, указанных в пункте 4 Порядка отпуска физическим лицам лекарственных препаратов для медицинского применения, содержащих, кроме малых количеств наркотических средств, психотропных веществ и их прекурсоров, другие фармакологические активные вещества, утвержденного приказом Министерства здравоохранения Российской Федерации от 17 мая 2012 г. N 562н;</w:t>
      </w:r>
    </w:p>
    <w:p w14:paraId="6FB50AB1" w14:textId="1E174A0E" w:rsidR="00DD2412" w:rsidRDefault="00C549C1" w:rsidP="00DD2412">
      <w:pPr>
        <w:spacing w:line="240" w:lineRule="auto"/>
        <w:ind w:left="0" w:firstLine="425"/>
      </w:pPr>
      <w:r w:rsidRPr="00C549C1">
        <w:t> Рецепты, выписанные на рецептурном бланке </w:t>
      </w:r>
      <w:hyperlink r:id="rId20" w:anchor="100200" w:history="1">
        <w:r w:rsidRPr="00C549C1">
          <w:rPr>
            <w:rStyle w:val="a4"/>
            <w:color w:val="auto"/>
            <w:u w:val="none"/>
          </w:rPr>
          <w:t>формы N 148-1/у-88</w:t>
        </w:r>
      </w:hyperlink>
      <w:r w:rsidRPr="00C549C1">
        <w:t>, действительны в течение 15 дней со дня выписывания.</w:t>
      </w:r>
      <w:r w:rsidRPr="00C549C1">
        <w:rPr>
          <w:rFonts w:ascii="Arial" w:hAnsi="Arial" w:cs="Arial"/>
          <w:sz w:val="23"/>
          <w:szCs w:val="23"/>
        </w:rPr>
        <w:t xml:space="preserve"> </w:t>
      </w:r>
      <w:r w:rsidRPr="00C549C1">
        <w:t>Рецепты на лекарственные препараты, выписанные на рецептурных бланках </w:t>
      </w:r>
      <w:hyperlink r:id="rId21" w:anchor="100230" w:history="1">
        <w:r w:rsidRPr="00C549C1">
          <w:rPr>
            <w:rStyle w:val="a4"/>
            <w:color w:val="auto"/>
            <w:u w:val="none"/>
          </w:rPr>
          <w:t>формы N 148-1/у-04 (л)</w:t>
        </w:r>
      </w:hyperlink>
      <w:r w:rsidRPr="00C549C1">
        <w:rPr>
          <w:color w:val="auto"/>
        </w:rPr>
        <w:t> и </w:t>
      </w:r>
      <w:hyperlink r:id="rId22" w:anchor="100261" w:history="1">
        <w:r w:rsidRPr="00C549C1">
          <w:rPr>
            <w:rStyle w:val="a4"/>
            <w:color w:val="auto"/>
            <w:u w:val="none"/>
          </w:rPr>
          <w:t>формы N 148-1/у-06 (л)</w:t>
        </w:r>
      </w:hyperlink>
      <w:r w:rsidRPr="00C549C1">
        <w:t>, действительны в течение 30 дней со дня выписывания.</w:t>
      </w:r>
      <w:r>
        <w:t xml:space="preserve"> </w:t>
      </w:r>
      <w:r w:rsidRPr="00C549C1">
        <w:t>Рецепты на лекарственные препараты, выписанные на рецептурных бланках </w:t>
      </w:r>
      <w:hyperlink r:id="rId23" w:anchor="100230" w:history="1">
        <w:r w:rsidRPr="00C549C1">
          <w:rPr>
            <w:rStyle w:val="a4"/>
            <w:color w:val="auto"/>
            <w:u w:val="none"/>
          </w:rPr>
          <w:t>формы N 148-1/у-04 (л)</w:t>
        </w:r>
      </w:hyperlink>
      <w:r w:rsidRPr="00C549C1">
        <w:rPr>
          <w:color w:val="auto"/>
        </w:rPr>
        <w:t> и </w:t>
      </w:r>
      <w:hyperlink r:id="rId24" w:anchor="100261" w:history="1">
        <w:r w:rsidRPr="00C549C1">
          <w:rPr>
            <w:rStyle w:val="a4"/>
            <w:color w:val="auto"/>
            <w:u w:val="none"/>
          </w:rPr>
          <w:t>формы N 148-1/у-06 (л)</w:t>
        </w:r>
      </w:hyperlink>
      <w:r w:rsidRPr="00C549C1">
        <w:t>, гражданам, достигшим пенсионного возраста, инвалидам первой группы, детям-инвалидам, а также гражданам, страдающим хроническими заболеваниями, требующими длительного курсового лечения, действительны в течение 90 дней со дня выписывания.</w:t>
      </w:r>
    </w:p>
    <w:p w14:paraId="1062B678" w14:textId="0C6038D1" w:rsidR="00791952" w:rsidRDefault="00791952" w:rsidP="00DD2412">
      <w:pPr>
        <w:spacing w:line="240" w:lineRule="auto"/>
        <w:ind w:left="0" w:firstLine="425"/>
      </w:pPr>
    </w:p>
    <w:p w14:paraId="62706E43" w14:textId="6D475EB8" w:rsidR="00791952" w:rsidRPr="000337F7" w:rsidRDefault="00791952" w:rsidP="00DD2412">
      <w:pPr>
        <w:spacing w:line="240" w:lineRule="auto"/>
        <w:ind w:left="0" w:firstLine="425"/>
        <w:rPr>
          <w:color w:val="5B9BD5" w:themeColor="accent5"/>
        </w:rPr>
      </w:pPr>
      <w:r>
        <w:br w:type="page"/>
      </w:r>
      <w:r w:rsidRPr="000337F7">
        <w:rPr>
          <w:color w:val="5B9BD5" w:themeColor="accent5"/>
        </w:rPr>
        <w:lastRenderedPageBreak/>
        <w:t xml:space="preserve">                                                                                                Приложение 4</w:t>
      </w:r>
    </w:p>
    <w:p w14:paraId="5A871277" w14:textId="77777777" w:rsidR="00791952" w:rsidRPr="00791952" w:rsidRDefault="00791952" w:rsidP="00791952">
      <w:pPr>
        <w:spacing w:line="240" w:lineRule="auto"/>
        <w:ind w:left="0" w:firstLine="0"/>
        <w:rPr>
          <w:sz w:val="16"/>
          <w:szCs w:val="16"/>
        </w:rPr>
      </w:pPr>
    </w:p>
    <w:p w14:paraId="0ADC3600" w14:textId="670FB14E" w:rsidR="00791952" w:rsidRPr="00791952" w:rsidRDefault="00791952" w:rsidP="00791952">
      <w:pPr>
        <w:ind w:left="357" w:firstLine="0"/>
        <w:jc w:val="center"/>
        <w:rPr>
          <w:b/>
          <w:bCs/>
        </w:rPr>
      </w:pPr>
      <w:r w:rsidRPr="00791952">
        <w:rPr>
          <w:b/>
          <w:bCs/>
        </w:rPr>
        <w:t xml:space="preserve"> </w:t>
      </w:r>
      <w:bookmarkStart w:id="15" w:name="_Hlk23262896"/>
      <w:r w:rsidRPr="00791952">
        <w:rPr>
          <w:b/>
          <w:bCs/>
        </w:rPr>
        <w:t>РАСПРЕДЕЛЕНИЕ ЛЕКАРСТВ В ШКАФУ, УЧЁТ, ХРАНЕНИЕ</w:t>
      </w:r>
      <w:bookmarkEnd w:id="15"/>
    </w:p>
    <w:p w14:paraId="3D105E84" w14:textId="77777777" w:rsidR="00791952" w:rsidRPr="00791952" w:rsidRDefault="00791952" w:rsidP="00791952">
      <w:pPr>
        <w:ind w:left="357" w:firstLine="0"/>
        <w:jc w:val="center"/>
        <w:rPr>
          <w:b/>
          <w:bCs/>
        </w:rPr>
      </w:pPr>
      <w:r w:rsidRPr="00791952">
        <w:rPr>
          <w:b/>
          <w:bCs/>
        </w:rPr>
        <w:t>(Приказ МЗ РФ № 706-Н от 23.08.2010 г.)</w:t>
      </w:r>
    </w:p>
    <w:p w14:paraId="3806B07E" w14:textId="77777777" w:rsidR="00791952" w:rsidRPr="00791952" w:rsidRDefault="00791952" w:rsidP="00791952">
      <w:pPr>
        <w:ind w:left="0" w:firstLine="851"/>
        <w:rPr>
          <w:b/>
          <w:bCs/>
          <w:sz w:val="16"/>
          <w:szCs w:val="16"/>
        </w:rPr>
      </w:pPr>
    </w:p>
    <w:p w14:paraId="73AD90A3" w14:textId="77777777" w:rsidR="00791952" w:rsidRPr="00791952" w:rsidRDefault="00791952" w:rsidP="00791952">
      <w:pPr>
        <w:spacing w:line="240" w:lineRule="auto"/>
        <w:ind w:left="0" w:firstLine="851"/>
      </w:pPr>
      <w:r w:rsidRPr="00791952">
        <w:rPr>
          <w:b/>
          <w:bCs/>
        </w:rPr>
        <w:t xml:space="preserve">Цель: </w:t>
      </w:r>
      <w:r w:rsidRPr="00791952">
        <w:t>учёт, исключение ошибок при раздаче лекарственных средств, соблюдение правил хранения.</w:t>
      </w:r>
    </w:p>
    <w:p w14:paraId="6492A643" w14:textId="77777777" w:rsidR="00791952" w:rsidRPr="00791952" w:rsidRDefault="00791952" w:rsidP="00791952">
      <w:pPr>
        <w:spacing w:line="240" w:lineRule="auto"/>
        <w:ind w:left="0" w:firstLine="851"/>
      </w:pPr>
      <w:r w:rsidRPr="00791952">
        <w:rPr>
          <w:b/>
        </w:rPr>
        <w:t xml:space="preserve">Условия выполнения: </w:t>
      </w:r>
      <w:r w:rsidRPr="00791952">
        <w:t xml:space="preserve">стационарные. </w:t>
      </w:r>
    </w:p>
    <w:p w14:paraId="69014BA7" w14:textId="77777777" w:rsidR="00791952" w:rsidRPr="00791952" w:rsidRDefault="00791952" w:rsidP="00791952">
      <w:pPr>
        <w:spacing w:line="240" w:lineRule="auto"/>
        <w:ind w:left="0" w:firstLine="851"/>
      </w:pPr>
      <w:r w:rsidRPr="00791952">
        <w:rPr>
          <w:b/>
          <w:bCs/>
        </w:rPr>
        <w:t>Правила:</w:t>
      </w:r>
    </w:p>
    <w:p w14:paraId="71C03469" w14:textId="77777777" w:rsidR="00791952" w:rsidRPr="00791952" w:rsidRDefault="00791952" w:rsidP="00037A27">
      <w:pPr>
        <w:numPr>
          <w:ilvl w:val="2"/>
          <w:numId w:val="60"/>
        </w:numPr>
        <w:spacing w:line="240" w:lineRule="auto"/>
        <w:ind w:left="360"/>
        <w:jc w:val="left"/>
      </w:pPr>
      <w:r w:rsidRPr="00791952">
        <w:t>В местах хранения, лекарственные средства размещают отдельно:</w:t>
      </w:r>
    </w:p>
    <w:p w14:paraId="75A78BD0" w14:textId="77777777" w:rsidR="00791952" w:rsidRPr="00791952" w:rsidRDefault="00791952" w:rsidP="00037A27">
      <w:pPr>
        <w:numPr>
          <w:ilvl w:val="3"/>
          <w:numId w:val="60"/>
        </w:numPr>
        <w:spacing w:line="240" w:lineRule="auto"/>
        <w:ind w:left="360"/>
        <w:jc w:val="left"/>
      </w:pPr>
      <w:r w:rsidRPr="00791952">
        <w:t>в строгом соответствии с токсикологическими группами;</w:t>
      </w:r>
    </w:p>
    <w:p w14:paraId="37ABAB84" w14:textId="77777777" w:rsidR="00791952" w:rsidRPr="00791952" w:rsidRDefault="00791952" w:rsidP="00037A27">
      <w:pPr>
        <w:numPr>
          <w:ilvl w:val="3"/>
          <w:numId w:val="60"/>
        </w:numPr>
        <w:spacing w:line="240" w:lineRule="auto"/>
        <w:ind w:left="360"/>
        <w:jc w:val="left"/>
      </w:pPr>
      <w:r w:rsidRPr="00791952">
        <w:t>ядовитые, наркотические и сильнодействующие лекарственные средства должны хранить</w:t>
      </w:r>
      <w:r w:rsidRPr="00791952">
        <w:softHyphen/>
        <w:t>ся в соответствии с действующими требованиями;</w:t>
      </w:r>
    </w:p>
    <w:p w14:paraId="4FDFB1A8" w14:textId="77777777" w:rsidR="00791952" w:rsidRPr="00791952" w:rsidRDefault="00791952" w:rsidP="00037A27">
      <w:pPr>
        <w:numPr>
          <w:ilvl w:val="3"/>
          <w:numId w:val="60"/>
        </w:numPr>
        <w:spacing w:line="240" w:lineRule="auto"/>
        <w:ind w:left="360"/>
        <w:jc w:val="left"/>
      </w:pPr>
      <w:r w:rsidRPr="00791952">
        <w:t>в соответствии с фармакологическими группами;</w:t>
      </w:r>
    </w:p>
    <w:p w14:paraId="53AF578A" w14:textId="77777777" w:rsidR="00791952" w:rsidRPr="00791952" w:rsidRDefault="00791952" w:rsidP="00037A27">
      <w:pPr>
        <w:numPr>
          <w:ilvl w:val="3"/>
          <w:numId w:val="60"/>
        </w:numPr>
        <w:spacing w:line="240" w:lineRule="auto"/>
        <w:ind w:left="360"/>
        <w:jc w:val="left"/>
      </w:pPr>
      <w:r w:rsidRPr="00791952">
        <w:t>в зависимости от способа применения (внутреннее, наружное, для инъекций);</w:t>
      </w:r>
    </w:p>
    <w:p w14:paraId="08BE3D5A" w14:textId="77777777" w:rsidR="00791952" w:rsidRPr="00791952" w:rsidRDefault="00791952" w:rsidP="00037A27">
      <w:pPr>
        <w:numPr>
          <w:ilvl w:val="3"/>
          <w:numId w:val="60"/>
        </w:numPr>
        <w:spacing w:line="240" w:lineRule="auto"/>
        <w:ind w:left="360"/>
        <w:jc w:val="left"/>
      </w:pPr>
      <w:r w:rsidRPr="00791952">
        <w:t>в соответствии с физико-химическими свойствами лекарственных средств и влиянием раз</w:t>
      </w:r>
      <w:r w:rsidRPr="00791952">
        <w:softHyphen/>
        <w:t>личных факторов внешней среды;</w:t>
      </w:r>
    </w:p>
    <w:p w14:paraId="05444E9C" w14:textId="77777777" w:rsidR="00791952" w:rsidRPr="00791952" w:rsidRDefault="00791952" w:rsidP="00037A27">
      <w:pPr>
        <w:numPr>
          <w:ilvl w:val="3"/>
          <w:numId w:val="60"/>
        </w:numPr>
        <w:spacing w:line="240" w:lineRule="auto"/>
        <w:ind w:left="360"/>
        <w:jc w:val="left"/>
      </w:pPr>
      <w:r w:rsidRPr="00791952">
        <w:t>с учётом установленных сроков хранения для лекарственных препаратов с ограниченными сроками годности;</w:t>
      </w:r>
    </w:p>
    <w:p w14:paraId="288870E5" w14:textId="77777777" w:rsidR="00791952" w:rsidRPr="00791952" w:rsidRDefault="00791952" w:rsidP="00037A27">
      <w:pPr>
        <w:numPr>
          <w:ilvl w:val="3"/>
          <w:numId w:val="60"/>
        </w:numPr>
        <w:spacing w:line="240" w:lineRule="auto"/>
        <w:ind w:left="360"/>
        <w:jc w:val="left"/>
      </w:pPr>
      <w:r w:rsidRPr="00791952">
        <w:t>с учётом характера различных лекарственных форм.</w:t>
      </w:r>
    </w:p>
    <w:p w14:paraId="155FB9D7" w14:textId="77777777" w:rsidR="00791952" w:rsidRPr="00791952" w:rsidRDefault="00791952" w:rsidP="00037A27">
      <w:pPr>
        <w:numPr>
          <w:ilvl w:val="2"/>
          <w:numId w:val="60"/>
        </w:numPr>
        <w:spacing w:line="240" w:lineRule="auto"/>
        <w:ind w:left="360"/>
        <w:jc w:val="left"/>
      </w:pPr>
      <w:r w:rsidRPr="00791952">
        <w:t>Не рекомендуется располагать рядом лекарственные средства, созвучные по названию, лекар</w:t>
      </w:r>
      <w:r w:rsidRPr="00791952">
        <w:softHyphen/>
        <w:t>ственные средства для внутреннего применения, с сильно различающимися высшими дозами, а также располагать их в алфавитном порядке.</w:t>
      </w:r>
    </w:p>
    <w:p w14:paraId="14692CDF" w14:textId="77777777" w:rsidR="00791952" w:rsidRPr="00791952" w:rsidRDefault="00791952" w:rsidP="00037A27">
      <w:pPr>
        <w:numPr>
          <w:ilvl w:val="2"/>
          <w:numId w:val="60"/>
        </w:numPr>
        <w:spacing w:line="240" w:lineRule="auto"/>
        <w:ind w:left="360"/>
        <w:jc w:val="left"/>
      </w:pPr>
      <w:r w:rsidRPr="00791952">
        <w:t>Все лекарственные средства, в зависимости от физических и физико-химических свойств, воз</w:t>
      </w:r>
      <w:r w:rsidRPr="00791952">
        <w:softHyphen/>
        <w:t>действия на них различных факторов внешней среды, делят на:</w:t>
      </w:r>
    </w:p>
    <w:p w14:paraId="21EB3098" w14:textId="77777777" w:rsidR="00791952" w:rsidRPr="00791952" w:rsidRDefault="00791952" w:rsidP="00037A27">
      <w:pPr>
        <w:numPr>
          <w:ilvl w:val="0"/>
          <w:numId w:val="61"/>
        </w:numPr>
        <w:spacing w:line="240" w:lineRule="auto"/>
        <w:ind w:left="360"/>
        <w:jc w:val="left"/>
      </w:pPr>
      <w:r w:rsidRPr="00791952">
        <w:t>требующие защиты от света;</w:t>
      </w:r>
    </w:p>
    <w:p w14:paraId="56B3F8EE" w14:textId="77777777" w:rsidR="00791952" w:rsidRPr="00791952" w:rsidRDefault="00791952" w:rsidP="00037A27">
      <w:pPr>
        <w:numPr>
          <w:ilvl w:val="0"/>
          <w:numId w:val="61"/>
        </w:numPr>
        <w:spacing w:line="240" w:lineRule="auto"/>
        <w:ind w:left="360"/>
        <w:jc w:val="left"/>
      </w:pPr>
      <w:r w:rsidRPr="00791952">
        <w:t>требующие защиты от воздействия влаги;</w:t>
      </w:r>
    </w:p>
    <w:p w14:paraId="5161A7C3" w14:textId="77777777" w:rsidR="00791952" w:rsidRPr="00791952" w:rsidRDefault="00791952" w:rsidP="00037A27">
      <w:pPr>
        <w:numPr>
          <w:ilvl w:val="0"/>
          <w:numId w:val="61"/>
        </w:numPr>
        <w:spacing w:line="240" w:lineRule="auto"/>
        <w:ind w:left="360"/>
        <w:jc w:val="left"/>
      </w:pPr>
      <w:r w:rsidRPr="00791952">
        <w:t>требующие защиты от улетучивания и высыхания;</w:t>
      </w:r>
    </w:p>
    <w:p w14:paraId="2A6DD3DC" w14:textId="77777777" w:rsidR="00791952" w:rsidRPr="00791952" w:rsidRDefault="00791952" w:rsidP="00037A27">
      <w:pPr>
        <w:numPr>
          <w:ilvl w:val="0"/>
          <w:numId w:val="61"/>
        </w:numPr>
        <w:spacing w:line="240" w:lineRule="auto"/>
        <w:ind w:left="360"/>
        <w:jc w:val="left"/>
      </w:pPr>
      <w:r w:rsidRPr="00791952">
        <w:t>требующие защиты от воздействия повышенной температуры;</w:t>
      </w:r>
    </w:p>
    <w:p w14:paraId="5265679A" w14:textId="77777777" w:rsidR="00791952" w:rsidRPr="00791952" w:rsidRDefault="00791952" w:rsidP="00037A27">
      <w:pPr>
        <w:numPr>
          <w:ilvl w:val="0"/>
          <w:numId w:val="61"/>
        </w:numPr>
        <w:spacing w:line="240" w:lineRule="auto"/>
        <w:ind w:left="360"/>
        <w:jc w:val="left"/>
      </w:pPr>
      <w:r w:rsidRPr="00791952">
        <w:t>требующие защиты от воздействия пониженной температуры;</w:t>
      </w:r>
    </w:p>
    <w:p w14:paraId="17446021" w14:textId="77777777" w:rsidR="00791952" w:rsidRPr="00791952" w:rsidRDefault="00791952" w:rsidP="00037A27">
      <w:pPr>
        <w:numPr>
          <w:ilvl w:val="0"/>
          <w:numId w:val="61"/>
        </w:numPr>
        <w:spacing w:line="240" w:lineRule="auto"/>
        <w:ind w:left="360"/>
        <w:jc w:val="left"/>
      </w:pPr>
      <w:r w:rsidRPr="00791952">
        <w:t>пахучие, красящие и отдельная группа лекарственных средств - дезинфицирующие средства.</w:t>
      </w:r>
    </w:p>
    <w:p w14:paraId="35289C05" w14:textId="77777777" w:rsidR="00791952" w:rsidRPr="00791952" w:rsidRDefault="00791952" w:rsidP="00037A27">
      <w:pPr>
        <w:numPr>
          <w:ilvl w:val="2"/>
          <w:numId w:val="60"/>
        </w:numPr>
        <w:spacing w:line="240" w:lineRule="auto"/>
        <w:ind w:left="360"/>
        <w:jc w:val="left"/>
      </w:pPr>
      <w:r w:rsidRPr="00791952">
        <w:t>Хранить лекарственные средства в упаковке, отпущенной из аптеки. Нельзя  переливать в другую посуду,  перекладывать из пакета в пакет,  изменять надписи.</w:t>
      </w:r>
    </w:p>
    <w:p w14:paraId="71F630F9" w14:textId="77777777" w:rsidR="00791952" w:rsidRPr="00791952" w:rsidRDefault="00791952" w:rsidP="00037A27">
      <w:pPr>
        <w:numPr>
          <w:ilvl w:val="2"/>
          <w:numId w:val="60"/>
        </w:numPr>
        <w:spacing w:line="240" w:lineRule="auto"/>
        <w:ind w:left="360"/>
        <w:jc w:val="left"/>
      </w:pPr>
      <w:r w:rsidRPr="00791952">
        <w:t>Запасы лекарственных средств на посту медсестры не должны превышать однодневной потребности.</w:t>
      </w:r>
    </w:p>
    <w:p w14:paraId="0CC1B367" w14:textId="77777777" w:rsidR="00791952" w:rsidRPr="00791952" w:rsidRDefault="00791952" w:rsidP="00037A27">
      <w:pPr>
        <w:numPr>
          <w:ilvl w:val="2"/>
          <w:numId w:val="60"/>
        </w:numPr>
        <w:spacing w:line="240" w:lineRule="auto"/>
        <w:ind w:left="360"/>
        <w:jc w:val="left"/>
      </w:pPr>
      <w:r w:rsidRPr="00791952">
        <w:t>Лекарственные средства, принятые от пациентов, хранить в отдельном шкафу (на отдельной полке), учёт вести в специальном журнале. Неизрасходованные лекарственные средства воз</w:t>
      </w:r>
      <w:r w:rsidRPr="00791952">
        <w:softHyphen/>
        <w:t>вращать пациенту (или родственникам) при выписке или отмене назначения под роспись.</w:t>
      </w:r>
    </w:p>
    <w:p w14:paraId="7E0C1C1A" w14:textId="77777777" w:rsidR="00791952" w:rsidRPr="00791952" w:rsidRDefault="00791952" w:rsidP="00037A27">
      <w:pPr>
        <w:numPr>
          <w:ilvl w:val="2"/>
          <w:numId w:val="60"/>
        </w:numPr>
        <w:spacing w:line="240" w:lineRule="auto"/>
        <w:ind w:left="360"/>
        <w:jc w:val="left"/>
      </w:pPr>
      <w:r w:rsidRPr="00791952">
        <w:lastRenderedPageBreak/>
        <w:t>На внутренней дверце шкафа должна быть таблица с указанием В.Р.Д. и  В.С.Д. и таблица противоядий.</w:t>
      </w:r>
    </w:p>
    <w:p w14:paraId="319F1FA9" w14:textId="77777777" w:rsidR="00791952" w:rsidRPr="00791952" w:rsidRDefault="00791952" w:rsidP="00791952">
      <w:pPr>
        <w:spacing w:line="240" w:lineRule="auto"/>
        <w:ind w:left="0" w:firstLine="0"/>
        <w:rPr>
          <w:sz w:val="16"/>
          <w:szCs w:val="16"/>
        </w:rPr>
      </w:pPr>
    </w:p>
    <w:p w14:paraId="408E66F1" w14:textId="5175F1B6" w:rsidR="00791952" w:rsidRPr="000337F7" w:rsidRDefault="00791952" w:rsidP="000337F7">
      <w:pPr>
        <w:ind w:left="357" w:firstLine="0"/>
        <w:jc w:val="center"/>
        <w:rPr>
          <w:b/>
          <w:bCs/>
        </w:rPr>
      </w:pPr>
      <w:r w:rsidRPr="000337F7">
        <w:rPr>
          <w:b/>
          <w:bCs/>
        </w:rPr>
        <w:t xml:space="preserve"> УЧЕТ И ХРАНЕНИЕ НАРКОТИЧЕСКИХ И ПСИХОТРОПНЫХ ВЕЩЕСТВ В ЛПО</w:t>
      </w:r>
    </w:p>
    <w:p w14:paraId="32100F82" w14:textId="2BBA0137" w:rsidR="00791952" w:rsidRPr="000337F7" w:rsidRDefault="00791952" w:rsidP="000337F7">
      <w:pPr>
        <w:ind w:left="357" w:firstLine="0"/>
        <w:jc w:val="center"/>
        <w:rPr>
          <w:b/>
          <w:bCs/>
        </w:rPr>
      </w:pPr>
      <w:r w:rsidRPr="000337F7">
        <w:rPr>
          <w:b/>
          <w:bCs/>
        </w:rPr>
        <w:t>Приказ № 484-Н МЗ РФ от 24.07.2015 г., Постановление Правительства РФ  № 681 от 3.06.1998 г., Постановление Правительства РФ №1148 от 31.12.2009 г.,</w:t>
      </w:r>
    </w:p>
    <w:p w14:paraId="2D2FAD8B" w14:textId="19CD683C" w:rsidR="00791952" w:rsidRPr="000337F7" w:rsidRDefault="00791952" w:rsidP="000337F7">
      <w:pPr>
        <w:ind w:left="357" w:firstLine="0"/>
        <w:jc w:val="center"/>
        <w:rPr>
          <w:b/>
          <w:bCs/>
        </w:rPr>
      </w:pPr>
      <w:r w:rsidRPr="000337F7">
        <w:rPr>
          <w:b/>
          <w:bCs/>
        </w:rPr>
        <w:t>Приказ № 330 от 12.11.97 г., № 205 МЗ РФ от 16.05.2003 г.,</w:t>
      </w:r>
    </w:p>
    <w:p w14:paraId="192173A2" w14:textId="77777777" w:rsidR="00791952" w:rsidRPr="00791952" w:rsidRDefault="00791952" w:rsidP="00791952">
      <w:pPr>
        <w:ind w:left="0" w:firstLine="851"/>
        <w:rPr>
          <w:sz w:val="16"/>
          <w:szCs w:val="16"/>
        </w:rPr>
      </w:pPr>
    </w:p>
    <w:p w14:paraId="335DC1EE" w14:textId="77777777" w:rsidR="00791952" w:rsidRPr="00791952" w:rsidRDefault="00791952" w:rsidP="00037A27">
      <w:pPr>
        <w:numPr>
          <w:ilvl w:val="1"/>
          <w:numId w:val="61"/>
        </w:numPr>
        <w:spacing w:line="240" w:lineRule="auto"/>
        <w:ind w:left="360"/>
        <w:jc w:val="left"/>
      </w:pPr>
      <w:r w:rsidRPr="00791952">
        <w:t>Хранить в сейфе, ключ у ответственной медсестры в кармане. На внутренней стенке дверцы сейфа расположены список  лекарственных средств, высшие разовые дозы, высшие суточные дозы  и таблицы противоядий. Наркотические средства и психотропные вещества для парентерального, внутреннего и наружного применения должны храниться на разных полках. Сейф должен быть опломбирован, прикреплен к полу или стене.</w:t>
      </w:r>
    </w:p>
    <w:p w14:paraId="2EE58427" w14:textId="77777777" w:rsidR="00791952" w:rsidRPr="00791952" w:rsidRDefault="00791952" w:rsidP="00037A27">
      <w:pPr>
        <w:numPr>
          <w:ilvl w:val="1"/>
          <w:numId w:val="61"/>
        </w:numPr>
        <w:spacing w:line="240" w:lineRule="auto"/>
        <w:ind w:left="360"/>
        <w:jc w:val="left"/>
      </w:pPr>
      <w:r w:rsidRPr="00791952">
        <w:t xml:space="preserve">Места хранения наркотических и психотропных лекарственных средств, требующих защиты от повышенной температуры (холодильная камера, холодильник, термоконтейнер), должны быть оборудованы приборами учета температуры и влажности и журналами регистрации данных параметров. </w:t>
      </w:r>
    </w:p>
    <w:p w14:paraId="360BAAF4" w14:textId="77777777" w:rsidR="00791952" w:rsidRPr="00791952" w:rsidRDefault="00791952" w:rsidP="00037A27">
      <w:pPr>
        <w:numPr>
          <w:ilvl w:val="1"/>
          <w:numId w:val="61"/>
        </w:numPr>
        <w:spacing w:line="240" w:lineRule="auto"/>
        <w:ind w:left="360"/>
        <w:jc w:val="left"/>
      </w:pPr>
      <w:r w:rsidRPr="00791952">
        <w:t>Недоброкачественные наркотические средства и психотропные вещества, а так же сданные родственниками умерших больных до их списания и уничтожения должны храниться на отдельной полке сейфа или отдельном отделении сейфа или металлического шкафа.</w:t>
      </w:r>
    </w:p>
    <w:p w14:paraId="78AA23DC" w14:textId="77777777" w:rsidR="00791952" w:rsidRPr="00791952" w:rsidRDefault="00791952" w:rsidP="00037A27">
      <w:pPr>
        <w:numPr>
          <w:ilvl w:val="1"/>
          <w:numId w:val="61"/>
        </w:numPr>
        <w:spacing w:line="240" w:lineRule="auto"/>
        <w:ind w:left="360"/>
        <w:jc w:val="left"/>
      </w:pPr>
      <w:r w:rsidRPr="00791952">
        <w:t>Набирать в шприц, вводить препарат по назначению врача, в присутствии врача с отметкой в листе назначений, карте стационарного больного, подписью медсестры и лечащего врача (или в листе обезболивания).</w:t>
      </w:r>
    </w:p>
    <w:p w14:paraId="322EAB3B" w14:textId="77777777" w:rsidR="00791952" w:rsidRPr="00791952" w:rsidRDefault="00791952" w:rsidP="00037A27">
      <w:pPr>
        <w:numPr>
          <w:ilvl w:val="1"/>
          <w:numId w:val="61"/>
        </w:numPr>
        <w:spacing w:line="240" w:lineRule="auto"/>
        <w:ind w:left="360"/>
        <w:jc w:val="left"/>
      </w:pPr>
      <w:r w:rsidRPr="00791952">
        <w:t>Пустые ампулы не выбрасывать, надписи на ампулах сохранять, ежедневно отчитываться и сдавать их старшей медсестре отделения. Уничтожение использованных ампул производить не реже одного раза в 30 дней комиссией по председательством руководителя, с оформлением соответствующего акта по установленной форме.</w:t>
      </w:r>
    </w:p>
    <w:p w14:paraId="436BB719" w14:textId="77777777" w:rsidR="00791952" w:rsidRPr="00791952" w:rsidRDefault="00791952" w:rsidP="00037A27">
      <w:pPr>
        <w:numPr>
          <w:ilvl w:val="1"/>
          <w:numId w:val="61"/>
        </w:numPr>
        <w:spacing w:line="240" w:lineRule="auto"/>
        <w:ind w:left="360"/>
        <w:jc w:val="left"/>
      </w:pPr>
      <w:r w:rsidRPr="00791952">
        <w:t>Для учета движения этих препаратов в отделении должна быть «Книга учета оборота наркотических средств и психотропных веществ», утвержденная в 2006 году. В журнале учета нельзя делать исправления, заклеивать. В «расходе» указывать Ф.И.О. боль</w:t>
      </w:r>
      <w:r w:rsidRPr="00791952">
        <w:softHyphen/>
        <w:t>ного, № истории болезни, дату, подпись медсестры.</w:t>
      </w:r>
    </w:p>
    <w:p w14:paraId="165C0A8F" w14:textId="77777777" w:rsidR="00791952" w:rsidRPr="00791952" w:rsidRDefault="00791952" w:rsidP="00037A27">
      <w:pPr>
        <w:numPr>
          <w:ilvl w:val="1"/>
          <w:numId w:val="61"/>
        </w:numPr>
        <w:spacing w:line="240" w:lineRule="auto"/>
        <w:ind w:left="360"/>
        <w:jc w:val="left"/>
      </w:pPr>
      <w:r w:rsidRPr="00791952">
        <w:t>При сдаче смены сверять количество препарата в сейфе с записью в журнале.</w:t>
      </w:r>
    </w:p>
    <w:p w14:paraId="640DC692" w14:textId="77777777" w:rsidR="00791952" w:rsidRPr="00791952" w:rsidRDefault="00791952" w:rsidP="00037A27">
      <w:pPr>
        <w:numPr>
          <w:ilvl w:val="1"/>
          <w:numId w:val="61"/>
        </w:numPr>
        <w:spacing w:line="240" w:lineRule="auto"/>
        <w:ind w:left="360"/>
        <w:jc w:val="left"/>
      </w:pPr>
      <w:r w:rsidRPr="00791952">
        <w:lastRenderedPageBreak/>
        <w:t>Журнал должен быть пронумерован, прошнурован, скреплен печатью и подписью главного врача, храниться в сейфе.</w:t>
      </w:r>
    </w:p>
    <w:p w14:paraId="7F87B8D6" w14:textId="77777777" w:rsidR="00791952" w:rsidRPr="00791952" w:rsidRDefault="00791952" w:rsidP="00037A27">
      <w:pPr>
        <w:numPr>
          <w:ilvl w:val="1"/>
          <w:numId w:val="61"/>
        </w:numPr>
        <w:spacing w:line="240" w:lineRule="auto"/>
        <w:ind w:left="360"/>
        <w:jc w:val="left"/>
      </w:pPr>
      <w:r w:rsidRPr="00791952">
        <w:t>Постоянная комиссия проверяет 1 раз в месяц состояние, хранение, учёт наркотических лекарственных средств.</w:t>
      </w:r>
    </w:p>
    <w:p w14:paraId="14CAD5DE" w14:textId="77777777" w:rsidR="00791952" w:rsidRPr="00791952" w:rsidRDefault="00791952" w:rsidP="00037A27">
      <w:pPr>
        <w:numPr>
          <w:ilvl w:val="1"/>
          <w:numId w:val="61"/>
        </w:numPr>
        <w:spacing w:line="240" w:lineRule="auto"/>
        <w:ind w:left="360"/>
        <w:jc w:val="left"/>
      </w:pPr>
      <w:r w:rsidRPr="00791952">
        <w:t xml:space="preserve"> Медсестра несет юридическую ответственность за хранение, учет и расходование наркотических лекарственных средств.</w:t>
      </w:r>
    </w:p>
    <w:p w14:paraId="447B5D52" w14:textId="77777777" w:rsidR="00791952" w:rsidRPr="00791952" w:rsidRDefault="00791952" w:rsidP="00037A27">
      <w:pPr>
        <w:numPr>
          <w:ilvl w:val="1"/>
          <w:numId w:val="61"/>
        </w:numPr>
        <w:spacing w:line="240" w:lineRule="auto"/>
        <w:ind w:left="360"/>
        <w:jc w:val="left"/>
      </w:pPr>
      <w:r w:rsidRPr="00791952">
        <w:t xml:space="preserve"> Запасы наркотических лекарственных средств в отделении у старшей медсестры (помещение 3 категории) не должны превышать З</w:t>
      </w:r>
      <w:r w:rsidRPr="00791952">
        <w:rPr>
          <w:vertAlign w:val="superscript"/>
        </w:rPr>
        <w:t>х</w:t>
      </w:r>
      <w:r w:rsidRPr="00791952">
        <w:t>-дневной потребности в них; на посту (помещение 4 категории)  - не более чем на рабочую смену.</w:t>
      </w:r>
    </w:p>
    <w:p w14:paraId="4BB7EB0E" w14:textId="77777777" w:rsidR="00791952" w:rsidRPr="00791952" w:rsidRDefault="00791952" w:rsidP="00037A27">
      <w:pPr>
        <w:numPr>
          <w:ilvl w:val="1"/>
          <w:numId w:val="61"/>
        </w:numPr>
        <w:spacing w:line="240" w:lineRule="auto"/>
        <w:ind w:left="360"/>
        <w:jc w:val="left"/>
      </w:pPr>
      <w:r w:rsidRPr="00791952">
        <w:t xml:space="preserve"> По таким же правилам хранить, учитывать и расходовать психотропные препараты, сильнодействующие, ядовитые ПККН.</w:t>
      </w:r>
    </w:p>
    <w:p w14:paraId="69C150E0" w14:textId="77777777" w:rsidR="00791952" w:rsidRPr="00791952" w:rsidRDefault="00791952" w:rsidP="00037A27">
      <w:pPr>
        <w:numPr>
          <w:ilvl w:val="1"/>
          <w:numId w:val="61"/>
        </w:numPr>
        <w:spacing w:line="240" w:lineRule="auto"/>
        <w:ind w:left="360"/>
        <w:jc w:val="left"/>
      </w:pPr>
      <w:r w:rsidRPr="00791952">
        <w:t xml:space="preserve"> Постановление Правительства РФ от 06.08.1998 г. № 892 «Об утверждении правил допуска лиц к работе с наркотическими средствами и психотропными веществами, а также к деятельности, связанной с оборотом прекурсоров  наркотических средств и психотропных веществ» утверждает перечень требований к персоналу, допущенному к работе с данной группой веществ.</w:t>
      </w:r>
    </w:p>
    <w:p w14:paraId="38488495" w14:textId="77777777" w:rsidR="00791952" w:rsidRPr="00791952" w:rsidRDefault="00791952" w:rsidP="00791952">
      <w:pPr>
        <w:spacing w:line="240" w:lineRule="auto"/>
        <w:ind w:left="0" w:firstLine="426"/>
      </w:pPr>
      <w:r w:rsidRPr="00791952">
        <w:t>Допускаются лица:</w:t>
      </w:r>
    </w:p>
    <w:p w14:paraId="51130E7C" w14:textId="77777777" w:rsidR="00791952" w:rsidRPr="00791952" w:rsidRDefault="00791952" w:rsidP="00037A27">
      <w:pPr>
        <w:numPr>
          <w:ilvl w:val="0"/>
          <w:numId w:val="62"/>
        </w:numPr>
        <w:spacing w:line="240" w:lineRule="auto"/>
        <w:ind w:hanging="1003"/>
        <w:jc w:val="left"/>
      </w:pPr>
      <w:r w:rsidRPr="00791952">
        <w:t>достигшие 18-го возраста;</w:t>
      </w:r>
    </w:p>
    <w:p w14:paraId="631F9A63" w14:textId="77777777" w:rsidR="00791952" w:rsidRPr="00791952" w:rsidRDefault="00791952" w:rsidP="00037A27">
      <w:pPr>
        <w:numPr>
          <w:ilvl w:val="0"/>
          <w:numId w:val="62"/>
        </w:numPr>
        <w:spacing w:line="240" w:lineRule="auto"/>
        <w:ind w:left="709" w:hanging="1003"/>
        <w:jc w:val="left"/>
      </w:pPr>
      <w:r w:rsidRPr="00791952">
        <w:t>при наличии справки выданной государственным или муниципальным учреждением здравоохранения подтверждающей отсутствие заболевания наркоманией, хроническим алкоголизмом, токсикоманией;</w:t>
      </w:r>
    </w:p>
    <w:p w14:paraId="4E72C505" w14:textId="77777777" w:rsidR="00791952" w:rsidRPr="00791952" w:rsidRDefault="00791952" w:rsidP="00037A27">
      <w:pPr>
        <w:numPr>
          <w:ilvl w:val="0"/>
          <w:numId w:val="62"/>
        </w:numPr>
        <w:spacing w:line="240" w:lineRule="auto"/>
        <w:ind w:left="709" w:hanging="283"/>
        <w:jc w:val="left"/>
      </w:pPr>
      <w:r w:rsidRPr="00791952">
        <w:t>при наличии справки выданной государственным или муниципальным учреждением здравоохранения подтверждающей отсутствие психических заболеваний;</w:t>
      </w:r>
    </w:p>
    <w:p w14:paraId="23FD30BA" w14:textId="77777777" w:rsidR="00791952" w:rsidRPr="00791952" w:rsidRDefault="00791952" w:rsidP="00037A27">
      <w:pPr>
        <w:numPr>
          <w:ilvl w:val="0"/>
          <w:numId w:val="62"/>
        </w:numPr>
        <w:spacing w:line="240" w:lineRule="auto"/>
        <w:ind w:left="709" w:hanging="283"/>
        <w:jc w:val="left"/>
      </w:pPr>
      <w:r w:rsidRPr="00791952">
        <w:t>при наличии заключения органов по контролю за оборотом наркотических средств и психотропных веществ об отсутствии у работников, непогашенной или неснятой судимости за преступление средней тяжести, тяжкое, особо тяжкое преступление или преступление, связанное с незаконным оборотом наркотических средств, психотропных веществ, их прекурсоров либо с незаконным культивированием наркосодержащих растений, в том числе за преступление, совершенное за пределами РФ.</w:t>
      </w:r>
    </w:p>
    <w:p w14:paraId="0831A91D" w14:textId="743166AB" w:rsidR="00791952" w:rsidRDefault="00791952"/>
    <w:p w14:paraId="263CA39C" w14:textId="7F5D6A50" w:rsidR="00791952" w:rsidRDefault="00791952"/>
    <w:p w14:paraId="3DC48CAD" w14:textId="3855AE60" w:rsidR="00791952" w:rsidRDefault="00791952"/>
    <w:p w14:paraId="4A0F776F" w14:textId="4E65C001" w:rsidR="00791952" w:rsidRDefault="00791952"/>
    <w:p w14:paraId="3083C8AC" w14:textId="4AB62DF3" w:rsidR="00791952" w:rsidRDefault="00791952"/>
    <w:p w14:paraId="02583119" w14:textId="66951869" w:rsidR="00791952" w:rsidRDefault="00791952" w:rsidP="000337F7">
      <w:pPr>
        <w:ind w:left="0" w:firstLine="0"/>
      </w:pPr>
    </w:p>
    <w:p w14:paraId="00D6721A" w14:textId="77777777" w:rsidR="00C549C1" w:rsidRDefault="00C549C1" w:rsidP="000337F7">
      <w:pPr>
        <w:ind w:left="0" w:firstLine="0"/>
      </w:pPr>
    </w:p>
    <w:p w14:paraId="4641D507" w14:textId="7BF933FF" w:rsidR="000337F7" w:rsidRPr="000337F7" w:rsidRDefault="000337F7" w:rsidP="000337F7">
      <w:pPr>
        <w:ind w:left="0" w:firstLine="0"/>
        <w:rPr>
          <w:color w:val="5B9BD5" w:themeColor="accent5"/>
        </w:rPr>
      </w:pPr>
      <w:r w:rsidRPr="000337F7">
        <w:rPr>
          <w:color w:val="5B9BD5" w:themeColor="accent5"/>
        </w:rPr>
        <w:lastRenderedPageBreak/>
        <w:t xml:space="preserve">                                                                                                            Приложение 5</w:t>
      </w:r>
    </w:p>
    <w:p w14:paraId="2AE88D39" w14:textId="5A89A13C" w:rsidR="000337F7" w:rsidRPr="000337F7" w:rsidRDefault="000337F7" w:rsidP="000337F7">
      <w:pPr>
        <w:ind w:left="357" w:firstLine="0"/>
        <w:jc w:val="center"/>
        <w:rPr>
          <w:b/>
          <w:bCs/>
        </w:rPr>
      </w:pPr>
      <w:r w:rsidRPr="000337F7">
        <w:rPr>
          <w:b/>
          <w:bCs/>
        </w:rPr>
        <w:t>ВЫПИСЫВАНИЕ ТРЕБОВАНИЯ НА ЛЕКАРСТВЕННЫЕ</w:t>
      </w:r>
    </w:p>
    <w:p w14:paraId="3282F4A1" w14:textId="6CFB6CD6" w:rsidR="000337F7" w:rsidRPr="000337F7" w:rsidRDefault="000337F7" w:rsidP="000337F7">
      <w:pPr>
        <w:ind w:left="357" w:firstLine="0"/>
        <w:jc w:val="center"/>
        <w:rPr>
          <w:b/>
          <w:bCs/>
        </w:rPr>
      </w:pPr>
      <w:r w:rsidRPr="000337F7">
        <w:rPr>
          <w:b/>
          <w:bCs/>
        </w:rPr>
        <w:t>СРЕДСТВА И ПОЛУЧЕНИЕ ИХ ИЗ АПТЕКИ (Приказ МЗ РФ № 1175 от 20.12.2012 )</w:t>
      </w:r>
    </w:p>
    <w:p w14:paraId="64EF8107" w14:textId="77777777" w:rsidR="000337F7" w:rsidRPr="000337F7" w:rsidRDefault="000337F7" w:rsidP="000337F7">
      <w:pPr>
        <w:spacing w:line="240" w:lineRule="auto"/>
        <w:ind w:left="0" w:firstLine="851"/>
        <w:rPr>
          <w:rFonts w:eastAsia="Times New Roman"/>
          <w:color w:val="auto"/>
          <w:lang w:eastAsia="ru-RU"/>
        </w:rPr>
      </w:pPr>
      <w:r w:rsidRPr="000337F7">
        <w:rPr>
          <w:rFonts w:eastAsia="Times New Roman"/>
          <w:b/>
          <w:bCs/>
          <w:color w:val="auto"/>
          <w:lang w:eastAsia="ru-RU"/>
        </w:rPr>
        <w:t>Цель</w:t>
      </w:r>
    </w:p>
    <w:p w14:paraId="5335E0C1" w14:textId="77777777" w:rsidR="000337F7" w:rsidRPr="000337F7" w:rsidRDefault="000337F7" w:rsidP="00037A27">
      <w:pPr>
        <w:numPr>
          <w:ilvl w:val="0"/>
          <w:numId w:val="63"/>
        </w:numPr>
        <w:spacing w:line="240" w:lineRule="auto"/>
        <w:ind w:left="360"/>
        <w:jc w:val="left"/>
        <w:rPr>
          <w:rFonts w:eastAsia="Times New Roman"/>
          <w:color w:val="auto"/>
          <w:lang w:eastAsia="ru-RU"/>
        </w:rPr>
      </w:pPr>
      <w:r w:rsidRPr="000337F7">
        <w:rPr>
          <w:rFonts w:eastAsia="Times New Roman"/>
          <w:color w:val="auto"/>
          <w:lang w:eastAsia="ru-RU"/>
        </w:rPr>
        <w:t>Обеспечение больных лекарственными средствами.</w:t>
      </w:r>
    </w:p>
    <w:p w14:paraId="54FC2594" w14:textId="77777777" w:rsidR="000337F7" w:rsidRPr="000337F7" w:rsidRDefault="000337F7" w:rsidP="00037A27">
      <w:pPr>
        <w:numPr>
          <w:ilvl w:val="0"/>
          <w:numId w:val="63"/>
        </w:numPr>
        <w:spacing w:line="240" w:lineRule="auto"/>
        <w:ind w:left="360"/>
        <w:jc w:val="left"/>
        <w:rPr>
          <w:rFonts w:eastAsia="Times New Roman"/>
          <w:color w:val="auto"/>
          <w:lang w:eastAsia="ru-RU"/>
        </w:rPr>
      </w:pPr>
      <w:r w:rsidRPr="000337F7">
        <w:rPr>
          <w:rFonts w:eastAsia="Times New Roman"/>
          <w:color w:val="auto"/>
          <w:lang w:eastAsia="ru-RU"/>
        </w:rPr>
        <w:t>Учет лекарственных средств.</w:t>
      </w:r>
    </w:p>
    <w:p w14:paraId="683A73F5" w14:textId="77777777" w:rsidR="000337F7" w:rsidRPr="000337F7" w:rsidRDefault="000337F7" w:rsidP="000337F7">
      <w:pPr>
        <w:spacing w:line="240" w:lineRule="auto"/>
        <w:ind w:left="0" w:firstLine="851"/>
        <w:rPr>
          <w:rFonts w:eastAsia="Times New Roman"/>
          <w:color w:val="auto"/>
          <w:lang w:eastAsia="ru-RU"/>
        </w:rPr>
      </w:pPr>
      <w:r w:rsidRPr="000337F7">
        <w:rPr>
          <w:rFonts w:eastAsia="Times New Roman"/>
          <w:b/>
          <w:color w:val="auto"/>
          <w:lang w:eastAsia="ru-RU"/>
        </w:rPr>
        <w:t xml:space="preserve">Условия выполнения: </w:t>
      </w:r>
      <w:r w:rsidRPr="000337F7">
        <w:rPr>
          <w:rFonts w:eastAsia="Times New Roman"/>
          <w:color w:val="auto"/>
          <w:lang w:eastAsia="ru-RU"/>
        </w:rPr>
        <w:t>стационарные.</w:t>
      </w:r>
    </w:p>
    <w:p w14:paraId="257F6C00" w14:textId="77777777" w:rsidR="000337F7" w:rsidRPr="000337F7" w:rsidRDefault="000337F7" w:rsidP="000337F7">
      <w:pPr>
        <w:spacing w:line="240" w:lineRule="auto"/>
        <w:ind w:left="0" w:firstLine="851"/>
        <w:rPr>
          <w:rFonts w:eastAsia="Times New Roman"/>
          <w:color w:val="auto"/>
          <w:lang w:eastAsia="ru-RU"/>
        </w:rPr>
      </w:pPr>
      <w:r w:rsidRPr="000337F7">
        <w:rPr>
          <w:rFonts w:eastAsia="Times New Roman"/>
          <w:b/>
          <w:bCs/>
          <w:color w:val="auto"/>
          <w:lang w:eastAsia="ru-RU"/>
        </w:rPr>
        <w:t xml:space="preserve">Материальные ресурсы: </w:t>
      </w:r>
      <w:r w:rsidRPr="000337F7">
        <w:rPr>
          <w:rFonts w:eastAsia="Times New Roman"/>
          <w:color w:val="auto"/>
          <w:lang w:eastAsia="ru-RU"/>
        </w:rPr>
        <w:t xml:space="preserve">стандартные бланки. </w:t>
      </w:r>
    </w:p>
    <w:p w14:paraId="245F085B" w14:textId="77777777" w:rsidR="000337F7" w:rsidRPr="000337F7" w:rsidRDefault="000337F7" w:rsidP="000337F7">
      <w:pPr>
        <w:spacing w:line="240" w:lineRule="auto"/>
        <w:ind w:left="0" w:firstLine="851"/>
        <w:rPr>
          <w:rFonts w:eastAsia="Times New Roman"/>
          <w:color w:val="auto"/>
          <w:lang w:eastAsia="ru-RU"/>
        </w:rPr>
      </w:pPr>
      <w:r w:rsidRPr="000337F7">
        <w:rPr>
          <w:rFonts w:eastAsia="Times New Roman"/>
          <w:b/>
          <w:bCs/>
          <w:color w:val="auto"/>
          <w:lang w:eastAsia="ru-RU"/>
        </w:rPr>
        <w:t>Правила выписывания:</w:t>
      </w:r>
    </w:p>
    <w:p w14:paraId="6CD0420E" w14:textId="77777777" w:rsidR="000337F7" w:rsidRPr="000337F7" w:rsidRDefault="000337F7" w:rsidP="00037A27">
      <w:pPr>
        <w:numPr>
          <w:ilvl w:val="0"/>
          <w:numId w:val="64"/>
        </w:numPr>
        <w:spacing w:line="240" w:lineRule="auto"/>
        <w:ind w:left="360"/>
        <w:jc w:val="left"/>
        <w:rPr>
          <w:rFonts w:eastAsia="Times New Roman"/>
          <w:color w:val="auto"/>
          <w:lang w:eastAsia="ru-RU"/>
        </w:rPr>
      </w:pPr>
      <w:r w:rsidRPr="000337F7">
        <w:rPr>
          <w:rFonts w:eastAsia="Times New Roman"/>
          <w:color w:val="auto"/>
          <w:lang w:eastAsia="ru-RU"/>
        </w:rPr>
        <w:t>Заполнить бланки, согласно потребностям отделения в л.с.</w:t>
      </w:r>
    </w:p>
    <w:p w14:paraId="0C82F95E" w14:textId="77777777" w:rsidR="000337F7" w:rsidRPr="000337F7" w:rsidRDefault="000337F7" w:rsidP="00037A27">
      <w:pPr>
        <w:numPr>
          <w:ilvl w:val="0"/>
          <w:numId w:val="64"/>
        </w:numPr>
        <w:spacing w:line="240" w:lineRule="auto"/>
        <w:ind w:left="360"/>
        <w:jc w:val="left"/>
        <w:rPr>
          <w:rFonts w:eastAsia="Times New Roman"/>
          <w:color w:val="auto"/>
          <w:lang w:eastAsia="ru-RU"/>
        </w:rPr>
      </w:pPr>
      <w:r w:rsidRPr="000337F7">
        <w:rPr>
          <w:rFonts w:eastAsia="Times New Roman"/>
          <w:color w:val="auto"/>
          <w:lang w:eastAsia="ru-RU"/>
        </w:rPr>
        <w:t>Заполнять бланки аккуратно, грамотно, не допускать сокращений, кроме общепринятых.</w:t>
      </w:r>
    </w:p>
    <w:p w14:paraId="17A53C61" w14:textId="77777777" w:rsidR="000337F7" w:rsidRPr="000337F7" w:rsidRDefault="000337F7" w:rsidP="00037A27">
      <w:pPr>
        <w:numPr>
          <w:ilvl w:val="0"/>
          <w:numId w:val="64"/>
        </w:numPr>
        <w:spacing w:line="240" w:lineRule="auto"/>
        <w:ind w:left="360"/>
        <w:jc w:val="left"/>
        <w:rPr>
          <w:rFonts w:eastAsia="Times New Roman"/>
          <w:color w:val="auto"/>
          <w:lang w:eastAsia="ru-RU"/>
        </w:rPr>
      </w:pPr>
      <w:r w:rsidRPr="000337F7">
        <w:rPr>
          <w:rFonts w:eastAsia="Times New Roman"/>
          <w:color w:val="auto"/>
          <w:lang w:eastAsia="ru-RU"/>
        </w:rPr>
        <w:t>Заполняет требования, получает из аптеки лекарственные средства старшая медсестра. Нельзя доверять получение л.с. другим медсестрам или обслуживающему техническому персоналу.</w:t>
      </w:r>
    </w:p>
    <w:p w14:paraId="390A15AD" w14:textId="77777777" w:rsidR="000337F7" w:rsidRPr="000337F7" w:rsidRDefault="000337F7" w:rsidP="00037A27">
      <w:pPr>
        <w:numPr>
          <w:ilvl w:val="0"/>
          <w:numId w:val="64"/>
        </w:numPr>
        <w:spacing w:line="240" w:lineRule="auto"/>
        <w:ind w:left="360"/>
        <w:jc w:val="left"/>
        <w:rPr>
          <w:rFonts w:eastAsia="Times New Roman"/>
          <w:color w:val="auto"/>
          <w:lang w:eastAsia="ru-RU"/>
        </w:rPr>
      </w:pPr>
      <w:r w:rsidRPr="000337F7">
        <w:rPr>
          <w:rFonts w:eastAsia="Times New Roman"/>
          <w:color w:val="auto"/>
          <w:lang w:eastAsia="ru-RU"/>
        </w:rPr>
        <w:t>Лекарственные средства наркотические, психотропные, ПКУ (подлежащие предметно-количественному учету), спирт выписываются в 3-х экземплярах, на латинском языке, одно наименование на бланке. С подписью и круглой печатью главного врача, с угловым оттиском штампа ЛПО, подписью заведующего от</w:t>
      </w:r>
      <w:r w:rsidRPr="000337F7">
        <w:rPr>
          <w:rFonts w:eastAsia="Times New Roman"/>
          <w:color w:val="auto"/>
          <w:lang w:eastAsia="ru-RU"/>
        </w:rPr>
        <w:softHyphen/>
        <w:t>делением, старшей медсестры. В требовании указывается номер, дата составления документа, отправитель, получатель наркотического средства или психотропного вещества, наименование лекарственного средства на латинском языке (с указанием дозировки, формы выпуска), вид упаковки (коробки, флаконы, тубы), способ применения (для наружного применения, приема внутрь, для инъекций и т.д.), количество затребованных наркотических средств или психотропных веществ, количество и стоимость отпущенных наркотических средств или психотропных веществ.</w:t>
      </w:r>
    </w:p>
    <w:p w14:paraId="52EE6FC7" w14:textId="77777777" w:rsidR="000337F7" w:rsidRPr="000337F7" w:rsidRDefault="000337F7" w:rsidP="00037A27">
      <w:pPr>
        <w:numPr>
          <w:ilvl w:val="0"/>
          <w:numId w:val="64"/>
        </w:numPr>
        <w:spacing w:line="240" w:lineRule="auto"/>
        <w:ind w:left="360"/>
        <w:jc w:val="left"/>
        <w:rPr>
          <w:rFonts w:eastAsia="Times New Roman"/>
          <w:color w:val="auto"/>
          <w:lang w:eastAsia="ru-RU"/>
        </w:rPr>
      </w:pPr>
      <w:r w:rsidRPr="000337F7">
        <w:rPr>
          <w:rFonts w:eastAsia="Times New Roman"/>
          <w:color w:val="auto"/>
          <w:lang w:eastAsia="ru-RU"/>
        </w:rPr>
        <w:t>Лекарственные средства общего списка выписываются в 3-х экземплярах под копирку, несколько наименований на бланке, на латинском языке, за подписью зав. отделением, старшей медсестры.</w:t>
      </w:r>
    </w:p>
    <w:p w14:paraId="20430EA5" w14:textId="77777777" w:rsidR="000337F7" w:rsidRPr="000337F7" w:rsidRDefault="000337F7" w:rsidP="00037A27">
      <w:pPr>
        <w:numPr>
          <w:ilvl w:val="0"/>
          <w:numId w:val="64"/>
        </w:numPr>
        <w:spacing w:line="240" w:lineRule="auto"/>
        <w:ind w:left="360"/>
        <w:jc w:val="left"/>
        <w:rPr>
          <w:rFonts w:eastAsia="Times New Roman"/>
          <w:color w:val="auto"/>
          <w:lang w:eastAsia="ru-RU"/>
        </w:rPr>
      </w:pPr>
      <w:r w:rsidRPr="000337F7">
        <w:rPr>
          <w:rFonts w:eastAsia="Times New Roman"/>
          <w:color w:val="auto"/>
          <w:lang w:eastAsia="ru-RU"/>
        </w:rPr>
        <w:t>Отдельно выписываются вата, марля, перевязочный материал.</w:t>
      </w:r>
    </w:p>
    <w:p w14:paraId="47959241" w14:textId="77777777" w:rsidR="000337F7" w:rsidRPr="000337F7" w:rsidRDefault="000337F7" w:rsidP="00037A27">
      <w:pPr>
        <w:numPr>
          <w:ilvl w:val="0"/>
          <w:numId w:val="64"/>
        </w:numPr>
        <w:spacing w:line="240" w:lineRule="auto"/>
        <w:ind w:left="360"/>
        <w:jc w:val="left"/>
        <w:rPr>
          <w:rFonts w:eastAsia="Times New Roman"/>
          <w:color w:val="auto"/>
          <w:lang w:eastAsia="ru-RU"/>
        </w:rPr>
      </w:pPr>
      <w:r w:rsidRPr="000337F7">
        <w:rPr>
          <w:rFonts w:eastAsia="Times New Roman"/>
          <w:color w:val="auto"/>
          <w:lang w:eastAsia="ru-RU"/>
        </w:rPr>
        <w:t>В требовании указываются дата, поставщик, фамилия получателя, название лекарственного средства, доза, количество, стоимость, способ применения, вид упаковки.</w:t>
      </w:r>
    </w:p>
    <w:p w14:paraId="501897F0" w14:textId="77777777" w:rsidR="000337F7" w:rsidRPr="000337F7" w:rsidRDefault="000337F7" w:rsidP="00037A27">
      <w:pPr>
        <w:numPr>
          <w:ilvl w:val="0"/>
          <w:numId w:val="64"/>
        </w:numPr>
        <w:spacing w:line="240" w:lineRule="auto"/>
        <w:ind w:left="360"/>
        <w:jc w:val="left"/>
        <w:rPr>
          <w:rFonts w:eastAsia="Times New Roman"/>
          <w:color w:val="auto"/>
          <w:lang w:eastAsia="ru-RU"/>
        </w:rPr>
      </w:pPr>
      <w:r w:rsidRPr="000337F7">
        <w:rPr>
          <w:rFonts w:eastAsia="Times New Roman"/>
          <w:color w:val="auto"/>
          <w:lang w:eastAsia="ru-RU"/>
        </w:rPr>
        <w:t>Учет полученных из аптеки лекарственных средств ведется в специальных журналах учета.</w:t>
      </w:r>
    </w:p>
    <w:p w14:paraId="224CB36D" w14:textId="048B391E" w:rsidR="000337F7" w:rsidRDefault="000337F7" w:rsidP="000337F7">
      <w:pPr>
        <w:ind w:left="0" w:firstLine="0"/>
      </w:pPr>
    </w:p>
    <w:p w14:paraId="6C1AF29C" w14:textId="60DA4C25" w:rsidR="000337F7" w:rsidRDefault="000337F7" w:rsidP="000337F7">
      <w:pPr>
        <w:ind w:left="0" w:firstLine="0"/>
      </w:pPr>
    </w:p>
    <w:p w14:paraId="31A822D9" w14:textId="1A4DBEE5" w:rsidR="000337F7" w:rsidRDefault="000337F7" w:rsidP="000337F7">
      <w:pPr>
        <w:ind w:left="0" w:firstLine="0"/>
      </w:pPr>
    </w:p>
    <w:p w14:paraId="33A1056C" w14:textId="6D6E3F8D" w:rsidR="000337F7" w:rsidRPr="00DB3F9E" w:rsidRDefault="000337F7" w:rsidP="000337F7">
      <w:pPr>
        <w:ind w:left="0" w:firstLine="0"/>
        <w:rPr>
          <w:color w:val="5B9BD5" w:themeColor="accent5"/>
        </w:rPr>
      </w:pPr>
      <w:r w:rsidRPr="00DB3F9E">
        <w:rPr>
          <w:color w:val="5B9BD5" w:themeColor="accent5"/>
        </w:rPr>
        <w:lastRenderedPageBreak/>
        <w:t xml:space="preserve">                                                                                                          Приложение 6.</w:t>
      </w:r>
    </w:p>
    <w:p w14:paraId="039DBBBA" w14:textId="77777777" w:rsidR="000337F7" w:rsidRPr="000337F7" w:rsidRDefault="000337F7" w:rsidP="000337F7">
      <w:pPr>
        <w:jc w:val="center"/>
        <w:rPr>
          <w:b/>
          <w:bCs/>
        </w:rPr>
      </w:pPr>
      <w:r w:rsidRPr="000337F7">
        <w:rPr>
          <w:b/>
          <w:bCs/>
        </w:rPr>
        <w:t>ВЫБОРКА НАЗНАЧЕНИЙ ВРАЧА ИЗ ИСТОРИИ БОЛЕЗНИ</w:t>
      </w:r>
    </w:p>
    <w:p w14:paraId="55378052" w14:textId="77777777" w:rsidR="000337F7" w:rsidRPr="000337F7" w:rsidRDefault="000337F7" w:rsidP="000337F7">
      <w:pPr>
        <w:ind w:left="0" w:firstLine="851"/>
        <w:rPr>
          <w:rFonts w:eastAsia="Times New Roman"/>
          <w:b/>
          <w:color w:val="auto"/>
          <w:sz w:val="16"/>
          <w:szCs w:val="16"/>
          <w:lang w:eastAsia="ru-RU"/>
        </w:rPr>
      </w:pPr>
    </w:p>
    <w:p w14:paraId="4D42BB01" w14:textId="77777777" w:rsidR="000337F7" w:rsidRPr="000337F7" w:rsidRDefault="000337F7" w:rsidP="000337F7">
      <w:pPr>
        <w:spacing w:line="240" w:lineRule="auto"/>
        <w:ind w:left="0" w:firstLine="851"/>
        <w:rPr>
          <w:rFonts w:eastAsia="Times New Roman"/>
          <w:color w:val="auto"/>
          <w:lang w:eastAsia="ru-RU"/>
        </w:rPr>
      </w:pPr>
      <w:r w:rsidRPr="000337F7">
        <w:rPr>
          <w:rFonts w:eastAsia="Times New Roman"/>
          <w:b/>
          <w:color w:val="auto"/>
          <w:lang w:eastAsia="ru-RU"/>
        </w:rPr>
        <w:t xml:space="preserve">Цель: </w:t>
      </w:r>
      <w:r w:rsidRPr="000337F7">
        <w:rPr>
          <w:rFonts w:eastAsia="Times New Roman"/>
          <w:color w:val="auto"/>
          <w:lang w:eastAsia="ru-RU"/>
        </w:rPr>
        <w:t>обеспечение пациентов правильным своевременным лечением.</w:t>
      </w:r>
    </w:p>
    <w:p w14:paraId="140D00D0" w14:textId="77777777" w:rsidR="000337F7" w:rsidRPr="000337F7" w:rsidRDefault="000337F7" w:rsidP="000337F7">
      <w:pPr>
        <w:spacing w:line="240" w:lineRule="auto"/>
        <w:ind w:left="0" w:firstLine="851"/>
        <w:rPr>
          <w:rFonts w:eastAsia="Times New Roman"/>
          <w:b/>
          <w:color w:val="auto"/>
          <w:lang w:eastAsia="ru-RU"/>
        </w:rPr>
      </w:pPr>
      <w:r w:rsidRPr="000337F7">
        <w:rPr>
          <w:rFonts w:eastAsia="Times New Roman"/>
          <w:b/>
          <w:color w:val="auto"/>
          <w:lang w:eastAsia="ru-RU"/>
        </w:rPr>
        <w:t xml:space="preserve">Условия выполнения: </w:t>
      </w:r>
      <w:r w:rsidRPr="000337F7">
        <w:rPr>
          <w:rFonts w:eastAsia="Times New Roman"/>
          <w:color w:val="auto"/>
          <w:lang w:eastAsia="ru-RU"/>
        </w:rPr>
        <w:t>стационарные.</w:t>
      </w:r>
    </w:p>
    <w:p w14:paraId="51E4F12C" w14:textId="77777777" w:rsidR="000337F7" w:rsidRPr="000337F7" w:rsidRDefault="000337F7" w:rsidP="000337F7">
      <w:pPr>
        <w:spacing w:line="240" w:lineRule="auto"/>
        <w:ind w:left="0" w:firstLine="851"/>
        <w:rPr>
          <w:rFonts w:eastAsia="Times New Roman"/>
          <w:color w:val="auto"/>
          <w:lang w:eastAsia="ru-RU"/>
        </w:rPr>
      </w:pPr>
      <w:r w:rsidRPr="000337F7">
        <w:rPr>
          <w:rFonts w:eastAsia="Times New Roman"/>
          <w:b/>
          <w:bCs/>
          <w:color w:val="auto"/>
          <w:lang w:eastAsia="ru-RU"/>
        </w:rPr>
        <w:t>Материальные ресурсы:</w:t>
      </w:r>
    </w:p>
    <w:p w14:paraId="5704F502" w14:textId="77777777" w:rsidR="000337F7" w:rsidRPr="000337F7" w:rsidRDefault="000337F7" w:rsidP="00037A27">
      <w:pPr>
        <w:numPr>
          <w:ilvl w:val="0"/>
          <w:numId w:val="58"/>
        </w:numPr>
        <w:spacing w:line="240" w:lineRule="auto"/>
        <w:ind w:left="360"/>
        <w:jc w:val="left"/>
        <w:rPr>
          <w:rFonts w:eastAsia="Times New Roman"/>
          <w:color w:val="auto"/>
          <w:lang w:eastAsia="ru-RU"/>
        </w:rPr>
      </w:pPr>
      <w:r w:rsidRPr="000337F7">
        <w:rPr>
          <w:rFonts w:eastAsia="Times New Roman"/>
          <w:color w:val="auto"/>
          <w:lang w:eastAsia="ru-RU"/>
        </w:rPr>
        <w:t>Листы врачебных назначений.</w:t>
      </w:r>
    </w:p>
    <w:p w14:paraId="74382743" w14:textId="77777777" w:rsidR="000337F7" w:rsidRPr="000337F7" w:rsidRDefault="000337F7" w:rsidP="00037A27">
      <w:pPr>
        <w:numPr>
          <w:ilvl w:val="0"/>
          <w:numId w:val="58"/>
        </w:numPr>
        <w:spacing w:line="240" w:lineRule="auto"/>
        <w:ind w:left="360"/>
        <w:jc w:val="left"/>
        <w:rPr>
          <w:rFonts w:eastAsia="Times New Roman"/>
          <w:color w:val="auto"/>
          <w:lang w:eastAsia="ru-RU"/>
        </w:rPr>
      </w:pPr>
      <w:r w:rsidRPr="000337F7">
        <w:rPr>
          <w:rFonts w:eastAsia="Times New Roman"/>
          <w:color w:val="auto"/>
          <w:lang w:eastAsia="ru-RU"/>
        </w:rPr>
        <w:t>Журнал введения антибиотиков.</w:t>
      </w:r>
    </w:p>
    <w:p w14:paraId="294737DE" w14:textId="77777777" w:rsidR="000337F7" w:rsidRPr="000337F7" w:rsidRDefault="000337F7" w:rsidP="00037A27">
      <w:pPr>
        <w:numPr>
          <w:ilvl w:val="0"/>
          <w:numId w:val="58"/>
        </w:numPr>
        <w:spacing w:line="240" w:lineRule="auto"/>
        <w:ind w:left="360"/>
        <w:jc w:val="left"/>
        <w:rPr>
          <w:rFonts w:eastAsia="Times New Roman"/>
          <w:color w:val="auto"/>
          <w:lang w:eastAsia="ru-RU"/>
        </w:rPr>
      </w:pPr>
      <w:r w:rsidRPr="000337F7">
        <w:rPr>
          <w:rFonts w:eastAsia="Times New Roman"/>
          <w:color w:val="auto"/>
          <w:lang w:eastAsia="ru-RU"/>
        </w:rPr>
        <w:t>Журнал инъекций (процедурный).</w:t>
      </w:r>
    </w:p>
    <w:p w14:paraId="2C37034F" w14:textId="77777777" w:rsidR="000337F7" w:rsidRPr="000337F7" w:rsidRDefault="000337F7" w:rsidP="00037A27">
      <w:pPr>
        <w:numPr>
          <w:ilvl w:val="0"/>
          <w:numId w:val="58"/>
        </w:numPr>
        <w:spacing w:line="240" w:lineRule="auto"/>
        <w:ind w:left="360"/>
        <w:jc w:val="left"/>
        <w:rPr>
          <w:rFonts w:eastAsia="Times New Roman"/>
          <w:color w:val="auto"/>
          <w:lang w:eastAsia="ru-RU"/>
        </w:rPr>
      </w:pPr>
      <w:r w:rsidRPr="000337F7">
        <w:rPr>
          <w:rFonts w:eastAsia="Times New Roman"/>
          <w:color w:val="auto"/>
          <w:lang w:eastAsia="ru-RU"/>
        </w:rPr>
        <w:t>Журнал анализов, обследований.</w:t>
      </w:r>
    </w:p>
    <w:p w14:paraId="5586C85D" w14:textId="77777777" w:rsidR="000337F7" w:rsidRPr="000337F7" w:rsidRDefault="000337F7" w:rsidP="00037A27">
      <w:pPr>
        <w:numPr>
          <w:ilvl w:val="0"/>
          <w:numId w:val="58"/>
        </w:numPr>
        <w:spacing w:line="240" w:lineRule="auto"/>
        <w:ind w:left="360"/>
        <w:jc w:val="left"/>
        <w:rPr>
          <w:rFonts w:eastAsia="Times New Roman"/>
          <w:color w:val="auto"/>
          <w:lang w:eastAsia="ru-RU"/>
        </w:rPr>
      </w:pPr>
      <w:r w:rsidRPr="000337F7">
        <w:rPr>
          <w:rFonts w:eastAsia="Times New Roman"/>
          <w:color w:val="auto"/>
          <w:lang w:eastAsia="ru-RU"/>
        </w:rPr>
        <w:t>Листы обезболивания.</w:t>
      </w:r>
    </w:p>
    <w:p w14:paraId="2EC16962" w14:textId="77777777" w:rsidR="000337F7" w:rsidRPr="000337F7" w:rsidRDefault="000337F7" w:rsidP="000337F7">
      <w:pPr>
        <w:spacing w:line="240" w:lineRule="auto"/>
        <w:ind w:left="0" w:firstLine="851"/>
        <w:rPr>
          <w:rFonts w:eastAsia="Times New Roman"/>
          <w:color w:val="auto"/>
          <w:lang w:eastAsia="ru-RU"/>
        </w:rPr>
      </w:pPr>
      <w:r w:rsidRPr="000337F7">
        <w:rPr>
          <w:rFonts w:eastAsia="Times New Roman"/>
          <w:b/>
          <w:color w:val="auto"/>
          <w:lang w:eastAsia="ru-RU"/>
        </w:rPr>
        <w:t xml:space="preserve"> Правила:</w:t>
      </w:r>
    </w:p>
    <w:p w14:paraId="4CF4A706" w14:textId="77777777" w:rsidR="000337F7" w:rsidRPr="000337F7" w:rsidRDefault="000337F7" w:rsidP="00037A27">
      <w:pPr>
        <w:numPr>
          <w:ilvl w:val="0"/>
          <w:numId w:val="59"/>
        </w:numPr>
        <w:spacing w:line="240" w:lineRule="auto"/>
        <w:ind w:left="360"/>
        <w:jc w:val="left"/>
        <w:rPr>
          <w:rFonts w:eastAsia="Times New Roman"/>
          <w:color w:val="auto"/>
          <w:lang w:eastAsia="ru-RU"/>
        </w:rPr>
      </w:pPr>
      <w:r w:rsidRPr="000337F7">
        <w:rPr>
          <w:rFonts w:eastAsia="Times New Roman"/>
          <w:color w:val="auto"/>
          <w:lang w:eastAsia="ru-RU"/>
        </w:rPr>
        <w:t>Проводит выборку дежурная медсестра ежедневно!</w:t>
      </w:r>
    </w:p>
    <w:p w14:paraId="60B86386" w14:textId="77777777" w:rsidR="000337F7" w:rsidRPr="000337F7" w:rsidRDefault="000337F7" w:rsidP="00037A27">
      <w:pPr>
        <w:numPr>
          <w:ilvl w:val="0"/>
          <w:numId w:val="59"/>
        </w:numPr>
        <w:spacing w:line="240" w:lineRule="auto"/>
        <w:ind w:left="360"/>
        <w:jc w:val="left"/>
        <w:rPr>
          <w:rFonts w:eastAsia="Times New Roman"/>
          <w:color w:val="auto"/>
          <w:lang w:eastAsia="ru-RU"/>
        </w:rPr>
      </w:pPr>
      <w:r w:rsidRPr="000337F7">
        <w:rPr>
          <w:rFonts w:eastAsia="Times New Roman"/>
          <w:color w:val="auto"/>
          <w:lang w:eastAsia="ru-RU"/>
        </w:rPr>
        <w:t>Лекарственные средства для в/в, в/м, п/к введения выписать в процедурный журнал (Ф.И.О. больного, дату назначения, дозу, способ введения, количество процедур).</w:t>
      </w:r>
    </w:p>
    <w:p w14:paraId="1CCEFD6C" w14:textId="77777777" w:rsidR="000337F7" w:rsidRPr="000337F7" w:rsidRDefault="000337F7" w:rsidP="00037A27">
      <w:pPr>
        <w:numPr>
          <w:ilvl w:val="0"/>
          <w:numId w:val="59"/>
        </w:numPr>
        <w:spacing w:line="240" w:lineRule="auto"/>
        <w:ind w:left="360"/>
        <w:jc w:val="left"/>
        <w:rPr>
          <w:rFonts w:eastAsia="Times New Roman"/>
          <w:color w:val="auto"/>
          <w:lang w:eastAsia="ru-RU"/>
        </w:rPr>
      </w:pPr>
      <w:r w:rsidRPr="000337F7">
        <w:rPr>
          <w:rFonts w:eastAsia="Times New Roman"/>
          <w:color w:val="auto"/>
          <w:lang w:eastAsia="ru-RU"/>
        </w:rPr>
        <w:t>Антибиотики для в/м и в/в введения выписать в журнал (лист антибиотиков), Ф.И.О. боль</w:t>
      </w:r>
      <w:r w:rsidRPr="000337F7">
        <w:rPr>
          <w:rFonts w:eastAsia="Times New Roman"/>
          <w:color w:val="auto"/>
          <w:lang w:eastAsia="ru-RU"/>
        </w:rPr>
        <w:softHyphen/>
        <w:t>ного, № палаты, дозу, способ введения, количество введений в сутки.</w:t>
      </w:r>
    </w:p>
    <w:p w14:paraId="4BDCE7BC" w14:textId="77777777" w:rsidR="000337F7" w:rsidRPr="000337F7" w:rsidRDefault="000337F7" w:rsidP="00037A27">
      <w:pPr>
        <w:numPr>
          <w:ilvl w:val="0"/>
          <w:numId w:val="59"/>
        </w:numPr>
        <w:spacing w:line="240" w:lineRule="auto"/>
        <w:ind w:left="360"/>
        <w:jc w:val="left"/>
        <w:rPr>
          <w:rFonts w:eastAsia="Times New Roman"/>
          <w:color w:val="auto"/>
          <w:lang w:eastAsia="ru-RU"/>
        </w:rPr>
      </w:pPr>
      <w:r w:rsidRPr="000337F7">
        <w:rPr>
          <w:rFonts w:eastAsia="Times New Roman"/>
          <w:color w:val="auto"/>
          <w:lang w:eastAsia="ru-RU"/>
        </w:rPr>
        <w:t>Наркотические лекарственные средства выписать в лист обезболивания, сведения пере</w:t>
      </w:r>
      <w:r w:rsidRPr="000337F7">
        <w:rPr>
          <w:rFonts w:eastAsia="Times New Roman"/>
          <w:color w:val="auto"/>
          <w:lang w:eastAsia="ru-RU"/>
        </w:rPr>
        <w:softHyphen/>
        <w:t>дать в центральный кабинет обезболивания (ЦКО), сделать запись в журнале учета.</w:t>
      </w:r>
    </w:p>
    <w:p w14:paraId="74B2E66B" w14:textId="77777777" w:rsidR="000337F7" w:rsidRPr="000337F7" w:rsidRDefault="000337F7" w:rsidP="00037A27">
      <w:pPr>
        <w:numPr>
          <w:ilvl w:val="0"/>
          <w:numId w:val="59"/>
        </w:numPr>
        <w:spacing w:line="240" w:lineRule="auto"/>
        <w:ind w:left="360"/>
        <w:jc w:val="left"/>
        <w:rPr>
          <w:rFonts w:eastAsia="Times New Roman"/>
          <w:color w:val="auto"/>
          <w:lang w:eastAsia="ru-RU"/>
        </w:rPr>
      </w:pPr>
      <w:r w:rsidRPr="000337F7">
        <w:rPr>
          <w:rFonts w:eastAsia="Times New Roman"/>
          <w:color w:val="auto"/>
          <w:lang w:eastAsia="ru-RU"/>
        </w:rPr>
        <w:t>Лист врачебных назначений заполняется врачом. Медсестра после выдачи лекарственных средств пациенту делает отметку значком «+» в соответствующей графе.</w:t>
      </w:r>
    </w:p>
    <w:p w14:paraId="0E3E8FE2" w14:textId="77777777" w:rsidR="000337F7" w:rsidRPr="000337F7" w:rsidRDefault="000337F7" w:rsidP="00037A27">
      <w:pPr>
        <w:numPr>
          <w:ilvl w:val="0"/>
          <w:numId w:val="59"/>
        </w:numPr>
        <w:spacing w:line="240" w:lineRule="auto"/>
        <w:ind w:left="360"/>
        <w:jc w:val="left"/>
        <w:rPr>
          <w:rFonts w:eastAsia="Times New Roman"/>
          <w:color w:val="auto"/>
          <w:lang w:eastAsia="ru-RU"/>
        </w:rPr>
      </w:pPr>
      <w:r w:rsidRPr="000337F7">
        <w:rPr>
          <w:rFonts w:eastAsia="Times New Roman"/>
          <w:color w:val="auto"/>
          <w:lang w:eastAsia="ru-RU"/>
        </w:rPr>
        <w:t>Не следует отмечать «+», если лекарственного средства нет в наличии. Доложить врачу.</w:t>
      </w:r>
    </w:p>
    <w:p w14:paraId="11229211" w14:textId="77777777" w:rsidR="000337F7" w:rsidRPr="000337F7" w:rsidRDefault="000337F7" w:rsidP="00037A27">
      <w:pPr>
        <w:numPr>
          <w:ilvl w:val="0"/>
          <w:numId w:val="59"/>
        </w:numPr>
        <w:spacing w:line="240" w:lineRule="auto"/>
        <w:ind w:left="360"/>
        <w:jc w:val="left"/>
        <w:rPr>
          <w:rFonts w:eastAsia="Times New Roman"/>
          <w:color w:val="auto"/>
          <w:lang w:eastAsia="ru-RU"/>
        </w:rPr>
      </w:pPr>
      <w:r w:rsidRPr="000337F7">
        <w:rPr>
          <w:rFonts w:eastAsia="Times New Roman"/>
          <w:color w:val="auto"/>
          <w:lang w:eastAsia="ru-RU"/>
        </w:rPr>
        <w:t>В листе назначений нельзя заклеивать, зачеркивать, исправлять записи. Писать назначения аккуратно, без ошибок, с указанием дозы разовой и суточной.</w:t>
      </w:r>
    </w:p>
    <w:p w14:paraId="764A5C28" w14:textId="77777777" w:rsidR="000337F7" w:rsidRPr="000337F7" w:rsidRDefault="000337F7" w:rsidP="00037A27">
      <w:pPr>
        <w:numPr>
          <w:ilvl w:val="0"/>
          <w:numId w:val="59"/>
        </w:numPr>
        <w:spacing w:line="240" w:lineRule="auto"/>
        <w:ind w:left="360"/>
        <w:jc w:val="left"/>
        <w:rPr>
          <w:rFonts w:eastAsia="Times New Roman"/>
          <w:color w:val="auto"/>
          <w:lang w:eastAsia="ru-RU"/>
        </w:rPr>
      </w:pPr>
      <w:r w:rsidRPr="000337F7">
        <w:rPr>
          <w:rFonts w:eastAsia="Times New Roman"/>
          <w:color w:val="auto"/>
          <w:lang w:eastAsia="ru-RU"/>
        </w:rPr>
        <w:t>Если медсестра сомневается в назначенной дозе, она обязана проконсультироваться с врачом.</w:t>
      </w:r>
    </w:p>
    <w:p w14:paraId="1597ECDE" w14:textId="77777777" w:rsidR="00062441" w:rsidRDefault="00062441" w:rsidP="0076467F">
      <w:pPr>
        <w:ind w:left="0" w:firstLine="0"/>
        <w:rPr>
          <w:color w:val="5B9BD5" w:themeColor="accent5"/>
        </w:rPr>
      </w:pPr>
      <w:r w:rsidRPr="00062441">
        <w:rPr>
          <w:rFonts w:eastAsia="Calibri"/>
          <w:noProof/>
          <w:color w:val="auto"/>
          <w:sz w:val="24"/>
          <w:szCs w:val="22"/>
          <w:lang w:eastAsia="ru-RU"/>
        </w:rPr>
        <w:lastRenderedPageBreak/>
        <w:drawing>
          <wp:inline distT="0" distB="0" distL="0" distR="0" wp14:anchorId="1D899E32" wp14:editId="2DCA8985">
            <wp:extent cx="5943600" cy="3963642"/>
            <wp:effectExtent l="0" t="0" r="0" b="0"/>
            <wp:docPr id="21" name="Рисунок 21" descr="Изображение выглядит как внутренний, стол&#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45c1a232-bdd5-4a55-8b09-31cabd7ff1b0.jpg"/>
                    <pic:cNvPicPr/>
                  </pic:nvPicPr>
                  <pic:blipFill>
                    <a:blip r:embed="rId25">
                      <a:extLst>
                        <a:ext uri="{28A0092B-C50C-407E-A947-70E740481C1C}">
                          <a14:useLocalDpi xmlns:a14="http://schemas.microsoft.com/office/drawing/2010/main" val="0"/>
                        </a:ext>
                      </a:extLst>
                    </a:blip>
                    <a:stretch>
                      <a:fillRect/>
                    </a:stretch>
                  </pic:blipFill>
                  <pic:spPr>
                    <a:xfrm>
                      <a:off x="0" y="0"/>
                      <a:ext cx="5968748" cy="3980413"/>
                    </a:xfrm>
                    <a:prstGeom prst="rect">
                      <a:avLst/>
                    </a:prstGeom>
                  </pic:spPr>
                </pic:pic>
              </a:graphicData>
            </a:graphic>
          </wp:inline>
        </w:drawing>
      </w:r>
    </w:p>
    <w:p w14:paraId="42248D55" w14:textId="6C16F705" w:rsidR="00F46F65" w:rsidRPr="001B77C4" w:rsidRDefault="00977733" w:rsidP="001B77C4">
      <w:pPr>
        <w:ind w:left="0" w:firstLine="0"/>
        <w:rPr>
          <w:color w:val="5B9BD5" w:themeColor="accent5"/>
        </w:rPr>
      </w:pPr>
      <w:r w:rsidRPr="00977733">
        <w:rPr>
          <w:rFonts w:eastAsia="Calibri"/>
          <w:noProof/>
          <w:color w:val="auto"/>
          <w:sz w:val="24"/>
          <w:szCs w:val="22"/>
          <w:lang w:eastAsia="ru-RU"/>
        </w:rPr>
        <w:drawing>
          <wp:inline distT="0" distB="0" distL="0" distR="0" wp14:anchorId="7ABFBD78" wp14:editId="026ADFE7">
            <wp:extent cx="5944224" cy="3343275"/>
            <wp:effectExtent l="0" t="0" r="0" b="0"/>
            <wp:docPr id="22" name="Рисунок 22" descr="Изображение выглядит как человек, еда, стол, женщин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oto_meditsina2.jpg"/>
                    <pic:cNvPicPr/>
                  </pic:nvPicPr>
                  <pic:blipFill>
                    <a:blip r:embed="rId26">
                      <a:extLst>
                        <a:ext uri="{28A0092B-C50C-407E-A947-70E740481C1C}">
                          <a14:useLocalDpi xmlns:a14="http://schemas.microsoft.com/office/drawing/2010/main" val="0"/>
                        </a:ext>
                      </a:extLst>
                    </a:blip>
                    <a:stretch>
                      <a:fillRect/>
                    </a:stretch>
                  </pic:blipFill>
                  <pic:spPr>
                    <a:xfrm>
                      <a:off x="0" y="0"/>
                      <a:ext cx="5964218" cy="3354521"/>
                    </a:xfrm>
                    <a:prstGeom prst="rect">
                      <a:avLst/>
                    </a:prstGeom>
                  </pic:spPr>
                </pic:pic>
              </a:graphicData>
            </a:graphic>
          </wp:inline>
        </w:drawing>
      </w:r>
    </w:p>
    <w:p w14:paraId="5D98928D" w14:textId="77777777" w:rsidR="001B77C4" w:rsidRDefault="00F46F65" w:rsidP="00F46F65">
      <w:r>
        <w:t xml:space="preserve">                                                                                            </w:t>
      </w:r>
    </w:p>
    <w:p w14:paraId="1323A71F" w14:textId="77777777" w:rsidR="001B77C4" w:rsidRDefault="001B77C4" w:rsidP="00F46F65"/>
    <w:p w14:paraId="7761A939" w14:textId="77777777" w:rsidR="001B77C4" w:rsidRDefault="001B77C4" w:rsidP="00F46F65"/>
    <w:p w14:paraId="10A6D2C2" w14:textId="77777777" w:rsidR="001B77C4" w:rsidRDefault="001B77C4" w:rsidP="00F46F65"/>
    <w:p w14:paraId="166D17A5" w14:textId="77777777" w:rsidR="001B77C4" w:rsidRDefault="001B77C4" w:rsidP="00F46F65"/>
    <w:p w14:paraId="541287B7" w14:textId="77777777" w:rsidR="001B77C4" w:rsidRDefault="001B77C4" w:rsidP="00F46F65"/>
    <w:p w14:paraId="1AA6D885" w14:textId="7B5B46FA" w:rsidR="00F46F65" w:rsidRPr="00DB3F9E" w:rsidRDefault="001B77C4" w:rsidP="00F46F65">
      <w:pPr>
        <w:rPr>
          <w:color w:val="5B9BD5" w:themeColor="accent5"/>
        </w:rPr>
      </w:pPr>
      <w:r>
        <w:lastRenderedPageBreak/>
        <w:t xml:space="preserve">                                                                                             </w:t>
      </w:r>
      <w:r w:rsidR="00F46F65">
        <w:t xml:space="preserve">       </w:t>
      </w:r>
      <w:r w:rsidR="00F46F65" w:rsidRPr="00DB3F9E">
        <w:rPr>
          <w:color w:val="5B9BD5" w:themeColor="accent5"/>
        </w:rPr>
        <w:t xml:space="preserve">Приложение </w:t>
      </w:r>
      <w:r w:rsidR="009707E4">
        <w:rPr>
          <w:color w:val="5B9BD5" w:themeColor="accent5"/>
        </w:rPr>
        <w:t>7</w:t>
      </w:r>
      <w:r w:rsidR="00F46F65" w:rsidRPr="00DB3F9E">
        <w:rPr>
          <w:color w:val="5B9BD5" w:themeColor="accent5"/>
        </w:rPr>
        <w:t>.</w:t>
      </w:r>
    </w:p>
    <w:p w14:paraId="28BCF777" w14:textId="195BDCF5" w:rsidR="00F46F65" w:rsidRPr="000337F7" w:rsidRDefault="000337F7" w:rsidP="000337F7">
      <w:pPr>
        <w:jc w:val="center"/>
        <w:rPr>
          <w:b/>
          <w:bCs/>
          <w:caps/>
        </w:rPr>
      </w:pPr>
      <w:r w:rsidRPr="000337F7">
        <w:rPr>
          <w:b/>
          <w:bCs/>
          <w:caps/>
        </w:rPr>
        <w:t>Преимущества и недостатки энтерального пути введения лекарственных средств.</w:t>
      </w:r>
    </w:p>
    <w:p w14:paraId="1094CC98" w14:textId="74387439" w:rsidR="00F46F65" w:rsidRDefault="00F46F65" w:rsidP="000337F7">
      <w:pPr>
        <w:ind w:left="426" w:firstLine="426"/>
      </w:pPr>
      <w:r w:rsidRPr="00F46F65">
        <w:t>Введение лекарственных веществ через рот является наиболее</w:t>
      </w:r>
      <w:r>
        <w:t xml:space="preserve"> </w:t>
      </w:r>
      <w:r w:rsidRPr="00F46F65">
        <w:t>распространенным. При приеме внутрь лекарственные вещества</w:t>
      </w:r>
      <w:r>
        <w:t xml:space="preserve"> </w:t>
      </w:r>
      <w:r w:rsidRPr="00F46F65">
        <w:t>всасываются в основном в тонком кишечнике.</w:t>
      </w:r>
    </w:p>
    <w:p w14:paraId="45E4FFB8" w14:textId="77777777" w:rsidR="00F46F65" w:rsidRPr="00F46F65" w:rsidRDefault="00F46F65" w:rsidP="00F46F65"/>
    <w:p w14:paraId="37799832" w14:textId="77777777" w:rsidR="00F46F65" w:rsidRPr="00F46F65" w:rsidRDefault="00F46F65" w:rsidP="00F46F65">
      <w:r w:rsidRPr="00F46F65">
        <w:rPr>
          <w:i/>
          <w:iCs/>
        </w:rPr>
        <w:t>Преимущества перорального пути введения:</w:t>
      </w:r>
    </w:p>
    <w:p w14:paraId="4ED079C0" w14:textId="77777777" w:rsidR="00F46F65" w:rsidRPr="00F46F65" w:rsidRDefault="00F46F65" w:rsidP="00037A27">
      <w:pPr>
        <w:numPr>
          <w:ilvl w:val="0"/>
          <w:numId w:val="56"/>
        </w:numPr>
      </w:pPr>
      <w:r w:rsidRPr="00F46F65">
        <w:t>Этим путем можно вводить различные лекарственные формы (порошки, таблетки, пилюли, драже, отвары, микстуры, настои, экстракты, настойки).</w:t>
      </w:r>
    </w:p>
    <w:p w14:paraId="2EDB8E72" w14:textId="77777777" w:rsidR="00F46F65" w:rsidRPr="00F46F65" w:rsidRDefault="00F46F65" w:rsidP="00037A27">
      <w:pPr>
        <w:numPr>
          <w:ilvl w:val="0"/>
          <w:numId w:val="56"/>
        </w:numPr>
      </w:pPr>
      <w:r w:rsidRPr="00F46F65">
        <w:t>Простота и доступность.</w:t>
      </w:r>
    </w:p>
    <w:p w14:paraId="37F48122" w14:textId="77777777" w:rsidR="00F46F65" w:rsidRPr="00F46F65" w:rsidRDefault="00F46F65" w:rsidP="00037A27">
      <w:pPr>
        <w:numPr>
          <w:ilvl w:val="0"/>
          <w:numId w:val="56"/>
        </w:numPr>
      </w:pPr>
      <w:r w:rsidRPr="00F46F65">
        <w:t>Не требует соблюдения стерильности.</w:t>
      </w:r>
    </w:p>
    <w:p w14:paraId="4A9069EC" w14:textId="4A6A1DD5" w:rsidR="00F46F65" w:rsidRDefault="00F46F65" w:rsidP="00037A27">
      <w:pPr>
        <w:numPr>
          <w:ilvl w:val="0"/>
          <w:numId w:val="56"/>
        </w:numPr>
      </w:pPr>
      <w:r w:rsidRPr="00F46F65">
        <w:t>Не требует специально подготовленного персонала.</w:t>
      </w:r>
    </w:p>
    <w:p w14:paraId="64074D9E" w14:textId="77777777" w:rsidR="00F46F65" w:rsidRPr="00F46F65" w:rsidRDefault="00F46F65" w:rsidP="00F46F65">
      <w:pPr>
        <w:ind w:left="720" w:firstLine="0"/>
      </w:pPr>
    </w:p>
    <w:p w14:paraId="213C62B8" w14:textId="77777777" w:rsidR="00F46F65" w:rsidRPr="00F46F65" w:rsidRDefault="00F46F65" w:rsidP="00F46F65">
      <w:r w:rsidRPr="00F46F65">
        <w:rPr>
          <w:i/>
          <w:iCs/>
        </w:rPr>
        <w:t>Недостатки перорального введения:</w:t>
      </w:r>
    </w:p>
    <w:p w14:paraId="24A3FA79" w14:textId="77777777" w:rsidR="00F46F65" w:rsidRPr="00F46F65" w:rsidRDefault="00F46F65" w:rsidP="00037A27">
      <w:pPr>
        <w:numPr>
          <w:ilvl w:val="0"/>
          <w:numId w:val="57"/>
        </w:numPr>
      </w:pPr>
      <w:r w:rsidRPr="00F46F65">
        <w:t>Частичная инактивация лекарственных средств в печени.</w:t>
      </w:r>
    </w:p>
    <w:p w14:paraId="41CCAE54" w14:textId="77777777" w:rsidR="00F46F65" w:rsidRPr="00F46F65" w:rsidRDefault="00F46F65" w:rsidP="00037A27">
      <w:pPr>
        <w:numPr>
          <w:ilvl w:val="0"/>
          <w:numId w:val="57"/>
        </w:numPr>
      </w:pPr>
      <w:r w:rsidRPr="00F46F65">
        <w:t>Зависимость действия от возраста, состояния организма, индивидуальной чувствительности организма.</w:t>
      </w:r>
    </w:p>
    <w:p w14:paraId="64489319" w14:textId="77777777" w:rsidR="00F46F65" w:rsidRPr="00F46F65" w:rsidRDefault="00F46F65" w:rsidP="00037A27">
      <w:pPr>
        <w:numPr>
          <w:ilvl w:val="0"/>
          <w:numId w:val="57"/>
        </w:numPr>
      </w:pPr>
      <w:r w:rsidRPr="00F46F65">
        <w:t>Медленное и неполное всасывание в пищеварительном тракте.</w:t>
      </w:r>
    </w:p>
    <w:p w14:paraId="4F4003F7" w14:textId="77777777" w:rsidR="00F46F65" w:rsidRPr="00F46F65" w:rsidRDefault="00F46F65" w:rsidP="00037A27">
      <w:pPr>
        <w:numPr>
          <w:ilvl w:val="0"/>
          <w:numId w:val="57"/>
        </w:numPr>
      </w:pPr>
      <w:r w:rsidRPr="00F46F65">
        <w:t>Введение лекарственных веществ через рот невозможно при рвоте и бессознательном состоянии пациента.</w:t>
      </w:r>
    </w:p>
    <w:p w14:paraId="65E50B6C" w14:textId="77777777" w:rsidR="00F46F65" w:rsidRPr="00F46F65" w:rsidRDefault="00F46F65" w:rsidP="00037A27">
      <w:pPr>
        <w:numPr>
          <w:ilvl w:val="0"/>
          <w:numId w:val="57"/>
        </w:numPr>
      </w:pPr>
      <w:r w:rsidRPr="00F46F65">
        <w:t>Данный метод непригоден в экстренных ситуациях, когда необходимо немедленное действие лекарственных средств.</w:t>
      </w:r>
    </w:p>
    <w:p w14:paraId="1EF40F45" w14:textId="77777777" w:rsidR="00F46F65" w:rsidRPr="00F46F65" w:rsidRDefault="00F46F65" w:rsidP="00037A27">
      <w:pPr>
        <w:numPr>
          <w:ilvl w:val="0"/>
          <w:numId w:val="57"/>
        </w:numPr>
      </w:pPr>
      <w:r w:rsidRPr="00F46F65">
        <w:t>Возможность неблагоприятного действия на слизистую оболочку желудка и кишечника.</w:t>
      </w:r>
    </w:p>
    <w:p w14:paraId="4A8C0A59" w14:textId="77777777" w:rsidR="00F46F65" w:rsidRDefault="00F46F65" w:rsidP="006667C7">
      <w:r>
        <w:t xml:space="preserve">                                            </w:t>
      </w:r>
    </w:p>
    <w:p w14:paraId="3A851735" w14:textId="630B6C9A" w:rsidR="00F46F65" w:rsidRDefault="00F46F65" w:rsidP="006667C7"/>
    <w:p w14:paraId="48523E3D" w14:textId="77777777" w:rsidR="00977733" w:rsidRDefault="00977733" w:rsidP="006667C7"/>
    <w:p w14:paraId="618B62CF" w14:textId="4EBFAA89" w:rsidR="00F46F65" w:rsidRDefault="00F46F65" w:rsidP="006667C7"/>
    <w:p w14:paraId="29FE1E97" w14:textId="716AA8AA" w:rsidR="00DB3F9E" w:rsidRPr="0074152B" w:rsidRDefault="008F55BD" w:rsidP="006667C7">
      <w:pPr>
        <w:rPr>
          <w:color w:val="5B9BD5" w:themeColor="accent5"/>
        </w:rPr>
      </w:pPr>
      <w:r w:rsidRPr="0074152B">
        <w:rPr>
          <w:color w:val="5B9BD5" w:themeColor="accent5"/>
        </w:rPr>
        <w:lastRenderedPageBreak/>
        <w:t xml:space="preserve">                                                                                                       Приложение </w:t>
      </w:r>
      <w:r w:rsidR="009707E4">
        <w:rPr>
          <w:color w:val="5B9BD5" w:themeColor="accent5"/>
        </w:rPr>
        <w:t>8</w:t>
      </w:r>
    </w:p>
    <w:p w14:paraId="30E5C5D0" w14:textId="7A0A5BB6" w:rsidR="008F55BD" w:rsidRDefault="008F55BD" w:rsidP="008F55BD">
      <w:pPr>
        <w:tabs>
          <w:tab w:val="left" w:pos="1710"/>
        </w:tabs>
      </w:pPr>
      <w:r>
        <w:tab/>
      </w:r>
      <w:r>
        <w:tab/>
        <w:t>Пример проведения беседы с пациентом о назначенном лекарственном средстве.</w:t>
      </w:r>
    </w:p>
    <w:p w14:paraId="7A6D57CA" w14:textId="4FCDD831" w:rsidR="008F55BD" w:rsidRDefault="008F55BD" w:rsidP="008F55BD">
      <w:pPr>
        <w:tabs>
          <w:tab w:val="left" w:pos="1710"/>
        </w:tabs>
      </w:pPr>
    </w:p>
    <w:p w14:paraId="26EBBABA" w14:textId="3256B54D" w:rsidR="008F55BD" w:rsidRDefault="008F55BD" w:rsidP="0074152B">
      <w:pPr>
        <w:tabs>
          <w:tab w:val="left" w:pos="1710"/>
        </w:tabs>
        <w:ind w:left="426" w:firstLine="567"/>
        <w:jc w:val="center"/>
      </w:pPr>
      <w:r>
        <w:t xml:space="preserve">Здравствуйте, Татьяна </w:t>
      </w:r>
      <w:r w:rsidR="0074152B">
        <w:t>Ивановна</w:t>
      </w:r>
      <w:r>
        <w:t>!</w:t>
      </w:r>
    </w:p>
    <w:p w14:paraId="13D55A0C" w14:textId="49A84108" w:rsidR="008F55BD" w:rsidRDefault="008F55BD" w:rsidP="0074152B">
      <w:pPr>
        <w:tabs>
          <w:tab w:val="left" w:pos="1710"/>
        </w:tabs>
        <w:ind w:left="0" w:firstLine="426"/>
      </w:pPr>
      <w:r>
        <w:t>Как Вы себя чувствуете? Меня зовут Т.А., я Ваша дежурная медсестра. Я принесла Вам назначенное лекарственное средство. Как давно вы принимали Л.С.? Все л.с. переносите хорошо? Нет ли у вас аллергии на лекарства? Врач Вам назначил пирацетам по 1т 2 раза в день. Этот препарат улучшает мозговое кровообращение, оказывает положительное влияние на обменные процессы мозга. Чтобы был эффект от данного приема препарата, необходимо принимать его в течение длительного периода – 1 месяц. Во время приема данного препарата может быть нарушение сна, возбудимость, диспепсические расстройства, если будут какие -либо нарушения, то необходимо сообщить мне или лечащему врачу. Принимать регулярно, запивать таблетку ½ стакана воды. У вас есть какие-то вопросы ко мне? Если нет, то вот Вам таблетка</w:t>
      </w:r>
      <w:r w:rsidR="0074152B">
        <w:t xml:space="preserve"> на один прием. На следующий прием я снова принесу Вам таблетку.</w:t>
      </w:r>
    </w:p>
    <w:p w14:paraId="56D3A8B2" w14:textId="10FB97DF" w:rsidR="0074152B" w:rsidRDefault="0074152B" w:rsidP="008F55BD">
      <w:pPr>
        <w:tabs>
          <w:tab w:val="left" w:pos="1710"/>
        </w:tabs>
      </w:pPr>
    </w:p>
    <w:p w14:paraId="1EFE0C5F" w14:textId="527ED64D" w:rsidR="0074152B" w:rsidRDefault="0074152B" w:rsidP="008F55BD">
      <w:pPr>
        <w:tabs>
          <w:tab w:val="left" w:pos="1710"/>
        </w:tabs>
        <w:rPr>
          <w:b/>
          <w:bCs/>
          <w:i/>
          <w:iCs/>
          <w:sz w:val="24"/>
          <w:szCs w:val="24"/>
        </w:rPr>
      </w:pPr>
      <w:r w:rsidRPr="0074152B">
        <w:rPr>
          <w:b/>
          <w:bCs/>
          <w:i/>
          <w:iCs/>
          <w:sz w:val="24"/>
          <w:szCs w:val="24"/>
        </w:rPr>
        <w:t>Студентам предлагается составить беседу и провести ее друг с другом.</w:t>
      </w:r>
    </w:p>
    <w:p w14:paraId="66F01CF0" w14:textId="249322A4" w:rsidR="0074152B" w:rsidRPr="0074152B" w:rsidRDefault="0074152B" w:rsidP="0074152B">
      <w:pPr>
        <w:rPr>
          <w:sz w:val="24"/>
          <w:szCs w:val="24"/>
        </w:rPr>
      </w:pPr>
    </w:p>
    <w:p w14:paraId="3BA4C64B" w14:textId="3B58077C" w:rsidR="0074152B" w:rsidRPr="0074152B" w:rsidRDefault="0074152B" w:rsidP="0074152B">
      <w:pPr>
        <w:rPr>
          <w:sz w:val="24"/>
          <w:szCs w:val="24"/>
        </w:rPr>
      </w:pPr>
    </w:p>
    <w:p w14:paraId="3B23EA87" w14:textId="6BE905A5" w:rsidR="0074152B" w:rsidRDefault="0074152B" w:rsidP="0074152B">
      <w:pPr>
        <w:rPr>
          <w:b/>
          <w:bCs/>
          <w:i/>
          <w:iCs/>
          <w:sz w:val="24"/>
          <w:szCs w:val="24"/>
        </w:rPr>
      </w:pPr>
    </w:p>
    <w:p w14:paraId="658A8B84" w14:textId="0F173B78" w:rsidR="0074152B" w:rsidRDefault="0074152B" w:rsidP="0074152B">
      <w:pPr>
        <w:rPr>
          <w:b/>
          <w:bCs/>
          <w:i/>
          <w:iCs/>
          <w:sz w:val="24"/>
          <w:szCs w:val="24"/>
        </w:rPr>
      </w:pPr>
    </w:p>
    <w:p w14:paraId="09512F62" w14:textId="7EF340CA" w:rsidR="0074152B" w:rsidRDefault="0074152B" w:rsidP="0074152B">
      <w:pPr>
        <w:tabs>
          <w:tab w:val="left" w:pos="3885"/>
        </w:tabs>
        <w:rPr>
          <w:sz w:val="24"/>
          <w:szCs w:val="24"/>
        </w:rPr>
      </w:pPr>
      <w:r>
        <w:rPr>
          <w:sz w:val="24"/>
          <w:szCs w:val="24"/>
        </w:rPr>
        <w:tab/>
      </w:r>
      <w:r>
        <w:rPr>
          <w:sz w:val="24"/>
          <w:szCs w:val="24"/>
        </w:rPr>
        <w:tab/>
      </w:r>
    </w:p>
    <w:p w14:paraId="55096FA1" w14:textId="660C6334" w:rsidR="0074152B" w:rsidRDefault="0074152B" w:rsidP="0074152B">
      <w:pPr>
        <w:tabs>
          <w:tab w:val="left" w:pos="3885"/>
        </w:tabs>
        <w:rPr>
          <w:sz w:val="24"/>
          <w:szCs w:val="24"/>
        </w:rPr>
      </w:pPr>
    </w:p>
    <w:p w14:paraId="0446BB6E" w14:textId="28910FE7" w:rsidR="0074152B" w:rsidRDefault="0074152B" w:rsidP="0074152B">
      <w:pPr>
        <w:tabs>
          <w:tab w:val="left" w:pos="3885"/>
        </w:tabs>
        <w:rPr>
          <w:sz w:val="24"/>
          <w:szCs w:val="24"/>
        </w:rPr>
      </w:pPr>
    </w:p>
    <w:p w14:paraId="601BD972" w14:textId="2771E406" w:rsidR="0074152B" w:rsidRDefault="0074152B" w:rsidP="0074152B">
      <w:pPr>
        <w:tabs>
          <w:tab w:val="left" w:pos="3885"/>
        </w:tabs>
        <w:rPr>
          <w:sz w:val="24"/>
          <w:szCs w:val="24"/>
        </w:rPr>
      </w:pPr>
    </w:p>
    <w:p w14:paraId="57458C73" w14:textId="222A028D" w:rsidR="0074152B" w:rsidRDefault="0074152B" w:rsidP="0074152B">
      <w:pPr>
        <w:tabs>
          <w:tab w:val="left" w:pos="3885"/>
        </w:tabs>
        <w:rPr>
          <w:sz w:val="24"/>
          <w:szCs w:val="24"/>
        </w:rPr>
      </w:pPr>
    </w:p>
    <w:p w14:paraId="40B0AED8" w14:textId="55306338" w:rsidR="0074152B" w:rsidRDefault="0074152B" w:rsidP="0074152B">
      <w:pPr>
        <w:tabs>
          <w:tab w:val="left" w:pos="3885"/>
        </w:tabs>
        <w:rPr>
          <w:sz w:val="24"/>
          <w:szCs w:val="24"/>
        </w:rPr>
      </w:pPr>
    </w:p>
    <w:p w14:paraId="3C5B3183" w14:textId="11874416" w:rsidR="0074152B" w:rsidRDefault="0074152B" w:rsidP="0074152B">
      <w:pPr>
        <w:tabs>
          <w:tab w:val="left" w:pos="3885"/>
        </w:tabs>
        <w:rPr>
          <w:sz w:val="24"/>
          <w:szCs w:val="24"/>
        </w:rPr>
      </w:pPr>
    </w:p>
    <w:p w14:paraId="0D4BBD23" w14:textId="2DA3A396" w:rsidR="0074152B" w:rsidRDefault="0074152B" w:rsidP="0074152B">
      <w:pPr>
        <w:tabs>
          <w:tab w:val="left" w:pos="3885"/>
        </w:tabs>
        <w:rPr>
          <w:sz w:val="24"/>
          <w:szCs w:val="24"/>
        </w:rPr>
      </w:pPr>
    </w:p>
    <w:p w14:paraId="79C769FC" w14:textId="7239E719" w:rsidR="0074152B" w:rsidRDefault="0074152B" w:rsidP="0074152B">
      <w:pPr>
        <w:tabs>
          <w:tab w:val="left" w:pos="3885"/>
        </w:tabs>
        <w:rPr>
          <w:sz w:val="24"/>
          <w:szCs w:val="24"/>
        </w:rPr>
      </w:pPr>
    </w:p>
    <w:p w14:paraId="4B1F2CA6" w14:textId="63E9FB4C" w:rsidR="0074152B" w:rsidRPr="005A0819" w:rsidRDefault="0074152B" w:rsidP="0074152B">
      <w:pPr>
        <w:tabs>
          <w:tab w:val="left" w:pos="3885"/>
        </w:tabs>
        <w:rPr>
          <w:color w:val="5B9BD5" w:themeColor="accent5"/>
        </w:rPr>
      </w:pPr>
      <w:r w:rsidRPr="005A0819">
        <w:rPr>
          <w:color w:val="5B9BD5" w:themeColor="accent5"/>
        </w:rPr>
        <w:lastRenderedPageBreak/>
        <w:t xml:space="preserve">                                                                                                 Приложение </w:t>
      </w:r>
      <w:r w:rsidR="009707E4">
        <w:rPr>
          <w:color w:val="5B9BD5" w:themeColor="accent5"/>
        </w:rPr>
        <w:t>9</w:t>
      </w:r>
    </w:p>
    <w:p w14:paraId="337CAB99" w14:textId="2AFCAFCC" w:rsidR="0074152B" w:rsidRDefault="0074152B" w:rsidP="0074152B">
      <w:r>
        <w:t>Проблемные задания.</w:t>
      </w:r>
    </w:p>
    <w:p w14:paraId="3AF0DCC8" w14:textId="63FCBB46" w:rsidR="0074152B" w:rsidRDefault="0074152B" w:rsidP="0074152B">
      <w:pPr>
        <w:pStyle w:val="a3"/>
        <w:numPr>
          <w:ilvl w:val="2"/>
          <w:numId w:val="26"/>
        </w:numPr>
        <w:tabs>
          <w:tab w:val="clear" w:pos="786"/>
        </w:tabs>
        <w:ind w:left="0" w:firstLine="426"/>
      </w:pPr>
      <w:r>
        <w:t xml:space="preserve">Пациенту </w:t>
      </w:r>
      <w:r w:rsidR="007011A4">
        <w:t>назначил принимать аллохол по 1 таблетке 3 раза в день. Выдайте таблетки для внутреннего применения. Информируйте пациента по применению данной таблетки (таблетка в оболочке).</w:t>
      </w:r>
    </w:p>
    <w:p w14:paraId="71A96716" w14:textId="071554CC" w:rsidR="007011A4" w:rsidRDefault="007011A4" w:rsidP="0074152B">
      <w:pPr>
        <w:pStyle w:val="a3"/>
        <w:numPr>
          <w:ilvl w:val="2"/>
          <w:numId w:val="26"/>
        </w:numPr>
        <w:tabs>
          <w:tab w:val="clear" w:pos="786"/>
        </w:tabs>
        <w:ind w:left="0" w:firstLine="426"/>
      </w:pPr>
      <w:r>
        <w:t>Пациенту с повышенной температурой тела врач назначил аспирин по 0,5г при повышенной температуре. выдай те таблетку пациенту и дайте информацию по применению простой таблетки</w:t>
      </w:r>
    </w:p>
    <w:p w14:paraId="5862CB15" w14:textId="54A88981" w:rsidR="007011A4" w:rsidRDefault="007011A4" w:rsidP="0074152B">
      <w:pPr>
        <w:pStyle w:val="a3"/>
        <w:numPr>
          <w:ilvl w:val="2"/>
          <w:numId w:val="26"/>
        </w:numPr>
        <w:tabs>
          <w:tab w:val="clear" w:pos="786"/>
        </w:tabs>
        <w:ind w:left="0" w:firstLine="426"/>
      </w:pPr>
      <w:r>
        <w:t>Врач назначил ребенку микстуру от кашля по 1ч.л. 3 раза в день. Дайте информацию маме о применении данного препарата.</w:t>
      </w:r>
    </w:p>
    <w:p w14:paraId="60AFECBB" w14:textId="6B8C4C5F" w:rsidR="007011A4" w:rsidRDefault="007011A4" w:rsidP="0074152B">
      <w:pPr>
        <w:pStyle w:val="a3"/>
        <w:numPr>
          <w:ilvl w:val="2"/>
          <w:numId w:val="26"/>
        </w:numPr>
        <w:tabs>
          <w:tab w:val="clear" w:pos="786"/>
        </w:tabs>
        <w:ind w:left="0" w:firstLine="426"/>
      </w:pPr>
      <w:r>
        <w:t>Больному назначено применение валерианы в таблетках, по 1т 2 ра</w:t>
      </w:r>
      <w:r w:rsidR="00215089">
        <w:t>з</w:t>
      </w:r>
      <w:r>
        <w:t>а в день. Выдайте таблетку пациенту и дайте информацию по применению данной таблетки (таблетка в оболочке).</w:t>
      </w:r>
    </w:p>
    <w:p w14:paraId="6D14EE6B" w14:textId="7C6BDF1E" w:rsidR="007011A4" w:rsidRDefault="007011A4" w:rsidP="0074152B">
      <w:pPr>
        <w:pStyle w:val="a3"/>
        <w:numPr>
          <w:ilvl w:val="2"/>
          <w:numId w:val="26"/>
        </w:numPr>
        <w:tabs>
          <w:tab w:val="clear" w:pos="786"/>
        </w:tabs>
        <w:ind w:left="0" w:firstLine="426"/>
      </w:pPr>
      <w:r>
        <w:t>Пациенту перед колоноскопией назначен отвар ромашки. Дайте рекомендации по применению отвара.</w:t>
      </w:r>
    </w:p>
    <w:p w14:paraId="4FA9168D" w14:textId="17550C86" w:rsidR="007011A4" w:rsidRDefault="007011A4" w:rsidP="0074152B">
      <w:pPr>
        <w:pStyle w:val="a3"/>
        <w:numPr>
          <w:ilvl w:val="2"/>
          <w:numId w:val="26"/>
        </w:numPr>
        <w:tabs>
          <w:tab w:val="clear" w:pos="786"/>
        </w:tabs>
        <w:ind w:left="0" w:firstLine="426"/>
      </w:pPr>
      <w:r>
        <w:t xml:space="preserve">Пациенту назначено л.с. в виде драже. </w:t>
      </w:r>
      <w:r w:rsidRPr="007011A4">
        <w:t>Дайте рекомендации по применению</w:t>
      </w:r>
      <w:r>
        <w:t xml:space="preserve"> драже и как раздать лекарство для </w:t>
      </w:r>
      <w:r w:rsidR="005A0819">
        <w:t>внутреннего</w:t>
      </w:r>
      <w:r>
        <w:t xml:space="preserve"> применения</w:t>
      </w:r>
      <w:r w:rsidR="005A0819">
        <w:t>?</w:t>
      </w:r>
    </w:p>
    <w:p w14:paraId="34CE39BC" w14:textId="382CDABD" w:rsidR="005A0819" w:rsidRDefault="005A0819" w:rsidP="0074152B">
      <w:pPr>
        <w:pStyle w:val="a3"/>
        <w:numPr>
          <w:ilvl w:val="2"/>
          <w:numId w:val="26"/>
        </w:numPr>
        <w:tabs>
          <w:tab w:val="clear" w:pos="786"/>
        </w:tabs>
        <w:ind w:left="0" w:firstLine="426"/>
      </w:pPr>
      <w:r>
        <w:t>Пациенту назначено лекарство в капсуле, как принять данную лекарственную форму?</w:t>
      </w:r>
    </w:p>
    <w:p w14:paraId="2BD04613" w14:textId="062990CE" w:rsidR="005A0819" w:rsidRPr="005A0819" w:rsidRDefault="005A0819" w:rsidP="0074152B">
      <w:pPr>
        <w:pStyle w:val="a3"/>
        <w:numPr>
          <w:ilvl w:val="2"/>
          <w:numId w:val="26"/>
        </w:numPr>
        <w:tabs>
          <w:tab w:val="clear" w:pos="786"/>
        </w:tabs>
        <w:ind w:left="0" w:firstLine="426"/>
      </w:pPr>
      <w:r>
        <w:t xml:space="preserve">Врач назначил пациенту по 1 порошку 2 раза в день. </w:t>
      </w:r>
      <w:r>
        <w:rPr>
          <w:color w:val="auto"/>
        </w:rPr>
        <w:t>Дайте рекомендации по применению данной лекарственной формы.</w:t>
      </w:r>
    </w:p>
    <w:p w14:paraId="283FA297" w14:textId="51C8F12C" w:rsidR="005A0819" w:rsidRDefault="005A0819" w:rsidP="005A0819">
      <w:pPr>
        <w:pStyle w:val="a3"/>
        <w:numPr>
          <w:ilvl w:val="2"/>
          <w:numId w:val="26"/>
        </w:numPr>
        <w:ind w:left="0" w:firstLine="426"/>
        <w:rPr>
          <w:color w:val="auto"/>
        </w:rPr>
      </w:pPr>
      <w:r>
        <w:t xml:space="preserve">Врач назначил пациенту Мезим-форте для улучшения пищеварения, принимать по 2т 3 раза в день. </w:t>
      </w:r>
      <w:r>
        <w:rPr>
          <w:color w:val="auto"/>
        </w:rPr>
        <w:t>Дайте рекомендации по применению данного лекарственного препарата.</w:t>
      </w:r>
    </w:p>
    <w:p w14:paraId="6995C17B" w14:textId="354C839E" w:rsidR="005A0819" w:rsidRDefault="005A0819" w:rsidP="005A0819">
      <w:pPr>
        <w:pStyle w:val="a3"/>
        <w:numPr>
          <w:ilvl w:val="2"/>
          <w:numId w:val="26"/>
        </w:numPr>
        <w:ind w:left="0" w:firstLine="426"/>
        <w:rPr>
          <w:color w:val="auto"/>
        </w:rPr>
      </w:pPr>
      <w:r>
        <w:rPr>
          <w:color w:val="auto"/>
        </w:rPr>
        <w:t xml:space="preserve"> Пациенту с язвенной болезнью желудка врач назначил Де-нол. Дайте рекомендации по применению данного лекарственного препарата.</w:t>
      </w:r>
    </w:p>
    <w:p w14:paraId="1481C1C4" w14:textId="24D8F3F6" w:rsidR="005A0819" w:rsidRDefault="005A0819" w:rsidP="005A0819">
      <w:pPr>
        <w:pStyle w:val="a3"/>
        <w:numPr>
          <w:ilvl w:val="2"/>
          <w:numId w:val="26"/>
        </w:numPr>
        <w:ind w:left="0" w:firstLine="426"/>
        <w:rPr>
          <w:color w:val="auto"/>
        </w:rPr>
      </w:pPr>
      <w:r>
        <w:rPr>
          <w:color w:val="auto"/>
        </w:rPr>
        <w:t xml:space="preserve"> Пациенту назначен препарат железа Фенюльс. Дайте рекомендации по применению данного лекарственного препарата.</w:t>
      </w:r>
    </w:p>
    <w:p w14:paraId="3213E914" w14:textId="06FF3FDE" w:rsidR="005A0819" w:rsidRDefault="005A0819" w:rsidP="005A0819">
      <w:pPr>
        <w:rPr>
          <w:color w:val="auto"/>
        </w:rPr>
      </w:pPr>
    </w:p>
    <w:p w14:paraId="0941E671" w14:textId="403238C5" w:rsidR="005A0819" w:rsidRDefault="005A0819" w:rsidP="005A0819">
      <w:pPr>
        <w:rPr>
          <w:color w:val="auto"/>
        </w:rPr>
      </w:pPr>
    </w:p>
    <w:p w14:paraId="61B8AE7D" w14:textId="77777777" w:rsidR="005A0819" w:rsidRPr="005A0819" w:rsidRDefault="005A0819" w:rsidP="005A0819">
      <w:pPr>
        <w:rPr>
          <w:color w:val="auto"/>
        </w:rPr>
      </w:pPr>
    </w:p>
    <w:p w14:paraId="195D78D6" w14:textId="77777777" w:rsidR="00286534" w:rsidRDefault="00286534" w:rsidP="005A0819">
      <w:pPr>
        <w:pStyle w:val="a3"/>
        <w:ind w:left="426" w:firstLine="0"/>
        <w:rPr>
          <w:color w:val="auto"/>
        </w:rPr>
      </w:pPr>
      <w:r w:rsidRPr="00286534">
        <w:rPr>
          <w:b/>
          <w:bCs/>
          <w:color w:val="auto"/>
        </w:rPr>
        <w:t>СИТУАЦИОННЫЕ ЗАДАЧИ</w:t>
      </w:r>
      <w:r w:rsidRPr="00286534">
        <w:rPr>
          <w:color w:val="auto"/>
        </w:rPr>
        <w:t xml:space="preserve"> по теме «Медикаментозное лечение в сестринской практике: выписка, хранение и применение лекарственных средств» </w:t>
      </w:r>
    </w:p>
    <w:p w14:paraId="12AEE93C" w14:textId="3AD35696" w:rsidR="00286534" w:rsidRDefault="00286534" w:rsidP="00286534">
      <w:pPr>
        <w:pStyle w:val="a3"/>
        <w:numPr>
          <w:ilvl w:val="3"/>
          <w:numId w:val="26"/>
        </w:numPr>
        <w:rPr>
          <w:color w:val="auto"/>
        </w:rPr>
      </w:pPr>
      <w:r w:rsidRPr="00286534">
        <w:rPr>
          <w:color w:val="auto"/>
        </w:rPr>
        <w:t xml:space="preserve"> Пациенту К. лечащим врачом назначен глюканат кальция в таблетках по 1,0 гр х 3 раза в день. На посту у медсестры имеются в наличие таблетки по 0,5 гр. Сколько таблеток необходимо дать пациенту на 1 приём, на 3 приёма? </w:t>
      </w:r>
    </w:p>
    <w:p w14:paraId="1177A68C" w14:textId="77777777" w:rsidR="00286534" w:rsidRDefault="00286534" w:rsidP="00286534">
      <w:pPr>
        <w:pStyle w:val="a3"/>
        <w:numPr>
          <w:ilvl w:val="3"/>
          <w:numId w:val="26"/>
        </w:numPr>
        <w:rPr>
          <w:color w:val="auto"/>
        </w:rPr>
      </w:pPr>
      <w:r w:rsidRPr="00286534">
        <w:rPr>
          <w:color w:val="auto"/>
        </w:rPr>
        <w:t xml:space="preserve"> У пациентки М. температура тела 38,5оС. Врач назначил лекарственный препарат анальгин в таблетках 0,75 гр на 1 приём. На посту у медсестры имеются в наличие таблетки по 0,5 гр. Сколько таблеток необходимо дать пациентке? </w:t>
      </w:r>
    </w:p>
    <w:p w14:paraId="5F49E2A6" w14:textId="77777777" w:rsidR="00286534" w:rsidRDefault="00286534" w:rsidP="00286534">
      <w:pPr>
        <w:pStyle w:val="a3"/>
        <w:numPr>
          <w:ilvl w:val="3"/>
          <w:numId w:val="26"/>
        </w:numPr>
        <w:rPr>
          <w:color w:val="auto"/>
        </w:rPr>
      </w:pPr>
      <w:r w:rsidRPr="00286534">
        <w:rPr>
          <w:color w:val="auto"/>
        </w:rPr>
        <w:t> Пациенту Н. лечащим врачом для купирования острого приступа стенокардии назначен нитроглицерин по 0,0005 г в таблетках. Где этот лекарственный препарат хранят и его правильно должен принимать пациент?  </w:t>
      </w:r>
    </w:p>
    <w:p w14:paraId="1124A8BB" w14:textId="77777777" w:rsidR="00286534" w:rsidRDefault="00286534" w:rsidP="00286534">
      <w:pPr>
        <w:pStyle w:val="a3"/>
        <w:numPr>
          <w:ilvl w:val="3"/>
          <w:numId w:val="26"/>
        </w:numPr>
        <w:rPr>
          <w:color w:val="auto"/>
        </w:rPr>
      </w:pPr>
      <w:r w:rsidRPr="00286534">
        <w:rPr>
          <w:color w:val="auto"/>
        </w:rPr>
        <w:t xml:space="preserve">Пациенту Р. врачом-офтальмологом для расширения зрачка назначено закапать в оба глаза капли атропина 1%. Капли атропина сульфата 1% противопоказаны при глаукоме. Что необходимо сделать перед выполнением манипуляции? </w:t>
      </w:r>
    </w:p>
    <w:p w14:paraId="630DE0BA" w14:textId="77777777" w:rsidR="00286534" w:rsidRDefault="00286534" w:rsidP="00286534">
      <w:pPr>
        <w:pStyle w:val="a3"/>
        <w:numPr>
          <w:ilvl w:val="3"/>
          <w:numId w:val="26"/>
        </w:numPr>
        <w:rPr>
          <w:color w:val="auto"/>
        </w:rPr>
      </w:pPr>
      <w:r w:rsidRPr="00286534">
        <w:rPr>
          <w:color w:val="auto"/>
        </w:rPr>
        <w:t> Пациенту П. лечащим врачом назначен фестал в драже. Этого препарата нет в наличие, и медсестра решила его заменить на аналогичный препарат дигистал. Медсестра поступила правильно или нет? Почему? Как надо поступить в данном случае?  </w:t>
      </w:r>
    </w:p>
    <w:p w14:paraId="2C237A78" w14:textId="77777777" w:rsidR="00286534" w:rsidRDefault="00286534" w:rsidP="00286534">
      <w:pPr>
        <w:pStyle w:val="a3"/>
        <w:numPr>
          <w:ilvl w:val="3"/>
          <w:numId w:val="26"/>
        </w:numPr>
        <w:rPr>
          <w:color w:val="auto"/>
        </w:rPr>
      </w:pPr>
      <w:r w:rsidRPr="00286534">
        <w:rPr>
          <w:color w:val="auto"/>
        </w:rPr>
        <w:t xml:space="preserve">Пациенту Д. лечащим врачом назначено закладывание тетрациклиновой мази за веко. У медсестры закончились стеклянные палочки. Как поступить? </w:t>
      </w:r>
    </w:p>
    <w:p w14:paraId="64D381EA" w14:textId="77777777" w:rsidR="00286534" w:rsidRDefault="00286534" w:rsidP="00286534">
      <w:pPr>
        <w:pStyle w:val="a3"/>
        <w:numPr>
          <w:ilvl w:val="3"/>
          <w:numId w:val="26"/>
        </w:numPr>
        <w:rPr>
          <w:color w:val="auto"/>
        </w:rPr>
      </w:pPr>
      <w:r w:rsidRPr="00286534">
        <w:rPr>
          <w:color w:val="auto"/>
        </w:rPr>
        <w:t xml:space="preserve"> Пациент С. отказывается от приёма лекарственного препарата, т.к. не верит в его положительное действие. Как поступить?  Медсестра, взяв </w:t>
      </w:r>
      <w:r w:rsidRPr="00286534">
        <w:rPr>
          <w:color w:val="auto"/>
        </w:rPr>
        <w:lastRenderedPageBreak/>
        <w:t xml:space="preserve">из холодильника отвар, на дне флакона заметила осадок. Что это значит? Как должна поступить медсестра? </w:t>
      </w:r>
    </w:p>
    <w:p w14:paraId="27932206" w14:textId="77777777" w:rsidR="00286534" w:rsidRDefault="00286534" w:rsidP="00286534">
      <w:pPr>
        <w:pStyle w:val="a3"/>
        <w:numPr>
          <w:ilvl w:val="3"/>
          <w:numId w:val="26"/>
        </w:numPr>
        <w:rPr>
          <w:color w:val="auto"/>
        </w:rPr>
      </w:pPr>
      <w:r w:rsidRPr="00286534">
        <w:rPr>
          <w:color w:val="auto"/>
        </w:rPr>
        <w:t xml:space="preserve"> При проверке старшая медсестра отделения в шкафу на посту медсестры обнаружила на полке, подписанной «Витаминами» формы лекарственных препаратов: таблетки, драже и ампулы. Правильно ли хранятся лекарственные препараты? Почему? </w:t>
      </w:r>
    </w:p>
    <w:p w14:paraId="06D36A08" w14:textId="77777777" w:rsidR="00286534" w:rsidRDefault="00286534" w:rsidP="00286534">
      <w:pPr>
        <w:pStyle w:val="a3"/>
        <w:numPr>
          <w:ilvl w:val="3"/>
          <w:numId w:val="26"/>
        </w:numPr>
        <w:rPr>
          <w:color w:val="auto"/>
        </w:rPr>
      </w:pPr>
      <w:r w:rsidRPr="00286534">
        <w:rPr>
          <w:color w:val="auto"/>
        </w:rPr>
        <w:t> Пациенту В. лечащим врачом назначены таблетки «Аллахола» по 2 таб. х 3 раза в день (после еды). Как правильно принимать этот лекарственный препарат?  </w:t>
      </w:r>
    </w:p>
    <w:p w14:paraId="068C4947" w14:textId="77777777" w:rsidR="00286534" w:rsidRDefault="00286534" w:rsidP="00286534">
      <w:pPr>
        <w:pStyle w:val="a3"/>
        <w:numPr>
          <w:ilvl w:val="3"/>
          <w:numId w:val="26"/>
        </w:numPr>
        <w:rPr>
          <w:color w:val="auto"/>
        </w:rPr>
      </w:pPr>
      <w:r w:rsidRPr="00286534">
        <w:rPr>
          <w:color w:val="auto"/>
        </w:rPr>
        <w:t>Пациенту Г. лечащим врачом назначен сироп холосас по 1 чайной ложке 2 раза в день перед едой. Как правильно принимать этот лекарственный препарат?  </w:t>
      </w:r>
    </w:p>
    <w:p w14:paraId="2DF23822" w14:textId="77976861" w:rsidR="005A0819" w:rsidRPr="00286534" w:rsidRDefault="00286534" w:rsidP="00286534">
      <w:pPr>
        <w:pStyle w:val="a3"/>
        <w:numPr>
          <w:ilvl w:val="3"/>
          <w:numId w:val="26"/>
        </w:numPr>
        <w:rPr>
          <w:color w:val="auto"/>
        </w:rPr>
      </w:pPr>
      <w:r w:rsidRPr="00286534">
        <w:rPr>
          <w:color w:val="auto"/>
        </w:rPr>
        <w:t>Пациенту Л. хирургом при болях после операции назначен наркотический анальгетик промедол 1% - 1,0 мл внутримышечно. Как правильно должна применить этот лекарственный препарат медсестра?</w:t>
      </w:r>
      <w:r w:rsidRPr="00286534">
        <w:rPr>
          <w:color w:val="auto"/>
        </w:rPr>
        <w:br/>
      </w:r>
      <w:r w:rsidRPr="00286534">
        <w:rPr>
          <w:color w:val="auto"/>
        </w:rPr>
        <w:br/>
        <w:t xml:space="preserve"> </w:t>
      </w:r>
    </w:p>
    <w:p w14:paraId="03A4D727" w14:textId="4EE3DBF8" w:rsidR="005A0819" w:rsidRDefault="005A0819" w:rsidP="005A0819">
      <w:pPr>
        <w:ind w:left="284" w:firstLine="0"/>
      </w:pPr>
    </w:p>
    <w:p w14:paraId="167A9542" w14:textId="77BCC87C" w:rsidR="00286534" w:rsidRDefault="00286534" w:rsidP="005A0819">
      <w:pPr>
        <w:ind w:left="284" w:firstLine="0"/>
      </w:pPr>
    </w:p>
    <w:p w14:paraId="20643024" w14:textId="3E97888E" w:rsidR="00286534" w:rsidRDefault="00286534" w:rsidP="005A0819">
      <w:pPr>
        <w:ind w:left="284" w:firstLine="0"/>
      </w:pPr>
    </w:p>
    <w:p w14:paraId="565E8142" w14:textId="02919A5F" w:rsidR="00286534" w:rsidRDefault="00286534" w:rsidP="005A0819">
      <w:pPr>
        <w:ind w:left="284" w:firstLine="0"/>
      </w:pPr>
    </w:p>
    <w:p w14:paraId="26DBD660" w14:textId="5ABBECA1" w:rsidR="00286534" w:rsidRDefault="00286534" w:rsidP="005A0819">
      <w:pPr>
        <w:ind w:left="284" w:firstLine="0"/>
      </w:pPr>
    </w:p>
    <w:p w14:paraId="7671BF77" w14:textId="04CB366A" w:rsidR="00286534" w:rsidRDefault="00286534" w:rsidP="005A0819">
      <w:pPr>
        <w:ind w:left="284" w:firstLine="0"/>
      </w:pPr>
    </w:p>
    <w:p w14:paraId="02F32F7E" w14:textId="4671A3FA" w:rsidR="00286534" w:rsidRDefault="00286534" w:rsidP="005A0819">
      <w:pPr>
        <w:ind w:left="284" w:firstLine="0"/>
      </w:pPr>
    </w:p>
    <w:p w14:paraId="10AC984D" w14:textId="485B6A5C" w:rsidR="00286534" w:rsidRDefault="00286534" w:rsidP="005A0819">
      <w:pPr>
        <w:ind w:left="284" w:firstLine="0"/>
      </w:pPr>
    </w:p>
    <w:p w14:paraId="760C2196" w14:textId="4A717359" w:rsidR="00286534" w:rsidRDefault="00286534" w:rsidP="005A0819">
      <w:pPr>
        <w:ind w:left="284" w:firstLine="0"/>
      </w:pPr>
    </w:p>
    <w:p w14:paraId="7D6300E9" w14:textId="5A26D3D8" w:rsidR="00286534" w:rsidRDefault="00286534" w:rsidP="005A0819">
      <w:pPr>
        <w:ind w:left="284" w:firstLine="0"/>
      </w:pPr>
    </w:p>
    <w:p w14:paraId="1E99E036" w14:textId="103B29D3" w:rsidR="00286534" w:rsidRDefault="00286534" w:rsidP="005A0819">
      <w:pPr>
        <w:ind w:left="284" w:firstLine="0"/>
      </w:pPr>
    </w:p>
    <w:p w14:paraId="48C02B97" w14:textId="0F551294" w:rsidR="00286534" w:rsidRDefault="00286534" w:rsidP="005A0819">
      <w:pPr>
        <w:ind w:left="284" w:firstLine="0"/>
      </w:pPr>
    </w:p>
    <w:p w14:paraId="4DB67F9F" w14:textId="6D4AD804" w:rsidR="00286534" w:rsidRDefault="00286534" w:rsidP="005A0819">
      <w:pPr>
        <w:ind w:left="284" w:firstLine="0"/>
      </w:pPr>
    </w:p>
    <w:p w14:paraId="02DB16C0" w14:textId="554C31A7" w:rsidR="00286534" w:rsidRPr="00F1668A" w:rsidRDefault="00286534" w:rsidP="00286534">
      <w:pPr>
        <w:pStyle w:val="a3"/>
        <w:ind w:left="1004" w:firstLine="0"/>
        <w:rPr>
          <w:b/>
          <w:bCs/>
        </w:rPr>
      </w:pPr>
      <w:r w:rsidRPr="00F1668A">
        <w:rPr>
          <w:b/>
          <w:bCs/>
        </w:rPr>
        <w:lastRenderedPageBreak/>
        <w:t>ЭТАЛОНЫ ОТВЕТОВ К СИТУАЦИОННЫМ ЗАДАЧАМ.  </w:t>
      </w:r>
    </w:p>
    <w:p w14:paraId="67DC7F5D" w14:textId="77777777" w:rsidR="00F1668A" w:rsidRDefault="00286534" w:rsidP="000C4B58">
      <w:pPr>
        <w:pStyle w:val="a3"/>
        <w:numPr>
          <w:ilvl w:val="0"/>
          <w:numId w:val="66"/>
        </w:numPr>
      </w:pPr>
      <w:r w:rsidRPr="00286534">
        <w:t xml:space="preserve">2 таблетки и 6 таблеток </w:t>
      </w:r>
    </w:p>
    <w:p w14:paraId="075369C7" w14:textId="0AE0A9BD" w:rsidR="00286534" w:rsidRDefault="00286534" w:rsidP="000C4B58">
      <w:pPr>
        <w:pStyle w:val="a3"/>
        <w:numPr>
          <w:ilvl w:val="0"/>
          <w:numId w:val="66"/>
        </w:numPr>
      </w:pPr>
      <w:r w:rsidRPr="00286534">
        <w:t>1табл</w:t>
      </w:r>
      <w:r>
        <w:t>е</w:t>
      </w:r>
      <w:r w:rsidRPr="00286534">
        <w:t xml:space="preserve">тку и ещё ½ таблетки. </w:t>
      </w:r>
    </w:p>
    <w:p w14:paraId="72F0352B" w14:textId="77777777" w:rsidR="00286534" w:rsidRDefault="00286534" w:rsidP="000C4B58">
      <w:pPr>
        <w:pStyle w:val="a3"/>
        <w:numPr>
          <w:ilvl w:val="0"/>
          <w:numId w:val="66"/>
        </w:numPr>
      </w:pPr>
      <w:r w:rsidRPr="00286534">
        <w:t> Нитроглицерин пациент должен иметь всегда при себе, где бы он ни был, в данном случае в тумбочке возле кровати, и принимать его при болях в сердце. Принимать его необходимо под язык, если приступ в течение длительного времени не купируется – вызвать скорую помощь. Упаковка с нитроглицерином должна быть плотно закрыта, т.к. он разлагается на воздухе и на свету.</w:t>
      </w:r>
    </w:p>
    <w:p w14:paraId="75D6CDB9" w14:textId="77777777" w:rsidR="00286534" w:rsidRDefault="00286534" w:rsidP="000C4B58">
      <w:pPr>
        <w:pStyle w:val="a3"/>
        <w:numPr>
          <w:ilvl w:val="0"/>
          <w:numId w:val="66"/>
        </w:numPr>
      </w:pPr>
      <w:r w:rsidRPr="00286534">
        <w:t xml:space="preserve">  Необходимо проверить название препарата, дозировку, срок годности, физико-химические свойства, и уточнить у пациента, нет ли у него глаукомы. </w:t>
      </w:r>
    </w:p>
    <w:p w14:paraId="104FAF7C" w14:textId="77777777" w:rsidR="00286534" w:rsidRDefault="00286534" w:rsidP="000C4B58">
      <w:pPr>
        <w:pStyle w:val="a3"/>
        <w:numPr>
          <w:ilvl w:val="0"/>
          <w:numId w:val="66"/>
        </w:numPr>
      </w:pPr>
      <w:r w:rsidRPr="00286534">
        <w:t xml:space="preserve"> Медсестра поступила не верно. Она не имеет право менять лекарственный препарат. Надо сообщить врачу, что в данный момент этого лекарственного препарата в наличие нет, и получить его другое назначение. </w:t>
      </w:r>
    </w:p>
    <w:p w14:paraId="51A8EA8B" w14:textId="77777777" w:rsidR="00286534" w:rsidRDefault="00286534" w:rsidP="000C4B58">
      <w:pPr>
        <w:pStyle w:val="a3"/>
        <w:numPr>
          <w:ilvl w:val="0"/>
          <w:numId w:val="66"/>
        </w:numPr>
      </w:pPr>
      <w:r w:rsidRPr="00286534">
        <w:t xml:space="preserve"> При помощи самого тюбика заложить мазь за веко, т.к. у него имеется специальный зауженный наконечник. Затем тюбик отдать пациенту и попросить его, чтобы на следующую процедуру он принёс его с собой. </w:t>
      </w:r>
    </w:p>
    <w:p w14:paraId="6106E855" w14:textId="77777777" w:rsidR="00286534" w:rsidRDefault="00286534" w:rsidP="000C4B58">
      <w:pPr>
        <w:pStyle w:val="a3"/>
        <w:numPr>
          <w:ilvl w:val="0"/>
          <w:numId w:val="66"/>
        </w:numPr>
      </w:pPr>
      <w:r w:rsidRPr="00286534">
        <w:t xml:space="preserve"> Медсестре необходимо спросить пациента, почему он не верит в положительное действие лекарственного препарата, и исходя уже из доводов пациента попытаться убедить пациента. Можно привлечь другого пациента, которому этот лекарственный препарат помогает или помог. Если никакие доводы не помогут сообщить об этом лечащему врачу. </w:t>
      </w:r>
    </w:p>
    <w:p w14:paraId="20D91A18" w14:textId="77777777" w:rsidR="00286534" w:rsidRDefault="00286534" w:rsidP="000C4B58">
      <w:pPr>
        <w:pStyle w:val="a3"/>
        <w:numPr>
          <w:ilvl w:val="0"/>
          <w:numId w:val="66"/>
        </w:numPr>
      </w:pPr>
      <w:r w:rsidRPr="00286534">
        <w:t xml:space="preserve"> Осадок у отваров может быть главное, чтобы сам отвар был не мутный, а прозрачный, тогда он пригоден для использования.  Формы лекарственных препаратов хранятся не правильно, потому что ампулы должны быть в шкафу в процедурном кабинете. </w:t>
      </w:r>
    </w:p>
    <w:p w14:paraId="70B37677" w14:textId="77777777" w:rsidR="00286534" w:rsidRDefault="00286534" w:rsidP="000C4B58">
      <w:pPr>
        <w:pStyle w:val="a3"/>
        <w:numPr>
          <w:ilvl w:val="0"/>
          <w:numId w:val="66"/>
        </w:numPr>
      </w:pPr>
      <w:r w:rsidRPr="00286534">
        <w:lastRenderedPageBreak/>
        <w:t> После еды – это значит, что через 15-20 минут после еды.</w:t>
      </w:r>
    </w:p>
    <w:p w14:paraId="55EC1EF2" w14:textId="5E6C02C7" w:rsidR="00286534" w:rsidRDefault="00286534" w:rsidP="000C4B58">
      <w:pPr>
        <w:pStyle w:val="a3"/>
        <w:numPr>
          <w:ilvl w:val="0"/>
          <w:numId w:val="66"/>
        </w:numPr>
      </w:pPr>
      <w:r w:rsidRPr="00286534">
        <w:t xml:space="preserve">  Перед едой – это значит, что за 15-20 минут до еды, налив сироп мензурку или специальную мерную ложку.  </w:t>
      </w:r>
    </w:p>
    <w:p w14:paraId="6B4E08D0" w14:textId="110F0C79" w:rsidR="00286534" w:rsidRDefault="00286534" w:rsidP="000C4B58">
      <w:pPr>
        <w:pStyle w:val="a3"/>
        <w:numPr>
          <w:ilvl w:val="0"/>
          <w:numId w:val="66"/>
        </w:numPr>
      </w:pPr>
      <w:r w:rsidRPr="00286534">
        <w:t>В присутствии ответственного лица за сейф (дежурного, лечащего врача) взять ампулу из сейфа (проверить название, дозу, визуально проверить раствор в ампуле), набрать лекарство в шприц (пустую ампулу положить в сейф), сделать инъекцию в присутствии врача, сделать запись в журнале учёта наркотических средств. </w:t>
      </w:r>
      <w:r w:rsidRPr="00286534">
        <w:br/>
      </w:r>
      <w:r w:rsidRPr="00286534">
        <w:br/>
      </w:r>
      <w:r w:rsidRPr="0074152B">
        <w:t xml:space="preserve"> </w:t>
      </w:r>
    </w:p>
    <w:p w14:paraId="095E30D6" w14:textId="6B815B0D" w:rsidR="00F1668A" w:rsidRDefault="00F1668A" w:rsidP="00F1668A"/>
    <w:p w14:paraId="5C8EEC7E" w14:textId="721397D4" w:rsidR="00F1668A" w:rsidRDefault="00F1668A" w:rsidP="00F1668A"/>
    <w:p w14:paraId="74B49C18" w14:textId="4FD53D21" w:rsidR="00F1668A" w:rsidRDefault="00F1668A" w:rsidP="00F1668A"/>
    <w:p w14:paraId="4296F0EE" w14:textId="33A5C16A" w:rsidR="00F1668A" w:rsidRDefault="00F1668A" w:rsidP="00F1668A"/>
    <w:p w14:paraId="78F9C902" w14:textId="21A15933" w:rsidR="00F1668A" w:rsidRDefault="00F1668A" w:rsidP="00F1668A"/>
    <w:p w14:paraId="45E7BC97" w14:textId="663AB622" w:rsidR="00F1668A" w:rsidRDefault="00F1668A" w:rsidP="00F1668A"/>
    <w:p w14:paraId="756A28EA" w14:textId="04B08ECD" w:rsidR="00F1668A" w:rsidRDefault="00F1668A" w:rsidP="00F1668A"/>
    <w:p w14:paraId="0462F045" w14:textId="62A83778" w:rsidR="00F1668A" w:rsidRDefault="00F1668A" w:rsidP="00F1668A"/>
    <w:p w14:paraId="6A64DD78" w14:textId="3A912D7E" w:rsidR="00F1668A" w:rsidRDefault="00F1668A" w:rsidP="00F1668A"/>
    <w:p w14:paraId="6E8B2000" w14:textId="6A57890C" w:rsidR="00F1668A" w:rsidRDefault="00F1668A" w:rsidP="00F1668A"/>
    <w:p w14:paraId="3B3184AD" w14:textId="75BBA93A" w:rsidR="00F1668A" w:rsidRDefault="00F1668A" w:rsidP="00F1668A"/>
    <w:p w14:paraId="3B5801BE" w14:textId="3A47B09D" w:rsidR="00F1668A" w:rsidRDefault="00F1668A" w:rsidP="00F1668A"/>
    <w:p w14:paraId="6B4F41A9" w14:textId="5A96ED4C" w:rsidR="00F1668A" w:rsidRDefault="00F1668A" w:rsidP="00F1668A"/>
    <w:p w14:paraId="6B1A7504" w14:textId="710816AE" w:rsidR="00F1668A" w:rsidRDefault="00F1668A" w:rsidP="00F1668A"/>
    <w:p w14:paraId="5E5B17B5" w14:textId="67A95664" w:rsidR="00F1668A" w:rsidRDefault="00F1668A" w:rsidP="00F1668A"/>
    <w:p w14:paraId="666419C9" w14:textId="293E1D98" w:rsidR="00F1668A" w:rsidRDefault="00F1668A" w:rsidP="00F1668A"/>
    <w:p w14:paraId="4F02276F" w14:textId="20AFB7A6" w:rsidR="00F1668A" w:rsidRDefault="00F1668A" w:rsidP="00F1668A"/>
    <w:p w14:paraId="10252B7B" w14:textId="7D01CECB" w:rsidR="00F1668A" w:rsidRDefault="00F1668A" w:rsidP="00F1668A"/>
    <w:p w14:paraId="49673C07" w14:textId="1876C32B" w:rsidR="00F1668A" w:rsidRDefault="00F1668A" w:rsidP="00F1668A"/>
    <w:p w14:paraId="1F2A0E4F" w14:textId="2B739D54" w:rsidR="00F1668A" w:rsidRDefault="00F1668A" w:rsidP="00F1668A"/>
    <w:p w14:paraId="0D6774F0" w14:textId="54FDD15C" w:rsidR="00F1668A" w:rsidRDefault="00F1668A" w:rsidP="00F1668A"/>
    <w:p w14:paraId="40068905" w14:textId="51DE0F0F" w:rsidR="00F1668A" w:rsidRPr="009B5345" w:rsidRDefault="00F1668A" w:rsidP="00F1668A">
      <w:pPr>
        <w:rPr>
          <w:b/>
          <w:bCs/>
        </w:rPr>
      </w:pPr>
      <w:r w:rsidRPr="009B5345">
        <w:rPr>
          <w:b/>
          <w:bCs/>
        </w:rPr>
        <w:t>Задачи на расчет дозировки л.с.</w:t>
      </w:r>
    </w:p>
    <w:p w14:paraId="4EF491FB" w14:textId="5076DDCC" w:rsidR="00F1668A" w:rsidRDefault="00F1668A" w:rsidP="000C4B58">
      <w:pPr>
        <w:pStyle w:val="a3"/>
        <w:numPr>
          <w:ilvl w:val="0"/>
          <w:numId w:val="67"/>
        </w:numPr>
        <w:ind w:left="142" w:firstLine="283"/>
      </w:pPr>
      <w:r>
        <w:t>Пациенту назначен аспирин по 0,25г *4 раза в день. В таблетке 0,5г. Сколько таблеток необходимо дать на 1 прием, на 4 приема?</w:t>
      </w:r>
    </w:p>
    <w:p w14:paraId="7B27C86D" w14:textId="4D21DE31" w:rsidR="00F1668A" w:rsidRDefault="00F1668A" w:rsidP="000C4B58">
      <w:pPr>
        <w:pStyle w:val="a3"/>
        <w:numPr>
          <w:ilvl w:val="0"/>
          <w:numId w:val="67"/>
        </w:numPr>
        <w:ind w:left="142" w:firstLine="283"/>
      </w:pPr>
      <w:r>
        <w:t xml:space="preserve">Пациенту назначен ципролет по </w:t>
      </w:r>
      <w:r w:rsidR="00B63AF0">
        <w:t xml:space="preserve">0,25г </w:t>
      </w:r>
      <w:r>
        <w:t xml:space="preserve">* 4 раза в день. На посту имеются таблетки по </w:t>
      </w:r>
      <w:r w:rsidR="00B63AF0">
        <w:t>0,125</w:t>
      </w:r>
      <w:r>
        <w:t>. Сколько таблеток необходимо дать на 1 прием и на 4 приема?</w:t>
      </w:r>
    </w:p>
    <w:p w14:paraId="2FA1F0C5" w14:textId="57A649B3" w:rsidR="00F1668A" w:rsidRPr="009B5345" w:rsidRDefault="00F1668A" w:rsidP="000C4B58">
      <w:pPr>
        <w:pStyle w:val="a3"/>
        <w:numPr>
          <w:ilvl w:val="0"/>
          <w:numId w:val="67"/>
        </w:numPr>
        <w:ind w:left="142" w:firstLine="283"/>
      </w:pPr>
      <w:r>
        <w:t xml:space="preserve">Пациенту назначен амоксициллин в таблетках по </w:t>
      </w:r>
      <w:r w:rsidR="00B63AF0">
        <w:t>0,5</w:t>
      </w:r>
      <w:r w:rsidR="009B5345">
        <w:t xml:space="preserve"> *4 раза в день. На посту имеются таблетки по 0,25г. </w:t>
      </w:r>
      <w:r w:rsidR="009B5345">
        <w:rPr>
          <w:color w:val="auto"/>
        </w:rPr>
        <w:t>Сколько таблеток необходимо дать на 1 прием и на 4 приема?</w:t>
      </w:r>
    </w:p>
    <w:p w14:paraId="633EA903" w14:textId="27FFFB57" w:rsidR="009B5345" w:rsidRPr="009B5345" w:rsidRDefault="009B5345" w:rsidP="000C4B58">
      <w:pPr>
        <w:pStyle w:val="a3"/>
        <w:numPr>
          <w:ilvl w:val="0"/>
          <w:numId w:val="67"/>
        </w:numPr>
        <w:ind w:left="142" w:firstLine="283"/>
      </w:pPr>
      <w:r>
        <w:t xml:space="preserve">Пациентке назначен тетрациклин в таблетках по 0,2г *4раза в день. </w:t>
      </w:r>
      <w:r>
        <w:rPr>
          <w:color w:val="auto"/>
        </w:rPr>
        <w:t>На посту имеются таблетки  по 0</w:t>
      </w:r>
      <w:r w:rsidR="00402496">
        <w:rPr>
          <w:color w:val="auto"/>
        </w:rPr>
        <w:t>,</w:t>
      </w:r>
      <w:r>
        <w:rPr>
          <w:color w:val="auto"/>
        </w:rPr>
        <w:t>1г. Сколько таблеток необходимо дать на 1 прием и на 4 приема?</w:t>
      </w:r>
    </w:p>
    <w:p w14:paraId="3153DA0B" w14:textId="5F56F674" w:rsidR="009B5345" w:rsidRPr="009B5345" w:rsidRDefault="009B5345" w:rsidP="000C4B58">
      <w:pPr>
        <w:pStyle w:val="a3"/>
        <w:numPr>
          <w:ilvl w:val="0"/>
          <w:numId w:val="67"/>
        </w:numPr>
        <w:ind w:left="142" w:firstLine="283"/>
      </w:pPr>
      <w:r>
        <w:rPr>
          <w:color w:val="auto"/>
        </w:rPr>
        <w:t>Пациенту назначен кальция глюконат по 1,0г *3 раза в день. В отделении имеются таблетки по 0,5г. Сколько таблеток необходимо дать на один прием и в течение суток?</w:t>
      </w:r>
    </w:p>
    <w:p w14:paraId="2639B45B" w14:textId="5DFB1699" w:rsidR="009B5345" w:rsidRPr="009B5345" w:rsidRDefault="009B5345" w:rsidP="000C4B58">
      <w:pPr>
        <w:pStyle w:val="a3"/>
        <w:numPr>
          <w:ilvl w:val="0"/>
          <w:numId w:val="67"/>
        </w:numPr>
        <w:ind w:left="142" w:firstLine="283"/>
      </w:pPr>
      <w:r>
        <w:rPr>
          <w:color w:val="auto"/>
        </w:rPr>
        <w:t xml:space="preserve">Пациенту назначен ципрофлоксацин в таблетках по </w:t>
      </w:r>
      <w:r w:rsidR="00B63AF0">
        <w:rPr>
          <w:color w:val="auto"/>
        </w:rPr>
        <w:t xml:space="preserve">500мг </w:t>
      </w:r>
      <w:r>
        <w:rPr>
          <w:color w:val="auto"/>
        </w:rPr>
        <w:t>* 4 раза в день.</w:t>
      </w:r>
      <w:r w:rsidRPr="009B5345">
        <w:rPr>
          <w:color w:val="auto"/>
        </w:rPr>
        <w:t xml:space="preserve"> </w:t>
      </w:r>
      <w:r>
        <w:rPr>
          <w:color w:val="auto"/>
        </w:rPr>
        <w:t>В таблетке 0,5г. Сколько таблеток необходимо дать на 1 прием и на 4 приема?</w:t>
      </w:r>
    </w:p>
    <w:p w14:paraId="43A9E429" w14:textId="0720C4B8" w:rsidR="009B5345" w:rsidRDefault="009B5345" w:rsidP="000C4B58">
      <w:pPr>
        <w:pStyle w:val="a3"/>
        <w:numPr>
          <w:ilvl w:val="0"/>
          <w:numId w:val="67"/>
        </w:numPr>
      </w:pPr>
      <w:r>
        <w:t>Пациентке назначен эритромицин в таблетках по 250</w:t>
      </w:r>
      <w:r w:rsidR="001F5309">
        <w:t>мг</w:t>
      </w:r>
      <w:r>
        <w:t xml:space="preserve"> * 3 раза в день. В таблетке 0,1г. </w:t>
      </w:r>
      <w:r>
        <w:rPr>
          <w:color w:val="auto"/>
        </w:rPr>
        <w:t>Сколько таблеток необходимо дать на 1 прием и на 3 приема?</w:t>
      </w:r>
    </w:p>
    <w:p w14:paraId="1A25531F" w14:textId="632AFAFA" w:rsidR="009B5345" w:rsidRPr="009B5345" w:rsidRDefault="009B5345" w:rsidP="000C4B58">
      <w:pPr>
        <w:pStyle w:val="a3"/>
        <w:numPr>
          <w:ilvl w:val="0"/>
          <w:numId w:val="67"/>
        </w:numPr>
        <w:ind w:left="142" w:firstLine="283"/>
      </w:pPr>
      <w:r>
        <w:rPr>
          <w:color w:val="auto"/>
        </w:rPr>
        <w:t>Пациенту назначен анальгин в таблетках по 0,25г. На посту имеются таблетки по 0,5. Сколько таблеток необходимо дать на 1 прием?</w:t>
      </w:r>
    </w:p>
    <w:p w14:paraId="4CEE1326" w14:textId="34B239E6" w:rsidR="009B5345" w:rsidRDefault="009B5345" w:rsidP="000C4B58">
      <w:pPr>
        <w:pStyle w:val="a3"/>
        <w:numPr>
          <w:ilvl w:val="0"/>
          <w:numId w:val="67"/>
        </w:numPr>
      </w:pPr>
      <w:r>
        <w:t xml:space="preserve">Пациентке назначен </w:t>
      </w:r>
      <w:r w:rsidR="00A15DEF">
        <w:t>амоксиклав</w:t>
      </w:r>
      <w:r>
        <w:t xml:space="preserve"> в таблетках по </w:t>
      </w:r>
      <w:r w:rsidR="00A15DEF">
        <w:t xml:space="preserve">0,25*4 раза в день. В отделении имеются  таблетки  по 0,1г. </w:t>
      </w:r>
      <w:r w:rsidR="00A15DEF">
        <w:rPr>
          <w:color w:val="auto"/>
        </w:rPr>
        <w:t>Сколько таблеток необходимо дать на 1 прием и в течение суток?</w:t>
      </w:r>
    </w:p>
    <w:p w14:paraId="02EB26A2" w14:textId="2F998784" w:rsidR="009B5345" w:rsidRPr="00A15DEF" w:rsidRDefault="00A15DEF" w:rsidP="000C4B58">
      <w:pPr>
        <w:pStyle w:val="a3"/>
        <w:numPr>
          <w:ilvl w:val="0"/>
          <w:numId w:val="67"/>
        </w:numPr>
      </w:pPr>
      <w:r>
        <w:rPr>
          <w:color w:val="auto"/>
        </w:rPr>
        <w:t xml:space="preserve">Пациенту назначен оксациллин в таблетках по </w:t>
      </w:r>
      <w:r w:rsidR="00B63AF0">
        <w:rPr>
          <w:color w:val="auto"/>
        </w:rPr>
        <w:t>125мг</w:t>
      </w:r>
      <w:r>
        <w:rPr>
          <w:color w:val="auto"/>
        </w:rPr>
        <w:t xml:space="preserve"> * 4 раза в день. В таблетке </w:t>
      </w:r>
      <w:r w:rsidR="00B63AF0">
        <w:rPr>
          <w:color w:val="auto"/>
        </w:rPr>
        <w:t>0,25г</w:t>
      </w:r>
      <w:r>
        <w:rPr>
          <w:color w:val="auto"/>
        </w:rPr>
        <w:t>. Сколько таблеток необходимо дать на 1 прием и на 4 приема?</w:t>
      </w:r>
    </w:p>
    <w:p w14:paraId="0B697DA1" w14:textId="13E673C1" w:rsidR="00A15DEF" w:rsidRPr="00A15DEF" w:rsidRDefault="00A15DEF" w:rsidP="000C4B58">
      <w:pPr>
        <w:pStyle w:val="a3"/>
        <w:numPr>
          <w:ilvl w:val="0"/>
          <w:numId w:val="67"/>
        </w:numPr>
      </w:pPr>
      <w:r>
        <w:rPr>
          <w:color w:val="auto"/>
        </w:rPr>
        <w:lastRenderedPageBreak/>
        <w:t xml:space="preserve"> Пациенту назначен гипотиазид 0,05г. В таблетках содержится 0,1г. Сколько таблеток необходимо дать пациенту?</w:t>
      </w:r>
    </w:p>
    <w:p w14:paraId="18D70CA6" w14:textId="43C799CC" w:rsidR="00A15DEF" w:rsidRPr="00A15DEF" w:rsidRDefault="00A15DEF" w:rsidP="000C4B58">
      <w:pPr>
        <w:pStyle w:val="a3"/>
        <w:numPr>
          <w:ilvl w:val="0"/>
          <w:numId w:val="67"/>
        </w:numPr>
        <w:rPr>
          <w:color w:val="auto"/>
        </w:rPr>
      </w:pPr>
      <w:r>
        <w:t xml:space="preserve">Пациентке назначена ацетилсалициловая кислота в таблетках по 1,0г </w:t>
      </w:r>
      <w:r w:rsidRPr="00A15DEF">
        <w:rPr>
          <w:lang w:val="en-US"/>
        </w:rPr>
        <w:t>per</w:t>
      </w:r>
      <w:r w:rsidRPr="00A15DEF">
        <w:t xml:space="preserve"> </w:t>
      </w:r>
      <w:r w:rsidRPr="00A15DEF">
        <w:rPr>
          <w:lang w:val="en-US"/>
        </w:rPr>
        <w:t>os</w:t>
      </w:r>
      <w:r>
        <w:t xml:space="preserve">. </w:t>
      </w:r>
      <w:r w:rsidRPr="00A15DEF">
        <w:rPr>
          <w:color w:val="auto"/>
        </w:rPr>
        <w:t>На посту имеются таблетки по 0,5г. Сколько таблеток необходимо дать пациенту?</w:t>
      </w:r>
    </w:p>
    <w:p w14:paraId="50F4CAB9" w14:textId="6C7E2B39" w:rsidR="00A15DEF" w:rsidRDefault="00A15DEF" w:rsidP="000C4B58">
      <w:pPr>
        <w:pStyle w:val="a3"/>
        <w:numPr>
          <w:ilvl w:val="0"/>
          <w:numId w:val="67"/>
        </w:numPr>
      </w:pPr>
      <w:r>
        <w:rPr>
          <w:color w:val="auto"/>
        </w:rPr>
        <w:t xml:space="preserve">Пациенту назначен </w:t>
      </w:r>
      <w:r w:rsidR="00B63AF0">
        <w:rPr>
          <w:color w:val="auto"/>
        </w:rPr>
        <w:t xml:space="preserve">ципролет </w:t>
      </w:r>
      <w:r>
        <w:rPr>
          <w:color w:val="auto"/>
        </w:rPr>
        <w:t xml:space="preserve">по </w:t>
      </w:r>
      <w:r w:rsidR="00B63AF0">
        <w:rPr>
          <w:color w:val="auto"/>
        </w:rPr>
        <w:t>500мг</w:t>
      </w:r>
      <w:r>
        <w:rPr>
          <w:color w:val="auto"/>
        </w:rPr>
        <w:t xml:space="preserve"> * 3 раза в день. </w:t>
      </w:r>
      <w:r w:rsidR="00B63AF0">
        <w:rPr>
          <w:color w:val="auto"/>
        </w:rPr>
        <w:t>В</w:t>
      </w:r>
      <w:r>
        <w:rPr>
          <w:color w:val="auto"/>
        </w:rPr>
        <w:t xml:space="preserve"> таблетке 0,25г. Сколько таблеток необходимо дать на 1 прием и на 3 приема?</w:t>
      </w:r>
    </w:p>
    <w:p w14:paraId="0AF36DB6" w14:textId="7ABD8197" w:rsidR="00A15DEF" w:rsidRPr="0031699E" w:rsidRDefault="00402496" w:rsidP="00402496">
      <w:pPr>
        <w:pStyle w:val="a3"/>
        <w:ind w:left="862" w:firstLine="0"/>
        <w:rPr>
          <w:b/>
          <w:bCs/>
        </w:rPr>
      </w:pPr>
      <w:r w:rsidRPr="0031699E">
        <w:rPr>
          <w:b/>
          <w:bCs/>
        </w:rPr>
        <w:t>Ответы к задачам.</w:t>
      </w:r>
    </w:p>
    <w:p w14:paraId="532170B8" w14:textId="54ECA6CE" w:rsidR="00402496" w:rsidRDefault="00402496" w:rsidP="00402496">
      <w:pPr>
        <w:pStyle w:val="a3"/>
        <w:numPr>
          <w:ilvl w:val="4"/>
          <w:numId w:val="26"/>
        </w:numPr>
      </w:pPr>
      <w:r>
        <w:t>0,5т; 2</w:t>
      </w:r>
    </w:p>
    <w:p w14:paraId="15C7FFDC" w14:textId="26AD66AE" w:rsidR="00402496" w:rsidRDefault="00402496" w:rsidP="00402496">
      <w:pPr>
        <w:pStyle w:val="a3"/>
        <w:numPr>
          <w:ilvl w:val="4"/>
          <w:numId w:val="26"/>
        </w:numPr>
      </w:pPr>
      <w:r>
        <w:t>2; 8</w:t>
      </w:r>
    </w:p>
    <w:p w14:paraId="6548F128" w14:textId="55656C63" w:rsidR="00402496" w:rsidRDefault="00402496" w:rsidP="00402496">
      <w:pPr>
        <w:pStyle w:val="a3"/>
        <w:numPr>
          <w:ilvl w:val="4"/>
          <w:numId w:val="26"/>
        </w:numPr>
      </w:pPr>
      <w:r>
        <w:t>2; 8</w:t>
      </w:r>
    </w:p>
    <w:p w14:paraId="2EFC0821" w14:textId="58C9152A" w:rsidR="00402496" w:rsidRDefault="00402496" w:rsidP="00402496">
      <w:pPr>
        <w:pStyle w:val="a3"/>
        <w:numPr>
          <w:ilvl w:val="4"/>
          <w:numId w:val="26"/>
        </w:numPr>
      </w:pPr>
      <w:r>
        <w:t>2; 8</w:t>
      </w:r>
    </w:p>
    <w:p w14:paraId="353DDD67" w14:textId="5B488A9D" w:rsidR="00402496" w:rsidRDefault="00402496" w:rsidP="00402496">
      <w:pPr>
        <w:pStyle w:val="a3"/>
        <w:numPr>
          <w:ilvl w:val="4"/>
          <w:numId w:val="26"/>
        </w:numPr>
      </w:pPr>
      <w:r>
        <w:t>2; 6</w:t>
      </w:r>
    </w:p>
    <w:p w14:paraId="277CBBF1" w14:textId="40F8CDED" w:rsidR="00402496" w:rsidRDefault="00402496" w:rsidP="00402496">
      <w:pPr>
        <w:pStyle w:val="a3"/>
        <w:numPr>
          <w:ilvl w:val="4"/>
          <w:numId w:val="26"/>
        </w:numPr>
      </w:pPr>
      <w:r>
        <w:t>1; 4</w:t>
      </w:r>
    </w:p>
    <w:p w14:paraId="2400DE48" w14:textId="6BF56ECA" w:rsidR="00402496" w:rsidRDefault="00402496" w:rsidP="00402496">
      <w:pPr>
        <w:pStyle w:val="a3"/>
        <w:numPr>
          <w:ilvl w:val="4"/>
          <w:numId w:val="26"/>
        </w:numPr>
      </w:pPr>
      <w:r>
        <w:t>2,5; 7,5</w:t>
      </w:r>
    </w:p>
    <w:p w14:paraId="41A83B83" w14:textId="0B926980" w:rsidR="00402496" w:rsidRDefault="00402496" w:rsidP="00402496">
      <w:pPr>
        <w:pStyle w:val="a3"/>
        <w:numPr>
          <w:ilvl w:val="4"/>
          <w:numId w:val="26"/>
        </w:numPr>
      </w:pPr>
      <w:r>
        <w:t>2</w:t>
      </w:r>
    </w:p>
    <w:p w14:paraId="0AE61943" w14:textId="4A0D1E52" w:rsidR="00402496" w:rsidRDefault="00402496" w:rsidP="00402496">
      <w:pPr>
        <w:pStyle w:val="a3"/>
        <w:numPr>
          <w:ilvl w:val="4"/>
          <w:numId w:val="26"/>
        </w:numPr>
      </w:pPr>
      <w:r>
        <w:t>2,5; 10</w:t>
      </w:r>
    </w:p>
    <w:p w14:paraId="745110BE" w14:textId="23461537" w:rsidR="00402496" w:rsidRDefault="00402496" w:rsidP="00402496">
      <w:pPr>
        <w:pStyle w:val="a3"/>
        <w:numPr>
          <w:ilvl w:val="4"/>
          <w:numId w:val="26"/>
        </w:numPr>
      </w:pPr>
      <w:r>
        <w:t>0,5; 2</w:t>
      </w:r>
    </w:p>
    <w:p w14:paraId="52A8B1A0" w14:textId="17EF4C04" w:rsidR="00402496" w:rsidRDefault="00402496" w:rsidP="00402496">
      <w:pPr>
        <w:pStyle w:val="a3"/>
        <w:numPr>
          <w:ilvl w:val="4"/>
          <w:numId w:val="26"/>
        </w:numPr>
      </w:pPr>
      <w:r>
        <w:t>½</w:t>
      </w:r>
    </w:p>
    <w:p w14:paraId="15AC3067" w14:textId="16569594" w:rsidR="00402496" w:rsidRDefault="00402496" w:rsidP="00402496">
      <w:pPr>
        <w:pStyle w:val="a3"/>
        <w:numPr>
          <w:ilvl w:val="4"/>
          <w:numId w:val="26"/>
        </w:numPr>
      </w:pPr>
      <w:r>
        <w:t>2</w:t>
      </w:r>
    </w:p>
    <w:p w14:paraId="12B50E62" w14:textId="316EE753" w:rsidR="00402496" w:rsidRDefault="00402496" w:rsidP="00402496">
      <w:pPr>
        <w:pStyle w:val="a3"/>
        <w:numPr>
          <w:ilvl w:val="4"/>
          <w:numId w:val="26"/>
        </w:numPr>
      </w:pPr>
      <w:r>
        <w:t>2; 6</w:t>
      </w:r>
    </w:p>
    <w:p w14:paraId="06AD1932" w14:textId="39AC55ED" w:rsidR="00402496" w:rsidRPr="00402496" w:rsidRDefault="00402496" w:rsidP="00402496"/>
    <w:p w14:paraId="236938DF" w14:textId="16B77956" w:rsidR="00402496" w:rsidRPr="00402496" w:rsidRDefault="00402496" w:rsidP="00402496"/>
    <w:p w14:paraId="17B6A62C" w14:textId="551195DD" w:rsidR="00402496" w:rsidRDefault="00402496" w:rsidP="00402496"/>
    <w:p w14:paraId="1EAF1BC0" w14:textId="3C6123BD" w:rsidR="00402496" w:rsidRDefault="00402496" w:rsidP="00402496">
      <w:pPr>
        <w:tabs>
          <w:tab w:val="left" w:pos="825"/>
        </w:tabs>
        <w:ind w:left="644" w:firstLine="0"/>
      </w:pPr>
    </w:p>
    <w:p w14:paraId="6408B052" w14:textId="75A4DD5A" w:rsidR="00402496" w:rsidRDefault="00402496" w:rsidP="00402496">
      <w:pPr>
        <w:tabs>
          <w:tab w:val="left" w:pos="825"/>
        </w:tabs>
      </w:pPr>
    </w:p>
    <w:p w14:paraId="50CCC1C7" w14:textId="5A32C157" w:rsidR="00402496" w:rsidRDefault="00402496" w:rsidP="00402496">
      <w:pPr>
        <w:tabs>
          <w:tab w:val="left" w:pos="825"/>
        </w:tabs>
      </w:pPr>
    </w:p>
    <w:p w14:paraId="682FFC79" w14:textId="13F58DF1" w:rsidR="00402496" w:rsidRDefault="00402496" w:rsidP="00402496">
      <w:pPr>
        <w:tabs>
          <w:tab w:val="left" w:pos="825"/>
        </w:tabs>
      </w:pPr>
    </w:p>
    <w:p w14:paraId="76B6DC42" w14:textId="77777777" w:rsidR="003E5F3E" w:rsidRDefault="003E5F3E" w:rsidP="0076467F">
      <w:pPr>
        <w:tabs>
          <w:tab w:val="left" w:pos="825"/>
        </w:tabs>
        <w:ind w:left="0" w:firstLine="0"/>
      </w:pPr>
    </w:p>
    <w:p w14:paraId="3B14AC29" w14:textId="231D7438" w:rsidR="00402496" w:rsidRDefault="00402496" w:rsidP="00402496">
      <w:pPr>
        <w:tabs>
          <w:tab w:val="left" w:pos="825"/>
        </w:tabs>
      </w:pPr>
    </w:p>
    <w:p w14:paraId="0427309F" w14:textId="0FE6C12C" w:rsidR="009707E4" w:rsidRDefault="00DD59C7" w:rsidP="00DF71DC">
      <w:pPr>
        <w:spacing w:after="200" w:line="240" w:lineRule="auto"/>
        <w:ind w:left="0" w:firstLine="0"/>
        <w:rPr>
          <w:rFonts w:eastAsia="Calibri"/>
          <w:b/>
          <w:bCs/>
          <w:color w:val="auto"/>
        </w:rPr>
      </w:pPr>
      <w:bookmarkStart w:id="16" w:name="_Hlk23363980"/>
      <w:r>
        <w:rPr>
          <w:rFonts w:eastAsia="Calibri"/>
          <w:b/>
          <w:bCs/>
          <w:color w:val="auto"/>
        </w:rPr>
        <w:lastRenderedPageBreak/>
        <w:t xml:space="preserve">                                                                                                           </w:t>
      </w:r>
      <w:r w:rsidR="009707E4">
        <w:rPr>
          <w:rFonts w:eastAsia="Calibri"/>
          <w:b/>
          <w:bCs/>
          <w:color w:val="auto"/>
        </w:rPr>
        <w:t>Приложение 10</w:t>
      </w:r>
    </w:p>
    <w:p w14:paraId="698771B0" w14:textId="225A7AD6" w:rsidR="00DF71DC" w:rsidRPr="00DF71DC" w:rsidRDefault="00DF71DC" w:rsidP="00DF71DC">
      <w:pPr>
        <w:spacing w:after="200" w:line="240" w:lineRule="auto"/>
        <w:ind w:left="0" w:firstLine="0"/>
        <w:rPr>
          <w:rFonts w:eastAsia="Calibri"/>
          <w:b/>
          <w:bCs/>
          <w:color w:val="auto"/>
        </w:rPr>
      </w:pPr>
      <w:r w:rsidRPr="00DF71DC">
        <w:rPr>
          <w:rFonts w:eastAsia="Calibri"/>
          <w:b/>
          <w:bCs/>
          <w:color w:val="auto"/>
        </w:rPr>
        <w:t>Тест – контроль по теме «Энтеральное применение лекарственных средств»</w:t>
      </w:r>
    </w:p>
    <w:p w14:paraId="0C2154A4" w14:textId="6A768410" w:rsidR="00DF71DC" w:rsidRPr="00DF71DC" w:rsidRDefault="00DF71DC" w:rsidP="00DF71DC">
      <w:pPr>
        <w:spacing w:after="200" w:line="240" w:lineRule="auto"/>
        <w:ind w:left="0" w:firstLine="0"/>
        <w:rPr>
          <w:rFonts w:eastAsia="Calibri"/>
          <w:color w:val="auto"/>
        </w:rPr>
      </w:pPr>
      <w:r w:rsidRPr="00DF71DC">
        <w:rPr>
          <w:rFonts w:eastAsia="Calibri"/>
          <w:color w:val="auto"/>
        </w:rPr>
        <w:t xml:space="preserve">                                                                                       Составитель: Заверюха Т.А.</w:t>
      </w:r>
    </w:p>
    <w:p w14:paraId="75B8DA09" w14:textId="77777777" w:rsidR="00DF71DC" w:rsidRPr="00DF71DC" w:rsidRDefault="00DF71DC" w:rsidP="00DF71DC">
      <w:pPr>
        <w:spacing w:after="200" w:line="240" w:lineRule="auto"/>
        <w:ind w:left="0" w:firstLine="0"/>
        <w:jc w:val="center"/>
        <w:rPr>
          <w:rFonts w:eastAsia="Calibri"/>
          <w:b/>
          <w:bCs/>
          <w:color w:val="auto"/>
          <w:sz w:val="20"/>
          <w:szCs w:val="20"/>
        </w:rPr>
      </w:pPr>
      <w:r w:rsidRPr="00DF71DC">
        <w:rPr>
          <w:rFonts w:eastAsia="Calibri"/>
          <w:b/>
          <w:bCs/>
          <w:color w:val="auto"/>
        </w:rPr>
        <w:t>Вариант 1</w:t>
      </w:r>
      <w:r w:rsidRPr="00DF71DC">
        <w:rPr>
          <w:rFonts w:eastAsia="Calibri"/>
          <w:b/>
          <w:bCs/>
          <w:color w:val="auto"/>
          <w:sz w:val="20"/>
          <w:szCs w:val="20"/>
        </w:rPr>
        <w:t>.                                                                                          Выбрать один вариант ответа</w:t>
      </w:r>
    </w:p>
    <w:p w14:paraId="4F918FE4" w14:textId="77777777" w:rsidR="00DF71DC" w:rsidRPr="00DF71DC" w:rsidRDefault="00DF71DC" w:rsidP="000C4B58">
      <w:pPr>
        <w:numPr>
          <w:ilvl w:val="0"/>
          <w:numId w:val="68"/>
        </w:numPr>
        <w:spacing w:after="200" w:line="240" w:lineRule="auto"/>
        <w:contextualSpacing/>
        <w:rPr>
          <w:rFonts w:eastAsia="Calibri"/>
          <w:b/>
          <w:bCs/>
          <w:color w:val="auto"/>
        </w:rPr>
      </w:pPr>
      <w:bookmarkStart w:id="17" w:name="_Hlk23364037"/>
      <w:bookmarkEnd w:id="16"/>
      <w:r w:rsidRPr="00DF71DC">
        <w:rPr>
          <w:rFonts w:eastAsia="Calibri"/>
          <w:b/>
          <w:bCs/>
          <w:color w:val="auto"/>
        </w:rPr>
        <w:t>Какой способ введения лекарственных средств относится к энтеральному</w:t>
      </w:r>
      <w:bookmarkEnd w:id="17"/>
      <w:r w:rsidRPr="00DF71DC">
        <w:rPr>
          <w:rFonts w:eastAsia="Calibri"/>
          <w:b/>
          <w:bCs/>
          <w:color w:val="auto"/>
        </w:rPr>
        <w:t>:</w:t>
      </w:r>
    </w:p>
    <w:p w14:paraId="1E4A0B27" w14:textId="77777777" w:rsidR="00DF71DC" w:rsidRPr="00DF71DC" w:rsidRDefault="00DF71DC" w:rsidP="000C4B58">
      <w:pPr>
        <w:numPr>
          <w:ilvl w:val="0"/>
          <w:numId w:val="69"/>
        </w:numPr>
        <w:spacing w:after="200" w:line="240" w:lineRule="auto"/>
        <w:contextualSpacing/>
        <w:rPr>
          <w:rFonts w:eastAsia="Calibri"/>
          <w:color w:val="auto"/>
        </w:rPr>
      </w:pPr>
      <w:r w:rsidRPr="00DF71DC">
        <w:rPr>
          <w:rFonts w:eastAsia="Calibri"/>
          <w:color w:val="auto"/>
        </w:rPr>
        <w:t>сублингвально</w:t>
      </w:r>
    </w:p>
    <w:p w14:paraId="199A8B2C" w14:textId="77777777" w:rsidR="00DF71DC" w:rsidRPr="00DF71DC" w:rsidRDefault="00DF71DC" w:rsidP="000C4B58">
      <w:pPr>
        <w:numPr>
          <w:ilvl w:val="0"/>
          <w:numId w:val="69"/>
        </w:numPr>
        <w:spacing w:after="200" w:line="240" w:lineRule="auto"/>
        <w:contextualSpacing/>
        <w:rPr>
          <w:rFonts w:eastAsia="Calibri"/>
          <w:color w:val="auto"/>
        </w:rPr>
      </w:pPr>
      <w:r w:rsidRPr="00DF71DC">
        <w:rPr>
          <w:rFonts w:eastAsia="Calibri"/>
          <w:color w:val="auto"/>
        </w:rPr>
        <w:t>на кожу</w:t>
      </w:r>
    </w:p>
    <w:p w14:paraId="58D9CCB5" w14:textId="77777777" w:rsidR="00DF71DC" w:rsidRPr="00DF71DC" w:rsidRDefault="00DF71DC" w:rsidP="000C4B58">
      <w:pPr>
        <w:numPr>
          <w:ilvl w:val="0"/>
          <w:numId w:val="69"/>
        </w:numPr>
        <w:spacing w:after="200" w:line="240" w:lineRule="auto"/>
        <w:contextualSpacing/>
        <w:rPr>
          <w:rFonts w:eastAsia="Calibri"/>
          <w:color w:val="auto"/>
        </w:rPr>
      </w:pPr>
      <w:r w:rsidRPr="00DF71DC">
        <w:rPr>
          <w:rFonts w:eastAsia="Calibri"/>
          <w:color w:val="auto"/>
        </w:rPr>
        <w:t>внутримышечно</w:t>
      </w:r>
    </w:p>
    <w:p w14:paraId="368F1EA9" w14:textId="77777777" w:rsidR="00DF71DC" w:rsidRPr="00DF71DC" w:rsidRDefault="00DF71DC" w:rsidP="000C4B58">
      <w:pPr>
        <w:numPr>
          <w:ilvl w:val="0"/>
          <w:numId w:val="69"/>
        </w:numPr>
        <w:spacing w:after="200" w:line="240" w:lineRule="auto"/>
        <w:contextualSpacing/>
        <w:rPr>
          <w:rFonts w:eastAsia="Calibri"/>
          <w:color w:val="auto"/>
        </w:rPr>
      </w:pPr>
      <w:bookmarkStart w:id="18" w:name="_Hlk23364161"/>
      <w:r w:rsidRPr="00DF71DC">
        <w:rPr>
          <w:rFonts w:eastAsia="Calibri"/>
          <w:color w:val="auto"/>
        </w:rPr>
        <w:t>на конъюнктиву</w:t>
      </w:r>
    </w:p>
    <w:bookmarkEnd w:id="18"/>
    <w:p w14:paraId="2B980A3E" w14:textId="77777777" w:rsidR="00DF71DC" w:rsidRPr="00DF71DC" w:rsidRDefault="00DF71DC" w:rsidP="000C4B58">
      <w:pPr>
        <w:numPr>
          <w:ilvl w:val="0"/>
          <w:numId w:val="68"/>
        </w:numPr>
        <w:spacing w:after="200" w:line="240" w:lineRule="auto"/>
        <w:contextualSpacing/>
        <w:rPr>
          <w:rFonts w:eastAsia="Calibri"/>
          <w:b/>
          <w:bCs/>
          <w:color w:val="auto"/>
        </w:rPr>
      </w:pPr>
      <w:r w:rsidRPr="00DF71DC">
        <w:rPr>
          <w:rFonts w:eastAsia="Calibri"/>
          <w:b/>
          <w:bCs/>
          <w:color w:val="auto"/>
        </w:rPr>
        <w:t>Лекарственные препараты, назначенные для приёма натощак, нужно раздать:</w:t>
      </w:r>
    </w:p>
    <w:p w14:paraId="02CDC5FE" w14:textId="77777777" w:rsidR="00DF71DC" w:rsidRPr="00DF71DC" w:rsidRDefault="00DF71DC" w:rsidP="000C4B58">
      <w:pPr>
        <w:numPr>
          <w:ilvl w:val="0"/>
          <w:numId w:val="70"/>
        </w:numPr>
        <w:spacing w:after="200" w:line="240" w:lineRule="auto"/>
        <w:contextualSpacing/>
        <w:rPr>
          <w:rFonts w:eastAsia="Calibri"/>
          <w:color w:val="auto"/>
        </w:rPr>
      </w:pPr>
      <w:bookmarkStart w:id="19" w:name="_Hlk23359864"/>
      <w:r w:rsidRPr="00DF71DC">
        <w:rPr>
          <w:rFonts w:eastAsia="Calibri"/>
          <w:color w:val="auto"/>
        </w:rPr>
        <w:t>за 15 мин до приёма пищи</w:t>
      </w:r>
    </w:p>
    <w:bookmarkEnd w:id="19"/>
    <w:p w14:paraId="2B31501B" w14:textId="77777777" w:rsidR="00DF71DC" w:rsidRPr="00DF71DC" w:rsidRDefault="00DF71DC" w:rsidP="000C4B58">
      <w:pPr>
        <w:numPr>
          <w:ilvl w:val="0"/>
          <w:numId w:val="70"/>
        </w:numPr>
        <w:spacing w:after="200" w:line="240" w:lineRule="auto"/>
        <w:contextualSpacing/>
        <w:rPr>
          <w:rFonts w:eastAsia="Calibri"/>
          <w:color w:val="auto"/>
        </w:rPr>
      </w:pPr>
      <w:r w:rsidRPr="00DF71DC">
        <w:rPr>
          <w:rFonts w:eastAsia="Calibri"/>
          <w:color w:val="auto"/>
        </w:rPr>
        <w:t>утром за 30-60 мин до завтрака</w:t>
      </w:r>
    </w:p>
    <w:p w14:paraId="1DDAE372" w14:textId="77777777" w:rsidR="00DF71DC" w:rsidRPr="00DF71DC" w:rsidRDefault="00DF71DC" w:rsidP="000C4B58">
      <w:pPr>
        <w:numPr>
          <w:ilvl w:val="0"/>
          <w:numId w:val="70"/>
        </w:numPr>
        <w:spacing w:after="200" w:line="240" w:lineRule="auto"/>
        <w:contextualSpacing/>
        <w:rPr>
          <w:rFonts w:eastAsia="Calibri"/>
          <w:color w:val="auto"/>
        </w:rPr>
      </w:pPr>
      <w:r w:rsidRPr="00DF71DC">
        <w:rPr>
          <w:rFonts w:eastAsia="Calibri"/>
          <w:color w:val="auto"/>
        </w:rPr>
        <w:t>за 30 мин до приёма пищи</w:t>
      </w:r>
    </w:p>
    <w:p w14:paraId="71544967" w14:textId="77777777" w:rsidR="00DF71DC" w:rsidRPr="00DF71DC" w:rsidRDefault="00DF71DC" w:rsidP="000C4B58">
      <w:pPr>
        <w:numPr>
          <w:ilvl w:val="0"/>
          <w:numId w:val="70"/>
        </w:numPr>
        <w:spacing w:after="200" w:line="240" w:lineRule="auto"/>
        <w:contextualSpacing/>
        <w:rPr>
          <w:rFonts w:eastAsia="Calibri"/>
          <w:color w:val="auto"/>
        </w:rPr>
      </w:pPr>
      <w:r w:rsidRPr="00DF71DC">
        <w:rPr>
          <w:rFonts w:eastAsia="Calibri"/>
          <w:color w:val="auto"/>
        </w:rPr>
        <w:t>за 30 мин до сна</w:t>
      </w:r>
    </w:p>
    <w:p w14:paraId="4990EF13" w14:textId="77777777" w:rsidR="00DF71DC" w:rsidRPr="00DF71DC" w:rsidRDefault="00DF71DC" w:rsidP="000C4B58">
      <w:pPr>
        <w:numPr>
          <w:ilvl w:val="0"/>
          <w:numId w:val="68"/>
        </w:numPr>
        <w:spacing w:after="200" w:line="240" w:lineRule="auto"/>
        <w:contextualSpacing/>
        <w:rPr>
          <w:rFonts w:eastAsia="Calibri"/>
          <w:b/>
          <w:bCs/>
          <w:color w:val="auto"/>
        </w:rPr>
      </w:pPr>
      <w:r w:rsidRPr="00DF71DC">
        <w:rPr>
          <w:rFonts w:eastAsia="Calibri"/>
          <w:b/>
          <w:bCs/>
          <w:color w:val="auto"/>
        </w:rPr>
        <w:t>Лекарство, назначенное «до еды», больной должен принимать:</w:t>
      </w:r>
    </w:p>
    <w:p w14:paraId="58309314" w14:textId="77777777" w:rsidR="00DF71DC" w:rsidRPr="00DF71DC" w:rsidRDefault="00DF71DC" w:rsidP="000C4B58">
      <w:pPr>
        <w:numPr>
          <w:ilvl w:val="0"/>
          <w:numId w:val="71"/>
        </w:numPr>
        <w:spacing w:after="200" w:line="240" w:lineRule="auto"/>
        <w:contextualSpacing/>
        <w:rPr>
          <w:rFonts w:eastAsia="Calibri"/>
          <w:color w:val="auto"/>
        </w:rPr>
      </w:pPr>
      <w:r w:rsidRPr="00DF71DC">
        <w:rPr>
          <w:rFonts w:eastAsia="Calibri"/>
          <w:color w:val="auto"/>
        </w:rPr>
        <w:t>за 1 час до еды</w:t>
      </w:r>
    </w:p>
    <w:p w14:paraId="5A8744AD" w14:textId="77777777" w:rsidR="00DF71DC" w:rsidRPr="00DF71DC" w:rsidRDefault="00DF71DC" w:rsidP="000C4B58">
      <w:pPr>
        <w:numPr>
          <w:ilvl w:val="0"/>
          <w:numId w:val="71"/>
        </w:numPr>
        <w:spacing w:after="200" w:line="240" w:lineRule="auto"/>
        <w:contextualSpacing/>
        <w:rPr>
          <w:rFonts w:eastAsia="Calibri"/>
          <w:color w:val="auto"/>
        </w:rPr>
      </w:pPr>
      <w:r w:rsidRPr="00DF71DC">
        <w:rPr>
          <w:rFonts w:eastAsia="Calibri"/>
          <w:color w:val="auto"/>
        </w:rPr>
        <w:t>за 30-60 мин до завтрака</w:t>
      </w:r>
    </w:p>
    <w:p w14:paraId="12627598" w14:textId="77777777" w:rsidR="00DF71DC" w:rsidRPr="00DF71DC" w:rsidRDefault="00DF71DC" w:rsidP="00DF71DC">
      <w:pPr>
        <w:spacing w:after="200" w:line="240" w:lineRule="auto"/>
        <w:ind w:left="993" w:firstLine="141"/>
        <w:contextualSpacing/>
        <w:rPr>
          <w:rFonts w:eastAsia="Calibri"/>
          <w:color w:val="auto"/>
        </w:rPr>
      </w:pPr>
      <w:r w:rsidRPr="00DF71DC">
        <w:rPr>
          <w:rFonts w:eastAsia="Calibri"/>
          <w:color w:val="auto"/>
        </w:rPr>
        <w:t>в) за 15 мин до приёма пищи</w:t>
      </w:r>
    </w:p>
    <w:p w14:paraId="66460C67" w14:textId="77777777" w:rsidR="00DF71DC" w:rsidRPr="00DF71DC" w:rsidRDefault="00DF71DC" w:rsidP="00DF71DC">
      <w:pPr>
        <w:spacing w:after="200" w:line="240" w:lineRule="auto"/>
        <w:ind w:left="1134" w:firstLine="0"/>
        <w:contextualSpacing/>
        <w:rPr>
          <w:rFonts w:eastAsia="Calibri"/>
          <w:color w:val="auto"/>
        </w:rPr>
      </w:pPr>
      <w:r w:rsidRPr="00DF71DC">
        <w:rPr>
          <w:rFonts w:eastAsia="Calibri"/>
          <w:color w:val="auto"/>
        </w:rPr>
        <w:t>г) непосредственно перед приемом пищи</w:t>
      </w:r>
    </w:p>
    <w:p w14:paraId="2856B07F" w14:textId="77777777" w:rsidR="00DF71DC" w:rsidRPr="00DF71DC" w:rsidRDefault="00DF71DC" w:rsidP="000C4B58">
      <w:pPr>
        <w:numPr>
          <w:ilvl w:val="0"/>
          <w:numId w:val="68"/>
        </w:numPr>
        <w:spacing w:after="200" w:line="240" w:lineRule="auto"/>
        <w:contextualSpacing/>
        <w:rPr>
          <w:rFonts w:eastAsia="Calibri"/>
          <w:b/>
          <w:color w:val="auto"/>
        </w:rPr>
      </w:pPr>
      <w:r w:rsidRPr="00DF71DC">
        <w:rPr>
          <w:rFonts w:eastAsia="Calibri"/>
          <w:b/>
          <w:color w:val="auto"/>
        </w:rPr>
        <w:t>В местах хранения, лекарственные средства размещают отдельно:</w:t>
      </w:r>
    </w:p>
    <w:p w14:paraId="20BDD340" w14:textId="77777777" w:rsidR="00DF71DC" w:rsidRPr="00DF71DC" w:rsidRDefault="00DF71DC" w:rsidP="000C4B58">
      <w:pPr>
        <w:numPr>
          <w:ilvl w:val="0"/>
          <w:numId w:val="72"/>
        </w:numPr>
        <w:spacing w:after="200" w:line="240" w:lineRule="auto"/>
        <w:contextualSpacing/>
        <w:rPr>
          <w:rFonts w:eastAsia="Calibri"/>
          <w:color w:val="auto"/>
        </w:rPr>
      </w:pPr>
      <w:r w:rsidRPr="00DF71DC">
        <w:rPr>
          <w:rFonts w:eastAsia="Calibri"/>
          <w:color w:val="auto"/>
        </w:rPr>
        <w:t>в строгом соответствии с токсикологическими группами;</w:t>
      </w:r>
    </w:p>
    <w:p w14:paraId="2D5E134C" w14:textId="77777777" w:rsidR="00DF71DC" w:rsidRPr="00DF71DC" w:rsidRDefault="00DF71DC" w:rsidP="000C4B58">
      <w:pPr>
        <w:numPr>
          <w:ilvl w:val="0"/>
          <w:numId w:val="72"/>
        </w:numPr>
        <w:spacing w:after="200" w:line="240" w:lineRule="auto"/>
        <w:contextualSpacing/>
        <w:rPr>
          <w:rFonts w:eastAsia="Calibri"/>
          <w:color w:val="auto"/>
        </w:rPr>
      </w:pPr>
      <w:r w:rsidRPr="00DF71DC">
        <w:rPr>
          <w:rFonts w:eastAsia="Calibri"/>
          <w:color w:val="auto"/>
        </w:rPr>
        <w:t>ядовитые, наркотические и сильнодействующие лекарственные средства должны храниться в соответствии с действующими требованиями;</w:t>
      </w:r>
    </w:p>
    <w:p w14:paraId="0D17044F" w14:textId="77777777" w:rsidR="00DF71DC" w:rsidRPr="00DF71DC" w:rsidRDefault="00DF71DC" w:rsidP="000C4B58">
      <w:pPr>
        <w:numPr>
          <w:ilvl w:val="0"/>
          <w:numId w:val="72"/>
        </w:numPr>
        <w:spacing w:after="200" w:line="240" w:lineRule="auto"/>
        <w:contextualSpacing/>
        <w:rPr>
          <w:rFonts w:eastAsia="Calibri"/>
          <w:color w:val="auto"/>
        </w:rPr>
      </w:pPr>
      <w:r w:rsidRPr="00DF71DC">
        <w:rPr>
          <w:rFonts w:eastAsia="Calibri"/>
          <w:color w:val="auto"/>
        </w:rPr>
        <w:t>в соответствии с фармакологическими группами;</w:t>
      </w:r>
    </w:p>
    <w:p w14:paraId="470CF8EE" w14:textId="77777777" w:rsidR="00DF71DC" w:rsidRPr="00DF71DC" w:rsidRDefault="00DF71DC" w:rsidP="000C4B58">
      <w:pPr>
        <w:numPr>
          <w:ilvl w:val="0"/>
          <w:numId w:val="72"/>
        </w:numPr>
        <w:spacing w:after="200" w:line="240" w:lineRule="auto"/>
        <w:contextualSpacing/>
        <w:rPr>
          <w:rFonts w:eastAsia="Calibri"/>
          <w:color w:val="auto"/>
        </w:rPr>
      </w:pPr>
      <w:r w:rsidRPr="00DF71DC">
        <w:rPr>
          <w:rFonts w:eastAsia="Calibri"/>
          <w:color w:val="auto"/>
        </w:rPr>
        <w:t>в зависимости от способа применения (внутреннее, наружное, для инъекций);</w:t>
      </w:r>
    </w:p>
    <w:p w14:paraId="57B69F12" w14:textId="77777777" w:rsidR="00DF71DC" w:rsidRPr="00DF71DC" w:rsidRDefault="00DF71DC" w:rsidP="000C4B58">
      <w:pPr>
        <w:numPr>
          <w:ilvl w:val="0"/>
          <w:numId w:val="72"/>
        </w:numPr>
        <w:spacing w:after="200" w:line="240" w:lineRule="auto"/>
        <w:contextualSpacing/>
        <w:rPr>
          <w:rFonts w:eastAsia="Calibri"/>
          <w:color w:val="auto"/>
        </w:rPr>
      </w:pPr>
      <w:r w:rsidRPr="00DF71DC">
        <w:rPr>
          <w:rFonts w:eastAsia="Calibri"/>
          <w:color w:val="auto"/>
        </w:rPr>
        <w:t>все вышеперечисленное верно</w:t>
      </w:r>
    </w:p>
    <w:p w14:paraId="140162DD" w14:textId="77777777" w:rsidR="00DF71DC" w:rsidRPr="00DF71DC" w:rsidRDefault="00DF71DC" w:rsidP="000C4B58">
      <w:pPr>
        <w:numPr>
          <w:ilvl w:val="0"/>
          <w:numId w:val="68"/>
        </w:numPr>
        <w:spacing w:after="200" w:line="240" w:lineRule="auto"/>
        <w:contextualSpacing/>
        <w:rPr>
          <w:rFonts w:eastAsia="Calibri"/>
          <w:b/>
          <w:color w:val="auto"/>
        </w:rPr>
      </w:pPr>
      <w:r w:rsidRPr="00DF71DC">
        <w:rPr>
          <w:rFonts w:eastAsia="Calibri"/>
          <w:b/>
          <w:color w:val="auto"/>
        </w:rPr>
        <w:t>Запасы лекарственных средств на посту медсестры не должны превышать потребности:</w:t>
      </w:r>
    </w:p>
    <w:p w14:paraId="143A6C4A" w14:textId="77777777" w:rsidR="00DF71DC" w:rsidRPr="00DF71DC" w:rsidRDefault="00DF71DC" w:rsidP="000C4B58">
      <w:pPr>
        <w:numPr>
          <w:ilvl w:val="0"/>
          <w:numId w:val="73"/>
        </w:numPr>
        <w:spacing w:after="200" w:line="240" w:lineRule="auto"/>
        <w:contextualSpacing/>
        <w:rPr>
          <w:rFonts w:eastAsia="Calibri"/>
          <w:color w:val="auto"/>
        </w:rPr>
      </w:pPr>
      <w:r w:rsidRPr="00DF71DC">
        <w:rPr>
          <w:rFonts w:eastAsia="Calibri"/>
          <w:color w:val="auto"/>
        </w:rPr>
        <w:t>трехдневней</w:t>
      </w:r>
    </w:p>
    <w:p w14:paraId="2059089C" w14:textId="77777777" w:rsidR="00DF71DC" w:rsidRPr="00DF71DC" w:rsidRDefault="00DF71DC" w:rsidP="000C4B58">
      <w:pPr>
        <w:numPr>
          <w:ilvl w:val="0"/>
          <w:numId w:val="73"/>
        </w:numPr>
        <w:spacing w:after="200" w:line="240" w:lineRule="auto"/>
        <w:contextualSpacing/>
        <w:rPr>
          <w:rFonts w:eastAsia="Calibri"/>
          <w:color w:val="auto"/>
        </w:rPr>
      </w:pPr>
      <w:r w:rsidRPr="00DF71DC">
        <w:rPr>
          <w:rFonts w:eastAsia="Calibri"/>
          <w:color w:val="auto"/>
        </w:rPr>
        <w:t>недельной</w:t>
      </w:r>
    </w:p>
    <w:p w14:paraId="12AC0538" w14:textId="77777777" w:rsidR="00DF71DC" w:rsidRPr="00DF71DC" w:rsidRDefault="00DF71DC" w:rsidP="000C4B58">
      <w:pPr>
        <w:numPr>
          <w:ilvl w:val="0"/>
          <w:numId w:val="73"/>
        </w:numPr>
        <w:spacing w:after="200" w:line="240" w:lineRule="auto"/>
        <w:contextualSpacing/>
        <w:rPr>
          <w:rFonts w:eastAsia="Calibri"/>
          <w:color w:val="auto"/>
        </w:rPr>
      </w:pPr>
      <w:r w:rsidRPr="00DF71DC">
        <w:rPr>
          <w:rFonts w:eastAsia="Calibri"/>
          <w:color w:val="auto"/>
        </w:rPr>
        <w:t>однодневной</w:t>
      </w:r>
    </w:p>
    <w:p w14:paraId="6C50DFD3" w14:textId="77777777" w:rsidR="00DF71DC" w:rsidRPr="00DF71DC" w:rsidRDefault="00DF71DC" w:rsidP="000C4B58">
      <w:pPr>
        <w:numPr>
          <w:ilvl w:val="0"/>
          <w:numId w:val="73"/>
        </w:numPr>
        <w:spacing w:after="200" w:line="240" w:lineRule="auto"/>
        <w:contextualSpacing/>
        <w:rPr>
          <w:rFonts w:eastAsia="Calibri"/>
          <w:color w:val="auto"/>
        </w:rPr>
      </w:pPr>
      <w:r w:rsidRPr="00DF71DC">
        <w:rPr>
          <w:rFonts w:eastAsia="Calibri"/>
          <w:color w:val="auto"/>
        </w:rPr>
        <w:t>пятидневной</w:t>
      </w:r>
    </w:p>
    <w:p w14:paraId="75A7A17A" w14:textId="77777777" w:rsidR="00DF71DC" w:rsidRPr="00DF71DC" w:rsidRDefault="00DF71DC" w:rsidP="000C4B58">
      <w:pPr>
        <w:numPr>
          <w:ilvl w:val="0"/>
          <w:numId w:val="73"/>
        </w:numPr>
        <w:spacing w:after="200" w:line="240" w:lineRule="auto"/>
        <w:contextualSpacing/>
        <w:rPr>
          <w:rFonts w:eastAsia="Calibri"/>
          <w:color w:val="auto"/>
        </w:rPr>
      </w:pPr>
      <w:r w:rsidRPr="00DF71DC">
        <w:rPr>
          <w:rFonts w:eastAsia="Calibri"/>
          <w:color w:val="auto"/>
        </w:rPr>
        <w:t>двухдневной</w:t>
      </w:r>
    </w:p>
    <w:p w14:paraId="3AEAC107" w14:textId="77777777" w:rsidR="00DF71DC" w:rsidRPr="00DF71DC" w:rsidRDefault="00DF71DC" w:rsidP="000C4B58">
      <w:pPr>
        <w:numPr>
          <w:ilvl w:val="0"/>
          <w:numId w:val="68"/>
        </w:numPr>
        <w:spacing w:after="200" w:line="240" w:lineRule="auto"/>
        <w:contextualSpacing/>
        <w:rPr>
          <w:rFonts w:eastAsia="Calibri"/>
          <w:b/>
          <w:color w:val="auto"/>
        </w:rPr>
      </w:pPr>
      <w:bookmarkStart w:id="20" w:name="_Hlk23365202"/>
      <w:r w:rsidRPr="00DF71DC">
        <w:rPr>
          <w:rFonts w:eastAsia="Calibri"/>
          <w:b/>
          <w:color w:val="auto"/>
        </w:rPr>
        <w:t>Ректальный способ обеспечивает возможность введения лекарственного средства:</w:t>
      </w:r>
    </w:p>
    <w:p w14:paraId="5AFBFF2F" w14:textId="77777777" w:rsidR="00DF71DC" w:rsidRPr="00DF71DC" w:rsidRDefault="00DF71DC" w:rsidP="000C4B58">
      <w:pPr>
        <w:numPr>
          <w:ilvl w:val="0"/>
          <w:numId w:val="74"/>
        </w:numPr>
        <w:spacing w:after="200" w:line="240" w:lineRule="auto"/>
        <w:contextualSpacing/>
        <w:rPr>
          <w:rFonts w:eastAsia="Calibri"/>
          <w:color w:val="auto"/>
        </w:rPr>
      </w:pPr>
      <w:r w:rsidRPr="00DF71DC">
        <w:rPr>
          <w:rFonts w:eastAsia="Calibri"/>
          <w:color w:val="auto"/>
        </w:rPr>
        <w:t>пациентам, которые не могут принять его через рот из-за рвоты, непроходимости пищевода, нарушения глотания;</w:t>
      </w:r>
    </w:p>
    <w:p w14:paraId="10799F85" w14:textId="77777777" w:rsidR="00DF71DC" w:rsidRPr="00DF71DC" w:rsidRDefault="00DF71DC" w:rsidP="000C4B58">
      <w:pPr>
        <w:numPr>
          <w:ilvl w:val="0"/>
          <w:numId w:val="74"/>
        </w:numPr>
        <w:spacing w:after="200" w:line="240" w:lineRule="auto"/>
        <w:contextualSpacing/>
        <w:rPr>
          <w:rFonts w:eastAsia="Calibri"/>
          <w:color w:val="auto"/>
        </w:rPr>
      </w:pPr>
      <w:r w:rsidRPr="00DF71DC">
        <w:rPr>
          <w:rFonts w:eastAsia="Calibri"/>
          <w:color w:val="auto"/>
        </w:rPr>
        <w:t xml:space="preserve"> пациентам, находящимся в бессознательном состоянии;</w:t>
      </w:r>
    </w:p>
    <w:p w14:paraId="24E964F2" w14:textId="77777777" w:rsidR="00DF71DC" w:rsidRPr="00DF71DC" w:rsidRDefault="00DF71DC" w:rsidP="000C4B58">
      <w:pPr>
        <w:numPr>
          <w:ilvl w:val="0"/>
          <w:numId w:val="74"/>
        </w:numPr>
        <w:spacing w:after="200" w:line="240" w:lineRule="auto"/>
        <w:contextualSpacing/>
        <w:rPr>
          <w:rFonts w:eastAsia="Calibri"/>
          <w:color w:val="auto"/>
        </w:rPr>
      </w:pPr>
      <w:r w:rsidRPr="00DF71DC">
        <w:rPr>
          <w:rFonts w:eastAsia="Calibri"/>
          <w:color w:val="auto"/>
        </w:rPr>
        <w:lastRenderedPageBreak/>
        <w:t>детям, отказывающимся принимать лекарство;</w:t>
      </w:r>
    </w:p>
    <w:p w14:paraId="28D25129" w14:textId="77777777" w:rsidR="00DF71DC" w:rsidRPr="00DF71DC" w:rsidRDefault="00DF71DC" w:rsidP="000C4B58">
      <w:pPr>
        <w:numPr>
          <w:ilvl w:val="0"/>
          <w:numId w:val="74"/>
        </w:numPr>
        <w:spacing w:after="200" w:line="240" w:lineRule="auto"/>
        <w:contextualSpacing/>
        <w:rPr>
          <w:rFonts w:eastAsia="Calibri"/>
          <w:color w:val="auto"/>
        </w:rPr>
      </w:pPr>
      <w:r w:rsidRPr="00DF71DC">
        <w:rPr>
          <w:rFonts w:eastAsia="Calibri"/>
          <w:color w:val="auto"/>
        </w:rPr>
        <w:t xml:space="preserve"> психическим больным, отказывающимся принимать лекарство;</w:t>
      </w:r>
    </w:p>
    <w:p w14:paraId="2780630B" w14:textId="77777777" w:rsidR="00DF71DC" w:rsidRPr="00DF71DC" w:rsidRDefault="00DF71DC" w:rsidP="000C4B58">
      <w:pPr>
        <w:numPr>
          <w:ilvl w:val="0"/>
          <w:numId w:val="74"/>
        </w:numPr>
        <w:spacing w:after="200" w:line="240" w:lineRule="auto"/>
        <w:contextualSpacing/>
        <w:rPr>
          <w:rFonts w:eastAsia="Calibri"/>
          <w:color w:val="auto"/>
        </w:rPr>
      </w:pPr>
      <w:r w:rsidRPr="00DF71DC">
        <w:rPr>
          <w:rFonts w:eastAsia="Calibri"/>
          <w:color w:val="auto"/>
        </w:rPr>
        <w:t>все перечисленное верно</w:t>
      </w:r>
    </w:p>
    <w:bookmarkEnd w:id="20"/>
    <w:p w14:paraId="03646BF9" w14:textId="77777777" w:rsidR="00DF71DC" w:rsidRPr="00DF71DC" w:rsidRDefault="00DF71DC" w:rsidP="000C4B58">
      <w:pPr>
        <w:numPr>
          <w:ilvl w:val="0"/>
          <w:numId w:val="68"/>
        </w:numPr>
        <w:spacing w:after="200" w:line="240" w:lineRule="auto"/>
        <w:contextualSpacing/>
        <w:rPr>
          <w:rFonts w:eastAsia="Calibri"/>
          <w:b/>
          <w:bCs/>
          <w:color w:val="auto"/>
        </w:rPr>
      </w:pPr>
      <w:r w:rsidRPr="00DF71DC">
        <w:rPr>
          <w:rFonts w:eastAsia="Calibri"/>
          <w:b/>
          <w:bCs/>
          <w:color w:val="auto"/>
        </w:rPr>
        <w:t>Лекарственные средства, раздражающие слизистую желудка рекомендуется запивать:</w:t>
      </w:r>
    </w:p>
    <w:p w14:paraId="3E8EF42B" w14:textId="77777777" w:rsidR="00DF71DC" w:rsidRPr="00DF71DC" w:rsidRDefault="00DF71DC" w:rsidP="000C4B58">
      <w:pPr>
        <w:numPr>
          <w:ilvl w:val="0"/>
          <w:numId w:val="75"/>
        </w:numPr>
        <w:spacing w:after="200" w:line="240" w:lineRule="auto"/>
        <w:contextualSpacing/>
        <w:rPr>
          <w:rFonts w:eastAsia="Calibri"/>
          <w:color w:val="auto"/>
        </w:rPr>
      </w:pPr>
      <w:r w:rsidRPr="00DF71DC">
        <w:rPr>
          <w:rFonts w:eastAsia="Calibri"/>
          <w:color w:val="auto"/>
        </w:rPr>
        <w:t>апельсиновым соком</w:t>
      </w:r>
    </w:p>
    <w:p w14:paraId="0D39DEC1" w14:textId="77777777" w:rsidR="00DF71DC" w:rsidRPr="00DF71DC" w:rsidRDefault="00DF71DC" w:rsidP="000C4B58">
      <w:pPr>
        <w:numPr>
          <w:ilvl w:val="0"/>
          <w:numId w:val="75"/>
        </w:numPr>
        <w:spacing w:after="200" w:line="240" w:lineRule="auto"/>
        <w:contextualSpacing/>
        <w:rPr>
          <w:rFonts w:eastAsia="Calibri"/>
          <w:color w:val="auto"/>
        </w:rPr>
      </w:pPr>
      <w:r w:rsidRPr="00DF71DC">
        <w:rPr>
          <w:rFonts w:eastAsia="Calibri"/>
          <w:color w:val="auto"/>
        </w:rPr>
        <w:t>молоком</w:t>
      </w:r>
    </w:p>
    <w:p w14:paraId="00235062" w14:textId="77777777" w:rsidR="00DF71DC" w:rsidRPr="00DF71DC" w:rsidRDefault="00DF71DC" w:rsidP="000C4B58">
      <w:pPr>
        <w:numPr>
          <w:ilvl w:val="0"/>
          <w:numId w:val="75"/>
        </w:numPr>
        <w:spacing w:after="200" w:line="240" w:lineRule="auto"/>
        <w:contextualSpacing/>
        <w:rPr>
          <w:rFonts w:eastAsia="Calibri"/>
          <w:color w:val="auto"/>
        </w:rPr>
      </w:pPr>
      <w:r w:rsidRPr="00DF71DC">
        <w:rPr>
          <w:rFonts w:eastAsia="Calibri"/>
          <w:color w:val="auto"/>
        </w:rPr>
        <w:t>нейтральным киселем</w:t>
      </w:r>
    </w:p>
    <w:p w14:paraId="65CF70E7" w14:textId="77777777" w:rsidR="00DF71DC" w:rsidRPr="00DF71DC" w:rsidRDefault="00DF71DC" w:rsidP="000C4B58">
      <w:pPr>
        <w:numPr>
          <w:ilvl w:val="0"/>
          <w:numId w:val="75"/>
        </w:numPr>
        <w:spacing w:after="200" w:line="240" w:lineRule="auto"/>
        <w:contextualSpacing/>
        <w:rPr>
          <w:rFonts w:eastAsia="Calibri"/>
          <w:color w:val="auto"/>
        </w:rPr>
      </w:pPr>
      <w:r w:rsidRPr="00DF71DC">
        <w:rPr>
          <w:rFonts w:eastAsia="Calibri"/>
          <w:color w:val="auto"/>
        </w:rPr>
        <w:t>щелочной минеральной водой</w:t>
      </w:r>
    </w:p>
    <w:p w14:paraId="622B3BB0" w14:textId="77777777" w:rsidR="00DF71DC" w:rsidRPr="00DF71DC" w:rsidRDefault="00DF71DC" w:rsidP="000C4B58">
      <w:pPr>
        <w:numPr>
          <w:ilvl w:val="0"/>
          <w:numId w:val="68"/>
        </w:numPr>
        <w:spacing w:after="200" w:line="240" w:lineRule="auto"/>
        <w:contextualSpacing/>
        <w:rPr>
          <w:rFonts w:eastAsia="Calibri"/>
          <w:b/>
          <w:bCs/>
          <w:color w:val="auto"/>
        </w:rPr>
      </w:pPr>
      <w:r w:rsidRPr="00DF71DC">
        <w:rPr>
          <w:rFonts w:eastAsia="Calibri"/>
          <w:b/>
          <w:bCs/>
          <w:color w:val="auto"/>
        </w:rPr>
        <w:t>Как правильно принимать драже:</w:t>
      </w:r>
    </w:p>
    <w:p w14:paraId="2F9DBB23" w14:textId="77777777" w:rsidR="00DF71DC" w:rsidRPr="00DF71DC" w:rsidRDefault="00DF71DC" w:rsidP="000C4B58">
      <w:pPr>
        <w:numPr>
          <w:ilvl w:val="0"/>
          <w:numId w:val="76"/>
        </w:numPr>
        <w:spacing w:after="200" w:line="240" w:lineRule="auto"/>
        <w:contextualSpacing/>
        <w:rPr>
          <w:rFonts w:eastAsia="Calibri"/>
          <w:color w:val="auto"/>
        </w:rPr>
      </w:pPr>
      <w:r w:rsidRPr="00DF71DC">
        <w:rPr>
          <w:rFonts w:eastAsia="Calibri"/>
          <w:color w:val="auto"/>
        </w:rPr>
        <w:t>разжевать</w:t>
      </w:r>
    </w:p>
    <w:p w14:paraId="5120EC47" w14:textId="77777777" w:rsidR="00DF71DC" w:rsidRPr="00DF71DC" w:rsidRDefault="00DF71DC" w:rsidP="000C4B58">
      <w:pPr>
        <w:numPr>
          <w:ilvl w:val="0"/>
          <w:numId w:val="76"/>
        </w:numPr>
        <w:spacing w:after="200" w:line="240" w:lineRule="auto"/>
        <w:contextualSpacing/>
        <w:rPr>
          <w:rFonts w:eastAsia="Calibri"/>
          <w:color w:val="auto"/>
        </w:rPr>
      </w:pPr>
      <w:r w:rsidRPr="00DF71DC">
        <w:rPr>
          <w:rFonts w:eastAsia="Calibri"/>
          <w:color w:val="auto"/>
        </w:rPr>
        <w:t>предварительно растворить в воде</w:t>
      </w:r>
    </w:p>
    <w:p w14:paraId="77155354" w14:textId="77777777" w:rsidR="00DF71DC" w:rsidRPr="00DF71DC" w:rsidRDefault="00DF71DC" w:rsidP="000C4B58">
      <w:pPr>
        <w:numPr>
          <w:ilvl w:val="0"/>
          <w:numId w:val="76"/>
        </w:numPr>
        <w:spacing w:after="200" w:line="240" w:lineRule="auto"/>
        <w:contextualSpacing/>
        <w:rPr>
          <w:rFonts w:eastAsia="Calibri"/>
          <w:color w:val="auto"/>
        </w:rPr>
      </w:pPr>
      <w:r w:rsidRPr="00DF71DC">
        <w:rPr>
          <w:rFonts w:eastAsia="Calibri"/>
          <w:color w:val="auto"/>
        </w:rPr>
        <w:t>проглатывать целиком</w:t>
      </w:r>
    </w:p>
    <w:p w14:paraId="082AC12B" w14:textId="77777777" w:rsidR="00DF71DC" w:rsidRPr="00DF71DC" w:rsidRDefault="00DF71DC" w:rsidP="000C4B58">
      <w:pPr>
        <w:numPr>
          <w:ilvl w:val="0"/>
          <w:numId w:val="76"/>
        </w:numPr>
        <w:spacing w:after="200" w:line="240" w:lineRule="auto"/>
        <w:contextualSpacing/>
        <w:rPr>
          <w:rFonts w:eastAsia="Calibri"/>
          <w:color w:val="auto"/>
        </w:rPr>
      </w:pPr>
      <w:r w:rsidRPr="00DF71DC">
        <w:rPr>
          <w:rFonts w:eastAsia="Calibri"/>
          <w:color w:val="auto"/>
        </w:rPr>
        <w:t>не имеет значения</w:t>
      </w:r>
    </w:p>
    <w:p w14:paraId="6B4147A4" w14:textId="77777777" w:rsidR="00DF71DC" w:rsidRPr="00DF71DC" w:rsidRDefault="00DF71DC" w:rsidP="000C4B58">
      <w:pPr>
        <w:numPr>
          <w:ilvl w:val="0"/>
          <w:numId w:val="68"/>
        </w:numPr>
        <w:spacing w:after="200" w:line="240" w:lineRule="auto"/>
        <w:contextualSpacing/>
        <w:rPr>
          <w:rFonts w:eastAsia="Calibri"/>
          <w:b/>
          <w:bCs/>
          <w:color w:val="auto"/>
        </w:rPr>
      </w:pPr>
      <w:r w:rsidRPr="00DF71DC">
        <w:rPr>
          <w:rFonts w:eastAsia="Calibri"/>
          <w:b/>
          <w:bCs/>
          <w:color w:val="auto"/>
        </w:rPr>
        <w:t>Противопоказание к применению суппозитория:</w:t>
      </w:r>
    </w:p>
    <w:p w14:paraId="4266412F" w14:textId="77777777" w:rsidR="00DF71DC" w:rsidRPr="00DF71DC" w:rsidRDefault="00DF71DC" w:rsidP="000C4B58">
      <w:pPr>
        <w:numPr>
          <w:ilvl w:val="0"/>
          <w:numId w:val="77"/>
        </w:numPr>
        <w:spacing w:after="200" w:line="240" w:lineRule="auto"/>
        <w:contextualSpacing/>
        <w:rPr>
          <w:rFonts w:eastAsia="Calibri"/>
          <w:color w:val="auto"/>
        </w:rPr>
      </w:pPr>
      <w:r w:rsidRPr="00DF71DC">
        <w:rPr>
          <w:rFonts w:eastAsia="Calibri"/>
          <w:color w:val="auto"/>
        </w:rPr>
        <w:t>язвы, трещины в области заднего прохода</w:t>
      </w:r>
    </w:p>
    <w:p w14:paraId="67DF8369" w14:textId="77777777" w:rsidR="00DF71DC" w:rsidRPr="00DF71DC" w:rsidRDefault="00DF71DC" w:rsidP="000C4B58">
      <w:pPr>
        <w:numPr>
          <w:ilvl w:val="0"/>
          <w:numId w:val="77"/>
        </w:numPr>
        <w:spacing w:after="200" w:line="240" w:lineRule="auto"/>
        <w:contextualSpacing/>
        <w:rPr>
          <w:rFonts w:eastAsia="Calibri"/>
          <w:color w:val="auto"/>
        </w:rPr>
      </w:pPr>
      <w:r w:rsidRPr="00DF71DC">
        <w:rPr>
          <w:rFonts w:eastAsia="Calibri"/>
          <w:color w:val="auto"/>
        </w:rPr>
        <w:t>при возбуждении (бредовом состоянии)</w:t>
      </w:r>
    </w:p>
    <w:p w14:paraId="04C13D19" w14:textId="77777777" w:rsidR="00DF71DC" w:rsidRPr="00DF71DC" w:rsidRDefault="00DF71DC" w:rsidP="000C4B58">
      <w:pPr>
        <w:numPr>
          <w:ilvl w:val="0"/>
          <w:numId w:val="77"/>
        </w:numPr>
        <w:spacing w:after="200" w:line="240" w:lineRule="auto"/>
        <w:contextualSpacing/>
        <w:rPr>
          <w:rFonts w:eastAsia="Calibri"/>
          <w:color w:val="auto"/>
        </w:rPr>
      </w:pPr>
      <w:r w:rsidRPr="00DF71DC">
        <w:rPr>
          <w:rFonts w:eastAsia="Calibri"/>
          <w:color w:val="auto"/>
        </w:rPr>
        <w:t>рвота, повреждение пищевода</w:t>
      </w:r>
    </w:p>
    <w:p w14:paraId="0451956B" w14:textId="77777777" w:rsidR="00DF71DC" w:rsidRPr="00DF71DC" w:rsidRDefault="00DF71DC" w:rsidP="000C4B58">
      <w:pPr>
        <w:numPr>
          <w:ilvl w:val="0"/>
          <w:numId w:val="77"/>
        </w:numPr>
        <w:spacing w:after="200" w:line="240" w:lineRule="auto"/>
        <w:contextualSpacing/>
        <w:rPr>
          <w:rFonts w:eastAsia="Calibri"/>
          <w:color w:val="auto"/>
        </w:rPr>
      </w:pPr>
      <w:r w:rsidRPr="00DF71DC">
        <w:rPr>
          <w:rFonts w:eastAsia="Calibri"/>
          <w:color w:val="auto"/>
        </w:rPr>
        <w:t>детям, отказывающимся принимать лекарство</w:t>
      </w:r>
    </w:p>
    <w:p w14:paraId="48DDD93A" w14:textId="77777777" w:rsidR="00DF71DC" w:rsidRPr="00DF71DC" w:rsidRDefault="00DF71DC" w:rsidP="000C4B58">
      <w:pPr>
        <w:numPr>
          <w:ilvl w:val="0"/>
          <w:numId w:val="68"/>
        </w:numPr>
        <w:spacing w:after="200" w:line="240" w:lineRule="auto"/>
        <w:contextualSpacing/>
        <w:rPr>
          <w:rFonts w:eastAsia="Calibri"/>
          <w:b/>
          <w:bCs/>
          <w:color w:val="auto"/>
        </w:rPr>
      </w:pPr>
      <w:r w:rsidRPr="00DF71DC">
        <w:rPr>
          <w:rFonts w:eastAsia="Calibri"/>
          <w:b/>
          <w:bCs/>
          <w:color w:val="auto"/>
        </w:rPr>
        <w:t>Преимущество сублингвального применения лекарственных средств:</w:t>
      </w:r>
    </w:p>
    <w:p w14:paraId="01E3581F" w14:textId="77777777" w:rsidR="00DF71DC" w:rsidRPr="00DF71DC" w:rsidRDefault="00DF71DC" w:rsidP="000C4B58">
      <w:pPr>
        <w:numPr>
          <w:ilvl w:val="0"/>
          <w:numId w:val="78"/>
        </w:numPr>
        <w:spacing w:after="200" w:line="240" w:lineRule="auto"/>
        <w:contextualSpacing/>
        <w:rPr>
          <w:rFonts w:eastAsia="Calibri"/>
          <w:color w:val="auto"/>
        </w:rPr>
      </w:pPr>
      <w:r w:rsidRPr="00DF71DC">
        <w:rPr>
          <w:rFonts w:eastAsia="Calibri"/>
          <w:color w:val="auto"/>
        </w:rPr>
        <w:t>возможность применения пациентам в коме</w:t>
      </w:r>
    </w:p>
    <w:p w14:paraId="09B84CC5" w14:textId="77777777" w:rsidR="00DF71DC" w:rsidRPr="00DF71DC" w:rsidRDefault="00DF71DC" w:rsidP="000C4B58">
      <w:pPr>
        <w:numPr>
          <w:ilvl w:val="0"/>
          <w:numId w:val="78"/>
        </w:numPr>
        <w:spacing w:after="200" w:line="240" w:lineRule="auto"/>
        <w:contextualSpacing/>
        <w:rPr>
          <w:rFonts w:eastAsia="Calibri"/>
          <w:color w:val="auto"/>
        </w:rPr>
      </w:pPr>
      <w:r w:rsidRPr="00DF71DC">
        <w:rPr>
          <w:rFonts w:eastAsia="Calibri"/>
          <w:color w:val="auto"/>
        </w:rPr>
        <w:t>при болях в сердце</w:t>
      </w:r>
    </w:p>
    <w:p w14:paraId="7E65DB2F" w14:textId="77777777" w:rsidR="00DF71DC" w:rsidRPr="00DF71DC" w:rsidRDefault="00DF71DC" w:rsidP="000C4B58">
      <w:pPr>
        <w:numPr>
          <w:ilvl w:val="0"/>
          <w:numId w:val="78"/>
        </w:numPr>
        <w:spacing w:after="200" w:line="240" w:lineRule="auto"/>
        <w:contextualSpacing/>
        <w:rPr>
          <w:rFonts w:eastAsia="Calibri"/>
          <w:color w:val="auto"/>
        </w:rPr>
      </w:pPr>
      <w:r w:rsidRPr="00DF71DC">
        <w:rPr>
          <w:rFonts w:eastAsia="Calibri"/>
          <w:color w:val="auto"/>
        </w:rPr>
        <w:t>не разрушается под влиянием кислого содержимого желудка</w:t>
      </w:r>
    </w:p>
    <w:p w14:paraId="2496A50F" w14:textId="77777777" w:rsidR="00DF71DC" w:rsidRPr="00DF71DC" w:rsidRDefault="00DF71DC" w:rsidP="000C4B58">
      <w:pPr>
        <w:numPr>
          <w:ilvl w:val="0"/>
          <w:numId w:val="78"/>
        </w:numPr>
        <w:spacing w:after="200" w:line="240" w:lineRule="auto"/>
        <w:contextualSpacing/>
        <w:rPr>
          <w:rFonts w:eastAsia="Calibri"/>
          <w:color w:val="auto"/>
        </w:rPr>
      </w:pPr>
      <w:r w:rsidRPr="00DF71DC">
        <w:rPr>
          <w:rFonts w:eastAsia="Calibri"/>
          <w:color w:val="auto"/>
        </w:rPr>
        <w:t>небольшой перечень лекарственных средств применяемых данным способом</w:t>
      </w:r>
    </w:p>
    <w:p w14:paraId="4246F8E8" w14:textId="77777777" w:rsidR="00DF71DC" w:rsidRPr="00DF71DC" w:rsidRDefault="00DF71DC" w:rsidP="000C4B58">
      <w:pPr>
        <w:numPr>
          <w:ilvl w:val="0"/>
          <w:numId w:val="68"/>
        </w:numPr>
        <w:spacing w:after="200" w:line="240" w:lineRule="auto"/>
        <w:contextualSpacing/>
        <w:rPr>
          <w:rFonts w:eastAsia="Calibri"/>
          <w:b/>
          <w:bCs/>
          <w:color w:val="auto"/>
        </w:rPr>
      </w:pPr>
      <w:r w:rsidRPr="00DF71DC">
        <w:rPr>
          <w:rFonts w:eastAsia="Calibri"/>
          <w:b/>
          <w:bCs/>
          <w:color w:val="auto"/>
        </w:rPr>
        <w:t>Нормативный документ, регламентирующий правила хранения лекарственных средств в ЛПО:</w:t>
      </w:r>
    </w:p>
    <w:p w14:paraId="37C7A88F" w14:textId="77777777" w:rsidR="00DF71DC" w:rsidRPr="00DF71DC" w:rsidRDefault="00DF71DC" w:rsidP="000C4B58">
      <w:pPr>
        <w:numPr>
          <w:ilvl w:val="0"/>
          <w:numId w:val="79"/>
        </w:numPr>
        <w:spacing w:after="200" w:line="240" w:lineRule="auto"/>
        <w:contextualSpacing/>
        <w:rPr>
          <w:rFonts w:eastAsia="Calibri"/>
          <w:color w:val="auto"/>
        </w:rPr>
      </w:pPr>
      <w:r w:rsidRPr="00DF71DC">
        <w:rPr>
          <w:rFonts w:eastAsia="Calibri"/>
          <w:color w:val="auto"/>
        </w:rPr>
        <w:t>Приказ № 408</w:t>
      </w:r>
    </w:p>
    <w:p w14:paraId="019A4C58" w14:textId="77777777" w:rsidR="00DF71DC" w:rsidRPr="00DF71DC" w:rsidRDefault="00DF71DC" w:rsidP="000C4B58">
      <w:pPr>
        <w:numPr>
          <w:ilvl w:val="0"/>
          <w:numId w:val="79"/>
        </w:numPr>
        <w:spacing w:after="200" w:line="240" w:lineRule="auto"/>
        <w:contextualSpacing/>
        <w:rPr>
          <w:rFonts w:eastAsia="Calibri"/>
          <w:color w:val="auto"/>
        </w:rPr>
      </w:pPr>
      <w:r w:rsidRPr="00DF71DC">
        <w:rPr>
          <w:rFonts w:eastAsia="Calibri"/>
          <w:color w:val="auto"/>
        </w:rPr>
        <w:t>Приказ№ 215</w:t>
      </w:r>
    </w:p>
    <w:p w14:paraId="176F9002" w14:textId="77777777" w:rsidR="00DF71DC" w:rsidRPr="00DF71DC" w:rsidRDefault="00DF71DC" w:rsidP="000C4B58">
      <w:pPr>
        <w:numPr>
          <w:ilvl w:val="0"/>
          <w:numId w:val="79"/>
        </w:numPr>
        <w:spacing w:after="200" w:line="240" w:lineRule="auto"/>
        <w:contextualSpacing/>
        <w:rPr>
          <w:rFonts w:eastAsia="Calibri"/>
          <w:color w:val="auto"/>
        </w:rPr>
      </w:pPr>
      <w:r w:rsidRPr="00DF71DC">
        <w:rPr>
          <w:rFonts w:eastAsia="Calibri"/>
          <w:color w:val="auto"/>
        </w:rPr>
        <w:t>Приказ № 706н</w:t>
      </w:r>
    </w:p>
    <w:p w14:paraId="2DF44D82" w14:textId="77777777" w:rsidR="00DF71DC" w:rsidRPr="00DF71DC" w:rsidRDefault="00DF71DC" w:rsidP="000C4B58">
      <w:pPr>
        <w:numPr>
          <w:ilvl w:val="0"/>
          <w:numId w:val="79"/>
        </w:numPr>
        <w:spacing w:after="200" w:line="240" w:lineRule="auto"/>
        <w:contextualSpacing/>
        <w:rPr>
          <w:rFonts w:eastAsia="Calibri"/>
          <w:color w:val="auto"/>
        </w:rPr>
      </w:pPr>
      <w:r w:rsidRPr="00DF71DC">
        <w:rPr>
          <w:rFonts w:eastAsia="Calibri"/>
          <w:color w:val="auto"/>
        </w:rPr>
        <w:t>Приказ № 330</w:t>
      </w:r>
    </w:p>
    <w:p w14:paraId="104E3CB9" w14:textId="77777777" w:rsidR="00DF71DC" w:rsidRPr="00DF71DC" w:rsidRDefault="00DF71DC" w:rsidP="000C4B58">
      <w:pPr>
        <w:numPr>
          <w:ilvl w:val="0"/>
          <w:numId w:val="68"/>
        </w:numPr>
        <w:spacing w:after="200" w:line="240" w:lineRule="auto"/>
        <w:contextualSpacing/>
        <w:rPr>
          <w:rFonts w:eastAsia="Calibri"/>
          <w:b/>
          <w:bCs/>
          <w:color w:val="auto"/>
        </w:rPr>
      </w:pPr>
      <w:r w:rsidRPr="00DF71DC">
        <w:rPr>
          <w:rFonts w:eastAsia="Calibri"/>
          <w:b/>
          <w:bCs/>
          <w:color w:val="auto"/>
        </w:rPr>
        <w:t xml:space="preserve"> Назовите нормативный документ, регламентирующий  правила хранения наркотических лекарственных средств:</w:t>
      </w:r>
    </w:p>
    <w:p w14:paraId="247C41CA" w14:textId="77777777" w:rsidR="00DF71DC" w:rsidRPr="00DF71DC" w:rsidRDefault="00DF71DC" w:rsidP="000C4B58">
      <w:pPr>
        <w:numPr>
          <w:ilvl w:val="0"/>
          <w:numId w:val="80"/>
        </w:numPr>
        <w:spacing w:after="200" w:line="240" w:lineRule="auto"/>
        <w:contextualSpacing/>
        <w:rPr>
          <w:rFonts w:eastAsia="Calibri"/>
          <w:color w:val="auto"/>
        </w:rPr>
      </w:pPr>
      <w:r w:rsidRPr="00DF71DC">
        <w:rPr>
          <w:rFonts w:eastAsia="Calibri"/>
          <w:color w:val="auto"/>
        </w:rPr>
        <w:t>Приказ №330</w:t>
      </w:r>
    </w:p>
    <w:p w14:paraId="4DF4A388" w14:textId="77777777" w:rsidR="00DF71DC" w:rsidRPr="00DF71DC" w:rsidRDefault="00DF71DC" w:rsidP="000C4B58">
      <w:pPr>
        <w:numPr>
          <w:ilvl w:val="0"/>
          <w:numId w:val="80"/>
        </w:numPr>
        <w:spacing w:after="200" w:line="240" w:lineRule="auto"/>
        <w:contextualSpacing/>
        <w:rPr>
          <w:rFonts w:eastAsia="Calibri"/>
          <w:color w:val="auto"/>
        </w:rPr>
      </w:pPr>
      <w:r w:rsidRPr="00DF71DC">
        <w:rPr>
          <w:rFonts w:eastAsia="Calibri"/>
          <w:color w:val="auto"/>
        </w:rPr>
        <w:t>Приказ№ 408</w:t>
      </w:r>
    </w:p>
    <w:p w14:paraId="3D3282FE" w14:textId="77777777" w:rsidR="00DF71DC" w:rsidRPr="00DF71DC" w:rsidRDefault="00DF71DC" w:rsidP="000C4B58">
      <w:pPr>
        <w:numPr>
          <w:ilvl w:val="0"/>
          <w:numId w:val="80"/>
        </w:numPr>
        <w:spacing w:after="200" w:line="240" w:lineRule="auto"/>
        <w:contextualSpacing/>
        <w:rPr>
          <w:rFonts w:eastAsia="Calibri"/>
          <w:color w:val="auto"/>
        </w:rPr>
      </w:pPr>
      <w:r w:rsidRPr="00DF71DC">
        <w:rPr>
          <w:rFonts w:eastAsia="Calibri"/>
          <w:color w:val="auto"/>
        </w:rPr>
        <w:t>Приказ № 706н</w:t>
      </w:r>
    </w:p>
    <w:p w14:paraId="55D81FB1" w14:textId="77777777" w:rsidR="00DF71DC" w:rsidRPr="00DF71DC" w:rsidRDefault="00DF71DC" w:rsidP="000C4B58">
      <w:pPr>
        <w:numPr>
          <w:ilvl w:val="0"/>
          <w:numId w:val="80"/>
        </w:numPr>
        <w:spacing w:after="200" w:line="240" w:lineRule="auto"/>
        <w:contextualSpacing/>
        <w:rPr>
          <w:rFonts w:eastAsia="Calibri"/>
          <w:color w:val="auto"/>
        </w:rPr>
      </w:pPr>
      <w:r w:rsidRPr="00DF71DC">
        <w:rPr>
          <w:rFonts w:eastAsia="Calibri"/>
          <w:color w:val="auto"/>
        </w:rPr>
        <w:t>Приказ № 215</w:t>
      </w:r>
    </w:p>
    <w:p w14:paraId="5F44A5D6" w14:textId="77777777" w:rsidR="00DF71DC" w:rsidRPr="00DF71DC" w:rsidRDefault="00DF71DC" w:rsidP="000C4B58">
      <w:pPr>
        <w:numPr>
          <w:ilvl w:val="0"/>
          <w:numId w:val="68"/>
        </w:numPr>
        <w:spacing w:after="200" w:line="240" w:lineRule="auto"/>
        <w:contextualSpacing/>
        <w:rPr>
          <w:rFonts w:eastAsia="Calibri"/>
          <w:b/>
          <w:bCs/>
          <w:color w:val="auto"/>
        </w:rPr>
      </w:pPr>
      <w:bookmarkStart w:id="21" w:name="_Hlk23365463"/>
      <w:r w:rsidRPr="00DF71DC">
        <w:rPr>
          <w:rFonts w:eastAsia="Calibri"/>
          <w:b/>
          <w:bCs/>
          <w:color w:val="auto"/>
        </w:rPr>
        <w:t xml:space="preserve"> Согласно постановлению № 681 от 1998 года к «</w:t>
      </w:r>
      <w:r w:rsidRPr="00DF71DC">
        <w:rPr>
          <w:rFonts w:eastAsia="Calibri"/>
          <w:b/>
          <w:bCs/>
          <w:i/>
          <w:iCs/>
          <w:color w:val="auto"/>
        </w:rPr>
        <w:t xml:space="preserve">списку 1» </w:t>
      </w:r>
      <w:r w:rsidRPr="00DF71DC">
        <w:rPr>
          <w:rFonts w:eastAsia="Calibri"/>
          <w:b/>
          <w:bCs/>
          <w:color w:val="auto"/>
        </w:rPr>
        <w:t>относятся:</w:t>
      </w:r>
    </w:p>
    <w:bookmarkEnd w:id="21"/>
    <w:p w14:paraId="679AE918" w14:textId="77777777" w:rsidR="00DF71DC" w:rsidRPr="00DF71DC" w:rsidRDefault="00DF71DC" w:rsidP="000C4B58">
      <w:pPr>
        <w:numPr>
          <w:ilvl w:val="0"/>
          <w:numId w:val="81"/>
        </w:numPr>
        <w:spacing w:after="200" w:line="240" w:lineRule="auto"/>
        <w:contextualSpacing/>
        <w:rPr>
          <w:rFonts w:eastAsia="Calibri"/>
          <w:b/>
          <w:color w:val="auto"/>
        </w:rPr>
      </w:pPr>
      <w:r w:rsidRPr="00DF71DC">
        <w:rPr>
          <w:rFonts w:eastAsia="Calibri"/>
        </w:rPr>
        <w:t xml:space="preserve"> </w:t>
      </w:r>
      <w:bookmarkStart w:id="22" w:name="_Hlk23365489"/>
      <w:r w:rsidRPr="00DF71DC">
        <w:rPr>
          <w:rFonts w:eastAsia="Calibri"/>
        </w:rPr>
        <w:t>Наркотические средства и психотропные вещества, оборот которых ограничен на территории РФ.</w:t>
      </w:r>
    </w:p>
    <w:p w14:paraId="3CED1C34" w14:textId="77777777" w:rsidR="00DF71DC" w:rsidRPr="00DF71DC" w:rsidRDefault="00DF71DC" w:rsidP="000C4B58">
      <w:pPr>
        <w:numPr>
          <w:ilvl w:val="0"/>
          <w:numId w:val="81"/>
        </w:numPr>
        <w:spacing w:after="200" w:line="240" w:lineRule="auto"/>
        <w:contextualSpacing/>
        <w:rPr>
          <w:rFonts w:eastAsia="Calibri"/>
          <w:b/>
          <w:color w:val="auto"/>
        </w:rPr>
      </w:pPr>
      <w:r w:rsidRPr="00DF71DC">
        <w:rPr>
          <w:rFonts w:eastAsia="Calibri"/>
        </w:rPr>
        <w:t>Психотропные в-ва, оборот которых ограничен в РФ</w:t>
      </w:r>
    </w:p>
    <w:p w14:paraId="6F5FD29A" w14:textId="77777777" w:rsidR="00DF71DC" w:rsidRPr="00DF71DC" w:rsidRDefault="00DF71DC" w:rsidP="000C4B58">
      <w:pPr>
        <w:numPr>
          <w:ilvl w:val="0"/>
          <w:numId w:val="81"/>
        </w:numPr>
        <w:spacing w:after="200" w:line="240" w:lineRule="auto"/>
        <w:contextualSpacing/>
        <w:rPr>
          <w:rFonts w:eastAsia="Calibri"/>
          <w:b/>
          <w:color w:val="auto"/>
        </w:rPr>
      </w:pPr>
      <w:r w:rsidRPr="00DF71DC">
        <w:rPr>
          <w:rFonts w:eastAsia="Calibri"/>
        </w:rPr>
        <w:t>Прекурсоры, оборот которых в РФ ограничен</w:t>
      </w:r>
    </w:p>
    <w:p w14:paraId="4A1F445F" w14:textId="77777777" w:rsidR="00DF71DC" w:rsidRPr="00DF71DC" w:rsidRDefault="00DF71DC" w:rsidP="000C4B58">
      <w:pPr>
        <w:numPr>
          <w:ilvl w:val="0"/>
          <w:numId w:val="81"/>
        </w:numPr>
        <w:spacing w:after="200" w:line="240" w:lineRule="auto"/>
        <w:contextualSpacing/>
        <w:rPr>
          <w:rFonts w:eastAsia="Calibri"/>
          <w:b/>
          <w:color w:val="auto"/>
        </w:rPr>
      </w:pPr>
      <w:r w:rsidRPr="00DF71DC">
        <w:rPr>
          <w:rFonts w:eastAsia="Calibri"/>
        </w:rPr>
        <w:t>Наркотические средства и психотропные вещества, оборот которых в РФ запрещен</w:t>
      </w:r>
      <w:bookmarkEnd w:id="22"/>
      <w:r w:rsidRPr="00DF71DC">
        <w:rPr>
          <w:rFonts w:eastAsia="Calibri"/>
        </w:rPr>
        <w:t>.</w:t>
      </w:r>
    </w:p>
    <w:p w14:paraId="2C8ED60B" w14:textId="77777777" w:rsidR="00DF71DC" w:rsidRPr="00DF71DC" w:rsidRDefault="00DF71DC" w:rsidP="000C4B58">
      <w:pPr>
        <w:numPr>
          <w:ilvl w:val="0"/>
          <w:numId w:val="68"/>
        </w:numPr>
        <w:spacing w:after="200" w:line="240" w:lineRule="auto"/>
        <w:contextualSpacing/>
        <w:rPr>
          <w:rFonts w:eastAsia="Calibri"/>
          <w:b/>
          <w:color w:val="auto"/>
        </w:rPr>
      </w:pPr>
      <w:r w:rsidRPr="00DF71DC">
        <w:rPr>
          <w:rFonts w:eastAsia="Calibri"/>
          <w:b/>
          <w:color w:val="auto"/>
        </w:rPr>
        <w:t xml:space="preserve"> К списку «А» относятся:</w:t>
      </w:r>
    </w:p>
    <w:p w14:paraId="7EB61C30" w14:textId="77777777" w:rsidR="00DF71DC" w:rsidRPr="00DF71DC" w:rsidRDefault="00DF71DC" w:rsidP="000C4B58">
      <w:pPr>
        <w:numPr>
          <w:ilvl w:val="0"/>
          <w:numId w:val="82"/>
        </w:numPr>
        <w:spacing w:after="200" w:line="240" w:lineRule="auto"/>
        <w:contextualSpacing/>
        <w:rPr>
          <w:rFonts w:eastAsia="Calibri"/>
          <w:b/>
          <w:color w:val="auto"/>
        </w:rPr>
      </w:pPr>
      <w:r w:rsidRPr="00DF71DC">
        <w:rPr>
          <w:rFonts w:eastAsia="Calibri"/>
          <w:bCs/>
          <w:color w:val="auto"/>
        </w:rPr>
        <w:lastRenderedPageBreak/>
        <w:t>Прозерин</w:t>
      </w:r>
    </w:p>
    <w:p w14:paraId="2B64667C" w14:textId="77777777" w:rsidR="00DF71DC" w:rsidRPr="00DF71DC" w:rsidRDefault="00DF71DC" w:rsidP="000C4B58">
      <w:pPr>
        <w:numPr>
          <w:ilvl w:val="0"/>
          <w:numId w:val="82"/>
        </w:numPr>
        <w:spacing w:after="200" w:line="240" w:lineRule="auto"/>
        <w:contextualSpacing/>
        <w:rPr>
          <w:rFonts w:eastAsia="Calibri"/>
          <w:b/>
          <w:color w:val="auto"/>
        </w:rPr>
      </w:pPr>
      <w:r w:rsidRPr="00DF71DC">
        <w:rPr>
          <w:rFonts w:eastAsia="Calibri"/>
          <w:bCs/>
          <w:color w:val="auto"/>
        </w:rPr>
        <w:t>Витамины</w:t>
      </w:r>
    </w:p>
    <w:p w14:paraId="45BC5F10" w14:textId="77777777" w:rsidR="00DF71DC" w:rsidRPr="00DF71DC" w:rsidRDefault="00DF71DC" w:rsidP="000C4B58">
      <w:pPr>
        <w:numPr>
          <w:ilvl w:val="0"/>
          <w:numId w:val="82"/>
        </w:numPr>
        <w:spacing w:after="200" w:line="240" w:lineRule="auto"/>
        <w:contextualSpacing/>
        <w:rPr>
          <w:rFonts w:eastAsia="Calibri"/>
          <w:b/>
          <w:color w:val="auto"/>
        </w:rPr>
      </w:pPr>
      <w:r w:rsidRPr="00DF71DC">
        <w:rPr>
          <w:rFonts w:eastAsia="Calibri"/>
          <w:bCs/>
          <w:color w:val="auto"/>
        </w:rPr>
        <w:t>Антибиотики</w:t>
      </w:r>
    </w:p>
    <w:p w14:paraId="6697D59B" w14:textId="77777777" w:rsidR="00DF71DC" w:rsidRPr="00DF71DC" w:rsidRDefault="00DF71DC" w:rsidP="000C4B58">
      <w:pPr>
        <w:numPr>
          <w:ilvl w:val="0"/>
          <w:numId w:val="82"/>
        </w:numPr>
        <w:spacing w:after="200" w:line="240" w:lineRule="auto"/>
        <w:contextualSpacing/>
        <w:rPr>
          <w:rFonts w:eastAsia="Calibri"/>
          <w:bCs/>
          <w:color w:val="auto"/>
        </w:rPr>
      </w:pPr>
      <w:r w:rsidRPr="00DF71DC">
        <w:rPr>
          <w:rFonts w:eastAsia="Calibri"/>
          <w:bCs/>
          <w:color w:val="auto"/>
        </w:rPr>
        <w:t>Противодиабетические</w:t>
      </w:r>
    </w:p>
    <w:p w14:paraId="69EA919E" w14:textId="77777777" w:rsidR="00DF71DC" w:rsidRPr="00DF71DC" w:rsidRDefault="00DF71DC" w:rsidP="000C4B58">
      <w:pPr>
        <w:numPr>
          <w:ilvl w:val="0"/>
          <w:numId w:val="68"/>
        </w:numPr>
        <w:spacing w:after="200" w:line="240" w:lineRule="auto"/>
        <w:contextualSpacing/>
        <w:rPr>
          <w:rFonts w:eastAsia="Calibri"/>
          <w:b/>
          <w:bCs/>
          <w:color w:val="auto"/>
        </w:rPr>
      </w:pPr>
      <w:r w:rsidRPr="00DF71DC">
        <w:rPr>
          <w:rFonts w:eastAsia="Calibri"/>
          <w:b/>
          <w:bCs/>
          <w:color w:val="auto"/>
        </w:rPr>
        <w:t xml:space="preserve"> </w:t>
      </w:r>
      <w:r w:rsidRPr="00DF71DC">
        <w:rPr>
          <w:rFonts w:eastAsia="Calibri"/>
          <w:b/>
          <w:bCs/>
        </w:rPr>
        <w:t>Сердечные гликозиды (строфантин, дигоксин, дигитоксин, целанид, кордигид, коргликон) относятся к списку:</w:t>
      </w:r>
    </w:p>
    <w:p w14:paraId="66E15355" w14:textId="77777777" w:rsidR="00DF71DC" w:rsidRPr="00DF71DC" w:rsidRDefault="00DF71DC" w:rsidP="000C4B58">
      <w:pPr>
        <w:numPr>
          <w:ilvl w:val="0"/>
          <w:numId w:val="83"/>
        </w:numPr>
        <w:spacing w:after="200" w:line="240" w:lineRule="auto"/>
        <w:contextualSpacing/>
        <w:rPr>
          <w:rFonts w:eastAsia="Calibri"/>
          <w:color w:val="auto"/>
        </w:rPr>
      </w:pPr>
      <w:r w:rsidRPr="00DF71DC">
        <w:rPr>
          <w:rFonts w:eastAsia="Calibri"/>
          <w:color w:val="auto"/>
        </w:rPr>
        <w:t>А</w:t>
      </w:r>
    </w:p>
    <w:p w14:paraId="6D46C429" w14:textId="77777777" w:rsidR="00DF71DC" w:rsidRPr="00DF71DC" w:rsidRDefault="00DF71DC" w:rsidP="000C4B58">
      <w:pPr>
        <w:numPr>
          <w:ilvl w:val="0"/>
          <w:numId w:val="83"/>
        </w:numPr>
        <w:spacing w:after="200" w:line="240" w:lineRule="auto"/>
        <w:contextualSpacing/>
        <w:rPr>
          <w:rFonts w:eastAsia="Calibri"/>
          <w:color w:val="auto"/>
        </w:rPr>
      </w:pPr>
      <w:r w:rsidRPr="00DF71DC">
        <w:rPr>
          <w:rFonts w:eastAsia="Calibri"/>
          <w:color w:val="auto"/>
        </w:rPr>
        <w:t>Б</w:t>
      </w:r>
    </w:p>
    <w:p w14:paraId="4EE04265" w14:textId="30C16F96" w:rsidR="00DF71DC" w:rsidRDefault="00DF71DC" w:rsidP="000C4B58">
      <w:pPr>
        <w:numPr>
          <w:ilvl w:val="0"/>
          <w:numId w:val="83"/>
        </w:numPr>
        <w:spacing w:after="200" w:line="240" w:lineRule="auto"/>
        <w:contextualSpacing/>
        <w:rPr>
          <w:rFonts w:eastAsia="Calibri"/>
          <w:color w:val="auto"/>
        </w:rPr>
      </w:pPr>
      <w:r w:rsidRPr="00DF71DC">
        <w:rPr>
          <w:rFonts w:eastAsia="Calibri"/>
          <w:color w:val="auto"/>
        </w:rPr>
        <w:t>В</w:t>
      </w:r>
    </w:p>
    <w:p w14:paraId="398A212C" w14:textId="23F948BA" w:rsidR="003E5F3E" w:rsidRDefault="003E5F3E" w:rsidP="003E5F3E">
      <w:pPr>
        <w:spacing w:after="200" w:line="240" w:lineRule="auto"/>
        <w:ind w:left="0" w:firstLine="0"/>
        <w:contextualSpacing/>
        <w:rPr>
          <w:rFonts w:eastAsia="Calibri"/>
          <w:color w:val="auto"/>
        </w:rPr>
      </w:pPr>
    </w:p>
    <w:p w14:paraId="2D67BEF2" w14:textId="0015064F" w:rsidR="001B77C4" w:rsidRDefault="001B77C4" w:rsidP="003E5F3E">
      <w:pPr>
        <w:spacing w:after="200" w:line="240" w:lineRule="auto"/>
        <w:ind w:left="0" w:firstLine="0"/>
        <w:contextualSpacing/>
        <w:rPr>
          <w:rFonts w:eastAsia="Calibri"/>
          <w:color w:val="auto"/>
        </w:rPr>
      </w:pPr>
    </w:p>
    <w:p w14:paraId="419FC79C" w14:textId="29B98D62" w:rsidR="001B77C4" w:rsidRDefault="001B77C4" w:rsidP="003E5F3E">
      <w:pPr>
        <w:spacing w:after="200" w:line="240" w:lineRule="auto"/>
        <w:ind w:left="0" w:firstLine="0"/>
        <w:contextualSpacing/>
        <w:rPr>
          <w:rFonts w:eastAsia="Calibri"/>
          <w:color w:val="auto"/>
        </w:rPr>
      </w:pPr>
    </w:p>
    <w:p w14:paraId="4E71A452" w14:textId="78B9AEB5" w:rsidR="001B77C4" w:rsidRDefault="001B77C4" w:rsidP="003E5F3E">
      <w:pPr>
        <w:spacing w:after="200" w:line="240" w:lineRule="auto"/>
        <w:ind w:left="0" w:firstLine="0"/>
        <w:contextualSpacing/>
        <w:rPr>
          <w:rFonts w:eastAsia="Calibri"/>
          <w:color w:val="auto"/>
        </w:rPr>
      </w:pPr>
    </w:p>
    <w:p w14:paraId="06705C8E" w14:textId="1F9B5E5F" w:rsidR="001B77C4" w:rsidRDefault="001B77C4" w:rsidP="003E5F3E">
      <w:pPr>
        <w:spacing w:after="200" w:line="240" w:lineRule="auto"/>
        <w:ind w:left="0" w:firstLine="0"/>
        <w:contextualSpacing/>
        <w:rPr>
          <w:rFonts w:eastAsia="Calibri"/>
          <w:color w:val="auto"/>
        </w:rPr>
      </w:pPr>
    </w:p>
    <w:p w14:paraId="2680317D" w14:textId="1EF74D1F" w:rsidR="001B77C4" w:rsidRDefault="001B77C4" w:rsidP="003E5F3E">
      <w:pPr>
        <w:spacing w:after="200" w:line="240" w:lineRule="auto"/>
        <w:ind w:left="0" w:firstLine="0"/>
        <w:contextualSpacing/>
        <w:rPr>
          <w:rFonts w:eastAsia="Calibri"/>
          <w:color w:val="auto"/>
        </w:rPr>
      </w:pPr>
    </w:p>
    <w:p w14:paraId="10566765" w14:textId="5DC94BF5" w:rsidR="001B77C4" w:rsidRDefault="001B77C4" w:rsidP="003E5F3E">
      <w:pPr>
        <w:spacing w:after="200" w:line="240" w:lineRule="auto"/>
        <w:ind w:left="0" w:firstLine="0"/>
        <w:contextualSpacing/>
        <w:rPr>
          <w:rFonts w:eastAsia="Calibri"/>
          <w:color w:val="auto"/>
        </w:rPr>
      </w:pPr>
    </w:p>
    <w:p w14:paraId="0E73CDAC" w14:textId="0BA606E5" w:rsidR="001B77C4" w:rsidRDefault="001B77C4" w:rsidP="003E5F3E">
      <w:pPr>
        <w:spacing w:after="200" w:line="240" w:lineRule="auto"/>
        <w:ind w:left="0" w:firstLine="0"/>
        <w:contextualSpacing/>
        <w:rPr>
          <w:rFonts w:eastAsia="Calibri"/>
          <w:color w:val="auto"/>
        </w:rPr>
      </w:pPr>
    </w:p>
    <w:p w14:paraId="7B6336A3" w14:textId="2833F4F1" w:rsidR="001B77C4" w:rsidRDefault="001B77C4" w:rsidP="003E5F3E">
      <w:pPr>
        <w:spacing w:after="200" w:line="240" w:lineRule="auto"/>
        <w:ind w:left="0" w:firstLine="0"/>
        <w:contextualSpacing/>
        <w:rPr>
          <w:rFonts w:eastAsia="Calibri"/>
          <w:color w:val="auto"/>
        </w:rPr>
      </w:pPr>
    </w:p>
    <w:p w14:paraId="6C48806A" w14:textId="34734B8F" w:rsidR="001B77C4" w:rsidRDefault="001B77C4" w:rsidP="003E5F3E">
      <w:pPr>
        <w:spacing w:after="200" w:line="240" w:lineRule="auto"/>
        <w:ind w:left="0" w:firstLine="0"/>
        <w:contextualSpacing/>
        <w:rPr>
          <w:rFonts w:eastAsia="Calibri"/>
          <w:color w:val="auto"/>
        </w:rPr>
      </w:pPr>
    </w:p>
    <w:p w14:paraId="462679E7" w14:textId="4D1F5B4C" w:rsidR="001B77C4" w:rsidRDefault="001B77C4" w:rsidP="003E5F3E">
      <w:pPr>
        <w:spacing w:after="200" w:line="240" w:lineRule="auto"/>
        <w:ind w:left="0" w:firstLine="0"/>
        <w:contextualSpacing/>
        <w:rPr>
          <w:rFonts w:eastAsia="Calibri"/>
          <w:color w:val="auto"/>
        </w:rPr>
      </w:pPr>
    </w:p>
    <w:p w14:paraId="46FE5E48" w14:textId="2773CAAC" w:rsidR="001B77C4" w:rsidRDefault="001B77C4" w:rsidP="003E5F3E">
      <w:pPr>
        <w:spacing w:after="200" w:line="240" w:lineRule="auto"/>
        <w:ind w:left="0" w:firstLine="0"/>
        <w:contextualSpacing/>
        <w:rPr>
          <w:rFonts w:eastAsia="Calibri"/>
          <w:color w:val="auto"/>
        </w:rPr>
      </w:pPr>
    </w:p>
    <w:p w14:paraId="2032EC26" w14:textId="5C9A221A" w:rsidR="001B77C4" w:rsidRDefault="001B77C4" w:rsidP="003E5F3E">
      <w:pPr>
        <w:spacing w:after="200" w:line="240" w:lineRule="auto"/>
        <w:ind w:left="0" w:firstLine="0"/>
        <w:contextualSpacing/>
        <w:rPr>
          <w:rFonts w:eastAsia="Calibri"/>
          <w:color w:val="auto"/>
        </w:rPr>
      </w:pPr>
    </w:p>
    <w:p w14:paraId="201B3768" w14:textId="4F296334" w:rsidR="001B77C4" w:rsidRDefault="001B77C4" w:rsidP="003E5F3E">
      <w:pPr>
        <w:spacing w:after="200" w:line="240" w:lineRule="auto"/>
        <w:ind w:left="0" w:firstLine="0"/>
        <w:contextualSpacing/>
        <w:rPr>
          <w:rFonts w:eastAsia="Calibri"/>
          <w:color w:val="auto"/>
        </w:rPr>
      </w:pPr>
    </w:p>
    <w:p w14:paraId="01CF943E" w14:textId="1376B38B" w:rsidR="001B77C4" w:rsidRDefault="001B77C4" w:rsidP="003E5F3E">
      <w:pPr>
        <w:spacing w:after="200" w:line="240" w:lineRule="auto"/>
        <w:ind w:left="0" w:firstLine="0"/>
        <w:contextualSpacing/>
        <w:rPr>
          <w:rFonts w:eastAsia="Calibri"/>
          <w:color w:val="auto"/>
        </w:rPr>
      </w:pPr>
    </w:p>
    <w:p w14:paraId="4BD284A2" w14:textId="663720FA" w:rsidR="001B77C4" w:rsidRDefault="001B77C4" w:rsidP="003E5F3E">
      <w:pPr>
        <w:spacing w:after="200" w:line="240" w:lineRule="auto"/>
        <w:ind w:left="0" w:firstLine="0"/>
        <w:contextualSpacing/>
        <w:rPr>
          <w:rFonts w:eastAsia="Calibri"/>
          <w:color w:val="auto"/>
        </w:rPr>
      </w:pPr>
    </w:p>
    <w:p w14:paraId="6BF906C3" w14:textId="4B854EEA" w:rsidR="001B77C4" w:rsidRDefault="001B77C4" w:rsidP="003E5F3E">
      <w:pPr>
        <w:spacing w:after="200" w:line="240" w:lineRule="auto"/>
        <w:ind w:left="0" w:firstLine="0"/>
        <w:contextualSpacing/>
        <w:rPr>
          <w:rFonts w:eastAsia="Calibri"/>
          <w:color w:val="auto"/>
        </w:rPr>
      </w:pPr>
    </w:p>
    <w:p w14:paraId="54314C63" w14:textId="024C4297" w:rsidR="001B77C4" w:rsidRDefault="001B77C4" w:rsidP="003E5F3E">
      <w:pPr>
        <w:spacing w:after="200" w:line="240" w:lineRule="auto"/>
        <w:ind w:left="0" w:firstLine="0"/>
        <w:contextualSpacing/>
        <w:rPr>
          <w:rFonts w:eastAsia="Calibri"/>
          <w:color w:val="auto"/>
        </w:rPr>
      </w:pPr>
    </w:p>
    <w:p w14:paraId="42A35F6A" w14:textId="10904712" w:rsidR="001B77C4" w:rsidRDefault="001B77C4" w:rsidP="003E5F3E">
      <w:pPr>
        <w:spacing w:after="200" w:line="240" w:lineRule="auto"/>
        <w:ind w:left="0" w:firstLine="0"/>
        <w:contextualSpacing/>
        <w:rPr>
          <w:rFonts w:eastAsia="Calibri"/>
          <w:color w:val="auto"/>
        </w:rPr>
      </w:pPr>
    </w:p>
    <w:p w14:paraId="0A0334B1" w14:textId="380911CA" w:rsidR="001B77C4" w:rsidRDefault="001B77C4" w:rsidP="003E5F3E">
      <w:pPr>
        <w:spacing w:after="200" w:line="240" w:lineRule="auto"/>
        <w:ind w:left="0" w:firstLine="0"/>
        <w:contextualSpacing/>
        <w:rPr>
          <w:rFonts w:eastAsia="Calibri"/>
          <w:color w:val="auto"/>
        </w:rPr>
      </w:pPr>
    </w:p>
    <w:p w14:paraId="4EFC41A8" w14:textId="3E6FAA9D" w:rsidR="001B77C4" w:rsidRDefault="001B77C4" w:rsidP="003E5F3E">
      <w:pPr>
        <w:spacing w:after="200" w:line="240" w:lineRule="auto"/>
        <w:ind w:left="0" w:firstLine="0"/>
        <w:contextualSpacing/>
        <w:rPr>
          <w:rFonts w:eastAsia="Calibri"/>
          <w:color w:val="auto"/>
        </w:rPr>
      </w:pPr>
    </w:p>
    <w:p w14:paraId="5CF1280B" w14:textId="2A9A1420" w:rsidR="001B77C4" w:rsidRDefault="001B77C4" w:rsidP="003E5F3E">
      <w:pPr>
        <w:spacing w:after="200" w:line="240" w:lineRule="auto"/>
        <w:ind w:left="0" w:firstLine="0"/>
        <w:contextualSpacing/>
        <w:rPr>
          <w:rFonts w:eastAsia="Calibri"/>
          <w:color w:val="auto"/>
        </w:rPr>
      </w:pPr>
    </w:p>
    <w:p w14:paraId="7402D934" w14:textId="2C5387F8" w:rsidR="001B77C4" w:rsidRDefault="001B77C4" w:rsidP="003E5F3E">
      <w:pPr>
        <w:spacing w:after="200" w:line="240" w:lineRule="auto"/>
        <w:ind w:left="0" w:firstLine="0"/>
        <w:contextualSpacing/>
        <w:rPr>
          <w:rFonts w:eastAsia="Calibri"/>
          <w:color w:val="auto"/>
        </w:rPr>
      </w:pPr>
    </w:p>
    <w:p w14:paraId="1B93F41C" w14:textId="1608A6CC" w:rsidR="001B77C4" w:rsidRDefault="001B77C4" w:rsidP="003E5F3E">
      <w:pPr>
        <w:spacing w:after="200" w:line="240" w:lineRule="auto"/>
        <w:ind w:left="0" w:firstLine="0"/>
        <w:contextualSpacing/>
        <w:rPr>
          <w:rFonts w:eastAsia="Calibri"/>
          <w:color w:val="auto"/>
        </w:rPr>
      </w:pPr>
    </w:p>
    <w:p w14:paraId="64F3A4AB" w14:textId="720115AD" w:rsidR="001B77C4" w:rsidRDefault="001B77C4" w:rsidP="003E5F3E">
      <w:pPr>
        <w:spacing w:after="200" w:line="240" w:lineRule="auto"/>
        <w:ind w:left="0" w:firstLine="0"/>
        <w:contextualSpacing/>
        <w:rPr>
          <w:rFonts w:eastAsia="Calibri"/>
          <w:color w:val="auto"/>
        </w:rPr>
      </w:pPr>
    </w:p>
    <w:p w14:paraId="2EA97AB8" w14:textId="36D5BBD6" w:rsidR="001B77C4" w:rsidRDefault="001B77C4" w:rsidP="003E5F3E">
      <w:pPr>
        <w:spacing w:after="200" w:line="240" w:lineRule="auto"/>
        <w:ind w:left="0" w:firstLine="0"/>
        <w:contextualSpacing/>
        <w:rPr>
          <w:rFonts w:eastAsia="Calibri"/>
          <w:color w:val="auto"/>
        </w:rPr>
      </w:pPr>
    </w:p>
    <w:p w14:paraId="4093D629" w14:textId="028BBF6F" w:rsidR="001B77C4" w:rsidRDefault="001B77C4" w:rsidP="003E5F3E">
      <w:pPr>
        <w:spacing w:after="200" w:line="240" w:lineRule="auto"/>
        <w:ind w:left="0" w:firstLine="0"/>
        <w:contextualSpacing/>
        <w:rPr>
          <w:rFonts w:eastAsia="Calibri"/>
          <w:color w:val="auto"/>
        </w:rPr>
      </w:pPr>
    </w:p>
    <w:p w14:paraId="463BC550" w14:textId="7E0D6C8C" w:rsidR="001B77C4" w:rsidRDefault="001B77C4" w:rsidP="003E5F3E">
      <w:pPr>
        <w:spacing w:after="200" w:line="240" w:lineRule="auto"/>
        <w:ind w:left="0" w:firstLine="0"/>
        <w:contextualSpacing/>
        <w:rPr>
          <w:rFonts w:eastAsia="Calibri"/>
          <w:color w:val="auto"/>
        </w:rPr>
      </w:pPr>
    </w:p>
    <w:p w14:paraId="640A2993" w14:textId="74E9C9D6" w:rsidR="001B77C4" w:rsidRDefault="001B77C4" w:rsidP="003E5F3E">
      <w:pPr>
        <w:spacing w:after="200" w:line="240" w:lineRule="auto"/>
        <w:ind w:left="0" w:firstLine="0"/>
        <w:contextualSpacing/>
        <w:rPr>
          <w:rFonts w:eastAsia="Calibri"/>
          <w:color w:val="auto"/>
        </w:rPr>
      </w:pPr>
    </w:p>
    <w:p w14:paraId="47F103FD" w14:textId="0432D476" w:rsidR="001B77C4" w:rsidRDefault="001B77C4" w:rsidP="003E5F3E">
      <w:pPr>
        <w:spacing w:after="200" w:line="240" w:lineRule="auto"/>
        <w:ind w:left="0" w:firstLine="0"/>
        <w:contextualSpacing/>
        <w:rPr>
          <w:rFonts w:eastAsia="Calibri"/>
          <w:color w:val="auto"/>
        </w:rPr>
      </w:pPr>
    </w:p>
    <w:p w14:paraId="2D0D5449" w14:textId="73674ECE" w:rsidR="001B77C4" w:rsidRDefault="001B77C4" w:rsidP="003E5F3E">
      <w:pPr>
        <w:spacing w:after="200" w:line="240" w:lineRule="auto"/>
        <w:ind w:left="0" w:firstLine="0"/>
        <w:contextualSpacing/>
        <w:rPr>
          <w:rFonts w:eastAsia="Calibri"/>
          <w:color w:val="auto"/>
        </w:rPr>
      </w:pPr>
    </w:p>
    <w:p w14:paraId="5D473051" w14:textId="0F157A75" w:rsidR="001B77C4" w:rsidRDefault="001B77C4" w:rsidP="003E5F3E">
      <w:pPr>
        <w:spacing w:after="200" w:line="240" w:lineRule="auto"/>
        <w:ind w:left="0" w:firstLine="0"/>
        <w:contextualSpacing/>
        <w:rPr>
          <w:rFonts w:eastAsia="Calibri"/>
          <w:color w:val="auto"/>
        </w:rPr>
      </w:pPr>
    </w:p>
    <w:p w14:paraId="4607849D" w14:textId="29775806" w:rsidR="001B77C4" w:rsidRDefault="001B77C4" w:rsidP="003E5F3E">
      <w:pPr>
        <w:spacing w:after="200" w:line="240" w:lineRule="auto"/>
        <w:ind w:left="0" w:firstLine="0"/>
        <w:contextualSpacing/>
        <w:rPr>
          <w:rFonts w:eastAsia="Calibri"/>
          <w:color w:val="auto"/>
        </w:rPr>
      </w:pPr>
    </w:p>
    <w:p w14:paraId="6278A19D" w14:textId="48DCF028" w:rsidR="001B77C4" w:rsidRDefault="001B77C4" w:rsidP="003E5F3E">
      <w:pPr>
        <w:spacing w:after="200" w:line="240" w:lineRule="auto"/>
        <w:ind w:left="0" w:firstLine="0"/>
        <w:contextualSpacing/>
        <w:rPr>
          <w:rFonts w:eastAsia="Calibri"/>
          <w:color w:val="auto"/>
        </w:rPr>
      </w:pPr>
    </w:p>
    <w:p w14:paraId="5EF60C7D" w14:textId="77777777" w:rsidR="001B77C4" w:rsidRDefault="001B77C4" w:rsidP="003E5F3E">
      <w:pPr>
        <w:spacing w:after="200" w:line="240" w:lineRule="auto"/>
        <w:ind w:left="0" w:firstLine="0"/>
        <w:contextualSpacing/>
        <w:rPr>
          <w:rFonts w:eastAsia="Calibri"/>
          <w:color w:val="auto"/>
        </w:rPr>
      </w:pPr>
    </w:p>
    <w:p w14:paraId="18CDFD9B" w14:textId="77777777" w:rsidR="003E5F3E" w:rsidRPr="00DF71DC" w:rsidRDefault="003E5F3E" w:rsidP="003E5F3E">
      <w:pPr>
        <w:spacing w:after="200" w:line="240" w:lineRule="auto"/>
        <w:contextualSpacing/>
        <w:rPr>
          <w:rFonts w:eastAsia="Calibri"/>
          <w:color w:val="auto"/>
        </w:rPr>
      </w:pPr>
    </w:p>
    <w:p w14:paraId="0C5FECF1" w14:textId="77777777" w:rsidR="00DF71DC" w:rsidRPr="00DF71DC" w:rsidRDefault="00DF71DC" w:rsidP="00DF71DC">
      <w:pPr>
        <w:spacing w:after="200" w:line="240" w:lineRule="auto"/>
        <w:ind w:left="0" w:firstLine="0"/>
        <w:rPr>
          <w:rFonts w:eastAsia="Calibri"/>
          <w:b/>
          <w:bCs/>
          <w:color w:val="auto"/>
        </w:rPr>
      </w:pPr>
      <w:r w:rsidRPr="00DF71DC">
        <w:rPr>
          <w:rFonts w:eastAsia="Calibri"/>
          <w:b/>
          <w:bCs/>
          <w:color w:val="auto"/>
        </w:rPr>
        <w:lastRenderedPageBreak/>
        <w:t>Тест – контроль по теме «Энтеральное применение лекарственных средств»</w:t>
      </w:r>
    </w:p>
    <w:p w14:paraId="5711A1A1" w14:textId="15D4EA80" w:rsidR="00DF71DC" w:rsidRPr="00DF71DC" w:rsidRDefault="00DF71DC" w:rsidP="00DF71DC">
      <w:pPr>
        <w:spacing w:after="200" w:line="240" w:lineRule="auto"/>
        <w:ind w:left="0" w:firstLine="0"/>
        <w:rPr>
          <w:rFonts w:eastAsia="Calibri"/>
          <w:color w:val="auto"/>
        </w:rPr>
      </w:pPr>
      <w:r w:rsidRPr="00DF71DC">
        <w:rPr>
          <w:rFonts w:eastAsia="Calibri"/>
          <w:color w:val="auto"/>
        </w:rPr>
        <w:t xml:space="preserve">                                                                                       Составитель: Заверюха Т.А.</w:t>
      </w:r>
    </w:p>
    <w:p w14:paraId="5A7293A6" w14:textId="77777777" w:rsidR="00DF71DC" w:rsidRPr="00DF71DC" w:rsidRDefault="00DF71DC" w:rsidP="00DF71DC">
      <w:pPr>
        <w:spacing w:after="200" w:line="240" w:lineRule="auto"/>
        <w:ind w:left="0" w:firstLine="0"/>
        <w:jc w:val="center"/>
        <w:rPr>
          <w:rFonts w:eastAsia="Calibri"/>
          <w:b/>
          <w:bCs/>
          <w:color w:val="auto"/>
          <w:sz w:val="20"/>
          <w:szCs w:val="20"/>
        </w:rPr>
      </w:pPr>
      <w:r w:rsidRPr="00DF71DC">
        <w:rPr>
          <w:rFonts w:eastAsia="Calibri"/>
          <w:b/>
          <w:bCs/>
          <w:color w:val="auto"/>
        </w:rPr>
        <w:t>Вариант 2</w:t>
      </w:r>
      <w:r w:rsidRPr="00DF71DC">
        <w:rPr>
          <w:rFonts w:eastAsia="Calibri"/>
          <w:b/>
          <w:bCs/>
          <w:color w:val="auto"/>
          <w:sz w:val="20"/>
          <w:szCs w:val="20"/>
        </w:rPr>
        <w:t>.                                                                                          Выбрать один вариант ответа</w:t>
      </w:r>
    </w:p>
    <w:p w14:paraId="7897324D" w14:textId="77777777" w:rsidR="00DF71DC" w:rsidRPr="00DF71DC" w:rsidRDefault="00DF71DC" w:rsidP="000C4B58">
      <w:pPr>
        <w:numPr>
          <w:ilvl w:val="0"/>
          <w:numId w:val="84"/>
        </w:numPr>
        <w:spacing w:after="200" w:line="240" w:lineRule="auto"/>
        <w:ind w:left="284"/>
        <w:contextualSpacing/>
        <w:rPr>
          <w:rFonts w:eastAsia="Calibri"/>
          <w:color w:val="auto"/>
        </w:rPr>
      </w:pPr>
      <w:r w:rsidRPr="00DF71DC">
        <w:rPr>
          <w:rFonts w:eastAsia="Calibri"/>
          <w:b/>
          <w:bCs/>
          <w:color w:val="auto"/>
        </w:rPr>
        <w:t>Какой способ введения лекарственных средств относится к энтеральному:</w:t>
      </w:r>
    </w:p>
    <w:p w14:paraId="5B719C7F" w14:textId="77777777" w:rsidR="00DF71DC" w:rsidRPr="00DF71DC" w:rsidRDefault="00DF71DC" w:rsidP="000C4B58">
      <w:pPr>
        <w:numPr>
          <w:ilvl w:val="0"/>
          <w:numId w:val="85"/>
        </w:numPr>
        <w:spacing w:after="200" w:line="240" w:lineRule="auto"/>
        <w:contextualSpacing/>
        <w:rPr>
          <w:rFonts w:eastAsia="Calibri"/>
          <w:color w:val="auto"/>
        </w:rPr>
      </w:pPr>
      <w:r w:rsidRPr="00DF71DC">
        <w:rPr>
          <w:rFonts w:eastAsia="Calibri"/>
          <w:color w:val="auto"/>
        </w:rPr>
        <w:t>внутривенно</w:t>
      </w:r>
    </w:p>
    <w:p w14:paraId="308D9CF6" w14:textId="77777777" w:rsidR="00DF71DC" w:rsidRPr="00DF71DC" w:rsidRDefault="00DF71DC" w:rsidP="000C4B58">
      <w:pPr>
        <w:numPr>
          <w:ilvl w:val="0"/>
          <w:numId w:val="85"/>
        </w:numPr>
        <w:spacing w:after="200" w:line="240" w:lineRule="auto"/>
        <w:contextualSpacing/>
        <w:rPr>
          <w:rFonts w:eastAsia="Calibri"/>
          <w:color w:val="auto"/>
        </w:rPr>
      </w:pPr>
      <w:r w:rsidRPr="00DF71DC">
        <w:rPr>
          <w:rFonts w:eastAsia="Calibri"/>
          <w:color w:val="auto"/>
        </w:rPr>
        <w:t>ректально</w:t>
      </w:r>
    </w:p>
    <w:p w14:paraId="43CB67A1" w14:textId="77777777" w:rsidR="00DF71DC" w:rsidRPr="00DF71DC" w:rsidRDefault="00DF71DC" w:rsidP="000C4B58">
      <w:pPr>
        <w:numPr>
          <w:ilvl w:val="0"/>
          <w:numId w:val="85"/>
        </w:numPr>
        <w:spacing w:after="200" w:line="240" w:lineRule="auto"/>
        <w:contextualSpacing/>
        <w:rPr>
          <w:rFonts w:eastAsia="Calibri"/>
          <w:color w:val="auto"/>
        </w:rPr>
      </w:pPr>
      <w:r w:rsidRPr="00DF71DC">
        <w:rPr>
          <w:rFonts w:eastAsia="Calibri"/>
          <w:color w:val="auto"/>
        </w:rPr>
        <w:t>субарахноидально</w:t>
      </w:r>
    </w:p>
    <w:p w14:paraId="6D53524B" w14:textId="77777777" w:rsidR="00DF71DC" w:rsidRPr="00DF71DC" w:rsidRDefault="00DF71DC" w:rsidP="000C4B58">
      <w:pPr>
        <w:numPr>
          <w:ilvl w:val="0"/>
          <w:numId w:val="85"/>
        </w:numPr>
        <w:spacing w:after="200" w:line="240" w:lineRule="auto"/>
        <w:contextualSpacing/>
        <w:rPr>
          <w:rFonts w:eastAsia="Calibri"/>
          <w:color w:val="auto"/>
        </w:rPr>
      </w:pPr>
      <w:r w:rsidRPr="00DF71DC">
        <w:rPr>
          <w:rFonts w:eastAsia="Calibri"/>
          <w:color w:val="auto"/>
        </w:rPr>
        <w:t>на конъюнктиву</w:t>
      </w:r>
    </w:p>
    <w:p w14:paraId="3088FA0A" w14:textId="77777777" w:rsidR="00DF71DC" w:rsidRPr="00DF71DC" w:rsidRDefault="00DF71DC" w:rsidP="000C4B58">
      <w:pPr>
        <w:numPr>
          <w:ilvl w:val="0"/>
          <w:numId w:val="84"/>
        </w:numPr>
        <w:spacing w:after="200" w:line="240" w:lineRule="auto"/>
        <w:ind w:left="284"/>
        <w:contextualSpacing/>
        <w:rPr>
          <w:rFonts w:eastAsia="Calibri"/>
          <w:b/>
          <w:bCs/>
          <w:color w:val="auto"/>
        </w:rPr>
      </w:pPr>
      <w:r w:rsidRPr="00DF71DC">
        <w:rPr>
          <w:rFonts w:eastAsia="Calibri"/>
          <w:b/>
          <w:bCs/>
          <w:color w:val="auto"/>
        </w:rPr>
        <w:t>Форма препаратов, принимаемых буккально:</w:t>
      </w:r>
    </w:p>
    <w:p w14:paraId="11ED0F9A" w14:textId="77777777" w:rsidR="00DF71DC" w:rsidRPr="00DF71DC" w:rsidRDefault="00DF71DC" w:rsidP="000C4B58">
      <w:pPr>
        <w:numPr>
          <w:ilvl w:val="0"/>
          <w:numId w:val="86"/>
        </w:numPr>
        <w:spacing w:after="200" w:line="240" w:lineRule="auto"/>
        <w:contextualSpacing/>
        <w:rPr>
          <w:rFonts w:eastAsia="Calibri"/>
          <w:color w:val="auto"/>
        </w:rPr>
      </w:pPr>
      <w:r w:rsidRPr="00DF71DC">
        <w:rPr>
          <w:rFonts w:eastAsia="Calibri"/>
          <w:color w:val="auto"/>
        </w:rPr>
        <w:t>капсулы</w:t>
      </w:r>
    </w:p>
    <w:p w14:paraId="4E7C42BD" w14:textId="77777777" w:rsidR="00DF71DC" w:rsidRPr="00DF71DC" w:rsidRDefault="00DF71DC" w:rsidP="000C4B58">
      <w:pPr>
        <w:numPr>
          <w:ilvl w:val="0"/>
          <w:numId w:val="86"/>
        </w:numPr>
        <w:spacing w:after="200" w:line="240" w:lineRule="auto"/>
        <w:contextualSpacing/>
        <w:rPr>
          <w:rFonts w:eastAsia="Calibri"/>
          <w:color w:val="auto"/>
        </w:rPr>
      </w:pPr>
      <w:r w:rsidRPr="00DF71DC">
        <w:rPr>
          <w:rFonts w:eastAsia="Calibri"/>
          <w:color w:val="auto"/>
        </w:rPr>
        <w:t>спрей</w:t>
      </w:r>
    </w:p>
    <w:p w14:paraId="1019248E" w14:textId="77777777" w:rsidR="00DF71DC" w:rsidRPr="00DF71DC" w:rsidRDefault="00DF71DC" w:rsidP="000C4B58">
      <w:pPr>
        <w:numPr>
          <w:ilvl w:val="0"/>
          <w:numId w:val="86"/>
        </w:numPr>
        <w:spacing w:after="200" w:line="240" w:lineRule="auto"/>
        <w:contextualSpacing/>
        <w:rPr>
          <w:rFonts w:eastAsia="Calibri"/>
          <w:color w:val="auto"/>
        </w:rPr>
      </w:pPr>
      <w:r w:rsidRPr="00DF71DC">
        <w:rPr>
          <w:rFonts w:eastAsia="Calibri"/>
          <w:color w:val="auto"/>
        </w:rPr>
        <w:t>пластинки</w:t>
      </w:r>
    </w:p>
    <w:p w14:paraId="2F9C1189" w14:textId="77777777" w:rsidR="00DF71DC" w:rsidRPr="00DF71DC" w:rsidRDefault="00DF71DC" w:rsidP="000C4B58">
      <w:pPr>
        <w:numPr>
          <w:ilvl w:val="0"/>
          <w:numId w:val="86"/>
        </w:numPr>
        <w:spacing w:after="200" w:line="240" w:lineRule="auto"/>
        <w:contextualSpacing/>
        <w:rPr>
          <w:rFonts w:eastAsia="Calibri"/>
          <w:color w:val="auto"/>
        </w:rPr>
      </w:pPr>
      <w:r w:rsidRPr="00DF71DC">
        <w:rPr>
          <w:rFonts w:eastAsia="Calibri"/>
          <w:color w:val="auto"/>
        </w:rPr>
        <w:t>суппозитории</w:t>
      </w:r>
    </w:p>
    <w:p w14:paraId="11598638" w14:textId="77777777" w:rsidR="00DF71DC" w:rsidRPr="00DF71DC" w:rsidRDefault="00DF71DC" w:rsidP="000C4B58">
      <w:pPr>
        <w:numPr>
          <w:ilvl w:val="0"/>
          <w:numId w:val="84"/>
        </w:numPr>
        <w:spacing w:after="200" w:line="240" w:lineRule="auto"/>
        <w:ind w:left="284" w:hanging="284"/>
        <w:contextualSpacing/>
        <w:rPr>
          <w:rFonts w:eastAsia="Calibri"/>
          <w:b/>
          <w:color w:val="auto"/>
        </w:rPr>
      </w:pPr>
      <w:r w:rsidRPr="00DF71DC">
        <w:rPr>
          <w:rFonts w:eastAsia="Calibri"/>
          <w:b/>
          <w:color w:val="auto"/>
        </w:rPr>
        <w:t>Запасы лекарственных средств на посту медсестры не должны превышать потребности:</w:t>
      </w:r>
    </w:p>
    <w:p w14:paraId="327ED6D4" w14:textId="77777777" w:rsidR="00DF71DC" w:rsidRPr="00DF71DC" w:rsidRDefault="00DF71DC" w:rsidP="000C4B58">
      <w:pPr>
        <w:numPr>
          <w:ilvl w:val="0"/>
          <w:numId w:val="87"/>
        </w:numPr>
        <w:spacing w:after="200" w:line="240" w:lineRule="auto"/>
        <w:contextualSpacing/>
        <w:rPr>
          <w:rFonts w:eastAsia="Calibri"/>
          <w:color w:val="auto"/>
        </w:rPr>
      </w:pPr>
      <w:r w:rsidRPr="00DF71DC">
        <w:rPr>
          <w:rFonts w:eastAsia="Calibri"/>
          <w:color w:val="auto"/>
        </w:rPr>
        <w:t>однодневной</w:t>
      </w:r>
    </w:p>
    <w:p w14:paraId="47045D9B" w14:textId="77777777" w:rsidR="00DF71DC" w:rsidRPr="00DF71DC" w:rsidRDefault="00DF71DC" w:rsidP="000C4B58">
      <w:pPr>
        <w:numPr>
          <w:ilvl w:val="0"/>
          <w:numId w:val="87"/>
        </w:numPr>
        <w:spacing w:after="200" w:line="240" w:lineRule="auto"/>
        <w:contextualSpacing/>
        <w:rPr>
          <w:rFonts w:eastAsia="Calibri"/>
          <w:color w:val="auto"/>
        </w:rPr>
      </w:pPr>
      <w:r w:rsidRPr="00DF71DC">
        <w:rPr>
          <w:rFonts w:eastAsia="Calibri"/>
          <w:color w:val="auto"/>
        </w:rPr>
        <w:t>трехдневней</w:t>
      </w:r>
    </w:p>
    <w:p w14:paraId="0D87CDF1" w14:textId="77777777" w:rsidR="00DF71DC" w:rsidRPr="00DF71DC" w:rsidRDefault="00DF71DC" w:rsidP="000C4B58">
      <w:pPr>
        <w:numPr>
          <w:ilvl w:val="0"/>
          <w:numId w:val="87"/>
        </w:numPr>
        <w:spacing w:after="200" w:line="240" w:lineRule="auto"/>
        <w:contextualSpacing/>
        <w:rPr>
          <w:rFonts w:eastAsia="Calibri"/>
          <w:color w:val="auto"/>
        </w:rPr>
      </w:pPr>
      <w:r w:rsidRPr="00DF71DC">
        <w:rPr>
          <w:rFonts w:eastAsia="Calibri"/>
          <w:color w:val="auto"/>
        </w:rPr>
        <w:t>недельной</w:t>
      </w:r>
    </w:p>
    <w:p w14:paraId="2DF446BB" w14:textId="77777777" w:rsidR="00DF71DC" w:rsidRPr="00DF71DC" w:rsidRDefault="00DF71DC" w:rsidP="000C4B58">
      <w:pPr>
        <w:numPr>
          <w:ilvl w:val="0"/>
          <w:numId w:val="87"/>
        </w:numPr>
        <w:spacing w:after="200" w:line="240" w:lineRule="auto"/>
        <w:contextualSpacing/>
        <w:rPr>
          <w:rFonts w:eastAsia="Calibri"/>
          <w:color w:val="auto"/>
        </w:rPr>
      </w:pPr>
      <w:r w:rsidRPr="00DF71DC">
        <w:rPr>
          <w:rFonts w:eastAsia="Calibri"/>
          <w:color w:val="auto"/>
        </w:rPr>
        <w:t>пятидневной</w:t>
      </w:r>
    </w:p>
    <w:p w14:paraId="0F4A45E9" w14:textId="77777777" w:rsidR="00DF71DC" w:rsidRPr="00DF71DC" w:rsidRDefault="00DF71DC" w:rsidP="000C4B58">
      <w:pPr>
        <w:numPr>
          <w:ilvl w:val="0"/>
          <w:numId w:val="84"/>
        </w:numPr>
        <w:spacing w:after="200" w:line="240" w:lineRule="auto"/>
        <w:ind w:left="426"/>
        <w:contextualSpacing/>
        <w:rPr>
          <w:rFonts w:eastAsia="Calibri"/>
          <w:b/>
          <w:bCs/>
          <w:color w:val="auto"/>
        </w:rPr>
      </w:pPr>
      <w:r w:rsidRPr="00DF71DC">
        <w:rPr>
          <w:rFonts w:eastAsia="Calibri"/>
          <w:b/>
          <w:bCs/>
          <w:color w:val="auto"/>
        </w:rPr>
        <w:t>Ферменты следует принимать:</w:t>
      </w:r>
    </w:p>
    <w:p w14:paraId="2F68A42F" w14:textId="77777777" w:rsidR="00DF71DC" w:rsidRPr="00DF71DC" w:rsidRDefault="00DF71DC" w:rsidP="000C4B58">
      <w:pPr>
        <w:numPr>
          <w:ilvl w:val="0"/>
          <w:numId w:val="88"/>
        </w:numPr>
        <w:spacing w:after="200" w:line="240" w:lineRule="auto"/>
        <w:contextualSpacing/>
        <w:rPr>
          <w:rFonts w:eastAsia="Calibri"/>
          <w:color w:val="auto"/>
        </w:rPr>
      </w:pPr>
      <w:r w:rsidRPr="00DF71DC">
        <w:rPr>
          <w:rFonts w:eastAsia="Calibri"/>
          <w:color w:val="auto"/>
        </w:rPr>
        <w:t>за 15 минут до еды</w:t>
      </w:r>
    </w:p>
    <w:p w14:paraId="5C6F5CD0" w14:textId="77777777" w:rsidR="00DF71DC" w:rsidRPr="00DF71DC" w:rsidRDefault="00DF71DC" w:rsidP="000C4B58">
      <w:pPr>
        <w:numPr>
          <w:ilvl w:val="0"/>
          <w:numId w:val="88"/>
        </w:numPr>
        <w:spacing w:after="200" w:line="240" w:lineRule="auto"/>
        <w:contextualSpacing/>
        <w:rPr>
          <w:rFonts w:eastAsia="Calibri"/>
          <w:color w:val="auto"/>
        </w:rPr>
      </w:pPr>
      <w:r w:rsidRPr="00DF71DC">
        <w:rPr>
          <w:rFonts w:eastAsia="Calibri"/>
          <w:color w:val="auto"/>
        </w:rPr>
        <w:t>после еды, запивая молоком</w:t>
      </w:r>
    </w:p>
    <w:p w14:paraId="37488B2D" w14:textId="77777777" w:rsidR="00DF71DC" w:rsidRPr="00DF71DC" w:rsidRDefault="00DF71DC" w:rsidP="000C4B58">
      <w:pPr>
        <w:numPr>
          <w:ilvl w:val="0"/>
          <w:numId w:val="88"/>
        </w:numPr>
        <w:spacing w:after="200" w:line="240" w:lineRule="auto"/>
        <w:contextualSpacing/>
        <w:rPr>
          <w:rFonts w:eastAsia="Calibri"/>
          <w:color w:val="auto"/>
        </w:rPr>
      </w:pPr>
      <w:r w:rsidRPr="00DF71DC">
        <w:rPr>
          <w:rFonts w:eastAsia="Calibri"/>
          <w:color w:val="auto"/>
        </w:rPr>
        <w:t>во время еды</w:t>
      </w:r>
    </w:p>
    <w:p w14:paraId="75102199" w14:textId="77777777" w:rsidR="00DF71DC" w:rsidRPr="00DF71DC" w:rsidRDefault="00DF71DC" w:rsidP="000C4B58">
      <w:pPr>
        <w:numPr>
          <w:ilvl w:val="0"/>
          <w:numId w:val="88"/>
        </w:numPr>
        <w:spacing w:after="200" w:line="240" w:lineRule="auto"/>
        <w:contextualSpacing/>
        <w:rPr>
          <w:rFonts w:eastAsia="Calibri"/>
          <w:color w:val="auto"/>
        </w:rPr>
      </w:pPr>
      <w:r w:rsidRPr="00DF71DC">
        <w:rPr>
          <w:rFonts w:eastAsia="Calibri"/>
          <w:color w:val="auto"/>
        </w:rPr>
        <w:t>натощак</w:t>
      </w:r>
    </w:p>
    <w:p w14:paraId="06E5EC23" w14:textId="77777777" w:rsidR="00DF71DC" w:rsidRPr="00DF71DC" w:rsidRDefault="00DF71DC" w:rsidP="000C4B58">
      <w:pPr>
        <w:numPr>
          <w:ilvl w:val="0"/>
          <w:numId w:val="84"/>
        </w:numPr>
        <w:spacing w:after="200" w:line="240" w:lineRule="auto"/>
        <w:contextualSpacing/>
        <w:rPr>
          <w:rFonts w:eastAsia="Calibri"/>
          <w:b/>
          <w:bCs/>
          <w:color w:val="auto"/>
        </w:rPr>
      </w:pPr>
      <w:r w:rsidRPr="00DF71DC">
        <w:rPr>
          <w:rFonts w:eastAsia="Calibri"/>
          <w:b/>
          <w:bCs/>
          <w:color w:val="auto"/>
        </w:rPr>
        <w:t>Лекарственные средства, раздражающие слизистую желудка, рекомендуется запивать:</w:t>
      </w:r>
    </w:p>
    <w:p w14:paraId="3DA0B070" w14:textId="77777777" w:rsidR="00DF71DC" w:rsidRPr="00DF71DC" w:rsidRDefault="00DF71DC" w:rsidP="000C4B58">
      <w:pPr>
        <w:numPr>
          <w:ilvl w:val="0"/>
          <w:numId w:val="89"/>
        </w:numPr>
        <w:spacing w:after="200" w:line="240" w:lineRule="auto"/>
        <w:contextualSpacing/>
        <w:rPr>
          <w:rFonts w:eastAsia="Calibri"/>
          <w:color w:val="auto"/>
        </w:rPr>
      </w:pPr>
      <w:r w:rsidRPr="00DF71DC">
        <w:rPr>
          <w:rFonts w:eastAsia="Calibri"/>
          <w:color w:val="auto"/>
        </w:rPr>
        <w:t>нейтральным киселем</w:t>
      </w:r>
    </w:p>
    <w:p w14:paraId="589D9B97" w14:textId="77777777" w:rsidR="00DF71DC" w:rsidRPr="00DF71DC" w:rsidRDefault="00DF71DC" w:rsidP="000C4B58">
      <w:pPr>
        <w:numPr>
          <w:ilvl w:val="0"/>
          <w:numId w:val="89"/>
        </w:numPr>
        <w:spacing w:after="200" w:line="240" w:lineRule="auto"/>
        <w:contextualSpacing/>
        <w:rPr>
          <w:rFonts w:eastAsia="Calibri"/>
          <w:color w:val="auto"/>
        </w:rPr>
      </w:pPr>
      <w:r w:rsidRPr="00DF71DC">
        <w:rPr>
          <w:rFonts w:eastAsia="Calibri"/>
          <w:color w:val="auto"/>
        </w:rPr>
        <w:t>апельсиновым соком</w:t>
      </w:r>
    </w:p>
    <w:p w14:paraId="3166E711" w14:textId="77777777" w:rsidR="00DF71DC" w:rsidRPr="00DF71DC" w:rsidRDefault="00DF71DC" w:rsidP="000C4B58">
      <w:pPr>
        <w:numPr>
          <w:ilvl w:val="0"/>
          <w:numId w:val="89"/>
        </w:numPr>
        <w:spacing w:after="200" w:line="240" w:lineRule="auto"/>
        <w:contextualSpacing/>
        <w:rPr>
          <w:rFonts w:eastAsia="Calibri"/>
          <w:color w:val="auto"/>
        </w:rPr>
      </w:pPr>
      <w:r w:rsidRPr="00DF71DC">
        <w:rPr>
          <w:rFonts w:eastAsia="Calibri"/>
          <w:color w:val="auto"/>
        </w:rPr>
        <w:t>молоком</w:t>
      </w:r>
    </w:p>
    <w:p w14:paraId="53BB50A4" w14:textId="77777777" w:rsidR="00DF71DC" w:rsidRPr="00DF71DC" w:rsidRDefault="00DF71DC" w:rsidP="000C4B58">
      <w:pPr>
        <w:numPr>
          <w:ilvl w:val="0"/>
          <w:numId w:val="89"/>
        </w:numPr>
        <w:spacing w:after="200" w:line="240" w:lineRule="auto"/>
        <w:contextualSpacing/>
        <w:rPr>
          <w:rFonts w:eastAsia="Calibri"/>
          <w:color w:val="auto"/>
        </w:rPr>
      </w:pPr>
      <w:r w:rsidRPr="00DF71DC">
        <w:rPr>
          <w:rFonts w:eastAsia="Calibri"/>
          <w:color w:val="auto"/>
        </w:rPr>
        <w:t>щелочной минеральной водой</w:t>
      </w:r>
    </w:p>
    <w:p w14:paraId="541178C5" w14:textId="77777777" w:rsidR="00DF71DC" w:rsidRPr="00DF71DC" w:rsidRDefault="00DF71DC" w:rsidP="000C4B58">
      <w:pPr>
        <w:numPr>
          <w:ilvl w:val="0"/>
          <w:numId w:val="84"/>
        </w:numPr>
        <w:spacing w:after="200" w:line="240" w:lineRule="auto"/>
        <w:contextualSpacing/>
        <w:rPr>
          <w:rFonts w:eastAsia="Calibri"/>
          <w:b/>
          <w:bCs/>
          <w:color w:val="auto"/>
        </w:rPr>
      </w:pPr>
      <w:r w:rsidRPr="00DF71DC">
        <w:rPr>
          <w:rFonts w:eastAsia="Calibri"/>
          <w:b/>
          <w:bCs/>
          <w:color w:val="auto"/>
        </w:rPr>
        <w:t>Железосодержащие препараты рекомендуется запивать:</w:t>
      </w:r>
    </w:p>
    <w:p w14:paraId="3D530B90" w14:textId="77777777" w:rsidR="00DF71DC" w:rsidRPr="00DF71DC" w:rsidRDefault="00DF71DC" w:rsidP="000C4B58">
      <w:pPr>
        <w:numPr>
          <w:ilvl w:val="0"/>
          <w:numId w:val="90"/>
        </w:numPr>
        <w:spacing w:after="200" w:line="240" w:lineRule="auto"/>
        <w:contextualSpacing/>
        <w:rPr>
          <w:rFonts w:eastAsia="Calibri"/>
          <w:color w:val="auto"/>
        </w:rPr>
      </w:pPr>
      <w:r w:rsidRPr="00DF71DC">
        <w:rPr>
          <w:rFonts w:eastAsia="Calibri"/>
          <w:color w:val="auto"/>
        </w:rPr>
        <w:t>щелочной минеральной водой</w:t>
      </w:r>
    </w:p>
    <w:p w14:paraId="35EF5FAA" w14:textId="77777777" w:rsidR="00DF71DC" w:rsidRPr="00DF71DC" w:rsidRDefault="00DF71DC" w:rsidP="000C4B58">
      <w:pPr>
        <w:numPr>
          <w:ilvl w:val="0"/>
          <w:numId w:val="90"/>
        </w:numPr>
        <w:spacing w:after="200" w:line="240" w:lineRule="auto"/>
        <w:contextualSpacing/>
        <w:rPr>
          <w:rFonts w:eastAsia="Calibri"/>
          <w:color w:val="auto"/>
        </w:rPr>
      </w:pPr>
      <w:r w:rsidRPr="00DF71DC">
        <w:rPr>
          <w:rFonts w:eastAsia="Calibri"/>
          <w:color w:val="auto"/>
        </w:rPr>
        <w:t>апельсиновым соком</w:t>
      </w:r>
    </w:p>
    <w:p w14:paraId="3B35DA1E" w14:textId="77777777" w:rsidR="00DF71DC" w:rsidRPr="00DF71DC" w:rsidRDefault="00DF71DC" w:rsidP="000C4B58">
      <w:pPr>
        <w:numPr>
          <w:ilvl w:val="0"/>
          <w:numId w:val="90"/>
        </w:numPr>
        <w:spacing w:after="200" w:line="240" w:lineRule="auto"/>
        <w:contextualSpacing/>
        <w:rPr>
          <w:rFonts w:eastAsia="Calibri"/>
          <w:color w:val="auto"/>
        </w:rPr>
      </w:pPr>
      <w:r w:rsidRPr="00DF71DC">
        <w:rPr>
          <w:rFonts w:eastAsia="Calibri"/>
          <w:color w:val="auto"/>
        </w:rPr>
        <w:t>нейтральным киселем</w:t>
      </w:r>
    </w:p>
    <w:p w14:paraId="1BFD972E" w14:textId="77777777" w:rsidR="00DF71DC" w:rsidRPr="00DF71DC" w:rsidRDefault="00DF71DC" w:rsidP="000C4B58">
      <w:pPr>
        <w:numPr>
          <w:ilvl w:val="0"/>
          <w:numId w:val="90"/>
        </w:numPr>
        <w:spacing w:after="200" w:line="240" w:lineRule="auto"/>
        <w:contextualSpacing/>
        <w:rPr>
          <w:rFonts w:eastAsia="Calibri"/>
          <w:color w:val="auto"/>
        </w:rPr>
      </w:pPr>
      <w:r w:rsidRPr="00DF71DC">
        <w:rPr>
          <w:rFonts w:eastAsia="Calibri"/>
          <w:color w:val="auto"/>
        </w:rPr>
        <w:t>молоком</w:t>
      </w:r>
    </w:p>
    <w:p w14:paraId="6A9D70DD" w14:textId="77777777" w:rsidR="00DF71DC" w:rsidRPr="00DF71DC" w:rsidRDefault="00DF71DC" w:rsidP="000C4B58">
      <w:pPr>
        <w:numPr>
          <w:ilvl w:val="0"/>
          <w:numId w:val="84"/>
        </w:numPr>
        <w:spacing w:after="200" w:line="240" w:lineRule="auto"/>
        <w:contextualSpacing/>
        <w:rPr>
          <w:rFonts w:eastAsia="Calibri"/>
          <w:b/>
          <w:bCs/>
          <w:color w:val="auto"/>
        </w:rPr>
      </w:pPr>
      <w:r w:rsidRPr="00DF71DC">
        <w:rPr>
          <w:rFonts w:eastAsia="Calibri"/>
          <w:b/>
          <w:bCs/>
          <w:color w:val="auto"/>
        </w:rPr>
        <w:t>Запивать молоком рекомендуется:</w:t>
      </w:r>
    </w:p>
    <w:p w14:paraId="34FFAE1F" w14:textId="77777777" w:rsidR="00DF71DC" w:rsidRPr="00DF71DC" w:rsidRDefault="00DF71DC" w:rsidP="000C4B58">
      <w:pPr>
        <w:numPr>
          <w:ilvl w:val="0"/>
          <w:numId w:val="91"/>
        </w:numPr>
        <w:spacing w:after="200" w:line="240" w:lineRule="auto"/>
        <w:contextualSpacing/>
        <w:rPr>
          <w:rFonts w:eastAsia="Calibri"/>
          <w:color w:val="auto"/>
        </w:rPr>
      </w:pPr>
      <w:r w:rsidRPr="00DF71DC">
        <w:rPr>
          <w:rFonts w:eastAsia="Calibri"/>
          <w:color w:val="auto"/>
        </w:rPr>
        <w:t>сульфамиланиды</w:t>
      </w:r>
    </w:p>
    <w:p w14:paraId="4FC79AF3" w14:textId="77777777" w:rsidR="00DF71DC" w:rsidRPr="00DF71DC" w:rsidRDefault="00DF71DC" w:rsidP="000C4B58">
      <w:pPr>
        <w:numPr>
          <w:ilvl w:val="0"/>
          <w:numId w:val="91"/>
        </w:numPr>
        <w:spacing w:after="200" w:line="240" w:lineRule="auto"/>
        <w:contextualSpacing/>
        <w:rPr>
          <w:rFonts w:eastAsia="Calibri"/>
          <w:color w:val="auto"/>
        </w:rPr>
      </w:pPr>
      <w:r w:rsidRPr="00DF71DC">
        <w:rPr>
          <w:rFonts w:eastAsia="Calibri"/>
          <w:color w:val="auto"/>
        </w:rPr>
        <w:t>противоязвенные препараты</w:t>
      </w:r>
    </w:p>
    <w:p w14:paraId="37904541" w14:textId="77777777" w:rsidR="00DF71DC" w:rsidRPr="00DF71DC" w:rsidRDefault="00DF71DC" w:rsidP="000C4B58">
      <w:pPr>
        <w:numPr>
          <w:ilvl w:val="0"/>
          <w:numId w:val="91"/>
        </w:numPr>
        <w:spacing w:after="200" w:line="240" w:lineRule="auto"/>
        <w:contextualSpacing/>
        <w:rPr>
          <w:rFonts w:eastAsia="Calibri"/>
          <w:color w:val="auto"/>
        </w:rPr>
      </w:pPr>
      <w:r w:rsidRPr="00DF71DC">
        <w:rPr>
          <w:rFonts w:eastAsia="Calibri"/>
          <w:color w:val="auto"/>
        </w:rPr>
        <w:t>противотуберкулезные</w:t>
      </w:r>
    </w:p>
    <w:p w14:paraId="34BD9473" w14:textId="77777777" w:rsidR="00DF71DC" w:rsidRPr="00DF71DC" w:rsidRDefault="00DF71DC" w:rsidP="000C4B58">
      <w:pPr>
        <w:numPr>
          <w:ilvl w:val="0"/>
          <w:numId w:val="91"/>
        </w:numPr>
        <w:spacing w:after="200" w:line="240" w:lineRule="auto"/>
        <w:contextualSpacing/>
        <w:rPr>
          <w:rFonts w:eastAsia="Calibri"/>
          <w:color w:val="auto"/>
        </w:rPr>
      </w:pPr>
      <w:r w:rsidRPr="00DF71DC">
        <w:rPr>
          <w:rFonts w:eastAsia="Calibri"/>
          <w:color w:val="auto"/>
        </w:rPr>
        <w:t>настойки</w:t>
      </w:r>
    </w:p>
    <w:p w14:paraId="67F4BE57" w14:textId="77777777" w:rsidR="00DF71DC" w:rsidRPr="00DF71DC" w:rsidRDefault="00DF71DC" w:rsidP="000C4B58">
      <w:pPr>
        <w:numPr>
          <w:ilvl w:val="0"/>
          <w:numId w:val="84"/>
        </w:numPr>
        <w:spacing w:after="200" w:line="240" w:lineRule="auto"/>
        <w:contextualSpacing/>
        <w:rPr>
          <w:rFonts w:eastAsia="Calibri"/>
          <w:b/>
          <w:color w:val="auto"/>
        </w:rPr>
      </w:pPr>
      <w:r w:rsidRPr="00DF71DC">
        <w:rPr>
          <w:rFonts w:eastAsia="Calibri"/>
          <w:b/>
          <w:color w:val="auto"/>
        </w:rPr>
        <w:lastRenderedPageBreak/>
        <w:t>Ректальный способ обеспечивает возможность введения лекарственного средства:</w:t>
      </w:r>
    </w:p>
    <w:p w14:paraId="33370325" w14:textId="77777777" w:rsidR="00DF71DC" w:rsidRPr="00DF71DC" w:rsidRDefault="00DF71DC" w:rsidP="000C4B58">
      <w:pPr>
        <w:numPr>
          <w:ilvl w:val="0"/>
          <w:numId w:val="92"/>
        </w:numPr>
        <w:spacing w:after="200" w:line="240" w:lineRule="auto"/>
        <w:contextualSpacing/>
        <w:rPr>
          <w:rFonts w:eastAsia="Calibri"/>
          <w:color w:val="auto"/>
        </w:rPr>
      </w:pPr>
      <w:r w:rsidRPr="00DF71DC">
        <w:rPr>
          <w:rFonts w:eastAsia="Calibri"/>
          <w:color w:val="auto"/>
        </w:rPr>
        <w:t>пациентам, которые не могут принять его через рот из-за рвоты, непроходимости пищевода, нарушения глотания;</w:t>
      </w:r>
    </w:p>
    <w:p w14:paraId="60807FBA" w14:textId="77777777" w:rsidR="00DF71DC" w:rsidRPr="00DF71DC" w:rsidRDefault="00DF71DC" w:rsidP="000C4B58">
      <w:pPr>
        <w:numPr>
          <w:ilvl w:val="0"/>
          <w:numId w:val="92"/>
        </w:numPr>
        <w:spacing w:after="200" w:line="240" w:lineRule="auto"/>
        <w:contextualSpacing/>
        <w:rPr>
          <w:rFonts w:eastAsia="Calibri"/>
          <w:color w:val="auto"/>
        </w:rPr>
      </w:pPr>
      <w:r w:rsidRPr="00DF71DC">
        <w:rPr>
          <w:rFonts w:eastAsia="Calibri"/>
          <w:color w:val="auto"/>
        </w:rPr>
        <w:t xml:space="preserve"> пациентам, находящимся в бессознательном состоянии;</w:t>
      </w:r>
    </w:p>
    <w:p w14:paraId="3CB0E1E1" w14:textId="77777777" w:rsidR="00DF71DC" w:rsidRPr="00DF71DC" w:rsidRDefault="00DF71DC" w:rsidP="000C4B58">
      <w:pPr>
        <w:numPr>
          <w:ilvl w:val="0"/>
          <w:numId w:val="92"/>
        </w:numPr>
        <w:spacing w:after="200" w:line="240" w:lineRule="auto"/>
        <w:contextualSpacing/>
        <w:rPr>
          <w:rFonts w:eastAsia="Calibri"/>
          <w:color w:val="auto"/>
        </w:rPr>
      </w:pPr>
      <w:r w:rsidRPr="00DF71DC">
        <w:rPr>
          <w:rFonts w:eastAsia="Calibri"/>
          <w:color w:val="auto"/>
        </w:rPr>
        <w:t>детям, отказывающимся принимать лекарство;</w:t>
      </w:r>
    </w:p>
    <w:p w14:paraId="68D65060" w14:textId="77777777" w:rsidR="00DF71DC" w:rsidRPr="00DF71DC" w:rsidRDefault="00DF71DC" w:rsidP="000C4B58">
      <w:pPr>
        <w:numPr>
          <w:ilvl w:val="0"/>
          <w:numId w:val="92"/>
        </w:numPr>
        <w:spacing w:after="200" w:line="240" w:lineRule="auto"/>
        <w:contextualSpacing/>
        <w:rPr>
          <w:rFonts w:eastAsia="Calibri"/>
          <w:color w:val="auto"/>
        </w:rPr>
      </w:pPr>
      <w:r w:rsidRPr="00DF71DC">
        <w:rPr>
          <w:rFonts w:eastAsia="Calibri"/>
          <w:color w:val="auto"/>
        </w:rPr>
        <w:t xml:space="preserve"> психическим больным, отказывающимся принимать лекарство;</w:t>
      </w:r>
    </w:p>
    <w:p w14:paraId="00D65256" w14:textId="77777777" w:rsidR="00DF71DC" w:rsidRPr="00DF71DC" w:rsidRDefault="00DF71DC" w:rsidP="000C4B58">
      <w:pPr>
        <w:numPr>
          <w:ilvl w:val="0"/>
          <w:numId w:val="92"/>
        </w:numPr>
        <w:spacing w:after="200" w:line="240" w:lineRule="auto"/>
        <w:contextualSpacing/>
        <w:rPr>
          <w:rFonts w:eastAsia="Calibri"/>
          <w:color w:val="auto"/>
        </w:rPr>
      </w:pPr>
      <w:r w:rsidRPr="00DF71DC">
        <w:rPr>
          <w:rFonts w:eastAsia="Calibri"/>
          <w:color w:val="auto"/>
        </w:rPr>
        <w:t>все перечисленное верно</w:t>
      </w:r>
    </w:p>
    <w:p w14:paraId="39217074" w14:textId="77777777" w:rsidR="00DF71DC" w:rsidRPr="00DF71DC" w:rsidRDefault="00DF71DC" w:rsidP="000C4B58">
      <w:pPr>
        <w:numPr>
          <w:ilvl w:val="0"/>
          <w:numId w:val="84"/>
        </w:numPr>
        <w:spacing w:after="200" w:line="240" w:lineRule="auto"/>
        <w:contextualSpacing/>
        <w:rPr>
          <w:rFonts w:eastAsia="Calibri"/>
          <w:b/>
          <w:bCs/>
          <w:color w:val="auto"/>
        </w:rPr>
      </w:pPr>
      <w:r w:rsidRPr="00DF71DC">
        <w:rPr>
          <w:rFonts w:eastAsia="Calibri"/>
          <w:b/>
          <w:bCs/>
          <w:color w:val="auto"/>
        </w:rPr>
        <w:t>Назовите нормативный документ, регламентирующий  правила хранения наркотических лекарственных средств:</w:t>
      </w:r>
    </w:p>
    <w:p w14:paraId="52E3E95C" w14:textId="77777777" w:rsidR="00DF71DC" w:rsidRPr="00DF71DC" w:rsidRDefault="00DF71DC" w:rsidP="000C4B58">
      <w:pPr>
        <w:numPr>
          <w:ilvl w:val="0"/>
          <w:numId w:val="93"/>
        </w:numPr>
        <w:spacing w:after="200" w:line="240" w:lineRule="auto"/>
        <w:contextualSpacing/>
        <w:rPr>
          <w:rFonts w:eastAsia="Calibri"/>
          <w:color w:val="auto"/>
        </w:rPr>
      </w:pPr>
      <w:r w:rsidRPr="00DF71DC">
        <w:rPr>
          <w:rFonts w:eastAsia="Calibri"/>
          <w:color w:val="auto"/>
        </w:rPr>
        <w:t>Приказ № 706н</w:t>
      </w:r>
    </w:p>
    <w:p w14:paraId="0C7C3DD9" w14:textId="77777777" w:rsidR="00DF71DC" w:rsidRPr="00DF71DC" w:rsidRDefault="00DF71DC" w:rsidP="000C4B58">
      <w:pPr>
        <w:numPr>
          <w:ilvl w:val="0"/>
          <w:numId w:val="93"/>
        </w:numPr>
        <w:spacing w:after="200" w:line="240" w:lineRule="auto"/>
        <w:contextualSpacing/>
        <w:rPr>
          <w:rFonts w:eastAsia="Calibri"/>
          <w:color w:val="auto"/>
        </w:rPr>
      </w:pPr>
      <w:r w:rsidRPr="00DF71DC">
        <w:rPr>
          <w:rFonts w:eastAsia="Calibri"/>
          <w:color w:val="auto"/>
        </w:rPr>
        <w:t>Приказ №330</w:t>
      </w:r>
    </w:p>
    <w:p w14:paraId="155D75FE" w14:textId="77777777" w:rsidR="00DF71DC" w:rsidRPr="00DF71DC" w:rsidRDefault="00DF71DC" w:rsidP="000C4B58">
      <w:pPr>
        <w:numPr>
          <w:ilvl w:val="0"/>
          <w:numId w:val="93"/>
        </w:numPr>
        <w:spacing w:after="200" w:line="240" w:lineRule="auto"/>
        <w:contextualSpacing/>
        <w:rPr>
          <w:rFonts w:eastAsia="Calibri"/>
          <w:color w:val="auto"/>
        </w:rPr>
      </w:pPr>
      <w:r w:rsidRPr="00DF71DC">
        <w:rPr>
          <w:rFonts w:eastAsia="Calibri"/>
          <w:color w:val="auto"/>
        </w:rPr>
        <w:t>Приказ№ 408</w:t>
      </w:r>
    </w:p>
    <w:p w14:paraId="3D8441AD" w14:textId="77777777" w:rsidR="00DF71DC" w:rsidRPr="00DF71DC" w:rsidRDefault="00DF71DC" w:rsidP="000C4B58">
      <w:pPr>
        <w:numPr>
          <w:ilvl w:val="0"/>
          <w:numId w:val="93"/>
        </w:numPr>
        <w:spacing w:after="200" w:line="240" w:lineRule="auto"/>
        <w:contextualSpacing/>
        <w:rPr>
          <w:rFonts w:eastAsia="Calibri"/>
          <w:color w:val="auto"/>
        </w:rPr>
      </w:pPr>
      <w:r w:rsidRPr="00DF71DC">
        <w:rPr>
          <w:rFonts w:eastAsia="Calibri"/>
          <w:color w:val="auto"/>
        </w:rPr>
        <w:t>Приказ № 215</w:t>
      </w:r>
    </w:p>
    <w:p w14:paraId="15D870BA" w14:textId="77777777" w:rsidR="00DF71DC" w:rsidRPr="00DF71DC" w:rsidRDefault="00DF71DC" w:rsidP="000C4B58">
      <w:pPr>
        <w:numPr>
          <w:ilvl w:val="0"/>
          <w:numId w:val="84"/>
        </w:numPr>
        <w:spacing w:after="200" w:line="240" w:lineRule="auto"/>
        <w:contextualSpacing/>
        <w:rPr>
          <w:rFonts w:eastAsia="Calibri"/>
          <w:b/>
          <w:bCs/>
          <w:color w:val="auto"/>
        </w:rPr>
      </w:pPr>
      <w:r w:rsidRPr="00DF71DC">
        <w:rPr>
          <w:rFonts w:eastAsia="Calibri"/>
          <w:b/>
          <w:bCs/>
        </w:rPr>
        <w:t>Противоопухолевые (доксорубицин, метацин) относятся к списку:</w:t>
      </w:r>
    </w:p>
    <w:p w14:paraId="2B69521C" w14:textId="77777777" w:rsidR="00DF71DC" w:rsidRPr="00DF71DC" w:rsidRDefault="00DF71DC" w:rsidP="000C4B58">
      <w:pPr>
        <w:numPr>
          <w:ilvl w:val="0"/>
          <w:numId w:val="94"/>
        </w:numPr>
        <w:spacing w:after="200" w:line="240" w:lineRule="auto"/>
        <w:contextualSpacing/>
        <w:rPr>
          <w:rFonts w:eastAsia="Calibri"/>
          <w:color w:val="auto"/>
        </w:rPr>
      </w:pPr>
      <w:r w:rsidRPr="00DF71DC">
        <w:rPr>
          <w:rFonts w:eastAsia="Calibri"/>
          <w:color w:val="auto"/>
        </w:rPr>
        <w:t>А</w:t>
      </w:r>
    </w:p>
    <w:p w14:paraId="027FBB0A" w14:textId="77777777" w:rsidR="00DF71DC" w:rsidRPr="00DF71DC" w:rsidRDefault="00DF71DC" w:rsidP="000C4B58">
      <w:pPr>
        <w:numPr>
          <w:ilvl w:val="0"/>
          <w:numId w:val="94"/>
        </w:numPr>
        <w:spacing w:after="200" w:line="240" w:lineRule="auto"/>
        <w:contextualSpacing/>
        <w:rPr>
          <w:rFonts w:eastAsia="Calibri"/>
          <w:color w:val="auto"/>
        </w:rPr>
      </w:pPr>
      <w:r w:rsidRPr="00DF71DC">
        <w:rPr>
          <w:rFonts w:eastAsia="Calibri"/>
          <w:color w:val="auto"/>
        </w:rPr>
        <w:t>Б</w:t>
      </w:r>
    </w:p>
    <w:p w14:paraId="79373151" w14:textId="77777777" w:rsidR="00DF71DC" w:rsidRPr="00DF71DC" w:rsidRDefault="00DF71DC" w:rsidP="000C4B58">
      <w:pPr>
        <w:numPr>
          <w:ilvl w:val="0"/>
          <w:numId w:val="94"/>
        </w:numPr>
        <w:spacing w:after="200" w:line="240" w:lineRule="auto"/>
        <w:contextualSpacing/>
        <w:rPr>
          <w:rFonts w:eastAsia="Calibri"/>
          <w:color w:val="auto"/>
        </w:rPr>
      </w:pPr>
      <w:r w:rsidRPr="00DF71DC">
        <w:rPr>
          <w:rFonts w:eastAsia="Calibri"/>
          <w:color w:val="auto"/>
        </w:rPr>
        <w:t>В</w:t>
      </w:r>
    </w:p>
    <w:p w14:paraId="556BE398" w14:textId="77777777" w:rsidR="00DF71DC" w:rsidRPr="00DF71DC" w:rsidRDefault="00DF71DC" w:rsidP="000C4B58">
      <w:pPr>
        <w:numPr>
          <w:ilvl w:val="0"/>
          <w:numId w:val="84"/>
        </w:numPr>
        <w:spacing w:after="200" w:line="240" w:lineRule="auto"/>
        <w:contextualSpacing/>
        <w:rPr>
          <w:rFonts w:eastAsia="Calibri"/>
          <w:b/>
          <w:bCs/>
          <w:color w:val="auto"/>
        </w:rPr>
      </w:pPr>
      <w:r w:rsidRPr="00DF71DC">
        <w:rPr>
          <w:rFonts w:eastAsia="Calibri"/>
          <w:color w:val="auto"/>
        </w:rPr>
        <w:t xml:space="preserve"> </w:t>
      </w:r>
      <w:r w:rsidRPr="00DF71DC">
        <w:rPr>
          <w:rFonts w:eastAsia="Calibri"/>
          <w:b/>
          <w:bCs/>
          <w:color w:val="auto"/>
        </w:rPr>
        <w:t>Согласно постановлению № 681 от 1998 года к «</w:t>
      </w:r>
      <w:r w:rsidRPr="00DF71DC">
        <w:rPr>
          <w:rFonts w:eastAsia="Calibri"/>
          <w:b/>
          <w:bCs/>
          <w:i/>
          <w:iCs/>
          <w:color w:val="auto"/>
        </w:rPr>
        <w:t xml:space="preserve">списку 3» </w:t>
      </w:r>
      <w:r w:rsidRPr="00DF71DC">
        <w:rPr>
          <w:rFonts w:eastAsia="Calibri"/>
          <w:b/>
          <w:bCs/>
          <w:color w:val="auto"/>
        </w:rPr>
        <w:t>относятся:</w:t>
      </w:r>
    </w:p>
    <w:p w14:paraId="27070FAB" w14:textId="77777777" w:rsidR="00DF71DC" w:rsidRPr="00DF71DC" w:rsidRDefault="00DF71DC" w:rsidP="000C4B58">
      <w:pPr>
        <w:numPr>
          <w:ilvl w:val="0"/>
          <w:numId w:val="95"/>
        </w:numPr>
        <w:spacing w:after="200" w:line="240" w:lineRule="auto"/>
        <w:contextualSpacing/>
        <w:rPr>
          <w:rFonts w:eastAsia="Calibri"/>
          <w:b/>
          <w:color w:val="auto"/>
        </w:rPr>
      </w:pPr>
      <w:r w:rsidRPr="00DF71DC">
        <w:rPr>
          <w:rFonts w:eastAsia="Calibri"/>
        </w:rPr>
        <w:t>Наркотические средства и психотропные вещества, оборот которых ограничен на территории РФ.</w:t>
      </w:r>
    </w:p>
    <w:p w14:paraId="54F0D79B" w14:textId="77777777" w:rsidR="00DF71DC" w:rsidRPr="00DF71DC" w:rsidRDefault="00DF71DC" w:rsidP="000C4B58">
      <w:pPr>
        <w:numPr>
          <w:ilvl w:val="0"/>
          <w:numId w:val="95"/>
        </w:numPr>
        <w:spacing w:after="200" w:line="240" w:lineRule="auto"/>
        <w:contextualSpacing/>
        <w:rPr>
          <w:rFonts w:eastAsia="Calibri"/>
          <w:b/>
          <w:color w:val="auto"/>
        </w:rPr>
      </w:pPr>
      <w:r w:rsidRPr="00DF71DC">
        <w:rPr>
          <w:rFonts w:eastAsia="Calibri"/>
        </w:rPr>
        <w:t>Психотропные в-ва, оборот которых ограничен в РФ</w:t>
      </w:r>
    </w:p>
    <w:p w14:paraId="368C2FE6" w14:textId="77777777" w:rsidR="00DF71DC" w:rsidRPr="00DF71DC" w:rsidRDefault="00DF71DC" w:rsidP="000C4B58">
      <w:pPr>
        <w:numPr>
          <w:ilvl w:val="0"/>
          <w:numId w:val="95"/>
        </w:numPr>
        <w:spacing w:after="200" w:line="240" w:lineRule="auto"/>
        <w:contextualSpacing/>
        <w:rPr>
          <w:rFonts w:eastAsia="Calibri"/>
          <w:b/>
          <w:color w:val="auto"/>
        </w:rPr>
      </w:pPr>
      <w:r w:rsidRPr="00DF71DC">
        <w:rPr>
          <w:rFonts w:eastAsia="Calibri"/>
        </w:rPr>
        <w:t>Прекурсоры, оборот которых в РФ ограничен</w:t>
      </w:r>
    </w:p>
    <w:p w14:paraId="3B16552F" w14:textId="77777777" w:rsidR="00DF71DC" w:rsidRPr="00DF71DC" w:rsidRDefault="00DF71DC" w:rsidP="000C4B58">
      <w:pPr>
        <w:numPr>
          <w:ilvl w:val="0"/>
          <w:numId w:val="95"/>
        </w:numPr>
        <w:spacing w:after="200" w:line="240" w:lineRule="auto"/>
        <w:contextualSpacing/>
        <w:rPr>
          <w:rFonts w:eastAsia="Calibri"/>
          <w:color w:val="auto"/>
        </w:rPr>
      </w:pPr>
      <w:r w:rsidRPr="00DF71DC">
        <w:rPr>
          <w:rFonts w:eastAsia="Calibri"/>
        </w:rPr>
        <w:t>Наркотические средства и психотропные вещества, оборот которых в РФ запрещен</w:t>
      </w:r>
    </w:p>
    <w:p w14:paraId="62CEC29D" w14:textId="77777777" w:rsidR="00DF71DC" w:rsidRPr="00DF71DC" w:rsidRDefault="00DF71DC" w:rsidP="000C4B58">
      <w:pPr>
        <w:numPr>
          <w:ilvl w:val="0"/>
          <w:numId w:val="84"/>
        </w:numPr>
        <w:spacing w:after="200" w:line="240" w:lineRule="auto"/>
        <w:contextualSpacing/>
        <w:rPr>
          <w:rFonts w:eastAsia="Calibri"/>
          <w:b/>
          <w:bCs/>
          <w:color w:val="auto"/>
        </w:rPr>
      </w:pPr>
      <w:r w:rsidRPr="00DF71DC">
        <w:rPr>
          <w:rFonts w:eastAsia="Calibri"/>
          <w:b/>
          <w:bCs/>
          <w:color w:val="auto"/>
        </w:rPr>
        <w:t>Преимущество сублингвального применения лекарственных средств:</w:t>
      </w:r>
    </w:p>
    <w:p w14:paraId="310CF95F" w14:textId="77777777" w:rsidR="00DF71DC" w:rsidRPr="00DF71DC" w:rsidRDefault="00DF71DC" w:rsidP="000C4B58">
      <w:pPr>
        <w:numPr>
          <w:ilvl w:val="0"/>
          <w:numId w:val="96"/>
        </w:numPr>
        <w:spacing w:after="200" w:line="240" w:lineRule="auto"/>
        <w:contextualSpacing/>
        <w:rPr>
          <w:rFonts w:eastAsia="Calibri"/>
          <w:color w:val="auto"/>
        </w:rPr>
      </w:pPr>
      <w:r w:rsidRPr="00DF71DC">
        <w:rPr>
          <w:rFonts w:eastAsia="Calibri"/>
          <w:color w:val="auto"/>
        </w:rPr>
        <w:t>небольшой перечень лекарственных средств применяемых данным способом</w:t>
      </w:r>
    </w:p>
    <w:p w14:paraId="59C78069" w14:textId="77777777" w:rsidR="00DF71DC" w:rsidRPr="00DF71DC" w:rsidRDefault="00DF71DC" w:rsidP="000C4B58">
      <w:pPr>
        <w:numPr>
          <w:ilvl w:val="0"/>
          <w:numId w:val="96"/>
        </w:numPr>
        <w:spacing w:after="200" w:line="240" w:lineRule="auto"/>
        <w:contextualSpacing/>
        <w:rPr>
          <w:rFonts w:eastAsia="Calibri"/>
          <w:color w:val="auto"/>
        </w:rPr>
      </w:pPr>
      <w:r w:rsidRPr="00DF71DC">
        <w:rPr>
          <w:rFonts w:eastAsia="Calibri"/>
          <w:color w:val="auto"/>
        </w:rPr>
        <w:t>не оказывает отрицательного влияния на слизистую желудка</w:t>
      </w:r>
    </w:p>
    <w:p w14:paraId="5596203F" w14:textId="77777777" w:rsidR="00DF71DC" w:rsidRPr="00DF71DC" w:rsidRDefault="00DF71DC" w:rsidP="000C4B58">
      <w:pPr>
        <w:numPr>
          <w:ilvl w:val="0"/>
          <w:numId w:val="96"/>
        </w:numPr>
        <w:spacing w:after="200" w:line="240" w:lineRule="auto"/>
        <w:contextualSpacing/>
        <w:rPr>
          <w:rFonts w:eastAsia="Calibri"/>
          <w:color w:val="auto"/>
        </w:rPr>
      </w:pPr>
      <w:r w:rsidRPr="00DF71DC">
        <w:rPr>
          <w:rFonts w:eastAsia="Calibri"/>
          <w:color w:val="auto"/>
        </w:rPr>
        <w:t>возможность применения пациентам в коме</w:t>
      </w:r>
    </w:p>
    <w:p w14:paraId="7B60047F" w14:textId="77777777" w:rsidR="00DF71DC" w:rsidRPr="00DF71DC" w:rsidRDefault="00DF71DC" w:rsidP="000C4B58">
      <w:pPr>
        <w:numPr>
          <w:ilvl w:val="0"/>
          <w:numId w:val="96"/>
        </w:numPr>
        <w:spacing w:after="200" w:line="240" w:lineRule="auto"/>
        <w:contextualSpacing/>
        <w:rPr>
          <w:rFonts w:eastAsia="Calibri"/>
          <w:color w:val="auto"/>
        </w:rPr>
      </w:pPr>
      <w:r w:rsidRPr="00DF71DC">
        <w:rPr>
          <w:rFonts w:eastAsia="Calibri"/>
          <w:color w:val="auto"/>
        </w:rPr>
        <w:t>при болях в сердце</w:t>
      </w:r>
    </w:p>
    <w:p w14:paraId="2D9986C1" w14:textId="77777777" w:rsidR="00DF71DC" w:rsidRPr="00DF71DC" w:rsidRDefault="00DF71DC" w:rsidP="000C4B58">
      <w:pPr>
        <w:numPr>
          <w:ilvl w:val="0"/>
          <w:numId w:val="84"/>
        </w:numPr>
        <w:spacing w:after="200" w:line="240" w:lineRule="auto"/>
        <w:contextualSpacing/>
        <w:rPr>
          <w:rFonts w:eastAsia="Calibri"/>
          <w:b/>
          <w:bCs/>
          <w:color w:val="auto"/>
        </w:rPr>
      </w:pPr>
      <w:r w:rsidRPr="00DF71DC">
        <w:rPr>
          <w:rFonts w:eastAsia="Calibri"/>
          <w:b/>
          <w:bCs/>
          <w:color w:val="auto"/>
        </w:rPr>
        <w:t>Запасы наркотических лекарственных средств в отделении у старшей медсестры (помещение 3 категории) не должны превышать:</w:t>
      </w:r>
    </w:p>
    <w:p w14:paraId="75D37573" w14:textId="77777777" w:rsidR="00DF71DC" w:rsidRPr="00DF71DC" w:rsidRDefault="00DF71DC" w:rsidP="000C4B58">
      <w:pPr>
        <w:numPr>
          <w:ilvl w:val="0"/>
          <w:numId w:val="97"/>
        </w:numPr>
        <w:spacing w:after="200" w:line="240" w:lineRule="auto"/>
        <w:contextualSpacing/>
        <w:rPr>
          <w:rFonts w:eastAsia="Calibri"/>
          <w:color w:val="auto"/>
        </w:rPr>
      </w:pPr>
      <w:r w:rsidRPr="00DF71DC">
        <w:rPr>
          <w:rFonts w:eastAsia="Calibri"/>
          <w:color w:val="auto"/>
        </w:rPr>
        <w:t>2-х дневного запаса</w:t>
      </w:r>
    </w:p>
    <w:p w14:paraId="4C4DA6BA" w14:textId="77777777" w:rsidR="00DF71DC" w:rsidRPr="00DF71DC" w:rsidRDefault="00DF71DC" w:rsidP="000C4B58">
      <w:pPr>
        <w:numPr>
          <w:ilvl w:val="0"/>
          <w:numId w:val="97"/>
        </w:numPr>
        <w:spacing w:after="200" w:line="240" w:lineRule="auto"/>
        <w:contextualSpacing/>
        <w:rPr>
          <w:rFonts w:eastAsia="Calibri"/>
          <w:color w:val="auto"/>
        </w:rPr>
      </w:pPr>
      <w:r w:rsidRPr="00DF71DC">
        <w:rPr>
          <w:rFonts w:eastAsia="Calibri"/>
          <w:color w:val="auto"/>
        </w:rPr>
        <w:t>суточного запаса (рабочей смены)</w:t>
      </w:r>
    </w:p>
    <w:p w14:paraId="5A02016A" w14:textId="77777777" w:rsidR="00DF71DC" w:rsidRPr="00DF71DC" w:rsidRDefault="00DF71DC" w:rsidP="000C4B58">
      <w:pPr>
        <w:numPr>
          <w:ilvl w:val="0"/>
          <w:numId w:val="97"/>
        </w:numPr>
        <w:spacing w:after="200" w:line="240" w:lineRule="auto"/>
        <w:contextualSpacing/>
        <w:rPr>
          <w:rFonts w:eastAsia="Calibri"/>
          <w:color w:val="auto"/>
        </w:rPr>
      </w:pPr>
      <w:r w:rsidRPr="00DF71DC">
        <w:rPr>
          <w:rFonts w:eastAsia="Calibri"/>
          <w:color w:val="auto"/>
        </w:rPr>
        <w:t>З</w:t>
      </w:r>
      <w:r w:rsidRPr="00DF71DC">
        <w:rPr>
          <w:rFonts w:eastAsia="Calibri"/>
          <w:color w:val="auto"/>
          <w:vertAlign w:val="superscript"/>
        </w:rPr>
        <w:t>х</w:t>
      </w:r>
      <w:r w:rsidRPr="00DF71DC">
        <w:rPr>
          <w:rFonts w:eastAsia="Calibri"/>
          <w:color w:val="auto"/>
        </w:rPr>
        <w:t>-дневной потребности в них</w:t>
      </w:r>
    </w:p>
    <w:p w14:paraId="19FD232A" w14:textId="77777777" w:rsidR="00DF71DC" w:rsidRPr="00DF71DC" w:rsidRDefault="00DF71DC" w:rsidP="000C4B58">
      <w:pPr>
        <w:numPr>
          <w:ilvl w:val="0"/>
          <w:numId w:val="97"/>
        </w:numPr>
        <w:spacing w:after="200" w:line="240" w:lineRule="auto"/>
        <w:contextualSpacing/>
        <w:rPr>
          <w:rFonts w:eastAsia="Calibri"/>
          <w:color w:val="auto"/>
        </w:rPr>
      </w:pPr>
      <w:r w:rsidRPr="00DF71DC">
        <w:rPr>
          <w:rFonts w:eastAsia="Calibri"/>
          <w:color w:val="auto"/>
        </w:rPr>
        <w:t>недельного запаса</w:t>
      </w:r>
    </w:p>
    <w:p w14:paraId="1F3ACC11" w14:textId="77777777" w:rsidR="00DF71DC" w:rsidRPr="00DF71DC" w:rsidRDefault="00DF71DC" w:rsidP="000C4B58">
      <w:pPr>
        <w:numPr>
          <w:ilvl w:val="0"/>
          <w:numId w:val="84"/>
        </w:numPr>
        <w:spacing w:after="200" w:line="240" w:lineRule="auto"/>
        <w:contextualSpacing/>
        <w:rPr>
          <w:rFonts w:eastAsia="Calibri"/>
          <w:b/>
          <w:bCs/>
          <w:color w:val="auto"/>
        </w:rPr>
      </w:pPr>
      <w:r w:rsidRPr="00DF71DC">
        <w:rPr>
          <w:rFonts w:eastAsia="Calibri"/>
          <w:b/>
          <w:bCs/>
          <w:color w:val="auto"/>
        </w:rPr>
        <w:t>Все лекарственные средства, в зависимости от физических и физико-химических свойств, воз</w:t>
      </w:r>
      <w:r w:rsidRPr="00DF71DC">
        <w:rPr>
          <w:rFonts w:eastAsia="Calibri"/>
          <w:b/>
          <w:bCs/>
          <w:color w:val="auto"/>
        </w:rPr>
        <w:softHyphen/>
        <w:t>действия на них различных факторов внешней среды, делят на:</w:t>
      </w:r>
    </w:p>
    <w:p w14:paraId="2DB3586E" w14:textId="77777777" w:rsidR="00DF71DC" w:rsidRPr="00DF71DC" w:rsidRDefault="00DF71DC" w:rsidP="000C4B58">
      <w:pPr>
        <w:numPr>
          <w:ilvl w:val="0"/>
          <w:numId w:val="98"/>
        </w:numPr>
        <w:spacing w:after="200" w:line="240" w:lineRule="auto"/>
        <w:contextualSpacing/>
        <w:rPr>
          <w:rFonts w:eastAsia="Calibri"/>
          <w:color w:val="auto"/>
        </w:rPr>
      </w:pPr>
      <w:r w:rsidRPr="00DF71DC">
        <w:rPr>
          <w:rFonts w:eastAsia="Calibri"/>
          <w:color w:val="auto"/>
        </w:rPr>
        <w:t>требующие защиты от света</w:t>
      </w:r>
    </w:p>
    <w:p w14:paraId="54544CE6" w14:textId="77777777" w:rsidR="00DF71DC" w:rsidRPr="00DF71DC" w:rsidRDefault="00DF71DC" w:rsidP="000C4B58">
      <w:pPr>
        <w:numPr>
          <w:ilvl w:val="0"/>
          <w:numId w:val="98"/>
        </w:numPr>
        <w:spacing w:after="200" w:line="240" w:lineRule="auto"/>
        <w:contextualSpacing/>
        <w:rPr>
          <w:rFonts w:eastAsia="Calibri"/>
          <w:color w:val="auto"/>
        </w:rPr>
      </w:pPr>
      <w:r w:rsidRPr="00DF71DC">
        <w:rPr>
          <w:rFonts w:eastAsia="Calibri"/>
          <w:color w:val="auto"/>
        </w:rPr>
        <w:t>требующие защиты от воздействия повышенной температуры</w:t>
      </w:r>
    </w:p>
    <w:p w14:paraId="411704B2" w14:textId="77777777" w:rsidR="00DF71DC" w:rsidRPr="00DF71DC" w:rsidRDefault="00DF71DC" w:rsidP="000C4B58">
      <w:pPr>
        <w:numPr>
          <w:ilvl w:val="0"/>
          <w:numId w:val="98"/>
        </w:numPr>
        <w:spacing w:after="200" w:line="240" w:lineRule="auto"/>
        <w:contextualSpacing/>
        <w:rPr>
          <w:rFonts w:eastAsia="Calibri"/>
          <w:color w:val="auto"/>
        </w:rPr>
      </w:pPr>
      <w:r w:rsidRPr="00DF71DC">
        <w:rPr>
          <w:rFonts w:eastAsia="Calibri"/>
          <w:color w:val="auto"/>
        </w:rPr>
        <w:t>требующие защиты от воздействия влаги</w:t>
      </w:r>
    </w:p>
    <w:p w14:paraId="2B1C0525" w14:textId="61C31565" w:rsidR="00DF71DC" w:rsidRDefault="00DF71DC" w:rsidP="000C4B58">
      <w:pPr>
        <w:numPr>
          <w:ilvl w:val="0"/>
          <w:numId w:val="98"/>
        </w:numPr>
        <w:spacing w:after="200" w:line="240" w:lineRule="auto"/>
        <w:contextualSpacing/>
        <w:rPr>
          <w:rFonts w:eastAsia="Calibri"/>
          <w:color w:val="auto"/>
        </w:rPr>
      </w:pPr>
      <w:r w:rsidRPr="00DF71DC">
        <w:rPr>
          <w:rFonts w:eastAsia="Calibri"/>
          <w:color w:val="auto"/>
        </w:rPr>
        <w:t>все выше перечисленное верно</w:t>
      </w:r>
    </w:p>
    <w:p w14:paraId="1418B19D" w14:textId="77777777" w:rsidR="008D1274" w:rsidRPr="00DF71DC" w:rsidRDefault="008D1274" w:rsidP="008D1274">
      <w:pPr>
        <w:spacing w:after="200" w:line="240" w:lineRule="auto"/>
        <w:ind w:left="1080" w:firstLine="0"/>
        <w:contextualSpacing/>
        <w:rPr>
          <w:rFonts w:eastAsia="Calibri"/>
          <w:color w:val="auto"/>
        </w:rPr>
      </w:pPr>
    </w:p>
    <w:p w14:paraId="6CFE262B" w14:textId="77777777" w:rsidR="00DF71DC" w:rsidRPr="00DF71DC" w:rsidRDefault="00DF71DC" w:rsidP="000C4B58">
      <w:pPr>
        <w:numPr>
          <w:ilvl w:val="0"/>
          <w:numId w:val="84"/>
        </w:numPr>
        <w:spacing w:after="200" w:line="240" w:lineRule="auto"/>
        <w:contextualSpacing/>
        <w:rPr>
          <w:rFonts w:eastAsia="Calibri"/>
          <w:b/>
          <w:bCs/>
          <w:color w:val="auto"/>
        </w:rPr>
      </w:pPr>
      <w:r w:rsidRPr="00DF71DC">
        <w:rPr>
          <w:rFonts w:eastAsia="Calibri"/>
          <w:b/>
          <w:bCs/>
          <w:color w:val="auto"/>
        </w:rPr>
        <w:lastRenderedPageBreak/>
        <w:t xml:space="preserve"> Выборку из листа врачебных назначений проводит:</w:t>
      </w:r>
    </w:p>
    <w:p w14:paraId="6D0B35A1" w14:textId="77777777" w:rsidR="00DF71DC" w:rsidRPr="00DF71DC" w:rsidRDefault="00DF71DC" w:rsidP="000C4B58">
      <w:pPr>
        <w:numPr>
          <w:ilvl w:val="0"/>
          <w:numId w:val="99"/>
        </w:numPr>
        <w:spacing w:after="200" w:line="240" w:lineRule="auto"/>
        <w:contextualSpacing/>
        <w:rPr>
          <w:rFonts w:eastAsia="Calibri"/>
          <w:color w:val="auto"/>
        </w:rPr>
      </w:pPr>
      <w:r w:rsidRPr="00DF71DC">
        <w:rPr>
          <w:rFonts w:eastAsia="Calibri"/>
          <w:color w:val="auto"/>
        </w:rPr>
        <w:t>дежурная медицинская сестра</w:t>
      </w:r>
    </w:p>
    <w:p w14:paraId="621564FC" w14:textId="77777777" w:rsidR="00DF71DC" w:rsidRPr="00DF71DC" w:rsidRDefault="00DF71DC" w:rsidP="000C4B58">
      <w:pPr>
        <w:numPr>
          <w:ilvl w:val="0"/>
          <w:numId w:val="99"/>
        </w:numPr>
        <w:spacing w:after="200" w:line="240" w:lineRule="auto"/>
        <w:contextualSpacing/>
        <w:rPr>
          <w:rFonts w:eastAsia="Calibri"/>
          <w:color w:val="auto"/>
        </w:rPr>
      </w:pPr>
      <w:r w:rsidRPr="00DF71DC">
        <w:rPr>
          <w:rFonts w:eastAsia="Calibri"/>
          <w:color w:val="auto"/>
        </w:rPr>
        <w:t>старшая м/с</w:t>
      </w:r>
    </w:p>
    <w:p w14:paraId="69D00F5B" w14:textId="77777777" w:rsidR="00DF71DC" w:rsidRPr="00DF71DC" w:rsidRDefault="00DF71DC" w:rsidP="000C4B58">
      <w:pPr>
        <w:numPr>
          <w:ilvl w:val="0"/>
          <w:numId w:val="99"/>
        </w:numPr>
        <w:spacing w:after="200" w:line="240" w:lineRule="auto"/>
        <w:contextualSpacing/>
        <w:rPr>
          <w:rFonts w:eastAsia="Calibri"/>
          <w:color w:val="auto"/>
        </w:rPr>
      </w:pPr>
      <w:r w:rsidRPr="00DF71DC">
        <w:rPr>
          <w:rFonts w:eastAsia="Calibri"/>
          <w:color w:val="auto"/>
        </w:rPr>
        <w:t>врач</w:t>
      </w:r>
    </w:p>
    <w:p w14:paraId="36F5E4AE" w14:textId="23C0F556" w:rsidR="003E5F3E" w:rsidRPr="003E5F3E" w:rsidRDefault="00DF71DC" w:rsidP="000C4B58">
      <w:pPr>
        <w:numPr>
          <w:ilvl w:val="0"/>
          <w:numId w:val="99"/>
        </w:numPr>
        <w:spacing w:after="200" w:line="240" w:lineRule="auto"/>
        <w:contextualSpacing/>
        <w:rPr>
          <w:rFonts w:eastAsia="Calibri"/>
          <w:color w:val="auto"/>
        </w:rPr>
      </w:pPr>
      <w:r w:rsidRPr="00DF71DC">
        <w:rPr>
          <w:rFonts w:eastAsia="Calibri"/>
          <w:color w:val="auto"/>
        </w:rPr>
        <w:t>сестра-хозяйк</w:t>
      </w:r>
      <w:r w:rsidR="003E5F3E">
        <w:rPr>
          <w:rFonts w:eastAsia="Calibri"/>
          <w:color w:val="auto"/>
        </w:rPr>
        <w:t>а</w:t>
      </w:r>
    </w:p>
    <w:p w14:paraId="17EF1688" w14:textId="20D8D5C7" w:rsidR="003E5F3E" w:rsidRDefault="003E5F3E" w:rsidP="00DF71DC">
      <w:pPr>
        <w:spacing w:line="240" w:lineRule="auto"/>
        <w:ind w:left="0" w:firstLine="0"/>
        <w:rPr>
          <w:rFonts w:eastAsia="Calibri"/>
          <w:color w:val="auto"/>
        </w:rPr>
      </w:pPr>
    </w:p>
    <w:p w14:paraId="398E01D2" w14:textId="17E8968E" w:rsidR="0076467F" w:rsidRDefault="0076467F" w:rsidP="00DF71DC">
      <w:pPr>
        <w:spacing w:line="240" w:lineRule="auto"/>
        <w:ind w:left="0" w:firstLine="0"/>
        <w:rPr>
          <w:rFonts w:eastAsia="Calibri"/>
          <w:color w:val="auto"/>
        </w:rPr>
      </w:pPr>
    </w:p>
    <w:p w14:paraId="50E48114" w14:textId="6938BEA5" w:rsidR="0076467F" w:rsidRDefault="0076467F" w:rsidP="00DF71DC">
      <w:pPr>
        <w:spacing w:line="240" w:lineRule="auto"/>
        <w:ind w:left="0" w:firstLine="0"/>
        <w:rPr>
          <w:rFonts w:eastAsia="Calibri"/>
          <w:color w:val="auto"/>
        </w:rPr>
      </w:pPr>
    </w:p>
    <w:p w14:paraId="40F6ACBD" w14:textId="524D9E9C" w:rsidR="0076467F" w:rsidRDefault="0076467F" w:rsidP="00DF71DC">
      <w:pPr>
        <w:spacing w:line="240" w:lineRule="auto"/>
        <w:ind w:left="0" w:firstLine="0"/>
        <w:rPr>
          <w:rFonts w:eastAsia="Calibri"/>
          <w:color w:val="auto"/>
        </w:rPr>
      </w:pPr>
    </w:p>
    <w:p w14:paraId="06CA993F" w14:textId="2565BFCF" w:rsidR="0076467F" w:rsidRDefault="0076467F" w:rsidP="00DF71DC">
      <w:pPr>
        <w:spacing w:line="240" w:lineRule="auto"/>
        <w:ind w:left="0" w:firstLine="0"/>
        <w:rPr>
          <w:rFonts w:eastAsia="Calibri"/>
          <w:color w:val="auto"/>
        </w:rPr>
      </w:pPr>
    </w:p>
    <w:p w14:paraId="4B7C2B56" w14:textId="7597527D" w:rsidR="0076467F" w:rsidRDefault="0076467F" w:rsidP="00DF71DC">
      <w:pPr>
        <w:spacing w:line="240" w:lineRule="auto"/>
        <w:ind w:left="0" w:firstLine="0"/>
        <w:rPr>
          <w:rFonts w:eastAsia="Calibri"/>
          <w:color w:val="auto"/>
        </w:rPr>
      </w:pPr>
    </w:p>
    <w:p w14:paraId="494473DB" w14:textId="621D6881" w:rsidR="0076467F" w:rsidRDefault="0076467F" w:rsidP="00DF71DC">
      <w:pPr>
        <w:spacing w:line="240" w:lineRule="auto"/>
        <w:ind w:left="0" w:firstLine="0"/>
        <w:rPr>
          <w:rFonts w:eastAsia="Calibri"/>
          <w:color w:val="auto"/>
        </w:rPr>
      </w:pPr>
    </w:p>
    <w:p w14:paraId="1D3F15CD" w14:textId="18341365" w:rsidR="0076467F" w:rsidRDefault="0076467F" w:rsidP="00DF71DC">
      <w:pPr>
        <w:spacing w:line="240" w:lineRule="auto"/>
        <w:ind w:left="0" w:firstLine="0"/>
        <w:rPr>
          <w:rFonts w:eastAsia="Calibri"/>
          <w:color w:val="auto"/>
        </w:rPr>
      </w:pPr>
    </w:p>
    <w:p w14:paraId="20D8CCD4" w14:textId="3836B144" w:rsidR="0076467F" w:rsidRDefault="0076467F" w:rsidP="00DF71DC">
      <w:pPr>
        <w:spacing w:line="240" w:lineRule="auto"/>
        <w:ind w:left="0" w:firstLine="0"/>
        <w:rPr>
          <w:rFonts w:eastAsia="Calibri"/>
          <w:color w:val="auto"/>
        </w:rPr>
      </w:pPr>
    </w:p>
    <w:p w14:paraId="253B45C9" w14:textId="6DF0FFD1" w:rsidR="0076467F" w:rsidRDefault="0076467F" w:rsidP="00DF71DC">
      <w:pPr>
        <w:spacing w:line="240" w:lineRule="auto"/>
        <w:ind w:left="0" w:firstLine="0"/>
        <w:rPr>
          <w:rFonts w:eastAsia="Calibri"/>
          <w:color w:val="auto"/>
        </w:rPr>
      </w:pPr>
    </w:p>
    <w:p w14:paraId="5192DFEC" w14:textId="0AA54943" w:rsidR="0076467F" w:rsidRDefault="0076467F" w:rsidP="00DF71DC">
      <w:pPr>
        <w:spacing w:line="240" w:lineRule="auto"/>
        <w:ind w:left="0" w:firstLine="0"/>
        <w:rPr>
          <w:rFonts w:eastAsia="Calibri"/>
          <w:color w:val="auto"/>
        </w:rPr>
      </w:pPr>
    </w:p>
    <w:p w14:paraId="01F851BB" w14:textId="2E6423DD" w:rsidR="0076467F" w:rsidRDefault="0076467F" w:rsidP="00DF71DC">
      <w:pPr>
        <w:spacing w:line="240" w:lineRule="auto"/>
        <w:ind w:left="0" w:firstLine="0"/>
        <w:rPr>
          <w:rFonts w:eastAsia="Calibri"/>
          <w:color w:val="auto"/>
        </w:rPr>
      </w:pPr>
    </w:p>
    <w:p w14:paraId="52C0A037" w14:textId="42CF4109" w:rsidR="0076467F" w:rsidRDefault="0076467F" w:rsidP="00DF71DC">
      <w:pPr>
        <w:spacing w:line="240" w:lineRule="auto"/>
        <w:ind w:left="0" w:firstLine="0"/>
        <w:rPr>
          <w:rFonts w:eastAsia="Calibri"/>
          <w:color w:val="auto"/>
        </w:rPr>
      </w:pPr>
    </w:p>
    <w:p w14:paraId="23FED50E" w14:textId="02404B50" w:rsidR="0076467F" w:rsidRDefault="0076467F" w:rsidP="00DF71DC">
      <w:pPr>
        <w:spacing w:line="240" w:lineRule="auto"/>
        <w:ind w:left="0" w:firstLine="0"/>
        <w:rPr>
          <w:rFonts w:eastAsia="Calibri"/>
          <w:color w:val="auto"/>
        </w:rPr>
      </w:pPr>
    </w:p>
    <w:p w14:paraId="7795EBA4" w14:textId="4D7DD988" w:rsidR="0076467F" w:rsidRDefault="0076467F" w:rsidP="00DF71DC">
      <w:pPr>
        <w:spacing w:line="240" w:lineRule="auto"/>
        <w:ind w:left="0" w:firstLine="0"/>
        <w:rPr>
          <w:rFonts w:eastAsia="Calibri"/>
          <w:color w:val="auto"/>
        </w:rPr>
      </w:pPr>
    </w:p>
    <w:p w14:paraId="700F16FC" w14:textId="0DF1C6EC" w:rsidR="0076467F" w:rsidRDefault="0076467F" w:rsidP="00DF71DC">
      <w:pPr>
        <w:spacing w:line="240" w:lineRule="auto"/>
        <w:ind w:left="0" w:firstLine="0"/>
        <w:rPr>
          <w:rFonts w:eastAsia="Calibri"/>
          <w:color w:val="auto"/>
        </w:rPr>
      </w:pPr>
    </w:p>
    <w:p w14:paraId="0F690B80" w14:textId="4BEAF714" w:rsidR="0076467F" w:rsidRDefault="0076467F" w:rsidP="00DF71DC">
      <w:pPr>
        <w:spacing w:line="240" w:lineRule="auto"/>
        <w:ind w:left="0" w:firstLine="0"/>
        <w:rPr>
          <w:rFonts w:eastAsia="Calibri"/>
          <w:color w:val="auto"/>
        </w:rPr>
      </w:pPr>
    </w:p>
    <w:p w14:paraId="1015A258" w14:textId="2901C8E9" w:rsidR="0076467F" w:rsidRDefault="0076467F" w:rsidP="00DF71DC">
      <w:pPr>
        <w:spacing w:line="240" w:lineRule="auto"/>
        <w:ind w:left="0" w:firstLine="0"/>
        <w:rPr>
          <w:rFonts w:eastAsia="Calibri"/>
          <w:color w:val="auto"/>
        </w:rPr>
      </w:pPr>
    </w:p>
    <w:p w14:paraId="44855C4D" w14:textId="4B32BEA7" w:rsidR="0076467F" w:rsidRDefault="0076467F" w:rsidP="00DF71DC">
      <w:pPr>
        <w:spacing w:line="240" w:lineRule="auto"/>
        <w:ind w:left="0" w:firstLine="0"/>
        <w:rPr>
          <w:rFonts w:eastAsia="Calibri"/>
          <w:color w:val="auto"/>
        </w:rPr>
      </w:pPr>
    </w:p>
    <w:p w14:paraId="74C8EDD9" w14:textId="5B598E39" w:rsidR="0076467F" w:rsidRDefault="0076467F" w:rsidP="00DF71DC">
      <w:pPr>
        <w:spacing w:line="240" w:lineRule="auto"/>
        <w:ind w:left="0" w:firstLine="0"/>
        <w:rPr>
          <w:rFonts w:eastAsia="Calibri"/>
          <w:color w:val="auto"/>
        </w:rPr>
      </w:pPr>
    </w:p>
    <w:p w14:paraId="15B20C3B" w14:textId="6A8C0002" w:rsidR="0076467F" w:rsidRDefault="0076467F" w:rsidP="00DF71DC">
      <w:pPr>
        <w:spacing w:line="240" w:lineRule="auto"/>
        <w:ind w:left="0" w:firstLine="0"/>
        <w:rPr>
          <w:rFonts w:eastAsia="Calibri"/>
          <w:color w:val="auto"/>
        </w:rPr>
      </w:pPr>
    </w:p>
    <w:p w14:paraId="17E93EFF" w14:textId="6A22702F" w:rsidR="0076467F" w:rsidRDefault="0076467F" w:rsidP="00DF71DC">
      <w:pPr>
        <w:spacing w:line="240" w:lineRule="auto"/>
        <w:ind w:left="0" w:firstLine="0"/>
        <w:rPr>
          <w:rFonts w:eastAsia="Calibri"/>
          <w:color w:val="auto"/>
        </w:rPr>
      </w:pPr>
    </w:p>
    <w:p w14:paraId="4636BA14" w14:textId="3C8D6689" w:rsidR="0076467F" w:rsidRDefault="0076467F" w:rsidP="00DF71DC">
      <w:pPr>
        <w:spacing w:line="240" w:lineRule="auto"/>
        <w:ind w:left="0" w:firstLine="0"/>
        <w:rPr>
          <w:rFonts w:eastAsia="Calibri"/>
          <w:color w:val="auto"/>
        </w:rPr>
      </w:pPr>
    </w:p>
    <w:p w14:paraId="17A3645F" w14:textId="724E58BD" w:rsidR="0076467F" w:rsidRDefault="0076467F" w:rsidP="00DF71DC">
      <w:pPr>
        <w:spacing w:line="240" w:lineRule="auto"/>
        <w:ind w:left="0" w:firstLine="0"/>
        <w:rPr>
          <w:rFonts w:eastAsia="Calibri"/>
          <w:color w:val="auto"/>
        </w:rPr>
      </w:pPr>
    </w:p>
    <w:p w14:paraId="42AF4EC2" w14:textId="5A6D4B4E" w:rsidR="0076467F" w:rsidRDefault="0076467F" w:rsidP="00DF71DC">
      <w:pPr>
        <w:spacing w:line="240" w:lineRule="auto"/>
        <w:ind w:left="0" w:firstLine="0"/>
        <w:rPr>
          <w:rFonts w:eastAsia="Calibri"/>
          <w:color w:val="auto"/>
        </w:rPr>
      </w:pPr>
    </w:p>
    <w:p w14:paraId="2DEEDF94" w14:textId="40040E5A" w:rsidR="0076467F" w:rsidRDefault="0076467F" w:rsidP="00DF71DC">
      <w:pPr>
        <w:spacing w:line="240" w:lineRule="auto"/>
        <w:ind w:left="0" w:firstLine="0"/>
        <w:rPr>
          <w:rFonts w:eastAsia="Calibri"/>
          <w:color w:val="auto"/>
        </w:rPr>
      </w:pPr>
    </w:p>
    <w:p w14:paraId="76A76783" w14:textId="0F3AFE1C" w:rsidR="0076467F" w:rsidRDefault="0076467F" w:rsidP="00DF71DC">
      <w:pPr>
        <w:spacing w:line="240" w:lineRule="auto"/>
        <w:ind w:left="0" w:firstLine="0"/>
        <w:rPr>
          <w:rFonts w:eastAsia="Calibri"/>
          <w:color w:val="auto"/>
        </w:rPr>
      </w:pPr>
    </w:p>
    <w:p w14:paraId="653332D7" w14:textId="7832448F" w:rsidR="0076467F" w:rsidRDefault="0076467F" w:rsidP="00DF71DC">
      <w:pPr>
        <w:spacing w:line="240" w:lineRule="auto"/>
        <w:ind w:left="0" w:firstLine="0"/>
        <w:rPr>
          <w:rFonts w:eastAsia="Calibri"/>
          <w:color w:val="auto"/>
        </w:rPr>
      </w:pPr>
    </w:p>
    <w:p w14:paraId="3B7D15B7" w14:textId="48B6D962" w:rsidR="0076467F" w:rsidRDefault="0076467F" w:rsidP="00DF71DC">
      <w:pPr>
        <w:spacing w:line="240" w:lineRule="auto"/>
        <w:ind w:left="0" w:firstLine="0"/>
        <w:rPr>
          <w:rFonts w:eastAsia="Calibri"/>
          <w:color w:val="auto"/>
        </w:rPr>
      </w:pPr>
    </w:p>
    <w:p w14:paraId="29BE5E84" w14:textId="073CC699" w:rsidR="0076467F" w:rsidRDefault="0076467F" w:rsidP="00DF71DC">
      <w:pPr>
        <w:spacing w:line="240" w:lineRule="auto"/>
        <w:ind w:left="0" w:firstLine="0"/>
        <w:rPr>
          <w:rFonts w:eastAsia="Calibri"/>
          <w:color w:val="auto"/>
        </w:rPr>
      </w:pPr>
    </w:p>
    <w:p w14:paraId="419B8A7D" w14:textId="204A0F13" w:rsidR="0076467F" w:rsidRDefault="0076467F" w:rsidP="00DF71DC">
      <w:pPr>
        <w:spacing w:line="240" w:lineRule="auto"/>
        <w:ind w:left="0" w:firstLine="0"/>
        <w:rPr>
          <w:rFonts w:eastAsia="Calibri"/>
          <w:color w:val="auto"/>
        </w:rPr>
      </w:pPr>
    </w:p>
    <w:p w14:paraId="54310273" w14:textId="7737D89B" w:rsidR="001B77C4" w:rsidRDefault="001B77C4" w:rsidP="00DF71DC">
      <w:pPr>
        <w:spacing w:line="240" w:lineRule="auto"/>
        <w:ind w:left="0" w:firstLine="0"/>
        <w:rPr>
          <w:rFonts w:eastAsia="Calibri"/>
          <w:color w:val="auto"/>
        </w:rPr>
      </w:pPr>
    </w:p>
    <w:p w14:paraId="347DA28D" w14:textId="52D1D8F5" w:rsidR="001B77C4" w:rsidRDefault="001B77C4" w:rsidP="00DF71DC">
      <w:pPr>
        <w:spacing w:line="240" w:lineRule="auto"/>
        <w:ind w:left="0" w:firstLine="0"/>
        <w:rPr>
          <w:rFonts w:eastAsia="Calibri"/>
          <w:color w:val="auto"/>
        </w:rPr>
      </w:pPr>
    </w:p>
    <w:p w14:paraId="577D11C2" w14:textId="741F28BF" w:rsidR="001B77C4" w:rsidRDefault="001B77C4" w:rsidP="00DF71DC">
      <w:pPr>
        <w:spacing w:line="240" w:lineRule="auto"/>
        <w:ind w:left="0" w:firstLine="0"/>
        <w:rPr>
          <w:rFonts w:eastAsia="Calibri"/>
          <w:color w:val="auto"/>
        </w:rPr>
      </w:pPr>
    </w:p>
    <w:p w14:paraId="6A6B2F74" w14:textId="2D086FF3" w:rsidR="001B77C4" w:rsidRDefault="001B77C4" w:rsidP="00DF71DC">
      <w:pPr>
        <w:spacing w:line="240" w:lineRule="auto"/>
        <w:ind w:left="0" w:firstLine="0"/>
        <w:rPr>
          <w:rFonts w:eastAsia="Calibri"/>
          <w:color w:val="auto"/>
        </w:rPr>
      </w:pPr>
    </w:p>
    <w:p w14:paraId="37BB8BF4" w14:textId="30F4DED7" w:rsidR="001B77C4" w:rsidRDefault="001B77C4" w:rsidP="00DF71DC">
      <w:pPr>
        <w:spacing w:line="240" w:lineRule="auto"/>
        <w:ind w:left="0" w:firstLine="0"/>
        <w:rPr>
          <w:rFonts w:eastAsia="Calibri"/>
          <w:color w:val="auto"/>
        </w:rPr>
      </w:pPr>
    </w:p>
    <w:p w14:paraId="3D15B7B8" w14:textId="0535F0FA" w:rsidR="001B77C4" w:rsidRDefault="001B77C4" w:rsidP="00DF71DC">
      <w:pPr>
        <w:spacing w:line="240" w:lineRule="auto"/>
        <w:ind w:left="0" w:firstLine="0"/>
        <w:rPr>
          <w:rFonts w:eastAsia="Calibri"/>
          <w:color w:val="auto"/>
        </w:rPr>
      </w:pPr>
    </w:p>
    <w:p w14:paraId="016A6637" w14:textId="69DFF2B7" w:rsidR="001B77C4" w:rsidRDefault="001B77C4" w:rsidP="00DF71DC">
      <w:pPr>
        <w:spacing w:line="240" w:lineRule="auto"/>
        <w:ind w:left="0" w:firstLine="0"/>
        <w:rPr>
          <w:rFonts w:eastAsia="Calibri"/>
          <w:color w:val="auto"/>
        </w:rPr>
      </w:pPr>
    </w:p>
    <w:p w14:paraId="4F6F5329" w14:textId="77777777" w:rsidR="001B77C4" w:rsidRDefault="001B77C4" w:rsidP="00DF71DC">
      <w:pPr>
        <w:spacing w:line="240" w:lineRule="auto"/>
        <w:ind w:left="0" w:firstLine="0"/>
        <w:rPr>
          <w:rFonts w:eastAsia="Calibri"/>
          <w:color w:val="auto"/>
        </w:rPr>
      </w:pPr>
    </w:p>
    <w:p w14:paraId="71FFB751" w14:textId="77777777" w:rsidR="0076467F" w:rsidRPr="00DF71DC" w:rsidRDefault="0076467F" w:rsidP="00DF71DC">
      <w:pPr>
        <w:spacing w:line="240" w:lineRule="auto"/>
        <w:ind w:left="0" w:firstLine="0"/>
        <w:rPr>
          <w:rFonts w:eastAsia="Calibri"/>
          <w:color w:val="auto"/>
        </w:rPr>
      </w:pPr>
    </w:p>
    <w:p w14:paraId="2E6A98FE" w14:textId="77777777" w:rsidR="00DF71DC" w:rsidRPr="00DF71DC" w:rsidRDefault="00DF71DC" w:rsidP="00DF71DC">
      <w:pPr>
        <w:spacing w:line="240" w:lineRule="auto"/>
        <w:ind w:left="0" w:firstLine="0"/>
        <w:jc w:val="center"/>
        <w:rPr>
          <w:rFonts w:eastAsia="Calibri"/>
          <w:b/>
          <w:bCs/>
          <w:color w:val="auto"/>
        </w:rPr>
      </w:pPr>
      <w:r w:rsidRPr="00DF71DC">
        <w:rPr>
          <w:rFonts w:eastAsia="Calibri"/>
          <w:b/>
          <w:bCs/>
          <w:color w:val="auto"/>
        </w:rPr>
        <w:lastRenderedPageBreak/>
        <w:t>Эталон ответов к тесту по теме «Энтеральное применение лекарственных средств»</w:t>
      </w:r>
    </w:p>
    <w:p w14:paraId="6DDE6C1E" w14:textId="77777777" w:rsidR="003E5F3E" w:rsidRDefault="003E5F3E" w:rsidP="003E5F3E">
      <w:pPr>
        <w:spacing w:line="240" w:lineRule="auto"/>
        <w:ind w:left="0" w:firstLine="0"/>
        <w:rPr>
          <w:rFonts w:eastAsia="Calibri"/>
          <w:b/>
          <w:bCs/>
          <w:color w:val="auto"/>
        </w:rPr>
        <w:sectPr w:rsidR="003E5F3E" w:rsidSect="004B2AE1">
          <w:pgSz w:w="11906" w:h="16838"/>
          <w:pgMar w:top="1134" w:right="850" w:bottom="1134" w:left="1560" w:header="708" w:footer="708" w:gutter="0"/>
          <w:cols w:space="708"/>
          <w:docGrid w:linePitch="360"/>
        </w:sectPr>
      </w:pPr>
    </w:p>
    <w:p w14:paraId="28C4E0B3" w14:textId="77777777" w:rsidR="003E5F3E" w:rsidRDefault="003E5F3E" w:rsidP="003E5F3E">
      <w:pPr>
        <w:spacing w:line="240" w:lineRule="auto"/>
        <w:ind w:left="0" w:firstLine="0"/>
        <w:rPr>
          <w:rFonts w:eastAsia="Calibri"/>
          <w:b/>
          <w:bCs/>
          <w:color w:val="auto"/>
        </w:rPr>
      </w:pPr>
    </w:p>
    <w:p w14:paraId="2C6D4FEE" w14:textId="23ECFF88" w:rsidR="003E5F3E" w:rsidRPr="003E5F3E" w:rsidRDefault="003E5F3E" w:rsidP="003E5F3E">
      <w:pPr>
        <w:spacing w:line="240" w:lineRule="auto"/>
        <w:ind w:left="0" w:firstLine="0"/>
        <w:rPr>
          <w:rFonts w:eastAsia="Calibri"/>
          <w:b/>
          <w:bCs/>
          <w:color w:val="auto"/>
        </w:rPr>
      </w:pPr>
      <w:r w:rsidRPr="003E5F3E">
        <w:rPr>
          <w:rFonts w:eastAsia="Calibri"/>
          <w:b/>
          <w:bCs/>
          <w:color w:val="auto"/>
        </w:rPr>
        <w:t>Вариант 1.</w:t>
      </w:r>
    </w:p>
    <w:p w14:paraId="78A01D72" w14:textId="77777777" w:rsidR="003E5F3E" w:rsidRPr="003E5F3E" w:rsidRDefault="003E5F3E" w:rsidP="000C4B58">
      <w:pPr>
        <w:numPr>
          <w:ilvl w:val="0"/>
          <w:numId w:val="100"/>
        </w:numPr>
        <w:spacing w:after="200"/>
        <w:ind w:left="714" w:hanging="357"/>
        <w:contextualSpacing/>
        <w:rPr>
          <w:rFonts w:eastAsia="Calibri"/>
          <w:color w:val="auto"/>
        </w:rPr>
      </w:pPr>
      <w:r w:rsidRPr="003E5F3E">
        <w:rPr>
          <w:rFonts w:eastAsia="Calibri"/>
          <w:color w:val="auto"/>
        </w:rPr>
        <w:t>а</w:t>
      </w:r>
    </w:p>
    <w:p w14:paraId="3196A343" w14:textId="77777777" w:rsidR="003E5F3E" w:rsidRPr="003E5F3E" w:rsidRDefault="003E5F3E" w:rsidP="000C4B58">
      <w:pPr>
        <w:numPr>
          <w:ilvl w:val="0"/>
          <w:numId w:val="100"/>
        </w:numPr>
        <w:spacing w:after="200"/>
        <w:ind w:left="714" w:hanging="357"/>
        <w:contextualSpacing/>
        <w:rPr>
          <w:rFonts w:eastAsia="Calibri"/>
          <w:color w:val="auto"/>
        </w:rPr>
      </w:pPr>
      <w:r w:rsidRPr="003E5F3E">
        <w:rPr>
          <w:rFonts w:eastAsia="Calibri"/>
          <w:color w:val="auto"/>
        </w:rPr>
        <w:t>б</w:t>
      </w:r>
    </w:p>
    <w:p w14:paraId="7B021D20" w14:textId="77777777" w:rsidR="003E5F3E" w:rsidRPr="003E5F3E" w:rsidRDefault="003E5F3E" w:rsidP="000C4B58">
      <w:pPr>
        <w:numPr>
          <w:ilvl w:val="0"/>
          <w:numId w:val="100"/>
        </w:numPr>
        <w:spacing w:after="200"/>
        <w:ind w:left="714" w:hanging="357"/>
        <w:contextualSpacing/>
        <w:rPr>
          <w:rFonts w:eastAsia="Calibri"/>
          <w:color w:val="auto"/>
        </w:rPr>
      </w:pPr>
      <w:r w:rsidRPr="003E5F3E">
        <w:rPr>
          <w:rFonts w:eastAsia="Calibri"/>
          <w:color w:val="auto"/>
        </w:rPr>
        <w:t>в</w:t>
      </w:r>
    </w:p>
    <w:p w14:paraId="1B244206" w14:textId="77777777" w:rsidR="003E5F3E" w:rsidRPr="003E5F3E" w:rsidRDefault="003E5F3E" w:rsidP="000C4B58">
      <w:pPr>
        <w:numPr>
          <w:ilvl w:val="0"/>
          <w:numId w:val="100"/>
        </w:numPr>
        <w:spacing w:after="200"/>
        <w:ind w:left="714" w:hanging="357"/>
        <w:contextualSpacing/>
        <w:rPr>
          <w:rFonts w:eastAsia="Calibri"/>
          <w:color w:val="auto"/>
        </w:rPr>
      </w:pPr>
      <w:r w:rsidRPr="003E5F3E">
        <w:rPr>
          <w:rFonts w:eastAsia="Calibri"/>
          <w:color w:val="auto"/>
        </w:rPr>
        <w:t>д</w:t>
      </w:r>
    </w:p>
    <w:p w14:paraId="59059B26" w14:textId="77777777" w:rsidR="003E5F3E" w:rsidRPr="003E5F3E" w:rsidRDefault="003E5F3E" w:rsidP="000C4B58">
      <w:pPr>
        <w:numPr>
          <w:ilvl w:val="0"/>
          <w:numId w:val="100"/>
        </w:numPr>
        <w:spacing w:after="200"/>
        <w:ind w:left="714" w:hanging="357"/>
        <w:contextualSpacing/>
        <w:rPr>
          <w:rFonts w:eastAsia="Calibri"/>
          <w:color w:val="auto"/>
        </w:rPr>
      </w:pPr>
      <w:r w:rsidRPr="003E5F3E">
        <w:rPr>
          <w:rFonts w:eastAsia="Calibri"/>
          <w:color w:val="auto"/>
        </w:rPr>
        <w:t>в</w:t>
      </w:r>
    </w:p>
    <w:p w14:paraId="471DD8C5" w14:textId="77777777" w:rsidR="003E5F3E" w:rsidRPr="003E5F3E" w:rsidRDefault="003E5F3E" w:rsidP="000C4B58">
      <w:pPr>
        <w:numPr>
          <w:ilvl w:val="0"/>
          <w:numId w:val="100"/>
        </w:numPr>
        <w:spacing w:after="200"/>
        <w:ind w:left="714" w:hanging="357"/>
        <w:contextualSpacing/>
        <w:rPr>
          <w:rFonts w:eastAsia="Calibri"/>
          <w:color w:val="auto"/>
        </w:rPr>
      </w:pPr>
      <w:r w:rsidRPr="003E5F3E">
        <w:rPr>
          <w:rFonts w:eastAsia="Calibri"/>
          <w:color w:val="auto"/>
        </w:rPr>
        <w:t>д</w:t>
      </w:r>
    </w:p>
    <w:p w14:paraId="5F11E0D8" w14:textId="77777777" w:rsidR="003E5F3E" w:rsidRPr="003E5F3E" w:rsidRDefault="003E5F3E" w:rsidP="000C4B58">
      <w:pPr>
        <w:numPr>
          <w:ilvl w:val="0"/>
          <w:numId w:val="100"/>
        </w:numPr>
        <w:spacing w:after="200"/>
        <w:ind w:left="714" w:hanging="357"/>
        <w:contextualSpacing/>
        <w:rPr>
          <w:rFonts w:eastAsia="Calibri"/>
          <w:color w:val="auto"/>
        </w:rPr>
      </w:pPr>
      <w:r w:rsidRPr="003E5F3E">
        <w:rPr>
          <w:rFonts w:eastAsia="Calibri"/>
          <w:color w:val="auto"/>
        </w:rPr>
        <w:t>в</w:t>
      </w:r>
    </w:p>
    <w:p w14:paraId="4BEBB228" w14:textId="77777777" w:rsidR="003E5F3E" w:rsidRPr="003E5F3E" w:rsidRDefault="003E5F3E" w:rsidP="000C4B58">
      <w:pPr>
        <w:numPr>
          <w:ilvl w:val="0"/>
          <w:numId w:val="100"/>
        </w:numPr>
        <w:spacing w:after="200"/>
        <w:ind w:left="714" w:hanging="357"/>
        <w:contextualSpacing/>
        <w:rPr>
          <w:rFonts w:eastAsia="Calibri"/>
          <w:color w:val="auto"/>
        </w:rPr>
      </w:pPr>
      <w:r w:rsidRPr="003E5F3E">
        <w:rPr>
          <w:rFonts w:eastAsia="Calibri"/>
          <w:color w:val="auto"/>
        </w:rPr>
        <w:t>в</w:t>
      </w:r>
    </w:p>
    <w:p w14:paraId="2C1E93C1" w14:textId="77777777" w:rsidR="003E5F3E" w:rsidRPr="003E5F3E" w:rsidRDefault="003E5F3E" w:rsidP="000C4B58">
      <w:pPr>
        <w:numPr>
          <w:ilvl w:val="0"/>
          <w:numId w:val="100"/>
        </w:numPr>
        <w:spacing w:after="200"/>
        <w:ind w:left="714" w:hanging="357"/>
        <w:contextualSpacing/>
        <w:rPr>
          <w:rFonts w:eastAsia="Calibri"/>
          <w:color w:val="auto"/>
        </w:rPr>
      </w:pPr>
      <w:r w:rsidRPr="003E5F3E">
        <w:rPr>
          <w:rFonts w:eastAsia="Calibri"/>
          <w:color w:val="auto"/>
        </w:rPr>
        <w:t>а</w:t>
      </w:r>
    </w:p>
    <w:p w14:paraId="2C172A2E" w14:textId="77777777" w:rsidR="003E5F3E" w:rsidRPr="003E5F3E" w:rsidRDefault="003E5F3E" w:rsidP="000C4B58">
      <w:pPr>
        <w:numPr>
          <w:ilvl w:val="0"/>
          <w:numId w:val="100"/>
        </w:numPr>
        <w:spacing w:after="200"/>
        <w:ind w:left="714" w:hanging="357"/>
        <w:contextualSpacing/>
        <w:rPr>
          <w:rFonts w:eastAsia="Calibri"/>
          <w:color w:val="auto"/>
        </w:rPr>
      </w:pPr>
      <w:r w:rsidRPr="003E5F3E">
        <w:rPr>
          <w:rFonts w:eastAsia="Calibri"/>
          <w:color w:val="auto"/>
        </w:rPr>
        <w:t>в</w:t>
      </w:r>
    </w:p>
    <w:p w14:paraId="0FBA031A" w14:textId="77777777" w:rsidR="003E5F3E" w:rsidRPr="003E5F3E" w:rsidRDefault="003E5F3E" w:rsidP="000C4B58">
      <w:pPr>
        <w:numPr>
          <w:ilvl w:val="0"/>
          <w:numId w:val="100"/>
        </w:numPr>
        <w:spacing w:after="200"/>
        <w:ind w:left="714" w:hanging="357"/>
        <w:contextualSpacing/>
        <w:rPr>
          <w:rFonts w:eastAsia="Calibri"/>
          <w:color w:val="auto"/>
        </w:rPr>
      </w:pPr>
      <w:r w:rsidRPr="003E5F3E">
        <w:rPr>
          <w:rFonts w:eastAsia="Calibri"/>
          <w:color w:val="auto"/>
        </w:rPr>
        <w:t>в</w:t>
      </w:r>
    </w:p>
    <w:p w14:paraId="6E15AE7F" w14:textId="77777777" w:rsidR="003E5F3E" w:rsidRPr="003E5F3E" w:rsidRDefault="003E5F3E" w:rsidP="000C4B58">
      <w:pPr>
        <w:numPr>
          <w:ilvl w:val="0"/>
          <w:numId w:val="100"/>
        </w:numPr>
        <w:spacing w:after="200"/>
        <w:ind w:left="714" w:hanging="357"/>
        <w:contextualSpacing/>
        <w:rPr>
          <w:rFonts w:eastAsia="Calibri"/>
          <w:color w:val="auto"/>
        </w:rPr>
      </w:pPr>
      <w:r w:rsidRPr="003E5F3E">
        <w:rPr>
          <w:rFonts w:eastAsia="Calibri"/>
          <w:color w:val="auto"/>
        </w:rPr>
        <w:t>а</w:t>
      </w:r>
    </w:p>
    <w:p w14:paraId="50D424DD" w14:textId="77777777" w:rsidR="003E5F3E" w:rsidRPr="003E5F3E" w:rsidRDefault="003E5F3E" w:rsidP="000C4B58">
      <w:pPr>
        <w:numPr>
          <w:ilvl w:val="0"/>
          <w:numId w:val="100"/>
        </w:numPr>
        <w:spacing w:after="200"/>
        <w:ind w:left="714" w:hanging="357"/>
        <w:contextualSpacing/>
        <w:rPr>
          <w:rFonts w:eastAsia="Calibri"/>
          <w:color w:val="auto"/>
        </w:rPr>
      </w:pPr>
      <w:r w:rsidRPr="003E5F3E">
        <w:rPr>
          <w:rFonts w:eastAsia="Calibri"/>
          <w:color w:val="auto"/>
        </w:rPr>
        <w:t>г</w:t>
      </w:r>
    </w:p>
    <w:p w14:paraId="75970D52" w14:textId="77777777" w:rsidR="003E5F3E" w:rsidRPr="003E5F3E" w:rsidRDefault="003E5F3E" w:rsidP="000C4B58">
      <w:pPr>
        <w:numPr>
          <w:ilvl w:val="0"/>
          <w:numId w:val="100"/>
        </w:numPr>
        <w:spacing w:after="200"/>
        <w:ind w:left="714" w:hanging="357"/>
        <w:contextualSpacing/>
        <w:rPr>
          <w:rFonts w:eastAsia="Calibri"/>
          <w:color w:val="auto"/>
        </w:rPr>
      </w:pPr>
      <w:r w:rsidRPr="003E5F3E">
        <w:rPr>
          <w:rFonts w:eastAsia="Calibri"/>
          <w:color w:val="auto"/>
        </w:rPr>
        <w:t>а</w:t>
      </w:r>
    </w:p>
    <w:p w14:paraId="3EE6F73A" w14:textId="77777777" w:rsidR="003E5F3E" w:rsidRPr="003E5F3E" w:rsidRDefault="003E5F3E" w:rsidP="000C4B58">
      <w:pPr>
        <w:numPr>
          <w:ilvl w:val="0"/>
          <w:numId w:val="100"/>
        </w:numPr>
        <w:spacing w:after="200"/>
        <w:ind w:left="714" w:hanging="357"/>
        <w:contextualSpacing/>
        <w:rPr>
          <w:rFonts w:eastAsia="Calibri"/>
          <w:color w:val="auto"/>
        </w:rPr>
      </w:pPr>
      <w:r w:rsidRPr="003E5F3E">
        <w:rPr>
          <w:rFonts w:eastAsia="Calibri"/>
          <w:color w:val="auto"/>
        </w:rPr>
        <w:t>а</w:t>
      </w:r>
    </w:p>
    <w:p w14:paraId="24D2554F" w14:textId="77777777" w:rsidR="003E5F3E" w:rsidRDefault="003E5F3E" w:rsidP="003E5F3E">
      <w:pPr>
        <w:ind w:left="720" w:firstLine="0"/>
        <w:contextualSpacing/>
        <w:rPr>
          <w:rFonts w:eastAsia="Calibri"/>
          <w:b/>
          <w:bCs/>
          <w:color w:val="auto"/>
        </w:rPr>
      </w:pPr>
    </w:p>
    <w:p w14:paraId="351766BE" w14:textId="77777777" w:rsidR="003E5F3E" w:rsidRDefault="003E5F3E" w:rsidP="003E5F3E">
      <w:pPr>
        <w:ind w:left="720" w:firstLine="0"/>
        <w:contextualSpacing/>
        <w:rPr>
          <w:rFonts w:eastAsia="Calibri"/>
          <w:b/>
          <w:bCs/>
          <w:color w:val="auto"/>
        </w:rPr>
      </w:pPr>
    </w:p>
    <w:p w14:paraId="00933474" w14:textId="77777777" w:rsidR="003E5F3E" w:rsidRDefault="003E5F3E" w:rsidP="003E5F3E">
      <w:pPr>
        <w:ind w:left="0" w:firstLine="0"/>
        <w:contextualSpacing/>
        <w:rPr>
          <w:rFonts w:eastAsia="Calibri"/>
          <w:b/>
          <w:bCs/>
          <w:color w:val="auto"/>
        </w:rPr>
      </w:pPr>
    </w:p>
    <w:p w14:paraId="03F07DB1" w14:textId="6DD0DBF5" w:rsidR="003E5F3E" w:rsidRPr="003E5F3E" w:rsidRDefault="003E5F3E" w:rsidP="003E5F3E">
      <w:pPr>
        <w:ind w:left="720" w:firstLine="0"/>
        <w:contextualSpacing/>
        <w:rPr>
          <w:rFonts w:eastAsia="Calibri"/>
          <w:b/>
          <w:bCs/>
          <w:color w:val="auto"/>
        </w:rPr>
      </w:pPr>
      <w:r w:rsidRPr="003E5F3E">
        <w:rPr>
          <w:rFonts w:eastAsia="Calibri"/>
          <w:b/>
          <w:bCs/>
          <w:color w:val="auto"/>
        </w:rPr>
        <w:t>Вариант 2.</w:t>
      </w:r>
    </w:p>
    <w:p w14:paraId="3C12A46D" w14:textId="77777777" w:rsidR="003E5F3E" w:rsidRPr="003E5F3E" w:rsidRDefault="003E5F3E" w:rsidP="000C4B58">
      <w:pPr>
        <w:numPr>
          <w:ilvl w:val="0"/>
          <w:numId w:val="101"/>
        </w:numPr>
        <w:contextualSpacing/>
        <w:rPr>
          <w:rFonts w:eastAsia="Calibri"/>
          <w:color w:val="auto"/>
        </w:rPr>
      </w:pPr>
      <w:r w:rsidRPr="003E5F3E">
        <w:rPr>
          <w:rFonts w:eastAsia="Calibri"/>
          <w:color w:val="auto"/>
        </w:rPr>
        <w:t>б</w:t>
      </w:r>
    </w:p>
    <w:p w14:paraId="323ABB1F" w14:textId="77777777" w:rsidR="003E5F3E" w:rsidRPr="003E5F3E" w:rsidRDefault="003E5F3E" w:rsidP="000C4B58">
      <w:pPr>
        <w:numPr>
          <w:ilvl w:val="0"/>
          <w:numId w:val="101"/>
        </w:numPr>
        <w:contextualSpacing/>
        <w:rPr>
          <w:rFonts w:eastAsia="Calibri"/>
          <w:color w:val="auto"/>
        </w:rPr>
      </w:pPr>
      <w:r w:rsidRPr="003E5F3E">
        <w:rPr>
          <w:rFonts w:eastAsia="Calibri"/>
          <w:color w:val="auto"/>
        </w:rPr>
        <w:t>в</w:t>
      </w:r>
    </w:p>
    <w:p w14:paraId="12295FB8" w14:textId="77777777" w:rsidR="003E5F3E" w:rsidRPr="003E5F3E" w:rsidRDefault="003E5F3E" w:rsidP="000C4B58">
      <w:pPr>
        <w:numPr>
          <w:ilvl w:val="0"/>
          <w:numId w:val="101"/>
        </w:numPr>
        <w:contextualSpacing/>
        <w:rPr>
          <w:rFonts w:eastAsia="Calibri"/>
          <w:color w:val="auto"/>
        </w:rPr>
      </w:pPr>
      <w:r w:rsidRPr="003E5F3E">
        <w:rPr>
          <w:rFonts w:eastAsia="Calibri"/>
          <w:color w:val="auto"/>
        </w:rPr>
        <w:t>а</w:t>
      </w:r>
    </w:p>
    <w:p w14:paraId="5849C5F2" w14:textId="77777777" w:rsidR="003E5F3E" w:rsidRPr="003E5F3E" w:rsidRDefault="003E5F3E" w:rsidP="000C4B58">
      <w:pPr>
        <w:numPr>
          <w:ilvl w:val="0"/>
          <w:numId w:val="101"/>
        </w:numPr>
        <w:contextualSpacing/>
        <w:rPr>
          <w:rFonts w:eastAsia="Calibri"/>
          <w:color w:val="auto"/>
        </w:rPr>
      </w:pPr>
      <w:r w:rsidRPr="003E5F3E">
        <w:rPr>
          <w:rFonts w:eastAsia="Calibri"/>
          <w:color w:val="auto"/>
        </w:rPr>
        <w:t>в</w:t>
      </w:r>
    </w:p>
    <w:p w14:paraId="213BC648" w14:textId="77777777" w:rsidR="003E5F3E" w:rsidRPr="003E5F3E" w:rsidRDefault="003E5F3E" w:rsidP="000C4B58">
      <w:pPr>
        <w:numPr>
          <w:ilvl w:val="0"/>
          <w:numId w:val="101"/>
        </w:numPr>
        <w:contextualSpacing/>
        <w:rPr>
          <w:rFonts w:eastAsia="Calibri"/>
          <w:color w:val="auto"/>
        </w:rPr>
      </w:pPr>
      <w:r w:rsidRPr="003E5F3E">
        <w:rPr>
          <w:rFonts w:eastAsia="Calibri"/>
          <w:color w:val="auto"/>
        </w:rPr>
        <w:t>а</w:t>
      </w:r>
    </w:p>
    <w:p w14:paraId="0D328B2E" w14:textId="77777777" w:rsidR="003E5F3E" w:rsidRPr="003E5F3E" w:rsidRDefault="003E5F3E" w:rsidP="000C4B58">
      <w:pPr>
        <w:numPr>
          <w:ilvl w:val="0"/>
          <w:numId w:val="101"/>
        </w:numPr>
        <w:contextualSpacing/>
        <w:rPr>
          <w:rFonts w:eastAsia="Calibri"/>
          <w:color w:val="auto"/>
        </w:rPr>
      </w:pPr>
      <w:r w:rsidRPr="003E5F3E">
        <w:rPr>
          <w:rFonts w:eastAsia="Calibri"/>
          <w:color w:val="auto"/>
        </w:rPr>
        <w:t>б</w:t>
      </w:r>
    </w:p>
    <w:p w14:paraId="67122113" w14:textId="77777777" w:rsidR="003E5F3E" w:rsidRPr="003E5F3E" w:rsidRDefault="003E5F3E" w:rsidP="000C4B58">
      <w:pPr>
        <w:numPr>
          <w:ilvl w:val="0"/>
          <w:numId w:val="101"/>
        </w:numPr>
        <w:contextualSpacing/>
        <w:rPr>
          <w:rFonts w:eastAsia="Calibri"/>
          <w:color w:val="auto"/>
        </w:rPr>
      </w:pPr>
      <w:r w:rsidRPr="003E5F3E">
        <w:rPr>
          <w:rFonts w:eastAsia="Calibri"/>
          <w:color w:val="auto"/>
        </w:rPr>
        <w:t>в</w:t>
      </w:r>
    </w:p>
    <w:p w14:paraId="3D8BCD0A" w14:textId="77777777" w:rsidR="003E5F3E" w:rsidRPr="003E5F3E" w:rsidRDefault="003E5F3E" w:rsidP="000C4B58">
      <w:pPr>
        <w:numPr>
          <w:ilvl w:val="0"/>
          <w:numId w:val="101"/>
        </w:numPr>
        <w:contextualSpacing/>
        <w:rPr>
          <w:rFonts w:eastAsia="Calibri"/>
          <w:color w:val="auto"/>
        </w:rPr>
      </w:pPr>
      <w:r w:rsidRPr="003E5F3E">
        <w:rPr>
          <w:rFonts w:eastAsia="Calibri"/>
          <w:color w:val="auto"/>
        </w:rPr>
        <w:t>д</w:t>
      </w:r>
    </w:p>
    <w:p w14:paraId="3745CB21" w14:textId="77777777" w:rsidR="003E5F3E" w:rsidRPr="003E5F3E" w:rsidRDefault="003E5F3E" w:rsidP="000C4B58">
      <w:pPr>
        <w:numPr>
          <w:ilvl w:val="0"/>
          <w:numId w:val="101"/>
        </w:numPr>
        <w:contextualSpacing/>
        <w:rPr>
          <w:rFonts w:eastAsia="Calibri"/>
          <w:color w:val="auto"/>
        </w:rPr>
      </w:pPr>
      <w:r w:rsidRPr="003E5F3E">
        <w:rPr>
          <w:rFonts w:eastAsia="Calibri"/>
          <w:color w:val="auto"/>
        </w:rPr>
        <w:t>б</w:t>
      </w:r>
    </w:p>
    <w:p w14:paraId="0B8E8A4E" w14:textId="77777777" w:rsidR="003E5F3E" w:rsidRPr="003E5F3E" w:rsidRDefault="003E5F3E" w:rsidP="000C4B58">
      <w:pPr>
        <w:numPr>
          <w:ilvl w:val="0"/>
          <w:numId w:val="101"/>
        </w:numPr>
        <w:contextualSpacing/>
        <w:rPr>
          <w:rFonts w:eastAsia="Calibri"/>
          <w:color w:val="auto"/>
        </w:rPr>
      </w:pPr>
      <w:r w:rsidRPr="003E5F3E">
        <w:rPr>
          <w:rFonts w:eastAsia="Calibri"/>
          <w:color w:val="auto"/>
        </w:rPr>
        <w:t>а</w:t>
      </w:r>
    </w:p>
    <w:p w14:paraId="765C9997" w14:textId="77777777" w:rsidR="003E5F3E" w:rsidRPr="003E5F3E" w:rsidRDefault="003E5F3E" w:rsidP="000C4B58">
      <w:pPr>
        <w:numPr>
          <w:ilvl w:val="0"/>
          <w:numId w:val="101"/>
        </w:numPr>
        <w:contextualSpacing/>
        <w:rPr>
          <w:rFonts w:eastAsia="Calibri"/>
          <w:color w:val="auto"/>
        </w:rPr>
      </w:pPr>
      <w:r w:rsidRPr="003E5F3E">
        <w:rPr>
          <w:rFonts w:eastAsia="Calibri"/>
          <w:color w:val="auto"/>
        </w:rPr>
        <w:t>б</w:t>
      </w:r>
    </w:p>
    <w:p w14:paraId="597D2C17" w14:textId="77777777" w:rsidR="003E5F3E" w:rsidRPr="003E5F3E" w:rsidRDefault="003E5F3E" w:rsidP="000C4B58">
      <w:pPr>
        <w:numPr>
          <w:ilvl w:val="0"/>
          <w:numId w:val="101"/>
        </w:numPr>
        <w:contextualSpacing/>
        <w:rPr>
          <w:rFonts w:eastAsia="Calibri"/>
          <w:color w:val="auto"/>
        </w:rPr>
      </w:pPr>
      <w:r w:rsidRPr="003E5F3E">
        <w:rPr>
          <w:rFonts w:eastAsia="Calibri"/>
          <w:color w:val="auto"/>
        </w:rPr>
        <w:t>б</w:t>
      </w:r>
    </w:p>
    <w:p w14:paraId="32116079" w14:textId="77777777" w:rsidR="003E5F3E" w:rsidRPr="003E5F3E" w:rsidRDefault="003E5F3E" w:rsidP="000C4B58">
      <w:pPr>
        <w:numPr>
          <w:ilvl w:val="0"/>
          <w:numId w:val="101"/>
        </w:numPr>
        <w:contextualSpacing/>
        <w:rPr>
          <w:rFonts w:eastAsia="Calibri"/>
          <w:color w:val="auto"/>
        </w:rPr>
      </w:pPr>
      <w:r w:rsidRPr="003E5F3E">
        <w:rPr>
          <w:rFonts w:eastAsia="Calibri"/>
          <w:color w:val="auto"/>
        </w:rPr>
        <w:t>в</w:t>
      </w:r>
    </w:p>
    <w:p w14:paraId="5FAECDEF" w14:textId="77777777" w:rsidR="003E5F3E" w:rsidRPr="003E5F3E" w:rsidRDefault="003E5F3E" w:rsidP="000C4B58">
      <w:pPr>
        <w:numPr>
          <w:ilvl w:val="0"/>
          <w:numId w:val="101"/>
        </w:numPr>
        <w:contextualSpacing/>
        <w:rPr>
          <w:rFonts w:eastAsia="Calibri"/>
          <w:color w:val="auto"/>
        </w:rPr>
      </w:pPr>
      <w:r w:rsidRPr="003E5F3E">
        <w:rPr>
          <w:rFonts w:eastAsia="Calibri"/>
          <w:color w:val="auto"/>
        </w:rPr>
        <w:t>г</w:t>
      </w:r>
    </w:p>
    <w:p w14:paraId="501F2AB5" w14:textId="77777777" w:rsidR="003E5F3E" w:rsidRPr="003E5F3E" w:rsidRDefault="003E5F3E" w:rsidP="000C4B58">
      <w:pPr>
        <w:numPr>
          <w:ilvl w:val="0"/>
          <w:numId w:val="101"/>
        </w:numPr>
        <w:contextualSpacing/>
        <w:rPr>
          <w:rFonts w:eastAsia="Calibri"/>
          <w:color w:val="auto"/>
        </w:rPr>
      </w:pPr>
      <w:r w:rsidRPr="003E5F3E">
        <w:rPr>
          <w:rFonts w:eastAsia="Calibri"/>
          <w:color w:val="auto"/>
        </w:rPr>
        <w:t>а</w:t>
      </w:r>
    </w:p>
    <w:p w14:paraId="56B63646" w14:textId="77777777" w:rsidR="003E5F3E" w:rsidRPr="003E5F3E" w:rsidRDefault="003E5F3E" w:rsidP="003E5F3E">
      <w:pPr>
        <w:ind w:left="720" w:firstLine="0"/>
        <w:contextualSpacing/>
        <w:rPr>
          <w:rFonts w:eastAsia="Calibri"/>
          <w:b/>
          <w:bCs/>
          <w:color w:val="auto"/>
        </w:rPr>
      </w:pPr>
    </w:p>
    <w:p w14:paraId="274CF113" w14:textId="77777777" w:rsidR="003E5F3E" w:rsidRPr="003E5F3E" w:rsidRDefault="003E5F3E" w:rsidP="003E5F3E">
      <w:pPr>
        <w:ind w:left="720" w:firstLine="0"/>
        <w:contextualSpacing/>
        <w:rPr>
          <w:rFonts w:eastAsia="Calibri"/>
          <w:b/>
          <w:bCs/>
          <w:color w:val="auto"/>
        </w:rPr>
        <w:sectPr w:rsidR="003E5F3E" w:rsidRPr="003E5F3E" w:rsidSect="003E5F3E">
          <w:type w:val="continuous"/>
          <w:pgSz w:w="11906" w:h="16838"/>
          <w:pgMar w:top="851" w:right="566" w:bottom="1134" w:left="993" w:header="708" w:footer="708" w:gutter="0"/>
          <w:cols w:num="2" w:space="708"/>
          <w:docGrid w:linePitch="360"/>
        </w:sectPr>
      </w:pPr>
    </w:p>
    <w:p w14:paraId="3DA75066" w14:textId="420F8EEB" w:rsidR="003E5F3E" w:rsidRDefault="009707E4" w:rsidP="003E5F3E">
      <w:pPr>
        <w:ind w:left="720" w:firstLine="0"/>
        <w:contextualSpacing/>
        <w:rPr>
          <w:rFonts w:eastAsia="Calibri"/>
          <w:color w:val="auto"/>
        </w:rPr>
      </w:pPr>
      <w:r>
        <w:rPr>
          <w:rFonts w:eastAsia="Calibri"/>
          <w:color w:val="auto"/>
        </w:rPr>
        <w:t>Критерии оценки:</w:t>
      </w:r>
    </w:p>
    <w:p w14:paraId="67C47540" w14:textId="67E18BDE" w:rsidR="009707E4" w:rsidRPr="009707E4" w:rsidRDefault="009707E4" w:rsidP="009707E4">
      <w:pPr>
        <w:tabs>
          <w:tab w:val="left" w:pos="2340"/>
          <w:tab w:val="center" w:pos="4819"/>
        </w:tabs>
        <w:ind w:left="0" w:firstLine="0"/>
        <w:contextualSpacing/>
        <w:rPr>
          <w:rFonts w:eastAsia="Times New Roman"/>
          <w:bCs/>
          <w:color w:val="auto"/>
        </w:rPr>
      </w:pPr>
      <w:r w:rsidRPr="009707E4">
        <w:rPr>
          <w:rFonts w:eastAsia="Times New Roman"/>
          <w:bCs/>
          <w:color w:val="auto"/>
        </w:rPr>
        <w:t xml:space="preserve">«5»  - </w:t>
      </w:r>
      <w:r>
        <w:rPr>
          <w:rFonts w:eastAsia="Times New Roman"/>
          <w:bCs/>
          <w:color w:val="auto"/>
        </w:rPr>
        <w:t>80-100</w:t>
      </w:r>
      <w:r w:rsidRPr="009707E4">
        <w:rPr>
          <w:rFonts w:eastAsia="Times New Roman"/>
          <w:bCs/>
          <w:color w:val="auto"/>
        </w:rPr>
        <w:t xml:space="preserve">% ( </w:t>
      </w:r>
      <w:r>
        <w:rPr>
          <w:rFonts w:eastAsia="Times New Roman"/>
          <w:bCs/>
          <w:color w:val="auto"/>
        </w:rPr>
        <w:t>0-1</w:t>
      </w:r>
      <w:r w:rsidRPr="009707E4">
        <w:rPr>
          <w:rFonts w:eastAsia="Times New Roman"/>
          <w:bCs/>
          <w:color w:val="auto"/>
        </w:rPr>
        <w:t>- ошиб</w:t>
      </w:r>
      <w:r>
        <w:rPr>
          <w:rFonts w:eastAsia="Times New Roman"/>
          <w:bCs/>
          <w:color w:val="auto"/>
        </w:rPr>
        <w:t>ка</w:t>
      </w:r>
      <w:r w:rsidRPr="009707E4">
        <w:rPr>
          <w:rFonts w:eastAsia="Times New Roman"/>
          <w:bCs/>
          <w:color w:val="auto"/>
        </w:rPr>
        <w:t>)</w:t>
      </w:r>
    </w:p>
    <w:p w14:paraId="76D3154D" w14:textId="1CEF8BBD" w:rsidR="009707E4" w:rsidRPr="009707E4" w:rsidRDefault="009707E4" w:rsidP="009707E4">
      <w:pPr>
        <w:tabs>
          <w:tab w:val="left" w:pos="2340"/>
          <w:tab w:val="center" w:pos="4819"/>
        </w:tabs>
        <w:ind w:left="0" w:firstLine="0"/>
        <w:contextualSpacing/>
        <w:rPr>
          <w:rFonts w:eastAsia="Times New Roman"/>
          <w:bCs/>
          <w:color w:val="auto"/>
        </w:rPr>
      </w:pPr>
      <w:r w:rsidRPr="009707E4">
        <w:rPr>
          <w:rFonts w:eastAsia="Times New Roman"/>
          <w:bCs/>
          <w:color w:val="auto"/>
        </w:rPr>
        <w:t>«4» - 80% (</w:t>
      </w:r>
      <w:r>
        <w:rPr>
          <w:rFonts w:eastAsia="Times New Roman"/>
          <w:bCs/>
          <w:color w:val="auto"/>
        </w:rPr>
        <w:t>2</w:t>
      </w:r>
      <w:r w:rsidRPr="009707E4">
        <w:rPr>
          <w:rFonts w:eastAsia="Times New Roman"/>
          <w:bCs/>
          <w:color w:val="auto"/>
        </w:rPr>
        <w:t xml:space="preserve"> ошибки)</w:t>
      </w:r>
    </w:p>
    <w:p w14:paraId="1AE5313F" w14:textId="346DECF9" w:rsidR="009707E4" w:rsidRPr="009707E4" w:rsidRDefault="009707E4" w:rsidP="009707E4">
      <w:pPr>
        <w:tabs>
          <w:tab w:val="left" w:pos="2340"/>
          <w:tab w:val="center" w:pos="4819"/>
        </w:tabs>
        <w:ind w:left="0" w:firstLine="0"/>
        <w:contextualSpacing/>
        <w:rPr>
          <w:rFonts w:eastAsia="Times New Roman"/>
          <w:bCs/>
          <w:color w:val="auto"/>
        </w:rPr>
      </w:pPr>
      <w:r w:rsidRPr="009707E4">
        <w:rPr>
          <w:rFonts w:eastAsia="Times New Roman"/>
          <w:bCs/>
          <w:color w:val="auto"/>
        </w:rPr>
        <w:t>«3» - 55% (</w:t>
      </w:r>
      <w:r>
        <w:rPr>
          <w:rFonts w:eastAsia="Times New Roman"/>
          <w:bCs/>
          <w:color w:val="auto"/>
        </w:rPr>
        <w:t>3-4</w:t>
      </w:r>
      <w:r w:rsidRPr="009707E4">
        <w:rPr>
          <w:rFonts w:eastAsia="Times New Roman"/>
          <w:bCs/>
          <w:color w:val="auto"/>
        </w:rPr>
        <w:t xml:space="preserve"> ошибки)</w:t>
      </w:r>
    </w:p>
    <w:p w14:paraId="659F048B" w14:textId="515D42B5" w:rsidR="009707E4" w:rsidRPr="009707E4" w:rsidRDefault="009707E4" w:rsidP="009707E4">
      <w:pPr>
        <w:tabs>
          <w:tab w:val="left" w:pos="2340"/>
          <w:tab w:val="center" w:pos="4819"/>
        </w:tabs>
        <w:ind w:left="0" w:firstLine="0"/>
        <w:contextualSpacing/>
        <w:rPr>
          <w:rFonts w:eastAsia="Times New Roman"/>
          <w:bCs/>
          <w:color w:val="auto"/>
        </w:rPr>
      </w:pPr>
      <w:r w:rsidRPr="009707E4">
        <w:rPr>
          <w:rFonts w:eastAsia="Times New Roman"/>
          <w:bCs/>
          <w:color w:val="auto"/>
        </w:rPr>
        <w:t xml:space="preserve">«2» - </w:t>
      </w:r>
      <w:r>
        <w:rPr>
          <w:rFonts w:eastAsia="Times New Roman"/>
          <w:bCs/>
          <w:color w:val="auto"/>
        </w:rPr>
        <w:t>5</w:t>
      </w:r>
      <w:r w:rsidRPr="009707E4">
        <w:rPr>
          <w:rFonts w:eastAsia="Times New Roman"/>
          <w:bCs/>
          <w:color w:val="auto"/>
        </w:rPr>
        <w:t xml:space="preserve"> и более ошибок</w:t>
      </w:r>
    </w:p>
    <w:p w14:paraId="69EAAC14" w14:textId="77777777" w:rsidR="009707E4" w:rsidRPr="003E5F3E" w:rsidRDefault="009707E4" w:rsidP="003E5F3E">
      <w:pPr>
        <w:ind w:left="720" w:firstLine="0"/>
        <w:contextualSpacing/>
        <w:rPr>
          <w:rFonts w:eastAsia="Calibri"/>
          <w:color w:val="auto"/>
        </w:rPr>
      </w:pPr>
    </w:p>
    <w:p w14:paraId="56C43B36" w14:textId="77777777" w:rsidR="003E5F3E" w:rsidRPr="003E5F3E" w:rsidRDefault="003E5F3E" w:rsidP="003E5F3E">
      <w:pPr>
        <w:spacing w:line="240" w:lineRule="auto"/>
        <w:ind w:left="720" w:firstLine="0"/>
        <w:contextualSpacing/>
        <w:rPr>
          <w:rFonts w:eastAsia="Calibri"/>
          <w:color w:val="auto"/>
        </w:rPr>
      </w:pPr>
    </w:p>
    <w:p w14:paraId="41205E82" w14:textId="77777777" w:rsidR="003E5F3E" w:rsidRPr="003E5F3E" w:rsidRDefault="003E5F3E" w:rsidP="003E5F3E">
      <w:pPr>
        <w:spacing w:line="240" w:lineRule="auto"/>
        <w:ind w:left="720" w:firstLine="0"/>
        <w:contextualSpacing/>
        <w:rPr>
          <w:rFonts w:eastAsia="Calibri"/>
          <w:color w:val="auto"/>
        </w:rPr>
      </w:pPr>
    </w:p>
    <w:p w14:paraId="11D67D8B" w14:textId="77777777" w:rsidR="003E5F3E" w:rsidRPr="003E5F3E" w:rsidRDefault="003E5F3E" w:rsidP="003E5F3E">
      <w:pPr>
        <w:spacing w:line="240" w:lineRule="auto"/>
        <w:ind w:left="0" w:firstLine="0"/>
        <w:rPr>
          <w:rFonts w:eastAsia="Calibri"/>
          <w:color w:val="auto"/>
        </w:rPr>
      </w:pPr>
    </w:p>
    <w:p w14:paraId="6C9AE894" w14:textId="77777777" w:rsidR="003E5F3E" w:rsidRPr="003E5F3E" w:rsidRDefault="003E5F3E" w:rsidP="003E5F3E">
      <w:pPr>
        <w:spacing w:line="240" w:lineRule="auto"/>
        <w:ind w:left="720" w:firstLine="0"/>
        <w:contextualSpacing/>
        <w:rPr>
          <w:rFonts w:eastAsia="Calibri"/>
          <w:color w:val="auto"/>
        </w:rPr>
      </w:pPr>
    </w:p>
    <w:p w14:paraId="0DD9609E" w14:textId="77777777" w:rsidR="003E5F3E" w:rsidRPr="003E5F3E" w:rsidRDefault="003E5F3E" w:rsidP="003E5F3E">
      <w:pPr>
        <w:spacing w:line="240" w:lineRule="auto"/>
        <w:ind w:left="720" w:firstLine="0"/>
        <w:contextualSpacing/>
        <w:rPr>
          <w:rFonts w:eastAsia="Calibri"/>
          <w:color w:val="auto"/>
        </w:rPr>
      </w:pPr>
    </w:p>
    <w:p w14:paraId="675C41C5" w14:textId="77777777" w:rsidR="003E5F3E" w:rsidRPr="003E5F3E" w:rsidRDefault="003E5F3E" w:rsidP="003E5F3E">
      <w:pPr>
        <w:spacing w:line="240" w:lineRule="auto"/>
        <w:ind w:left="720" w:firstLine="0"/>
        <w:contextualSpacing/>
        <w:rPr>
          <w:rFonts w:eastAsia="Calibri"/>
          <w:color w:val="auto"/>
        </w:rPr>
      </w:pPr>
    </w:p>
    <w:p w14:paraId="5954217E" w14:textId="77777777" w:rsidR="003E5F3E" w:rsidRPr="003E5F3E" w:rsidRDefault="003E5F3E" w:rsidP="003E5F3E">
      <w:pPr>
        <w:spacing w:line="240" w:lineRule="auto"/>
        <w:ind w:left="720" w:firstLine="0"/>
        <w:contextualSpacing/>
        <w:rPr>
          <w:rFonts w:eastAsia="Calibri"/>
          <w:color w:val="auto"/>
        </w:rPr>
      </w:pPr>
    </w:p>
    <w:p w14:paraId="0B95D371" w14:textId="77777777" w:rsidR="003E5F3E" w:rsidRPr="003E5F3E" w:rsidRDefault="003E5F3E" w:rsidP="003E5F3E">
      <w:pPr>
        <w:spacing w:line="240" w:lineRule="auto"/>
        <w:ind w:left="720" w:firstLine="0"/>
        <w:contextualSpacing/>
        <w:rPr>
          <w:rFonts w:eastAsia="Calibri"/>
          <w:color w:val="auto"/>
        </w:rPr>
      </w:pPr>
    </w:p>
    <w:p w14:paraId="0DDD4269" w14:textId="77777777" w:rsidR="003E5F3E" w:rsidRPr="003E5F3E" w:rsidRDefault="003E5F3E" w:rsidP="003E5F3E">
      <w:pPr>
        <w:spacing w:line="240" w:lineRule="auto"/>
        <w:ind w:left="720" w:firstLine="0"/>
        <w:contextualSpacing/>
        <w:rPr>
          <w:rFonts w:eastAsia="Calibri"/>
          <w:color w:val="auto"/>
        </w:rPr>
      </w:pPr>
    </w:p>
    <w:p w14:paraId="7C497DFF" w14:textId="77777777" w:rsidR="003E5F3E" w:rsidRPr="003E5F3E" w:rsidRDefault="003E5F3E" w:rsidP="003E5F3E">
      <w:pPr>
        <w:spacing w:line="240" w:lineRule="auto"/>
        <w:ind w:left="720" w:firstLine="0"/>
        <w:contextualSpacing/>
        <w:rPr>
          <w:rFonts w:eastAsia="Calibri"/>
          <w:color w:val="auto"/>
        </w:rPr>
      </w:pPr>
    </w:p>
    <w:p w14:paraId="2A73A742" w14:textId="77777777" w:rsidR="003E5F3E" w:rsidRPr="003E5F3E" w:rsidRDefault="003E5F3E" w:rsidP="003E5F3E">
      <w:pPr>
        <w:spacing w:line="240" w:lineRule="auto"/>
        <w:ind w:left="720" w:firstLine="0"/>
        <w:contextualSpacing/>
        <w:rPr>
          <w:rFonts w:eastAsia="Calibri"/>
          <w:color w:val="auto"/>
        </w:rPr>
      </w:pPr>
    </w:p>
    <w:p w14:paraId="31E46020" w14:textId="77777777" w:rsidR="003E5F3E" w:rsidRPr="003E5F3E" w:rsidRDefault="003E5F3E" w:rsidP="003E5F3E">
      <w:pPr>
        <w:spacing w:line="240" w:lineRule="auto"/>
        <w:ind w:left="720" w:firstLine="0"/>
        <w:contextualSpacing/>
        <w:rPr>
          <w:rFonts w:eastAsia="Calibri"/>
          <w:color w:val="auto"/>
        </w:rPr>
      </w:pPr>
    </w:p>
    <w:p w14:paraId="21487A9A" w14:textId="77777777" w:rsidR="003E5F3E" w:rsidRPr="003E5F3E" w:rsidRDefault="003E5F3E" w:rsidP="003E5F3E">
      <w:pPr>
        <w:spacing w:line="240" w:lineRule="auto"/>
        <w:ind w:left="720" w:firstLine="0"/>
        <w:contextualSpacing/>
        <w:rPr>
          <w:rFonts w:eastAsia="Calibri"/>
          <w:color w:val="auto"/>
        </w:rPr>
      </w:pPr>
    </w:p>
    <w:p w14:paraId="74942AA7" w14:textId="77777777" w:rsidR="003E5F3E" w:rsidRPr="003E5F3E" w:rsidRDefault="003E5F3E" w:rsidP="003E5F3E">
      <w:pPr>
        <w:spacing w:line="240" w:lineRule="auto"/>
        <w:ind w:left="720" w:firstLine="0"/>
        <w:contextualSpacing/>
        <w:rPr>
          <w:rFonts w:eastAsia="Calibri"/>
          <w:color w:val="auto"/>
        </w:rPr>
      </w:pPr>
    </w:p>
    <w:p w14:paraId="1545F5F9" w14:textId="77777777" w:rsidR="003E5F3E" w:rsidRDefault="003E5F3E" w:rsidP="003E5F3E">
      <w:pPr>
        <w:spacing w:line="240" w:lineRule="auto"/>
        <w:ind w:left="720" w:firstLine="0"/>
        <w:contextualSpacing/>
        <w:rPr>
          <w:rFonts w:eastAsia="Calibri"/>
          <w:color w:val="auto"/>
        </w:rPr>
        <w:sectPr w:rsidR="003E5F3E" w:rsidSect="003E5F3E">
          <w:type w:val="continuous"/>
          <w:pgSz w:w="11906" w:h="16838"/>
          <w:pgMar w:top="1134" w:right="850" w:bottom="1134" w:left="1560" w:header="708" w:footer="708" w:gutter="0"/>
          <w:cols w:num="2" w:space="708"/>
          <w:docGrid w:linePitch="360"/>
        </w:sectPr>
      </w:pPr>
    </w:p>
    <w:p w14:paraId="73353829" w14:textId="08E6B1F7" w:rsidR="003E5F3E" w:rsidRPr="003E5F3E" w:rsidRDefault="003E5F3E" w:rsidP="003E5F3E">
      <w:pPr>
        <w:spacing w:line="240" w:lineRule="auto"/>
        <w:ind w:left="720" w:firstLine="0"/>
        <w:contextualSpacing/>
        <w:rPr>
          <w:rFonts w:eastAsia="Calibri"/>
          <w:color w:val="auto"/>
        </w:rPr>
      </w:pPr>
    </w:p>
    <w:p w14:paraId="5BB86186" w14:textId="77777777" w:rsidR="003E5F3E" w:rsidRPr="003E5F3E" w:rsidRDefault="003E5F3E" w:rsidP="003E5F3E">
      <w:pPr>
        <w:spacing w:line="240" w:lineRule="auto"/>
        <w:ind w:left="720" w:firstLine="0"/>
        <w:contextualSpacing/>
        <w:rPr>
          <w:rFonts w:eastAsia="Calibri"/>
          <w:color w:val="auto"/>
        </w:rPr>
      </w:pPr>
    </w:p>
    <w:p w14:paraId="30DD07F1" w14:textId="77777777" w:rsidR="00DF71DC" w:rsidRPr="00DF71DC" w:rsidRDefault="00DF71DC" w:rsidP="009707E4">
      <w:pPr>
        <w:spacing w:line="240" w:lineRule="auto"/>
        <w:ind w:left="0" w:firstLine="0"/>
        <w:contextualSpacing/>
        <w:rPr>
          <w:rFonts w:eastAsia="Calibri"/>
          <w:color w:val="auto"/>
        </w:rPr>
      </w:pPr>
    </w:p>
    <w:p w14:paraId="243717E9" w14:textId="77777777" w:rsidR="001B77C4" w:rsidRPr="001B77C4" w:rsidRDefault="001B77C4" w:rsidP="001B77C4">
      <w:pPr>
        <w:ind w:left="540" w:firstLine="0"/>
        <w:jc w:val="center"/>
        <w:rPr>
          <w:rFonts w:eastAsia="Times New Roman"/>
          <w:b/>
          <w:bCs/>
          <w:color w:val="auto"/>
          <w:lang w:eastAsia="ru-RU"/>
        </w:rPr>
      </w:pPr>
      <w:r w:rsidRPr="001B77C4">
        <w:rPr>
          <w:rFonts w:eastAsia="Times New Roman"/>
          <w:b/>
          <w:bCs/>
          <w:color w:val="auto"/>
          <w:lang w:eastAsia="ru-RU"/>
        </w:rPr>
        <w:lastRenderedPageBreak/>
        <w:t>Критерии оценки задач</w:t>
      </w:r>
    </w:p>
    <w:p w14:paraId="709D1AE9" w14:textId="77777777" w:rsidR="001B77C4" w:rsidRPr="001B77C4" w:rsidRDefault="001B77C4" w:rsidP="001B77C4">
      <w:pPr>
        <w:ind w:left="540" w:firstLine="0"/>
        <w:jc w:val="center"/>
        <w:rPr>
          <w:rFonts w:eastAsia="Times New Roman"/>
          <w:b/>
          <w:bCs/>
          <w:color w:val="auto"/>
          <w:lang w:eastAsia="ru-RU"/>
        </w:rPr>
      </w:pPr>
    </w:p>
    <w:p w14:paraId="561E519B" w14:textId="77777777" w:rsidR="001B77C4" w:rsidRPr="001B77C4" w:rsidRDefault="001B77C4" w:rsidP="001B77C4">
      <w:pPr>
        <w:ind w:left="540" w:firstLine="0"/>
        <w:rPr>
          <w:rFonts w:eastAsia="Times New Roman"/>
          <w:bCs/>
          <w:color w:val="auto"/>
          <w:lang w:eastAsia="ru-RU"/>
        </w:rPr>
      </w:pPr>
      <w:r w:rsidRPr="001B77C4">
        <w:rPr>
          <w:rFonts w:eastAsia="Times New Roman"/>
          <w:bCs/>
          <w:color w:val="auto"/>
          <w:lang w:eastAsia="ru-RU"/>
        </w:rPr>
        <w:t>5 (отлично) – комплексная оценка предложенной ситуации; знание теоретического материала с учетом междисциплинарных связей; полный ответ в соответствии с алгоритмом действий;</w:t>
      </w:r>
    </w:p>
    <w:p w14:paraId="642D95FA" w14:textId="77777777" w:rsidR="001B77C4" w:rsidRPr="001B77C4" w:rsidRDefault="001B77C4" w:rsidP="001B77C4">
      <w:pPr>
        <w:ind w:left="540" w:firstLine="0"/>
        <w:rPr>
          <w:rFonts w:eastAsia="Times New Roman"/>
          <w:bCs/>
          <w:color w:val="auto"/>
          <w:lang w:eastAsia="ru-RU"/>
        </w:rPr>
      </w:pPr>
      <w:r w:rsidRPr="001B77C4">
        <w:rPr>
          <w:rFonts w:eastAsia="Times New Roman"/>
          <w:bCs/>
          <w:color w:val="auto"/>
          <w:lang w:eastAsia="ru-RU"/>
        </w:rPr>
        <w:t xml:space="preserve">4 (хорошо) – комплексная оценка предложенной ситуации, незначительные затруднения при ответе на теоретические вопросы; неполный ответ на вопрос по заданному материалу, неполное раскрытие междисциплинарных связей; логическое обоснование теоретических вопросов с дополнительными комментариями педагога. </w:t>
      </w:r>
    </w:p>
    <w:p w14:paraId="43DF7C86" w14:textId="77777777" w:rsidR="001B77C4" w:rsidRPr="001B77C4" w:rsidRDefault="001B77C4" w:rsidP="001B77C4">
      <w:pPr>
        <w:ind w:left="540" w:firstLine="0"/>
        <w:rPr>
          <w:rFonts w:eastAsia="Times New Roman"/>
          <w:bCs/>
          <w:color w:val="auto"/>
          <w:lang w:eastAsia="ru-RU"/>
        </w:rPr>
      </w:pPr>
      <w:r w:rsidRPr="001B77C4">
        <w:rPr>
          <w:rFonts w:eastAsia="Times New Roman"/>
          <w:bCs/>
          <w:color w:val="auto"/>
          <w:lang w:eastAsia="ru-RU"/>
        </w:rPr>
        <w:t>3 (удовлетворительно) – затруднения с комплексной оценкой предложенной ситуации; неполный ответ, требующий наводящих вопросов педагога; выбор тактики действий в соответствии с ситуацией, возможен при наводящих вопросах педагога.</w:t>
      </w:r>
    </w:p>
    <w:p w14:paraId="6FB8FF50" w14:textId="77777777" w:rsidR="001B77C4" w:rsidRPr="001B77C4" w:rsidRDefault="001B77C4" w:rsidP="001B77C4">
      <w:pPr>
        <w:ind w:left="540" w:firstLine="0"/>
        <w:rPr>
          <w:rFonts w:eastAsia="Times New Roman"/>
          <w:bCs/>
          <w:color w:val="auto"/>
          <w:lang w:eastAsia="ru-RU"/>
        </w:rPr>
      </w:pPr>
      <w:r w:rsidRPr="001B77C4">
        <w:rPr>
          <w:rFonts w:eastAsia="Times New Roman"/>
          <w:bCs/>
          <w:color w:val="auto"/>
          <w:lang w:eastAsia="ru-RU"/>
        </w:rPr>
        <w:t>2 (неудовлетворительно) – неверная оценка ситуации; неправильный ответ; неправильно выбранная тактика действий, приводящая к ухудшению ситуации.</w:t>
      </w:r>
    </w:p>
    <w:p w14:paraId="2A8671D5" w14:textId="272789B7" w:rsidR="00DF71DC" w:rsidRDefault="00DF71DC" w:rsidP="00DF71DC">
      <w:pPr>
        <w:spacing w:line="240" w:lineRule="auto"/>
        <w:ind w:left="0" w:firstLine="0"/>
        <w:rPr>
          <w:rFonts w:eastAsia="Calibri"/>
          <w:color w:val="auto"/>
        </w:rPr>
      </w:pPr>
    </w:p>
    <w:p w14:paraId="32DAE974" w14:textId="133AD4EB" w:rsidR="001B77C4" w:rsidRDefault="001B77C4" w:rsidP="00DF71DC">
      <w:pPr>
        <w:spacing w:line="240" w:lineRule="auto"/>
        <w:ind w:left="0" w:firstLine="0"/>
        <w:rPr>
          <w:rFonts w:eastAsia="Calibri"/>
          <w:color w:val="auto"/>
        </w:rPr>
      </w:pPr>
    </w:p>
    <w:p w14:paraId="530703AD" w14:textId="4F24E88D" w:rsidR="001B77C4" w:rsidRDefault="001B77C4" w:rsidP="00DF71DC">
      <w:pPr>
        <w:spacing w:line="240" w:lineRule="auto"/>
        <w:ind w:left="0" w:firstLine="0"/>
        <w:rPr>
          <w:rFonts w:eastAsia="Calibri"/>
          <w:color w:val="auto"/>
        </w:rPr>
      </w:pPr>
    </w:p>
    <w:p w14:paraId="55FA47DB" w14:textId="7DA38634" w:rsidR="001B77C4" w:rsidRDefault="001B77C4" w:rsidP="00DF71DC">
      <w:pPr>
        <w:spacing w:line="240" w:lineRule="auto"/>
        <w:ind w:left="0" w:firstLine="0"/>
        <w:rPr>
          <w:rFonts w:eastAsia="Calibri"/>
          <w:color w:val="auto"/>
        </w:rPr>
      </w:pPr>
    </w:p>
    <w:p w14:paraId="05607D71" w14:textId="2CD09446" w:rsidR="001B77C4" w:rsidRDefault="001B77C4" w:rsidP="00DF71DC">
      <w:pPr>
        <w:spacing w:line="240" w:lineRule="auto"/>
        <w:ind w:left="0" w:firstLine="0"/>
        <w:rPr>
          <w:rFonts w:eastAsia="Calibri"/>
          <w:color w:val="auto"/>
        </w:rPr>
      </w:pPr>
    </w:p>
    <w:p w14:paraId="58D50743" w14:textId="7F847A44" w:rsidR="009707E4" w:rsidRDefault="009707E4" w:rsidP="00DF71DC">
      <w:pPr>
        <w:spacing w:line="240" w:lineRule="auto"/>
        <w:ind w:left="0" w:firstLine="0"/>
        <w:rPr>
          <w:rFonts w:eastAsia="Calibri"/>
          <w:color w:val="auto"/>
        </w:rPr>
      </w:pPr>
    </w:p>
    <w:p w14:paraId="1853763F" w14:textId="54EC05F5" w:rsidR="009707E4" w:rsidRDefault="009707E4" w:rsidP="00DF71DC">
      <w:pPr>
        <w:spacing w:line="240" w:lineRule="auto"/>
        <w:ind w:left="0" w:firstLine="0"/>
        <w:rPr>
          <w:rFonts w:eastAsia="Calibri"/>
          <w:color w:val="auto"/>
        </w:rPr>
      </w:pPr>
    </w:p>
    <w:p w14:paraId="7DAD753F" w14:textId="0277EBA6" w:rsidR="009707E4" w:rsidRDefault="009707E4" w:rsidP="00DF71DC">
      <w:pPr>
        <w:spacing w:line="240" w:lineRule="auto"/>
        <w:ind w:left="0" w:firstLine="0"/>
        <w:rPr>
          <w:rFonts w:eastAsia="Calibri"/>
          <w:color w:val="auto"/>
        </w:rPr>
      </w:pPr>
    </w:p>
    <w:p w14:paraId="4D97F939" w14:textId="5A40E935" w:rsidR="009707E4" w:rsidRDefault="009707E4" w:rsidP="00DF71DC">
      <w:pPr>
        <w:spacing w:line="240" w:lineRule="auto"/>
        <w:ind w:left="0" w:firstLine="0"/>
        <w:rPr>
          <w:rFonts w:eastAsia="Calibri"/>
          <w:color w:val="auto"/>
        </w:rPr>
      </w:pPr>
    </w:p>
    <w:p w14:paraId="073F7D82" w14:textId="29BEA33E" w:rsidR="009707E4" w:rsidRDefault="009707E4" w:rsidP="00DF71DC">
      <w:pPr>
        <w:spacing w:line="240" w:lineRule="auto"/>
        <w:ind w:left="0" w:firstLine="0"/>
        <w:rPr>
          <w:rFonts w:eastAsia="Calibri"/>
          <w:color w:val="auto"/>
        </w:rPr>
      </w:pPr>
    </w:p>
    <w:p w14:paraId="11895226" w14:textId="5C21405D" w:rsidR="009707E4" w:rsidRDefault="009707E4" w:rsidP="00DF71DC">
      <w:pPr>
        <w:spacing w:line="240" w:lineRule="auto"/>
        <w:ind w:left="0" w:firstLine="0"/>
        <w:rPr>
          <w:rFonts w:eastAsia="Calibri"/>
          <w:color w:val="auto"/>
        </w:rPr>
      </w:pPr>
    </w:p>
    <w:p w14:paraId="02AF1159" w14:textId="1139237B" w:rsidR="009707E4" w:rsidRDefault="009707E4" w:rsidP="00DF71DC">
      <w:pPr>
        <w:spacing w:line="240" w:lineRule="auto"/>
        <w:ind w:left="0" w:firstLine="0"/>
        <w:rPr>
          <w:rFonts w:eastAsia="Calibri"/>
          <w:color w:val="auto"/>
        </w:rPr>
      </w:pPr>
    </w:p>
    <w:p w14:paraId="5812D63D" w14:textId="65B1C79C" w:rsidR="009707E4" w:rsidRDefault="009707E4" w:rsidP="00DF71DC">
      <w:pPr>
        <w:spacing w:line="240" w:lineRule="auto"/>
        <w:ind w:left="0" w:firstLine="0"/>
        <w:rPr>
          <w:rFonts w:eastAsia="Calibri"/>
          <w:color w:val="auto"/>
        </w:rPr>
      </w:pPr>
    </w:p>
    <w:p w14:paraId="7043A9A0" w14:textId="6ECF45ED" w:rsidR="009707E4" w:rsidRDefault="009707E4" w:rsidP="00DF71DC">
      <w:pPr>
        <w:spacing w:line="240" w:lineRule="auto"/>
        <w:ind w:left="0" w:firstLine="0"/>
        <w:rPr>
          <w:rFonts w:eastAsia="Calibri"/>
          <w:color w:val="auto"/>
        </w:rPr>
      </w:pPr>
    </w:p>
    <w:p w14:paraId="20BA7708" w14:textId="2C7530F8" w:rsidR="009707E4" w:rsidRDefault="009707E4" w:rsidP="00DF71DC">
      <w:pPr>
        <w:spacing w:line="240" w:lineRule="auto"/>
        <w:ind w:left="0" w:firstLine="0"/>
        <w:rPr>
          <w:rFonts w:eastAsia="Calibri"/>
          <w:color w:val="auto"/>
        </w:rPr>
      </w:pPr>
    </w:p>
    <w:p w14:paraId="26E46360" w14:textId="22C52614" w:rsidR="009707E4" w:rsidRDefault="009707E4" w:rsidP="00DF71DC">
      <w:pPr>
        <w:spacing w:line="240" w:lineRule="auto"/>
        <w:ind w:left="0" w:firstLine="0"/>
        <w:rPr>
          <w:rFonts w:eastAsia="Calibri"/>
          <w:color w:val="auto"/>
        </w:rPr>
      </w:pPr>
    </w:p>
    <w:p w14:paraId="00529CB2" w14:textId="7C51FA74" w:rsidR="009707E4" w:rsidRDefault="009707E4" w:rsidP="00DF71DC">
      <w:pPr>
        <w:spacing w:line="240" w:lineRule="auto"/>
        <w:ind w:left="0" w:firstLine="0"/>
        <w:rPr>
          <w:rFonts w:eastAsia="Calibri"/>
          <w:color w:val="auto"/>
        </w:rPr>
      </w:pPr>
    </w:p>
    <w:p w14:paraId="70023145" w14:textId="1F291955" w:rsidR="009707E4" w:rsidRDefault="009707E4" w:rsidP="00DF71DC">
      <w:pPr>
        <w:spacing w:line="240" w:lineRule="auto"/>
        <w:ind w:left="0" w:firstLine="0"/>
        <w:rPr>
          <w:rFonts w:eastAsia="Calibri"/>
          <w:color w:val="auto"/>
        </w:rPr>
      </w:pPr>
    </w:p>
    <w:p w14:paraId="06BD8FB3" w14:textId="313E73E2" w:rsidR="009707E4" w:rsidRDefault="009707E4" w:rsidP="00DF71DC">
      <w:pPr>
        <w:spacing w:line="240" w:lineRule="auto"/>
        <w:ind w:left="0" w:firstLine="0"/>
        <w:rPr>
          <w:rFonts w:eastAsia="Calibri"/>
          <w:color w:val="auto"/>
        </w:rPr>
      </w:pPr>
    </w:p>
    <w:p w14:paraId="43F0853C" w14:textId="609D59AF" w:rsidR="009707E4" w:rsidRDefault="009707E4" w:rsidP="00DF71DC">
      <w:pPr>
        <w:spacing w:line="240" w:lineRule="auto"/>
        <w:ind w:left="0" w:firstLine="0"/>
        <w:rPr>
          <w:rFonts w:eastAsia="Calibri"/>
          <w:color w:val="auto"/>
        </w:rPr>
      </w:pPr>
      <w:r>
        <w:rPr>
          <w:rFonts w:eastAsia="Calibri"/>
          <w:color w:val="auto"/>
        </w:rPr>
        <w:lastRenderedPageBreak/>
        <w:t xml:space="preserve">                                                                                                       </w:t>
      </w:r>
      <w:r w:rsidR="00EE55A6">
        <w:rPr>
          <w:rFonts w:eastAsia="Calibri"/>
          <w:color w:val="auto"/>
        </w:rPr>
        <w:t>П</w:t>
      </w:r>
      <w:bookmarkStart w:id="23" w:name="_GoBack"/>
      <w:bookmarkEnd w:id="23"/>
      <w:r>
        <w:rPr>
          <w:rFonts w:eastAsia="Calibri"/>
          <w:color w:val="auto"/>
        </w:rPr>
        <w:t>риложение 11</w:t>
      </w:r>
    </w:p>
    <w:p w14:paraId="5D1F6AF4" w14:textId="77777777" w:rsidR="009707E4" w:rsidRPr="009707E4" w:rsidRDefault="009707E4" w:rsidP="009707E4">
      <w:pPr>
        <w:tabs>
          <w:tab w:val="left" w:pos="2340"/>
          <w:tab w:val="center" w:pos="4819"/>
        </w:tabs>
        <w:ind w:left="720" w:firstLine="0"/>
        <w:contextualSpacing/>
        <w:jc w:val="center"/>
        <w:rPr>
          <w:rFonts w:eastAsia="Times New Roman"/>
          <w:b/>
          <w:bCs/>
          <w:color w:val="auto"/>
        </w:rPr>
      </w:pPr>
      <w:r w:rsidRPr="009707E4">
        <w:rPr>
          <w:rFonts w:eastAsia="Times New Roman"/>
          <w:b/>
          <w:bCs/>
          <w:color w:val="auto"/>
        </w:rPr>
        <w:t>Подведение итогов</w:t>
      </w:r>
    </w:p>
    <w:p w14:paraId="195705CF" w14:textId="23B559F7" w:rsidR="009707E4" w:rsidRDefault="009707E4" w:rsidP="009707E4">
      <w:pPr>
        <w:tabs>
          <w:tab w:val="left" w:pos="2340"/>
          <w:tab w:val="center" w:pos="4819"/>
        </w:tabs>
        <w:ind w:left="720" w:firstLine="0"/>
        <w:contextualSpacing/>
        <w:rPr>
          <w:rFonts w:eastAsia="Times New Roman"/>
          <w:bCs/>
          <w:color w:val="auto"/>
        </w:rPr>
      </w:pPr>
      <w:r w:rsidRPr="009707E4">
        <w:rPr>
          <w:rFonts w:eastAsia="Times New Roman"/>
          <w:bCs/>
          <w:color w:val="auto"/>
        </w:rPr>
        <w:t>Преподаватель подводит итоги, анализирует, дает оценку успешности, заполняет дневники, намечает перспективы на будущее.</w:t>
      </w:r>
    </w:p>
    <w:p w14:paraId="7F4922FB" w14:textId="77777777" w:rsidR="001F5309" w:rsidRPr="009707E4" w:rsidRDefault="001F5309" w:rsidP="009707E4">
      <w:pPr>
        <w:tabs>
          <w:tab w:val="left" w:pos="2340"/>
          <w:tab w:val="center" w:pos="4819"/>
        </w:tabs>
        <w:ind w:left="720" w:firstLine="0"/>
        <w:contextualSpacing/>
        <w:rPr>
          <w:rFonts w:eastAsia="Times New Roman"/>
          <w:bCs/>
          <w:color w:val="auto"/>
        </w:rPr>
      </w:pPr>
    </w:p>
    <w:p w14:paraId="5549E3E9" w14:textId="77777777" w:rsidR="009707E4" w:rsidRDefault="009707E4" w:rsidP="00DF71DC">
      <w:pPr>
        <w:spacing w:line="240" w:lineRule="auto"/>
        <w:ind w:left="0" w:firstLine="0"/>
        <w:rPr>
          <w:rFonts w:eastAsia="Calibri"/>
          <w:color w:val="auto"/>
        </w:rPr>
      </w:pPr>
    </w:p>
    <w:tbl>
      <w:tblPr>
        <w:tblStyle w:val="a7"/>
        <w:tblW w:w="0" w:type="auto"/>
        <w:tblLook w:val="04A0" w:firstRow="1" w:lastRow="0" w:firstColumn="1" w:lastColumn="0" w:noHBand="0" w:noVBand="1"/>
      </w:tblPr>
      <w:tblGrid>
        <w:gridCol w:w="2376"/>
        <w:gridCol w:w="1843"/>
        <w:gridCol w:w="1701"/>
        <w:gridCol w:w="1559"/>
        <w:gridCol w:w="1673"/>
      </w:tblGrid>
      <w:tr w:rsidR="001F5309" w14:paraId="72B12584" w14:textId="77777777" w:rsidTr="001F5309">
        <w:trPr>
          <w:trHeight w:val="741"/>
        </w:trPr>
        <w:tc>
          <w:tcPr>
            <w:tcW w:w="2376" w:type="dxa"/>
          </w:tcPr>
          <w:p w14:paraId="38739E7B" w14:textId="63B6ABF0" w:rsidR="001F5309" w:rsidRDefault="001F5309" w:rsidP="00DF71DC">
            <w:pPr>
              <w:rPr>
                <w:rFonts w:eastAsia="Calibri"/>
              </w:rPr>
            </w:pPr>
            <w:r>
              <w:rPr>
                <w:rFonts w:eastAsia="Calibri"/>
              </w:rPr>
              <w:t>Ф.И.О. студента</w:t>
            </w:r>
          </w:p>
        </w:tc>
        <w:tc>
          <w:tcPr>
            <w:tcW w:w="1843" w:type="dxa"/>
          </w:tcPr>
          <w:p w14:paraId="4693A7B4" w14:textId="15CB4109" w:rsidR="001F5309" w:rsidRDefault="001F5309" w:rsidP="00DF71DC">
            <w:pPr>
              <w:rPr>
                <w:rFonts w:eastAsia="Calibri"/>
              </w:rPr>
            </w:pPr>
            <w:r>
              <w:rPr>
                <w:rFonts w:eastAsia="Calibri"/>
              </w:rPr>
              <w:t>Фронтальный опрос</w:t>
            </w:r>
          </w:p>
        </w:tc>
        <w:tc>
          <w:tcPr>
            <w:tcW w:w="1701" w:type="dxa"/>
          </w:tcPr>
          <w:p w14:paraId="2995881F" w14:textId="47472D93" w:rsidR="001F5309" w:rsidRDefault="001F5309" w:rsidP="00DF71DC">
            <w:pPr>
              <w:rPr>
                <w:rFonts w:eastAsia="Calibri"/>
              </w:rPr>
            </w:pPr>
            <w:r>
              <w:rPr>
                <w:rFonts w:eastAsia="Calibri"/>
              </w:rPr>
              <w:t>Выполнение проблемных заданий, решение задач</w:t>
            </w:r>
          </w:p>
        </w:tc>
        <w:tc>
          <w:tcPr>
            <w:tcW w:w="1559" w:type="dxa"/>
          </w:tcPr>
          <w:p w14:paraId="6893DE08" w14:textId="21CD15B3" w:rsidR="001F5309" w:rsidRDefault="001F5309" w:rsidP="00DF71DC">
            <w:pPr>
              <w:rPr>
                <w:rFonts w:eastAsia="Calibri"/>
              </w:rPr>
            </w:pPr>
            <w:r>
              <w:rPr>
                <w:rFonts w:eastAsia="Calibri"/>
              </w:rPr>
              <w:t>Тестирование</w:t>
            </w:r>
          </w:p>
        </w:tc>
        <w:tc>
          <w:tcPr>
            <w:tcW w:w="1673" w:type="dxa"/>
          </w:tcPr>
          <w:p w14:paraId="0BB9D1C5" w14:textId="22C61236" w:rsidR="001F5309" w:rsidRDefault="001F5309" w:rsidP="00DF71DC">
            <w:pPr>
              <w:rPr>
                <w:rFonts w:eastAsia="Calibri"/>
              </w:rPr>
            </w:pPr>
            <w:r>
              <w:rPr>
                <w:rFonts w:eastAsia="Calibri"/>
              </w:rPr>
              <w:t>Итоговая оценка</w:t>
            </w:r>
          </w:p>
        </w:tc>
      </w:tr>
      <w:tr w:rsidR="001F5309" w14:paraId="7ECF459B" w14:textId="77777777" w:rsidTr="001F5309">
        <w:trPr>
          <w:trHeight w:val="949"/>
        </w:trPr>
        <w:tc>
          <w:tcPr>
            <w:tcW w:w="2376" w:type="dxa"/>
          </w:tcPr>
          <w:p w14:paraId="10F92694" w14:textId="77777777" w:rsidR="001F5309" w:rsidRDefault="001F5309" w:rsidP="00DF71DC">
            <w:pPr>
              <w:rPr>
                <w:rFonts w:eastAsia="Calibri"/>
              </w:rPr>
            </w:pPr>
          </w:p>
        </w:tc>
        <w:tc>
          <w:tcPr>
            <w:tcW w:w="1843" w:type="dxa"/>
          </w:tcPr>
          <w:p w14:paraId="4149A55A" w14:textId="77777777" w:rsidR="001F5309" w:rsidRDefault="001F5309" w:rsidP="00DF71DC">
            <w:pPr>
              <w:rPr>
                <w:rFonts w:eastAsia="Calibri"/>
              </w:rPr>
            </w:pPr>
          </w:p>
        </w:tc>
        <w:tc>
          <w:tcPr>
            <w:tcW w:w="1701" w:type="dxa"/>
          </w:tcPr>
          <w:p w14:paraId="41594044" w14:textId="77777777" w:rsidR="001F5309" w:rsidRDefault="001F5309" w:rsidP="00DF71DC">
            <w:pPr>
              <w:rPr>
                <w:rFonts w:eastAsia="Calibri"/>
              </w:rPr>
            </w:pPr>
          </w:p>
        </w:tc>
        <w:tc>
          <w:tcPr>
            <w:tcW w:w="1559" w:type="dxa"/>
          </w:tcPr>
          <w:p w14:paraId="180350FD" w14:textId="77777777" w:rsidR="001F5309" w:rsidRDefault="001F5309" w:rsidP="00DF71DC">
            <w:pPr>
              <w:rPr>
                <w:rFonts w:eastAsia="Calibri"/>
              </w:rPr>
            </w:pPr>
          </w:p>
        </w:tc>
        <w:tc>
          <w:tcPr>
            <w:tcW w:w="1673" w:type="dxa"/>
          </w:tcPr>
          <w:p w14:paraId="5246BD0C" w14:textId="77777777" w:rsidR="001F5309" w:rsidRDefault="001F5309" w:rsidP="00DF71DC">
            <w:pPr>
              <w:rPr>
                <w:rFonts w:eastAsia="Calibri"/>
              </w:rPr>
            </w:pPr>
          </w:p>
        </w:tc>
      </w:tr>
      <w:tr w:rsidR="001F5309" w14:paraId="4E181F65" w14:textId="77777777" w:rsidTr="001F5309">
        <w:trPr>
          <w:trHeight w:val="1004"/>
        </w:trPr>
        <w:tc>
          <w:tcPr>
            <w:tcW w:w="2376" w:type="dxa"/>
          </w:tcPr>
          <w:p w14:paraId="70AE39C0" w14:textId="77777777" w:rsidR="001F5309" w:rsidRDefault="001F5309" w:rsidP="00DF71DC">
            <w:pPr>
              <w:rPr>
                <w:rFonts w:eastAsia="Calibri"/>
              </w:rPr>
            </w:pPr>
          </w:p>
        </w:tc>
        <w:tc>
          <w:tcPr>
            <w:tcW w:w="1843" w:type="dxa"/>
          </w:tcPr>
          <w:p w14:paraId="66EA710F" w14:textId="77777777" w:rsidR="001F5309" w:rsidRDefault="001F5309" w:rsidP="00DF71DC">
            <w:pPr>
              <w:rPr>
                <w:rFonts w:eastAsia="Calibri"/>
              </w:rPr>
            </w:pPr>
          </w:p>
        </w:tc>
        <w:tc>
          <w:tcPr>
            <w:tcW w:w="1701" w:type="dxa"/>
          </w:tcPr>
          <w:p w14:paraId="4B004575" w14:textId="77777777" w:rsidR="001F5309" w:rsidRDefault="001F5309" w:rsidP="00DF71DC">
            <w:pPr>
              <w:rPr>
                <w:rFonts w:eastAsia="Calibri"/>
              </w:rPr>
            </w:pPr>
          </w:p>
        </w:tc>
        <w:tc>
          <w:tcPr>
            <w:tcW w:w="1559" w:type="dxa"/>
          </w:tcPr>
          <w:p w14:paraId="647580C1" w14:textId="77777777" w:rsidR="001F5309" w:rsidRDefault="001F5309" w:rsidP="00DF71DC">
            <w:pPr>
              <w:rPr>
                <w:rFonts w:eastAsia="Calibri"/>
              </w:rPr>
            </w:pPr>
          </w:p>
        </w:tc>
        <w:tc>
          <w:tcPr>
            <w:tcW w:w="1673" w:type="dxa"/>
          </w:tcPr>
          <w:p w14:paraId="0AD9517F" w14:textId="77777777" w:rsidR="001F5309" w:rsidRDefault="001F5309" w:rsidP="00DF71DC">
            <w:pPr>
              <w:rPr>
                <w:rFonts w:eastAsia="Calibri"/>
              </w:rPr>
            </w:pPr>
          </w:p>
        </w:tc>
      </w:tr>
      <w:tr w:rsidR="001F5309" w14:paraId="7FC73C93" w14:textId="77777777" w:rsidTr="001F5309">
        <w:trPr>
          <w:trHeight w:val="949"/>
        </w:trPr>
        <w:tc>
          <w:tcPr>
            <w:tcW w:w="2376" w:type="dxa"/>
          </w:tcPr>
          <w:p w14:paraId="0E79509E" w14:textId="77777777" w:rsidR="001F5309" w:rsidRDefault="001F5309" w:rsidP="00DF71DC">
            <w:pPr>
              <w:rPr>
                <w:rFonts w:eastAsia="Calibri"/>
              </w:rPr>
            </w:pPr>
          </w:p>
        </w:tc>
        <w:tc>
          <w:tcPr>
            <w:tcW w:w="1843" w:type="dxa"/>
          </w:tcPr>
          <w:p w14:paraId="5F167897" w14:textId="77777777" w:rsidR="001F5309" w:rsidRDefault="001F5309" w:rsidP="00DF71DC">
            <w:pPr>
              <w:rPr>
                <w:rFonts w:eastAsia="Calibri"/>
              </w:rPr>
            </w:pPr>
          </w:p>
        </w:tc>
        <w:tc>
          <w:tcPr>
            <w:tcW w:w="1701" w:type="dxa"/>
          </w:tcPr>
          <w:p w14:paraId="7C1D25B9" w14:textId="77777777" w:rsidR="001F5309" w:rsidRDefault="001F5309" w:rsidP="00DF71DC">
            <w:pPr>
              <w:rPr>
                <w:rFonts w:eastAsia="Calibri"/>
              </w:rPr>
            </w:pPr>
          </w:p>
        </w:tc>
        <w:tc>
          <w:tcPr>
            <w:tcW w:w="1559" w:type="dxa"/>
          </w:tcPr>
          <w:p w14:paraId="053D277E" w14:textId="77777777" w:rsidR="001F5309" w:rsidRDefault="001F5309" w:rsidP="00DF71DC">
            <w:pPr>
              <w:rPr>
                <w:rFonts w:eastAsia="Calibri"/>
              </w:rPr>
            </w:pPr>
          </w:p>
        </w:tc>
        <w:tc>
          <w:tcPr>
            <w:tcW w:w="1673" w:type="dxa"/>
          </w:tcPr>
          <w:p w14:paraId="1620B4DD" w14:textId="77777777" w:rsidR="001F5309" w:rsidRDefault="001F5309" w:rsidP="00DF71DC">
            <w:pPr>
              <w:rPr>
                <w:rFonts w:eastAsia="Calibri"/>
              </w:rPr>
            </w:pPr>
          </w:p>
        </w:tc>
      </w:tr>
      <w:tr w:rsidR="001F5309" w14:paraId="1B45DDB7" w14:textId="77777777" w:rsidTr="001F5309">
        <w:trPr>
          <w:trHeight w:val="1004"/>
        </w:trPr>
        <w:tc>
          <w:tcPr>
            <w:tcW w:w="2376" w:type="dxa"/>
          </w:tcPr>
          <w:p w14:paraId="196BDFBF" w14:textId="77777777" w:rsidR="001F5309" w:rsidRDefault="001F5309" w:rsidP="00DF71DC">
            <w:pPr>
              <w:rPr>
                <w:rFonts w:eastAsia="Calibri"/>
              </w:rPr>
            </w:pPr>
          </w:p>
        </w:tc>
        <w:tc>
          <w:tcPr>
            <w:tcW w:w="1843" w:type="dxa"/>
          </w:tcPr>
          <w:p w14:paraId="5A735E1A" w14:textId="77777777" w:rsidR="001F5309" w:rsidRDefault="001F5309" w:rsidP="00DF71DC">
            <w:pPr>
              <w:rPr>
                <w:rFonts w:eastAsia="Calibri"/>
              </w:rPr>
            </w:pPr>
          </w:p>
        </w:tc>
        <w:tc>
          <w:tcPr>
            <w:tcW w:w="1701" w:type="dxa"/>
          </w:tcPr>
          <w:p w14:paraId="16EE02BC" w14:textId="77777777" w:rsidR="001F5309" w:rsidRDefault="001F5309" w:rsidP="00DF71DC">
            <w:pPr>
              <w:rPr>
                <w:rFonts w:eastAsia="Calibri"/>
              </w:rPr>
            </w:pPr>
          </w:p>
        </w:tc>
        <w:tc>
          <w:tcPr>
            <w:tcW w:w="1559" w:type="dxa"/>
          </w:tcPr>
          <w:p w14:paraId="43EBA05E" w14:textId="77777777" w:rsidR="001F5309" w:rsidRDefault="001F5309" w:rsidP="00DF71DC">
            <w:pPr>
              <w:rPr>
                <w:rFonts w:eastAsia="Calibri"/>
              </w:rPr>
            </w:pPr>
          </w:p>
        </w:tc>
        <w:tc>
          <w:tcPr>
            <w:tcW w:w="1673" w:type="dxa"/>
          </w:tcPr>
          <w:p w14:paraId="41740739" w14:textId="77777777" w:rsidR="001F5309" w:rsidRDefault="001F5309" w:rsidP="00DF71DC">
            <w:pPr>
              <w:rPr>
                <w:rFonts w:eastAsia="Calibri"/>
              </w:rPr>
            </w:pPr>
          </w:p>
        </w:tc>
      </w:tr>
      <w:tr w:rsidR="001F5309" w14:paraId="3EBD6807" w14:textId="77777777" w:rsidTr="001F5309">
        <w:trPr>
          <w:trHeight w:val="949"/>
        </w:trPr>
        <w:tc>
          <w:tcPr>
            <w:tcW w:w="2376" w:type="dxa"/>
          </w:tcPr>
          <w:p w14:paraId="62577E4F" w14:textId="77777777" w:rsidR="001F5309" w:rsidRDefault="001F5309" w:rsidP="00DF71DC">
            <w:pPr>
              <w:rPr>
                <w:rFonts w:eastAsia="Calibri"/>
              </w:rPr>
            </w:pPr>
          </w:p>
        </w:tc>
        <w:tc>
          <w:tcPr>
            <w:tcW w:w="1843" w:type="dxa"/>
          </w:tcPr>
          <w:p w14:paraId="51958BD1" w14:textId="77777777" w:rsidR="001F5309" w:rsidRDefault="001F5309" w:rsidP="00DF71DC">
            <w:pPr>
              <w:rPr>
                <w:rFonts w:eastAsia="Calibri"/>
              </w:rPr>
            </w:pPr>
          </w:p>
        </w:tc>
        <w:tc>
          <w:tcPr>
            <w:tcW w:w="1701" w:type="dxa"/>
          </w:tcPr>
          <w:p w14:paraId="7121B913" w14:textId="77777777" w:rsidR="001F5309" w:rsidRDefault="001F5309" w:rsidP="00DF71DC">
            <w:pPr>
              <w:rPr>
                <w:rFonts w:eastAsia="Calibri"/>
              </w:rPr>
            </w:pPr>
          </w:p>
        </w:tc>
        <w:tc>
          <w:tcPr>
            <w:tcW w:w="1559" w:type="dxa"/>
          </w:tcPr>
          <w:p w14:paraId="35C5FA2D" w14:textId="77777777" w:rsidR="001F5309" w:rsidRDefault="001F5309" w:rsidP="00DF71DC">
            <w:pPr>
              <w:rPr>
                <w:rFonts w:eastAsia="Calibri"/>
              </w:rPr>
            </w:pPr>
          </w:p>
        </w:tc>
        <w:tc>
          <w:tcPr>
            <w:tcW w:w="1673" w:type="dxa"/>
          </w:tcPr>
          <w:p w14:paraId="071B55F6" w14:textId="77777777" w:rsidR="001F5309" w:rsidRDefault="001F5309" w:rsidP="00DF71DC">
            <w:pPr>
              <w:rPr>
                <w:rFonts w:eastAsia="Calibri"/>
              </w:rPr>
            </w:pPr>
          </w:p>
        </w:tc>
      </w:tr>
      <w:tr w:rsidR="001F5309" w14:paraId="40DD4E8A" w14:textId="77777777" w:rsidTr="001F5309">
        <w:trPr>
          <w:trHeight w:val="1004"/>
        </w:trPr>
        <w:tc>
          <w:tcPr>
            <w:tcW w:w="2376" w:type="dxa"/>
          </w:tcPr>
          <w:p w14:paraId="034CAE16" w14:textId="77777777" w:rsidR="001F5309" w:rsidRDefault="001F5309" w:rsidP="00DF71DC">
            <w:pPr>
              <w:rPr>
                <w:rFonts w:eastAsia="Calibri"/>
              </w:rPr>
            </w:pPr>
          </w:p>
        </w:tc>
        <w:tc>
          <w:tcPr>
            <w:tcW w:w="1843" w:type="dxa"/>
          </w:tcPr>
          <w:p w14:paraId="2FBF37CB" w14:textId="77777777" w:rsidR="001F5309" w:rsidRDefault="001F5309" w:rsidP="00DF71DC">
            <w:pPr>
              <w:rPr>
                <w:rFonts w:eastAsia="Calibri"/>
              </w:rPr>
            </w:pPr>
          </w:p>
        </w:tc>
        <w:tc>
          <w:tcPr>
            <w:tcW w:w="1701" w:type="dxa"/>
          </w:tcPr>
          <w:p w14:paraId="55CC2A42" w14:textId="77777777" w:rsidR="001F5309" w:rsidRDefault="001F5309" w:rsidP="00DF71DC">
            <w:pPr>
              <w:rPr>
                <w:rFonts w:eastAsia="Calibri"/>
              </w:rPr>
            </w:pPr>
          </w:p>
        </w:tc>
        <w:tc>
          <w:tcPr>
            <w:tcW w:w="1559" w:type="dxa"/>
          </w:tcPr>
          <w:p w14:paraId="147E09B6" w14:textId="77777777" w:rsidR="001F5309" w:rsidRDefault="001F5309" w:rsidP="00DF71DC">
            <w:pPr>
              <w:rPr>
                <w:rFonts w:eastAsia="Calibri"/>
              </w:rPr>
            </w:pPr>
          </w:p>
        </w:tc>
        <w:tc>
          <w:tcPr>
            <w:tcW w:w="1673" w:type="dxa"/>
          </w:tcPr>
          <w:p w14:paraId="42473587" w14:textId="77777777" w:rsidR="001F5309" w:rsidRDefault="001F5309" w:rsidP="00DF71DC">
            <w:pPr>
              <w:rPr>
                <w:rFonts w:eastAsia="Calibri"/>
              </w:rPr>
            </w:pPr>
          </w:p>
        </w:tc>
      </w:tr>
      <w:tr w:rsidR="001F5309" w14:paraId="4C3D501C" w14:textId="77777777" w:rsidTr="001F5309">
        <w:trPr>
          <w:trHeight w:val="949"/>
        </w:trPr>
        <w:tc>
          <w:tcPr>
            <w:tcW w:w="2376" w:type="dxa"/>
          </w:tcPr>
          <w:p w14:paraId="051ADD74" w14:textId="77777777" w:rsidR="001F5309" w:rsidRDefault="001F5309" w:rsidP="00DF71DC">
            <w:pPr>
              <w:rPr>
                <w:rFonts w:eastAsia="Calibri"/>
              </w:rPr>
            </w:pPr>
          </w:p>
        </w:tc>
        <w:tc>
          <w:tcPr>
            <w:tcW w:w="1843" w:type="dxa"/>
          </w:tcPr>
          <w:p w14:paraId="72AE4C08" w14:textId="77777777" w:rsidR="001F5309" w:rsidRDefault="001F5309" w:rsidP="00DF71DC">
            <w:pPr>
              <w:rPr>
                <w:rFonts w:eastAsia="Calibri"/>
              </w:rPr>
            </w:pPr>
          </w:p>
        </w:tc>
        <w:tc>
          <w:tcPr>
            <w:tcW w:w="1701" w:type="dxa"/>
          </w:tcPr>
          <w:p w14:paraId="23A7C525" w14:textId="77777777" w:rsidR="001F5309" w:rsidRDefault="001F5309" w:rsidP="00DF71DC">
            <w:pPr>
              <w:rPr>
                <w:rFonts w:eastAsia="Calibri"/>
              </w:rPr>
            </w:pPr>
          </w:p>
        </w:tc>
        <w:tc>
          <w:tcPr>
            <w:tcW w:w="1559" w:type="dxa"/>
          </w:tcPr>
          <w:p w14:paraId="7642E831" w14:textId="77777777" w:rsidR="001F5309" w:rsidRDefault="001F5309" w:rsidP="00DF71DC">
            <w:pPr>
              <w:rPr>
                <w:rFonts w:eastAsia="Calibri"/>
              </w:rPr>
            </w:pPr>
          </w:p>
        </w:tc>
        <w:tc>
          <w:tcPr>
            <w:tcW w:w="1673" w:type="dxa"/>
          </w:tcPr>
          <w:p w14:paraId="7FD29223" w14:textId="77777777" w:rsidR="001F5309" w:rsidRDefault="001F5309" w:rsidP="00DF71DC">
            <w:pPr>
              <w:rPr>
                <w:rFonts w:eastAsia="Calibri"/>
              </w:rPr>
            </w:pPr>
          </w:p>
        </w:tc>
      </w:tr>
      <w:tr w:rsidR="001F5309" w14:paraId="615AEDF0" w14:textId="77777777" w:rsidTr="001F5309">
        <w:trPr>
          <w:trHeight w:val="949"/>
        </w:trPr>
        <w:tc>
          <w:tcPr>
            <w:tcW w:w="2376" w:type="dxa"/>
          </w:tcPr>
          <w:p w14:paraId="5B116A99" w14:textId="77777777" w:rsidR="001F5309" w:rsidRDefault="001F5309" w:rsidP="00DF71DC">
            <w:pPr>
              <w:rPr>
                <w:rFonts w:eastAsia="Calibri"/>
              </w:rPr>
            </w:pPr>
          </w:p>
        </w:tc>
        <w:tc>
          <w:tcPr>
            <w:tcW w:w="1843" w:type="dxa"/>
          </w:tcPr>
          <w:p w14:paraId="46335FF9" w14:textId="77777777" w:rsidR="001F5309" w:rsidRDefault="001F5309" w:rsidP="00DF71DC">
            <w:pPr>
              <w:rPr>
                <w:rFonts w:eastAsia="Calibri"/>
              </w:rPr>
            </w:pPr>
          </w:p>
        </w:tc>
        <w:tc>
          <w:tcPr>
            <w:tcW w:w="1701" w:type="dxa"/>
          </w:tcPr>
          <w:p w14:paraId="3BF5BEFB" w14:textId="77777777" w:rsidR="001F5309" w:rsidRDefault="001F5309" w:rsidP="00DF71DC">
            <w:pPr>
              <w:rPr>
                <w:rFonts w:eastAsia="Calibri"/>
              </w:rPr>
            </w:pPr>
          </w:p>
        </w:tc>
        <w:tc>
          <w:tcPr>
            <w:tcW w:w="1559" w:type="dxa"/>
          </w:tcPr>
          <w:p w14:paraId="5DAC6FC2" w14:textId="77777777" w:rsidR="001F5309" w:rsidRDefault="001F5309" w:rsidP="00DF71DC">
            <w:pPr>
              <w:rPr>
                <w:rFonts w:eastAsia="Calibri"/>
              </w:rPr>
            </w:pPr>
          </w:p>
        </w:tc>
        <w:tc>
          <w:tcPr>
            <w:tcW w:w="1673" w:type="dxa"/>
          </w:tcPr>
          <w:p w14:paraId="3B4857BE" w14:textId="77777777" w:rsidR="001F5309" w:rsidRDefault="001F5309" w:rsidP="00DF71DC">
            <w:pPr>
              <w:rPr>
                <w:rFonts w:eastAsia="Calibri"/>
              </w:rPr>
            </w:pPr>
          </w:p>
        </w:tc>
      </w:tr>
      <w:tr w:rsidR="001F5309" w14:paraId="6D141550" w14:textId="77777777" w:rsidTr="001F5309">
        <w:trPr>
          <w:trHeight w:val="949"/>
        </w:trPr>
        <w:tc>
          <w:tcPr>
            <w:tcW w:w="2376" w:type="dxa"/>
          </w:tcPr>
          <w:p w14:paraId="485B190A" w14:textId="77777777" w:rsidR="001F5309" w:rsidRDefault="001F5309" w:rsidP="00DF71DC">
            <w:pPr>
              <w:rPr>
                <w:rFonts w:eastAsia="Calibri"/>
              </w:rPr>
            </w:pPr>
          </w:p>
        </w:tc>
        <w:tc>
          <w:tcPr>
            <w:tcW w:w="1843" w:type="dxa"/>
          </w:tcPr>
          <w:p w14:paraId="69DC5F69" w14:textId="77777777" w:rsidR="001F5309" w:rsidRDefault="001F5309" w:rsidP="00DF71DC">
            <w:pPr>
              <w:rPr>
                <w:rFonts w:eastAsia="Calibri"/>
              </w:rPr>
            </w:pPr>
          </w:p>
        </w:tc>
        <w:tc>
          <w:tcPr>
            <w:tcW w:w="1701" w:type="dxa"/>
          </w:tcPr>
          <w:p w14:paraId="464523A0" w14:textId="77777777" w:rsidR="001F5309" w:rsidRDefault="001F5309" w:rsidP="00DF71DC">
            <w:pPr>
              <w:rPr>
                <w:rFonts w:eastAsia="Calibri"/>
              </w:rPr>
            </w:pPr>
          </w:p>
        </w:tc>
        <w:tc>
          <w:tcPr>
            <w:tcW w:w="1559" w:type="dxa"/>
          </w:tcPr>
          <w:p w14:paraId="65747ADA" w14:textId="77777777" w:rsidR="001F5309" w:rsidRDefault="001F5309" w:rsidP="00DF71DC">
            <w:pPr>
              <w:rPr>
                <w:rFonts w:eastAsia="Calibri"/>
              </w:rPr>
            </w:pPr>
          </w:p>
        </w:tc>
        <w:tc>
          <w:tcPr>
            <w:tcW w:w="1673" w:type="dxa"/>
          </w:tcPr>
          <w:p w14:paraId="4099F335" w14:textId="77777777" w:rsidR="001F5309" w:rsidRDefault="001F5309" w:rsidP="00DF71DC">
            <w:pPr>
              <w:rPr>
                <w:rFonts w:eastAsia="Calibri"/>
              </w:rPr>
            </w:pPr>
          </w:p>
        </w:tc>
      </w:tr>
    </w:tbl>
    <w:p w14:paraId="14D93640" w14:textId="6C02EEB8" w:rsidR="001B77C4" w:rsidRDefault="001B77C4" w:rsidP="00DF71DC">
      <w:pPr>
        <w:spacing w:line="240" w:lineRule="auto"/>
        <w:ind w:left="0" w:firstLine="0"/>
        <w:rPr>
          <w:rFonts w:eastAsia="Calibri"/>
          <w:color w:val="auto"/>
        </w:rPr>
      </w:pPr>
    </w:p>
    <w:p w14:paraId="478CEEE5" w14:textId="04B5B052" w:rsidR="001B77C4" w:rsidRDefault="001B77C4" w:rsidP="00DF71DC">
      <w:pPr>
        <w:spacing w:line="240" w:lineRule="auto"/>
        <w:ind w:left="0" w:firstLine="0"/>
        <w:rPr>
          <w:rFonts w:eastAsia="Calibri"/>
          <w:color w:val="auto"/>
        </w:rPr>
      </w:pPr>
    </w:p>
    <w:p w14:paraId="4939E732" w14:textId="4D6745DA" w:rsidR="001B77C4" w:rsidRDefault="001B77C4" w:rsidP="00DF71DC">
      <w:pPr>
        <w:spacing w:line="240" w:lineRule="auto"/>
        <w:ind w:left="0" w:firstLine="0"/>
        <w:rPr>
          <w:rFonts w:eastAsia="Calibri"/>
          <w:color w:val="auto"/>
        </w:rPr>
      </w:pPr>
    </w:p>
    <w:p w14:paraId="0DEF8A20" w14:textId="39929D81" w:rsidR="001B77C4" w:rsidRDefault="001B77C4" w:rsidP="00DF71DC">
      <w:pPr>
        <w:spacing w:line="240" w:lineRule="auto"/>
        <w:ind w:left="0" w:firstLine="0"/>
        <w:rPr>
          <w:rFonts w:eastAsia="Calibri"/>
          <w:color w:val="auto"/>
        </w:rPr>
      </w:pPr>
    </w:p>
    <w:p w14:paraId="48B13A53" w14:textId="52176189" w:rsidR="001B77C4" w:rsidRDefault="001B77C4" w:rsidP="00DF71DC">
      <w:pPr>
        <w:spacing w:line="240" w:lineRule="auto"/>
        <w:ind w:left="0" w:firstLine="0"/>
        <w:rPr>
          <w:rFonts w:eastAsia="Calibri"/>
          <w:color w:val="auto"/>
        </w:rPr>
      </w:pPr>
    </w:p>
    <w:p w14:paraId="13660C33" w14:textId="4CEEC649" w:rsidR="009707E4" w:rsidRDefault="009707E4" w:rsidP="00DF71DC">
      <w:pPr>
        <w:spacing w:line="240" w:lineRule="auto"/>
        <w:ind w:left="0" w:firstLine="0"/>
        <w:rPr>
          <w:rFonts w:eastAsia="Calibri"/>
          <w:color w:val="auto"/>
        </w:rPr>
      </w:pPr>
    </w:p>
    <w:p w14:paraId="7F39BC7A" w14:textId="1D7BAE61" w:rsidR="009707E4" w:rsidRDefault="00EE55A6" w:rsidP="00DF71DC">
      <w:pPr>
        <w:spacing w:line="240" w:lineRule="auto"/>
        <w:ind w:left="0" w:firstLine="0"/>
        <w:rPr>
          <w:rFonts w:eastAsia="Calibri"/>
          <w:color w:val="auto"/>
        </w:rPr>
      </w:pPr>
      <w:r>
        <w:rPr>
          <w:rFonts w:eastAsia="Calibri"/>
          <w:color w:val="auto"/>
        </w:rPr>
        <w:lastRenderedPageBreak/>
        <w:t xml:space="preserve">                                                                                                          Приложение 12</w:t>
      </w:r>
    </w:p>
    <w:p w14:paraId="2198D064" w14:textId="77777777" w:rsidR="009707E4" w:rsidRPr="009707E4" w:rsidRDefault="009707E4" w:rsidP="009707E4">
      <w:pPr>
        <w:tabs>
          <w:tab w:val="left" w:pos="2340"/>
          <w:tab w:val="center" w:pos="4819"/>
        </w:tabs>
        <w:ind w:left="720" w:firstLine="0"/>
        <w:contextualSpacing/>
        <w:jc w:val="center"/>
        <w:rPr>
          <w:rFonts w:eastAsia="Times New Roman"/>
          <w:b/>
          <w:bCs/>
          <w:color w:val="auto"/>
        </w:rPr>
      </w:pPr>
      <w:r w:rsidRPr="009707E4">
        <w:rPr>
          <w:rFonts w:eastAsia="Times New Roman"/>
          <w:b/>
          <w:bCs/>
          <w:color w:val="auto"/>
        </w:rPr>
        <w:t>Домашнее задание</w:t>
      </w:r>
    </w:p>
    <w:p w14:paraId="50373935" w14:textId="286264D5" w:rsidR="00602362" w:rsidRDefault="00602362" w:rsidP="00602362">
      <w:pPr>
        <w:pStyle w:val="a3"/>
        <w:numPr>
          <w:ilvl w:val="0"/>
          <w:numId w:val="110"/>
        </w:numPr>
        <w:shd w:val="clear" w:color="auto" w:fill="FFFFFF"/>
      </w:pPr>
      <w:r>
        <w:t xml:space="preserve">Изучить: </w:t>
      </w:r>
      <w:bookmarkStart w:id="24" w:name="_Hlk24546132"/>
      <w:r>
        <w:t>«Энтеральное применение лекарственных средств»</w:t>
      </w:r>
      <w:bookmarkEnd w:id="24"/>
      <w:r>
        <w:t xml:space="preserve"> в учебном пособии для изучения профессионального модуля «Выполнение работ по профессии младшей медицинской сестры по уходу за больными», Чита 201</w:t>
      </w:r>
      <w:r w:rsidR="008D1274">
        <w:t>7</w:t>
      </w:r>
      <w:r>
        <w:t>, Часть 2, стр. 253-265</w:t>
      </w:r>
    </w:p>
    <w:p w14:paraId="6BF584FE" w14:textId="70EB5BF2" w:rsidR="009707E4" w:rsidRDefault="00602362" w:rsidP="00B475DC">
      <w:pPr>
        <w:pStyle w:val="a3"/>
        <w:numPr>
          <w:ilvl w:val="0"/>
          <w:numId w:val="110"/>
        </w:numPr>
        <w:rPr>
          <w:rFonts w:eastAsia="Calibri"/>
          <w:color w:val="auto"/>
        </w:rPr>
      </w:pPr>
      <w:r>
        <w:rPr>
          <w:rFonts w:eastAsia="Calibri"/>
          <w:color w:val="auto"/>
        </w:rPr>
        <w:t xml:space="preserve">Раздача лекарственных средств для внутреннего применения: </w:t>
      </w:r>
      <w:r>
        <w:rPr>
          <w:rFonts w:eastAsia="Calibri"/>
          <w:color w:val="auto"/>
          <w:lang w:val="en-US"/>
        </w:rPr>
        <w:t>per</w:t>
      </w:r>
      <w:r w:rsidRPr="00602362">
        <w:rPr>
          <w:rFonts w:eastAsia="Calibri"/>
          <w:color w:val="auto"/>
        </w:rPr>
        <w:t xml:space="preserve"> </w:t>
      </w:r>
      <w:r>
        <w:rPr>
          <w:rFonts w:eastAsia="Calibri"/>
          <w:color w:val="auto"/>
          <w:lang w:val="en-US"/>
        </w:rPr>
        <w:t>os</w:t>
      </w:r>
      <w:r>
        <w:rPr>
          <w:rFonts w:eastAsia="Calibri"/>
          <w:color w:val="auto"/>
        </w:rPr>
        <w:t xml:space="preserve">, сублингвально, буккально, ректально согласно ТПМУ. </w:t>
      </w:r>
    </w:p>
    <w:p w14:paraId="10333560" w14:textId="2B7BE2D5" w:rsidR="00BE04A1" w:rsidRPr="00602362" w:rsidRDefault="00B475DC" w:rsidP="00B475DC">
      <w:pPr>
        <w:pStyle w:val="a3"/>
        <w:numPr>
          <w:ilvl w:val="0"/>
          <w:numId w:val="110"/>
        </w:numPr>
        <w:rPr>
          <w:rFonts w:eastAsia="Calibri"/>
          <w:color w:val="auto"/>
        </w:rPr>
      </w:pPr>
      <w:r>
        <w:rPr>
          <w:rFonts w:eastAsia="Calibri"/>
          <w:noProof/>
          <w:color w:val="auto"/>
        </w:rPr>
        <mc:AlternateContent>
          <mc:Choice Requires="wps">
            <w:drawing>
              <wp:anchor distT="0" distB="0" distL="114300" distR="114300" simplePos="0" relativeHeight="251666432" behindDoc="0" locked="0" layoutInCell="1" allowOverlap="1" wp14:anchorId="104F038A" wp14:editId="597FB378">
                <wp:simplePos x="0" y="0"/>
                <wp:positionH relativeFrom="column">
                  <wp:posOffset>5000625</wp:posOffset>
                </wp:positionH>
                <wp:positionV relativeFrom="paragraph">
                  <wp:posOffset>738505</wp:posOffset>
                </wp:positionV>
                <wp:extent cx="95250" cy="0"/>
                <wp:effectExtent l="0" t="76200" r="19050" b="95250"/>
                <wp:wrapNone/>
                <wp:docPr id="14" name="Прямая со стрелкой 14"/>
                <wp:cNvGraphicFramePr/>
                <a:graphic xmlns:a="http://schemas.openxmlformats.org/drawingml/2006/main">
                  <a:graphicData uri="http://schemas.microsoft.com/office/word/2010/wordprocessingShape">
                    <wps:wsp>
                      <wps:cNvCnPr/>
                      <wps:spPr>
                        <a:xfrm>
                          <a:off x="0" y="0"/>
                          <a:ext cx="952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E8199DB" id="Прямая со стрелкой 14" o:spid="_x0000_s1026" type="#_x0000_t32" style="position:absolute;margin-left:393.75pt;margin-top:58.15pt;width:7.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" strokecolor="#4472c4 [3204]" strokeweight=".5pt">
                <v:stroke endarrow="block" joinstyle="miter"/>
              </v:shape>
            </w:pict>
          </mc:Fallback>
        </mc:AlternateContent>
      </w:r>
      <w:r>
        <w:rPr>
          <w:rFonts w:eastAsia="Calibri"/>
          <w:noProof/>
          <w:color w:val="auto"/>
        </w:rPr>
        <mc:AlternateContent>
          <mc:Choice Requires="wps">
            <w:drawing>
              <wp:anchor distT="0" distB="0" distL="114300" distR="114300" simplePos="0" relativeHeight="251662848" behindDoc="0" locked="0" layoutInCell="1" allowOverlap="1" wp14:anchorId="4B515DDB" wp14:editId="286516A5">
                <wp:simplePos x="0" y="0"/>
                <wp:positionH relativeFrom="column">
                  <wp:posOffset>4667250</wp:posOffset>
                </wp:positionH>
                <wp:positionV relativeFrom="paragraph">
                  <wp:posOffset>409575</wp:posOffset>
                </wp:positionV>
                <wp:extent cx="161925" cy="0"/>
                <wp:effectExtent l="0" t="76200" r="9525" b="95250"/>
                <wp:wrapSquare wrapText="bothSides"/>
                <wp:docPr id="8" name="Прямая со стрелкой 8"/>
                <wp:cNvGraphicFramePr/>
                <a:graphic xmlns:a="http://schemas.openxmlformats.org/drawingml/2006/main">
                  <a:graphicData uri="http://schemas.microsoft.com/office/word/2010/wordprocessingShape">
                    <wps:wsp>
                      <wps:cNvCnPr/>
                      <wps:spPr>
                        <a:xfrm>
                          <a:off x="0" y="0"/>
                          <a:ext cx="1619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203743D" id="Прямая со стрелкой 8" o:spid="_x0000_s1026" type="#_x0000_t32" style="position:absolute;margin-left:367.5pt;margin-top:32.25pt;width:12.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" strokecolor="#4472c4 [3204]" strokeweight=".5pt">
                <v:stroke endarrow="block" joinstyle="miter"/>
                <w10:wrap type="square"/>
              </v:shape>
            </w:pict>
          </mc:Fallback>
        </mc:AlternateContent>
      </w:r>
      <w:r>
        <w:rPr>
          <w:rFonts w:eastAsia="Calibri"/>
          <w:noProof/>
          <w:color w:val="auto"/>
        </w:rPr>
        <mc:AlternateContent>
          <mc:Choice Requires="wps">
            <w:drawing>
              <wp:anchor distT="0" distB="0" distL="114300" distR="114300" simplePos="0" relativeHeight="251657728" behindDoc="0" locked="0" layoutInCell="1" allowOverlap="1" wp14:anchorId="745C2324" wp14:editId="2906A75C">
                <wp:simplePos x="0" y="0"/>
                <wp:positionH relativeFrom="column">
                  <wp:posOffset>2886075</wp:posOffset>
                </wp:positionH>
                <wp:positionV relativeFrom="paragraph">
                  <wp:posOffset>402590</wp:posOffset>
                </wp:positionV>
                <wp:extent cx="209550" cy="45719"/>
                <wp:effectExtent l="0" t="19050" r="38100" b="31115"/>
                <wp:wrapNone/>
                <wp:docPr id="7" name="Стрелка: вправо 7"/>
                <wp:cNvGraphicFramePr/>
                <a:graphic xmlns:a="http://schemas.openxmlformats.org/drawingml/2006/main">
                  <a:graphicData uri="http://schemas.microsoft.com/office/word/2010/wordprocessingShape">
                    <wps:wsp>
                      <wps:cNvSpPr/>
                      <wps:spPr>
                        <a:xfrm>
                          <a:off x="0" y="0"/>
                          <a:ext cx="209550"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817774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7" o:spid="_x0000_s1026" type="#_x0000_t13" style="position:absolute;margin-left:227.25pt;margin-top:31.7pt;width:16.5pt;height:3.6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" adj="19244" fillcolor="#4472c4 [3204]" strokecolor="#1f3763 [1604]" strokeweight="1pt"/>
            </w:pict>
          </mc:Fallback>
        </mc:AlternateContent>
      </w:r>
      <w:r>
        <w:rPr>
          <w:rFonts w:eastAsia="Calibri"/>
          <w:color w:val="auto"/>
        </w:rPr>
        <w:t>Задания на сайте преподавателя. Адрес ссылки:</w:t>
      </w:r>
      <w:r w:rsidRPr="00B475DC">
        <w:t xml:space="preserve"> </w:t>
      </w:r>
      <w:hyperlink r:id="rId27" w:history="1">
        <w:r w:rsidRPr="00C42A8B">
          <w:rPr>
            <w:rStyle w:val="a4"/>
            <w:rFonts w:eastAsia="Calibri"/>
          </w:rPr>
          <w:t>https://ektat8.wixsite.com/tomu</w:t>
        </w:r>
      </w:hyperlink>
      <w:r>
        <w:rPr>
          <w:rFonts w:eastAsia="Calibri"/>
          <w:color w:val="auto"/>
        </w:rPr>
        <w:t xml:space="preserve">         вкладка «Тесты»       </w:t>
      </w:r>
      <w:r w:rsidRPr="00B475DC">
        <w:rPr>
          <w:rFonts w:eastAsia="Calibri"/>
          <w:color w:val="auto"/>
        </w:rPr>
        <w:t>«Энтеральное применение лекарственных средств»</w:t>
      </w:r>
      <w:r>
        <w:rPr>
          <w:rFonts w:eastAsia="Calibri"/>
          <w:color w:val="auto"/>
        </w:rPr>
        <w:t>; вкладка «Задания»     Кроссворд «Формы лекарственных средств»</w:t>
      </w:r>
    </w:p>
    <w:p w14:paraId="5EE9A690" w14:textId="44A7DC60" w:rsidR="001B77C4" w:rsidRDefault="001B77C4" w:rsidP="00B475DC">
      <w:pPr>
        <w:ind w:left="0" w:firstLine="709"/>
        <w:rPr>
          <w:rFonts w:eastAsia="Calibri"/>
          <w:color w:val="auto"/>
        </w:rPr>
      </w:pPr>
    </w:p>
    <w:p w14:paraId="76BE153B" w14:textId="754167C6" w:rsidR="001B77C4" w:rsidRDefault="001B77C4" w:rsidP="00DF71DC">
      <w:pPr>
        <w:spacing w:line="240" w:lineRule="auto"/>
        <w:ind w:left="0" w:firstLine="0"/>
        <w:rPr>
          <w:rFonts w:eastAsia="Calibri"/>
          <w:color w:val="auto"/>
        </w:rPr>
      </w:pPr>
    </w:p>
    <w:p w14:paraId="69371422" w14:textId="010C4A47" w:rsidR="001B77C4" w:rsidRDefault="001B77C4" w:rsidP="00DF71DC">
      <w:pPr>
        <w:spacing w:line="240" w:lineRule="auto"/>
        <w:ind w:left="0" w:firstLine="0"/>
        <w:rPr>
          <w:rFonts w:eastAsia="Calibri"/>
          <w:color w:val="auto"/>
        </w:rPr>
      </w:pPr>
    </w:p>
    <w:p w14:paraId="4F8A24D0" w14:textId="01B3210D" w:rsidR="001B77C4" w:rsidRDefault="001B77C4" w:rsidP="00DF71DC">
      <w:pPr>
        <w:spacing w:line="240" w:lineRule="auto"/>
        <w:ind w:left="0" w:firstLine="0"/>
        <w:rPr>
          <w:rFonts w:eastAsia="Calibri"/>
          <w:color w:val="auto"/>
        </w:rPr>
      </w:pPr>
    </w:p>
    <w:p w14:paraId="5007945D" w14:textId="4DD386CF" w:rsidR="001B77C4" w:rsidRDefault="001B77C4" w:rsidP="00DF71DC">
      <w:pPr>
        <w:spacing w:line="240" w:lineRule="auto"/>
        <w:ind w:left="0" w:firstLine="0"/>
        <w:rPr>
          <w:rFonts w:eastAsia="Calibri"/>
          <w:color w:val="auto"/>
        </w:rPr>
      </w:pPr>
    </w:p>
    <w:p w14:paraId="46E78792" w14:textId="3B48B3BF" w:rsidR="001B77C4" w:rsidRDefault="001B77C4" w:rsidP="00DF71DC">
      <w:pPr>
        <w:spacing w:line="240" w:lineRule="auto"/>
        <w:ind w:left="0" w:firstLine="0"/>
        <w:rPr>
          <w:rFonts w:eastAsia="Calibri"/>
          <w:color w:val="auto"/>
        </w:rPr>
      </w:pPr>
    </w:p>
    <w:p w14:paraId="6F2479B4" w14:textId="655DEDFE" w:rsidR="001B77C4" w:rsidRDefault="001B77C4" w:rsidP="00DF71DC">
      <w:pPr>
        <w:spacing w:line="240" w:lineRule="auto"/>
        <w:ind w:left="0" w:firstLine="0"/>
        <w:rPr>
          <w:rFonts w:eastAsia="Calibri"/>
          <w:color w:val="auto"/>
        </w:rPr>
      </w:pPr>
    </w:p>
    <w:p w14:paraId="5F801000" w14:textId="4EF2AAF6" w:rsidR="001B77C4" w:rsidRDefault="001B77C4" w:rsidP="00DF71DC">
      <w:pPr>
        <w:spacing w:line="240" w:lineRule="auto"/>
        <w:ind w:left="0" w:firstLine="0"/>
        <w:rPr>
          <w:rFonts w:eastAsia="Calibri"/>
          <w:color w:val="auto"/>
        </w:rPr>
      </w:pPr>
    </w:p>
    <w:p w14:paraId="374837D7" w14:textId="77777777" w:rsidR="001B77C4" w:rsidRPr="00DF71DC" w:rsidRDefault="001B77C4" w:rsidP="00DF71DC">
      <w:pPr>
        <w:spacing w:line="240" w:lineRule="auto"/>
        <w:ind w:left="0" w:firstLine="0"/>
        <w:rPr>
          <w:rFonts w:eastAsia="Calibri"/>
          <w:color w:val="auto"/>
        </w:rPr>
      </w:pPr>
    </w:p>
    <w:p w14:paraId="02C9C496" w14:textId="77777777" w:rsidR="00DF71DC" w:rsidRPr="00DF71DC" w:rsidRDefault="00DF71DC" w:rsidP="00DF71DC">
      <w:pPr>
        <w:spacing w:line="240" w:lineRule="auto"/>
        <w:ind w:left="720" w:firstLine="0"/>
        <w:contextualSpacing/>
        <w:rPr>
          <w:rFonts w:eastAsia="Calibri"/>
          <w:color w:val="auto"/>
        </w:rPr>
      </w:pPr>
    </w:p>
    <w:p w14:paraId="1187578E" w14:textId="77777777" w:rsidR="00DF71DC" w:rsidRPr="00DF71DC" w:rsidRDefault="00DF71DC" w:rsidP="00DF71DC">
      <w:pPr>
        <w:spacing w:line="240" w:lineRule="auto"/>
        <w:ind w:left="720" w:firstLine="0"/>
        <w:contextualSpacing/>
        <w:rPr>
          <w:rFonts w:eastAsia="Calibri"/>
          <w:color w:val="auto"/>
        </w:rPr>
      </w:pPr>
    </w:p>
    <w:p w14:paraId="1036AABF" w14:textId="77777777" w:rsidR="00DF71DC" w:rsidRPr="00DF71DC" w:rsidRDefault="00DF71DC" w:rsidP="00DF71DC">
      <w:pPr>
        <w:spacing w:line="240" w:lineRule="auto"/>
        <w:ind w:left="720" w:firstLine="0"/>
        <w:contextualSpacing/>
        <w:rPr>
          <w:rFonts w:eastAsia="Calibri"/>
          <w:color w:val="auto"/>
        </w:rPr>
      </w:pPr>
    </w:p>
    <w:p w14:paraId="1C4128CC" w14:textId="77777777" w:rsidR="00DF71DC" w:rsidRPr="00DF71DC" w:rsidRDefault="00DF71DC" w:rsidP="00DF71DC">
      <w:pPr>
        <w:spacing w:line="240" w:lineRule="auto"/>
        <w:ind w:left="720" w:firstLine="0"/>
        <w:contextualSpacing/>
        <w:rPr>
          <w:rFonts w:eastAsia="Calibri"/>
          <w:color w:val="auto"/>
        </w:rPr>
      </w:pPr>
    </w:p>
    <w:p w14:paraId="0AC6D18F" w14:textId="77777777" w:rsidR="00DF71DC" w:rsidRPr="00DF71DC" w:rsidRDefault="00DF71DC" w:rsidP="00DF71DC">
      <w:pPr>
        <w:spacing w:line="240" w:lineRule="auto"/>
        <w:ind w:left="720" w:firstLine="0"/>
        <w:contextualSpacing/>
        <w:rPr>
          <w:rFonts w:eastAsia="Calibri"/>
          <w:color w:val="auto"/>
        </w:rPr>
      </w:pPr>
    </w:p>
    <w:p w14:paraId="08621E50" w14:textId="77777777" w:rsidR="00DF71DC" w:rsidRPr="00DF71DC" w:rsidRDefault="00DF71DC" w:rsidP="00DF71DC">
      <w:pPr>
        <w:spacing w:line="240" w:lineRule="auto"/>
        <w:ind w:left="720" w:firstLine="0"/>
        <w:contextualSpacing/>
        <w:rPr>
          <w:rFonts w:eastAsia="Calibri"/>
          <w:color w:val="auto"/>
        </w:rPr>
      </w:pPr>
    </w:p>
    <w:p w14:paraId="3731A1DA" w14:textId="77777777" w:rsidR="00DF71DC" w:rsidRPr="00DF71DC" w:rsidRDefault="00DF71DC" w:rsidP="00DF71DC">
      <w:pPr>
        <w:spacing w:line="240" w:lineRule="auto"/>
        <w:ind w:left="720" w:firstLine="0"/>
        <w:contextualSpacing/>
        <w:rPr>
          <w:rFonts w:eastAsia="Calibri"/>
          <w:color w:val="auto"/>
        </w:rPr>
      </w:pPr>
    </w:p>
    <w:p w14:paraId="061B0A48" w14:textId="77777777" w:rsidR="00DF71DC" w:rsidRPr="00DF71DC" w:rsidRDefault="00DF71DC" w:rsidP="00DF71DC">
      <w:pPr>
        <w:spacing w:line="240" w:lineRule="auto"/>
        <w:ind w:left="720" w:firstLine="0"/>
        <w:contextualSpacing/>
        <w:rPr>
          <w:rFonts w:eastAsia="Calibri"/>
          <w:color w:val="auto"/>
        </w:rPr>
      </w:pPr>
    </w:p>
    <w:p w14:paraId="566616B7" w14:textId="77777777" w:rsidR="00DF71DC" w:rsidRPr="00DF71DC" w:rsidRDefault="00DF71DC" w:rsidP="00DF71DC">
      <w:pPr>
        <w:spacing w:line="240" w:lineRule="auto"/>
        <w:ind w:left="720" w:firstLine="0"/>
        <w:contextualSpacing/>
        <w:rPr>
          <w:rFonts w:eastAsia="Calibri"/>
          <w:color w:val="auto"/>
        </w:rPr>
      </w:pPr>
    </w:p>
    <w:p w14:paraId="25824AEA" w14:textId="77777777" w:rsidR="00DF71DC" w:rsidRPr="00DF71DC" w:rsidRDefault="00DF71DC" w:rsidP="00DF71DC">
      <w:pPr>
        <w:spacing w:line="240" w:lineRule="auto"/>
        <w:ind w:left="720" w:firstLine="0"/>
        <w:contextualSpacing/>
        <w:rPr>
          <w:rFonts w:eastAsia="Calibri"/>
          <w:color w:val="auto"/>
        </w:rPr>
      </w:pPr>
    </w:p>
    <w:p w14:paraId="1280C415" w14:textId="77777777" w:rsidR="00DF71DC" w:rsidRPr="00DF71DC" w:rsidRDefault="00DF71DC" w:rsidP="00DF71DC">
      <w:pPr>
        <w:spacing w:line="240" w:lineRule="auto"/>
        <w:ind w:left="720" w:firstLine="0"/>
        <w:contextualSpacing/>
        <w:rPr>
          <w:rFonts w:eastAsia="Calibri"/>
          <w:color w:val="auto"/>
        </w:rPr>
      </w:pPr>
    </w:p>
    <w:p w14:paraId="70EF21A2" w14:textId="77777777" w:rsidR="00DF71DC" w:rsidRPr="00DF71DC" w:rsidRDefault="00DF71DC" w:rsidP="00DF71DC">
      <w:pPr>
        <w:spacing w:line="240" w:lineRule="auto"/>
        <w:ind w:left="720" w:firstLine="0"/>
        <w:contextualSpacing/>
        <w:rPr>
          <w:rFonts w:eastAsia="Calibri"/>
          <w:color w:val="auto"/>
        </w:rPr>
      </w:pPr>
    </w:p>
    <w:p w14:paraId="20EA330C" w14:textId="77777777" w:rsidR="00DF71DC" w:rsidRPr="00DF71DC" w:rsidRDefault="00DF71DC" w:rsidP="00DF71DC">
      <w:pPr>
        <w:spacing w:line="240" w:lineRule="auto"/>
        <w:ind w:left="720" w:firstLine="0"/>
        <w:contextualSpacing/>
        <w:rPr>
          <w:rFonts w:eastAsia="Calibri"/>
          <w:color w:val="auto"/>
        </w:rPr>
      </w:pPr>
    </w:p>
    <w:p w14:paraId="53B51C1D" w14:textId="77777777" w:rsidR="00DF71DC" w:rsidRPr="00DF71DC" w:rsidRDefault="00DF71DC" w:rsidP="00DF71DC">
      <w:pPr>
        <w:spacing w:line="240" w:lineRule="auto"/>
        <w:ind w:left="720" w:firstLine="0"/>
        <w:contextualSpacing/>
        <w:rPr>
          <w:rFonts w:eastAsia="Calibri"/>
          <w:color w:val="auto"/>
        </w:rPr>
      </w:pPr>
    </w:p>
    <w:p w14:paraId="66046CAF" w14:textId="77777777" w:rsidR="00DF71DC" w:rsidRPr="00DF71DC" w:rsidRDefault="00DF71DC" w:rsidP="00DF71DC">
      <w:pPr>
        <w:spacing w:line="240" w:lineRule="auto"/>
        <w:ind w:left="0" w:firstLine="0"/>
        <w:rPr>
          <w:rFonts w:eastAsia="Calibri"/>
          <w:color w:val="auto"/>
        </w:rPr>
      </w:pPr>
    </w:p>
    <w:p w14:paraId="52CA61D8" w14:textId="77777777" w:rsidR="00DF71DC" w:rsidRPr="00DF71DC" w:rsidRDefault="00DF71DC" w:rsidP="00DF71DC">
      <w:pPr>
        <w:spacing w:line="240" w:lineRule="auto"/>
        <w:ind w:left="0" w:firstLine="0"/>
        <w:rPr>
          <w:rFonts w:eastAsia="Calibri"/>
          <w:color w:val="auto"/>
        </w:rPr>
      </w:pPr>
    </w:p>
    <w:p w14:paraId="3C003B38" w14:textId="77777777" w:rsidR="00402496" w:rsidRPr="00402496" w:rsidRDefault="00402496" w:rsidP="00402496">
      <w:pPr>
        <w:tabs>
          <w:tab w:val="left" w:pos="825"/>
        </w:tabs>
      </w:pPr>
    </w:p>
    <w:sectPr w:rsidR="00402496" w:rsidRPr="00402496" w:rsidSect="003E5F3E">
      <w:type w:val="continuous"/>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02366"/>
    <w:multiLevelType w:val="multilevel"/>
    <w:tmpl w:val="A7EC897C"/>
    <w:lvl w:ilvl="0">
      <w:start w:val="2"/>
      <w:numFmt w:val="decimal"/>
      <w:lvlText w:val="%1."/>
      <w:lvlJc w:val="left"/>
      <w:pPr>
        <w:tabs>
          <w:tab w:val="num" w:pos="492"/>
        </w:tabs>
        <w:ind w:left="492" w:hanging="360"/>
      </w:pPr>
      <w:rPr>
        <w:rFonts w:ascii="Times New Roman" w:hAnsi="Times New Roman" w:cs="Times New Roman" w:hint="default"/>
      </w:rPr>
    </w:lvl>
    <w:lvl w:ilvl="1" w:tentative="1">
      <w:start w:val="1"/>
      <w:numFmt w:val="decimal"/>
      <w:lvlText w:val="%2."/>
      <w:lvlJc w:val="left"/>
      <w:pPr>
        <w:tabs>
          <w:tab w:val="num" w:pos="1212"/>
        </w:tabs>
        <w:ind w:left="1212" w:hanging="360"/>
      </w:pPr>
    </w:lvl>
    <w:lvl w:ilvl="2" w:tentative="1">
      <w:start w:val="1"/>
      <w:numFmt w:val="decimal"/>
      <w:lvlText w:val="%3."/>
      <w:lvlJc w:val="left"/>
      <w:pPr>
        <w:tabs>
          <w:tab w:val="num" w:pos="1932"/>
        </w:tabs>
        <w:ind w:left="1932" w:hanging="360"/>
      </w:pPr>
    </w:lvl>
    <w:lvl w:ilvl="3" w:tentative="1">
      <w:start w:val="1"/>
      <w:numFmt w:val="decimal"/>
      <w:lvlText w:val="%4."/>
      <w:lvlJc w:val="left"/>
      <w:pPr>
        <w:tabs>
          <w:tab w:val="num" w:pos="2652"/>
        </w:tabs>
        <w:ind w:left="2652" w:hanging="360"/>
      </w:pPr>
    </w:lvl>
    <w:lvl w:ilvl="4" w:tentative="1">
      <w:start w:val="1"/>
      <w:numFmt w:val="decimal"/>
      <w:lvlText w:val="%5."/>
      <w:lvlJc w:val="left"/>
      <w:pPr>
        <w:tabs>
          <w:tab w:val="num" w:pos="3372"/>
        </w:tabs>
        <w:ind w:left="3372" w:hanging="360"/>
      </w:pPr>
    </w:lvl>
    <w:lvl w:ilvl="5" w:tentative="1">
      <w:start w:val="1"/>
      <w:numFmt w:val="decimal"/>
      <w:lvlText w:val="%6."/>
      <w:lvlJc w:val="left"/>
      <w:pPr>
        <w:tabs>
          <w:tab w:val="num" w:pos="4092"/>
        </w:tabs>
        <w:ind w:left="4092" w:hanging="360"/>
      </w:pPr>
    </w:lvl>
    <w:lvl w:ilvl="6" w:tentative="1">
      <w:start w:val="1"/>
      <w:numFmt w:val="decimal"/>
      <w:lvlText w:val="%7."/>
      <w:lvlJc w:val="left"/>
      <w:pPr>
        <w:tabs>
          <w:tab w:val="num" w:pos="4812"/>
        </w:tabs>
        <w:ind w:left="4812" w:hanging="360"/>
      </w:pPr>
    </w:lvl>
    <w:lvl w:ilvl="7" w:tentative="1">
      <w:start w:val="1"/>
      <w:numFmt w:val="decimal"/>
      <w:lvlText w:val="%8."/>
      <w:lvlJc w:val="left"/>
      <w:pPr>
        <w:tabs>
          <w:tab w:val="num" w:pos="5532"/>
        </w:tabs>
        <w:ind w:left="5532" w:hanging="360"/>
      </w:pPr>
    </w:lvl>
    <w:lvl w:ilvl="8" w:tentative="1">
      <w:start w:val="1"/>
      <w:numFmt w:val="decimal"/>
      <w:lvlText w:val="%9."/>
      <w:lvlJc w:val="left"/>
      <w:pPr>
        <w:tabs>
          <w:tab w:val="num" w:pos="6252"/>
        </w:tabs>
        <w:ind w:left="6252" w:hanging="360"/>
      </w:pPr>
    </w:lvl>
  </w:abstractNum>
  <w:abstractNum w:abstractNumId="1" w15:restartNumberingAfterBreak="0">
    <w:nsid w:val="01084E0A"/>
    <w:multiLevelType w:val="multilevel"/>
    <w:tmpl w:val="470CF6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4B4E75"/>
    <w:multiLevelType w:val="hybridMultilevel"/>
    <w:tmpl w:val="4B8E1206"/>
    <w:lvl w:ilvl="0" w:tplc="E344681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01DF6C6F"/>
    <w:multiLevelType w:val="multilevel"/>
    <w:tmpl w:val="3746C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261F44"/>
    <w:multiLevelType w:val="hybridMultilevel"/>
    <w:tmpl w:val="738EA8FC"/>
    <w:lvl w:ilvl="0" w:tplc="2B0258BE">
      <w:start w:val="1"/>
      <w:numFmt w:val="russianLower"/>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2CC02D7"/>
    <w:multiLevelType w:val="multilevel"/>
    <w:tmpl w:val="2C6C8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4E6D41"/>
    <w:multiLevelType w:val="hybridMultilevel"/>
    <w:tmpl w:val="54C8DF8E"/>
    <w:lvl w:ilvl="0" w:tplc="7DCC8CC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7E92590"/>
    <w:multiLevelType w:val="hybridMultilevel"/>
    <w:tmpl w:val="83A25474"/>
    <w:lvl w:ilvl="0" w:tplc="2B0258BE">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8375E40"/>
    <w:multiLevelType w:val="hybridMultilevel"/>
    <w:tmpl w:val="2954D44A"/>
    <w:lvl w:ilvl="0" w:tplc="2B0258BE">
      <w:start w:val="1"/>
      <w:numFmt w:val="russianLower"/>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085E3496"/>
    <w:multiLevelType w:val="hybridMultilevel"/>
    <w:tmpl w:val="0E24D6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9454235"/>
    <w:multiLevelType w:val="multilevel"/>
    <w:tmpl w:val="69EACE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FF0C1D"/>
    <w:multiLevelType w:val="hybridMultilevel"/>
    <w:tmpl w:val="B99C07A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0B375DBF"/>
    <w:multiLevelType w:val="hybridMultilevel"/>
    <w:tmpl w:val="4E569F38"/>
    <w:lvl w:ilvl="0" w:tplc="7ED4E87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0B556082"/>
    <w:multiLevelType w:val="hybridMultilevel"/>
    <w:tmpl w:val="399CA13A"/>
    <w:lvl w:ilvl="0" w:tplc="7ED4E872">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4" w15:restartNumberingAfterBreak="0">
    <w:nsid w:val="0B6C52CD"/>
    <w:multiLevelType w:val="hybridMultilevel"/>
    <w:tmpl w:val="F7EE2C3E"/>
    <w:lvl w:ilvl="0" w:tplc="C8C0E042">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5" w15:restartNumberingAfterBreak="0">
    <w:nsid w:val="0C8A2FA8"/>
    <w:multiLevelType w:val="hybridMultilevel"/>
    <w:tmpl w:val="E722B58E"/>
    <w:lvl w:ilvl="0" w:tplc="2B0258B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D095170"/>
    <w:multiLevelType w:val="hybridMultilevel"/>
    <w:tmpl w:val="07D4AD10"/>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0DEE2230"/>
    <w:multiLevelType w:val="hybridMultilevel"/>
    <w:tmpl w:val="28E8A8AA"/>
    <w:lvl w:ilvl="0" w:tplc="70D06C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0E4C1ED6"/>
    <w:multiLevelType w:val="hybridMultilevel"/>
    <w:tmpl w:val="04046F5A"/>
    <w:lvl w:ilvl="0" w:tplc="2B105596">
      <w:start w:val="1"/>
      <w:numFmt w:val="bullet"/>
      <w:lvlText w:val=""/>
      <w:lvlJc w:val="left"/>
      <w:pPr>
        <w:tabs>
          <w:tab w:val="num" w:pos="1440"/>
        </w:tabs>
        <w:ind w:left="1440" w:hanging="360"/>
      </w:pPr>
      <w:rPr>
        <w:rFonts w:ascii="Symbol" w:hAnsi="Symbol" w:hint="default"/>
        <w:color w:val="auto"/>
      </w:rPr>
    </w:lvl>
    <w:lvl w:ilvl="1" w:tplc="7DCC8CCE">
      <w:start w:val="1"/>
      <w:numFmt w:val="decimal"/>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6A27208"/>
    <w:multiLevelType w:val="multilevel"/>
    <w:tmpl w:val="C25AA2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9FD380E"/>
    <w:multiLevelType w:val="multilevel"/>
    <w:tmpl w:val="788E4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A526B92"/>
    <w:multiLevelType w:val="hybridMultilevel"/>
    <w:tmpl w:val="4110695A"/>
    <w:lvl w:ilvl="0" w:tplc="7DCC8CC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1A8C3438"/>
    <w:multiLevelType w:val="hybridMultilevel"/>
    <w:tmpl w:val="209C707E"/>
    <w:lvl w:ilvl="0" w:tplc="2B105596">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8643C1"/>
    <w:multiLevelType w:val="hybridMultilevel"/>
    <w:tmpl w:val="EFF41F72"/>
    <w:lvl w:ilvl="0" w:tplc="2B105596">
      <w:start w:val="1"/>
      <w:numFmt w:val="bullet"/>
      <w:lvlText w:val=""/>
      <w:lvlJc w:val="left"/>
      <w:pPr>
        <w:tabs>
          <w:tab w:val="num" w:pos="1440"/>
        </w:tabs>
        <w:ind w:left="1440" w:hanging="360"/>
      </w:pPr>
      <w:rPr>
        <w:rFonts w:ascii="Symbol" w:hAnsi="Symbol" w:hint="default"/>
        <w:color w:val="auto"/>
      </w:rPr>
    </w:lvl>
    <w:lvl w:ilvl="1" w:tplc="7DCC8CCE">
      <w:start w:val="1"/>
      <w:numFmt w:val="decimal"/>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77BA7"/>
    <w:multiLevelType w:val="multilevel"/>
    <w:tmpl w:val="E4C04E16"/>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19B70EA"/>
    <w:multiLevelType w:val="multilevel"/>
    <w:tmpl w:val="FD508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2EA2D63"/>
    <w:multiLevelType w:val="hybridMultilevel"/>
    <w:tmpl w:val="D3DAF056"/>
    <w:lvl w:ilvl="0" w:tplc="7DCC8CC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237A470D"/>
    <w:multiLevelType w:val="hybridMultilevel"/>
    <w:tmpl w:val="5856645E"/>
    <w:lvl w:ilvl="0" w:tplc="9B6C0586">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8" w15:restartNumberingAfterBreak="0">
    <w:nsid w:val="24AB6869"/>
    <w:multiLevelType w:val="multilevel"/>
    <w:tmpl w:val="ABF8C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77C68C0"/>
    <w:multiLevelType w:val="hybridMultilevel"/>
    <w:tmpl w:val="BB66BB30"/>
    <w:lvl w:ilvl="0" w:tplc="2B0258B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2A1E7304"/>
    <w:multiLevelType w:val="hybridMultilevel"/>
    <w:tmpl w:val="5CAEE14A"/>
    <w:lvl w:ilvl="0" w:tplc="0419000D">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31" w15:restartNumberingAfterBreak="0">
    <w:nsid w:val="2C2B3383"/>
    <w:multiLevelType w:val="multilevel"/>
    <w:tmpl w:val="C1E62E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C805CFA"/>
    <w:multiLevelType w:val="hybridMultilevel"/>
    <w:tmpl w:val="AA146FAC"/>
    <w:lvl w:ilvl="0" w:tplc="7DCC8CCE">
      <w:start w:val="1"/>
      <w:numFmt w:val="decimal"/>
      <w:lvlText w:val="%1."/>
      <w:lvlJc w:val="left"/>
      <w:pPr>
        <w:tabs>
          <w:tab w:val="num" w:pos="1440"/>
        </w:tabs>
        <w:ind w:left="1440" w:hanging="360"/>
      </w:pPr>
      <w:rPr>
        <w:rFonts w:hint="default"/>
      </w:rPr>
    </w:lvl>
    <w:lvl w:ilvl="1" w:tplc="2B105596">
      <w:start w:val="1"/>
      <w:numFmt w:val="bullet"/>
      <w:lvlText w:val=""/>
      <w:lvlJc w:val="left"/>
      <w:pPr>
        <w:tabs>
          <w:tab w:val="num" w:pos="1440"/>
        </w:tabs>
        <w:ind w:left="1440" w:hanging="360"/>
      </w:pPr>
      <w:rPr>
        <w:rFonts w:ascii="Symbol" w:hAnsi="Symbol" w:hint="default"/>
        <w:color w:val="auto"/>
      </w:rPr>
    </w:lvl>
    <w:lvl w:ilvl="2" w:tplc="7DCC8CCE">
      <w:start w:val="1"/>
      <w:numFmt w:val="decimal"/>
      <w:lvlText w:val="%3."/>
      <w:lvlJc w:val="left"/>
      <w:pPr>
        <w:tabs>
          <w:tab w:val="num" w:pos="2340"/>
        </w:tabs>
        <w:ind w:left="2340" w:hanging="360"/>
      </w:pPr>
      <w:rPr>
        <w:rFonts w:hint="default"/>
      </w:rPr>
    </w:lvl>
    <w:lvl w:ilvl="3" w:tplc="2B105596">
      <w:start w:val="1"/>
      <w:numFmt w:val="bullet"/>
      <w:lvlText w:val=""/>
      <w:lvlJc w:val="left"/>
      <w:pPr>
        <w:tabs>
          <w:tab w:val="num" w:pos="2880"/>
        </w:tabs>
        <w:ind w:left="2880" w:hanging="360"/>
      </w:pPr>
      <w:rPr>
        <w:rFonts w:ascii="Symbol" w:hAnsi="Symbol" w:hint="default"/>
        <w:color w:val="auto"/>
      </w:rPr>
    </w:lvl>
    <w:lvl w:ilvl="4" w:tplc="7DCC8CCE">
      <w:start w:val="1"/>
      <w:numFmt w:val="decimal"/>
      <w:lvlText w:val="%5."/>
      <w:lvlJc w:val="left"/>
      <w:pPr>
        <w:tabs>
          <w:tab w:val="num" w:pos="3600"/>
        </w:tabs>
        <w:ind w:left="3600" w:hanging="360"/>
      </w:pPr>
      <w:rPr>
        <w:rFonts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2CFE53F7"/>
    <w:multiLevelType w:val="multilevel"/>
    <w:tmpl w:val="FE083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E802018"/>
    <w:multiLevelType w:val="hybridMultilevel"/>
    <w:tmpl w:val="CDC6E02E"/>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35" w15:restartNumberingAfterBreak="0">
    <w:nsid w:val="30EF7064"/>
    <w:multiLevelType w:val="hybridMultilevel"/>
    <w:tmpl w:val="ED42B44E"/>
    <w:lvl w:ilvl="0" w:tplc="2B0258BE">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32105BE7"/>
    <w:multiLevelType w:val="multilevel"/>
    <w:tmpl w:val="CAB88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26A3D10"/>
    <w:multiLevelType w:val="multilevel"/>
    <w:tmpl w:val="C19873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28313C7"/>
    <w:multiLevelType w:val="hybridMultilevel"/>
    <w:tmpl w:val="EA5668D6"/>
    <w:lvl w:ilvl="0" w:tplc="2B0258BE">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32F52687"/>
    <w:multiLevelType w:val="hybridMultilevel"/>
    <w:tmpl w:val="626AE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3BC713D"/>
    <w:multiLevelType w:val="hybridMultilevel"/>
    <w:tmpl w:val="F5D2FFAC"/>
    <w:lvl w:ilvl="0" w:tplc="7ED4E872">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1" w15:restartNumberingAfterBreak="0">
    <w:nsid w:val="33CA1BB6"/>
    <w:multiLevelType w:val="hybridMultilevel"/>
    <w:tmpl w:val="F7B224AE"/>
    <w:lvl w:ilvl="0" w:tplc="7DCC8CCE">
      <w:start w:val="1"/>
      <w:numFmt w:val="decimal"/>
      <w:lvlText w:val="%1."/>
      <w:lvlJc w:val="left"/>
      <w:pPr>
        <w:tabs>
          <w:tab w:val="num" w:pos="1582"/>
        </w:tabs>
        <w:ind w:left="1582" w:hanging="360"/>
      </w:pPr>
      <w:rPr>
        <w:rFonts w:hint="default"/>
      </w:rPr>
    </w:lvl>
    <w:lvl w:ilvl="1" w:tplc="2B105596">
      <w:start w:val="1"/>
      <w:numFmt w:val="bullet"/>
      <w:lvlText w:val=""/>
      <w:lvlJc w:val="left"/>
      <w:pPr>
        <w:tabs>
          <w:tab w:val="num" w:pos="1582"/>
        </w:tabs>
        <w:ind w:left="1582" w:hanging="360"/>
      </w:pPr>
      <w:rPr>
        <w:rFonts w:ascii="Symbol" w:hAnsi="Symbol" w:hint="default"/>
        <w:color w:val="auto"/>
      </w:r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42" w15:restartNumberingAfterBreak="0">
    <w:nsid w:val="35E85408"/>
    <w:multiLevelType w:val="hybridMultilevel"/>
    <w:tmpl w:val="13807626"/>
    <w:lvl w:ilvl="0" w:tplc="7ED4E8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78D4E65"/>
    <w:multiLevelType w:val="hybridMultilevel"/>
    <w:tmpl w:val="86525918"/>
    <w:lvl w:ilvl="0" w:tplc="7DCC8CC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382C2434"/>
    <w:multiLevelType w:val="hybridMultilevel"/>
    <w:tmpl w:val="2B049C6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93C01DE"/>
    <w:multiLevelType w:val="multilevel"/>
    <w:tmpl w:val="7C429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9CA3B74"/>
    <w:multiLevelType w:val="hybridMultilevel"/>
    <w:tmpl w:val="3C528F30"/>
    <w:lvl w:ilvl="0" w:tplc="7DCC8CC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3D8F56A6"/>
    <w:multiLevelType w:val="hybridMultilevel"/>
    <w:tmpl w:val="EB2A4914"/>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8" w15:restartNumberingAfterBreak="0">
    <w:nsid w:val="3DBA37C2"/>
    <w:multiLevelType w:val="multilevel"/>
    <w:tmpl w:val="777E8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E94658B"/>
    <w:multiLevelType w:val="hybridMultilevel"/>
    <w:tmpl w:val="A7F4EB30"/>
    <w:lvl w:ilvl="0" w:tplc="2B0258BE">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0" w15:restartNumberingAfterBreak="0">
    <w:nsid w:val="3E950E42"/>
    <w:multiLevelType w:val="hybridMultilevel"/>
    <w:tmpl w:val="78A267D2"/>
    <w:lvl w:ilvl="0" w:tplc="2B0258BE">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3EEC17C7"/>
    <w:multiLevelType w:val="multilevel"/>
    <w:tmpl w:val="9A08C29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3FC3702D"/>
    <w:multiLevelType w:val="hybridMultilevel"/>
    <w:tmpl w:val="76040682"/>
    <w:lvl w:ilvl="0" w:tplc="2B0258BE">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401B7B1E"/>
    <w:multiLevelType w:val="hybridMultilevel"/>
    <w:tmpl w:val="F636FFAE"/>
    <w:lvl w:ilvl="0" w:tplc="2B0258B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4" w15:restartNumberingAfterBreak="0">
    <w:nsid w:val="42B01652"/>
    <w:multiLevelType w:val="hybridMultilevel"/>
    <w:tmpl w:val="E132FD52"/>
    <w:lvl w:ilvl="0" w:tplc="0419000F">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5" w15:restartNumberingAfterBreak="0">
    <w:nsid w:val="434E59F9"/>
    <w:multiLevelType w:val="hybridMultilevel"/>
    <w:tmpl w:val="E47043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44342E72"/>
    <w:multiLevelType w:val="hybridMultilevel"/>
    <w:tmpl w:val="4AC6FB44"/>
    <w:lvl w:ilvl="0" w:tplc="7DCC8CCE">
      <w:start w:val="1"/>
      <w:numFmt w:val="decimal"/>
      <w:lvlText w:val="%1."/>
      <w:lvlJc w:val="left"/>
      <w:pPr>
        <w:tabs>
          <w:tab w:val="num" w:pos="1440"/>
        </w:tabs>
        <w:ind w:left="1440" w:hanging="360"/>
      </w:pPr>
      <w:rPr>
        <w:rFonts w:hint="default"/>
      </w:rPr>
    </w:lvl>
    <w:lvl w:ilvl="1" w:tplc="2B10559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44B34B3A"/>
    <w:multiLevelType w:val="hybridMultilevel"/>
    <w:tmpl w:val="6A6A0100"/>
    <w:lvl w:ilvl="0" w:tplc="7DCC8CC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46683C73"/>
    <w:multiLevelType w:val="hybridMultilevel"/>
    <w:tmpl w:val="0BD2E252"/>
    <w:lvl w:ilvl="0" w:tplc="EDD498EE">
      <w:start w:val="1"/>
      <w:numFmt w:val="russianLower"/>
      <w:lvlText w:val="%1)"/>
      <w:lvlJc w:val="left"/>
      <w:pPr>
        <w:ind w:left="1070" w:hanging="360"/>
      </w:pPr>
      <w:rPr>
        <w:rFonts w:hint="default"/>
        <w:b w:val="0"/>
        <w:bCs/>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9" w15:restartNumberingAfterBreak="0">
    <w:nsid w:val="48965592"/>
    <w:multiLevelType w:val="hybridMultilevel"/>
    <w:tmpl w:val="21DC42AC"/>
    <w:lvl w:ilvl="0" w:tplc="0419000F">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0" w15:restartNumberingAfterBreak="0">
    <w:nsid w:val="48F06CA0"/>
    <w:multiLevelType w:val="multilevel"/>
    <w:tmpl w:val="0D385A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B8042ED"/>
    <w:multiLevelType w:val="hybridMultilevel"/>
    <w:tmpl w:val="AC62BE1A"/>
    <w:lvl w:ilvl="0" w:tplc="7ED4E87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2" w15:restartNumberingAfterBreak="0">
    <w:nsid w:val="4C29160E"/>
    <w:multiLevelType w:val="hybridMultilevel"/>
    <w:tmpl w:val="9A9CD444"/>
    <w:lvl w:ilvl="0" w:tplc="2B0258BE">
      <w:start w:val="1"/>
      <w:numFmt w:val="russianLower"/>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E8F7B18"/>
    <w:multiLevelType w:val="multilevel"/>
    <w:tmpl w:val="52E6B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FD43FC1"/>
    <w:multiLevelType w:val="hybridMultilevel"/>
    <w:tmpl w:val="0DB086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1270B3B"/>
    <w:multiLevelType w:val="hybridMultilevel"/>
    <w:tmpl w:val="3072F01A"/>
    <w:lvl w:ilvl="0" w:tplc="2B0258BE">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6" w15:restartNumberingAfterBreak="0">
    <w:nsid w:val="51CA0330"/>
    <w:multiLevelType w:val="hybridMultilevel"/>
    <w:tmpl w:val="0DACED46"/>
    <w:lvl w:ilvl="0" w:tplc="2B0258BE">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7" w15:restartNumberingAfterBreak="0">
    <w:nsid w:val="527B1032"/>
    <w:multiLevelType w:val="hybridMultilevel"/>
    <w:tmpl w:val="00BC8348"/>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8" w15:restartNumberingAfterBreak="0">
    <w:nsid w:val="53FD55B8"/>
    <w:multiLevelType w:val="multilevel"/>
    <w:tmpl w:val="774624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6606AE8"/>
    <w:multiLevelType w:val="hybridMultilevel"/>
    <w:tmpl w:val="06F070DE"/>
    <w:lvl w:ilvl="0" w:tplc="2B0258B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68D3985"/>
    <w:multiLevelType w:val="multilevel"/>
    <w:tmpl w:val="E0B40F32"/>
    <w:lvl w:ilvl="0">
      <w:start w:val="1"/>
      <w:numFmt w:val="decimal"/>
      <w:lvlText w:val="%1."/>
      <w:lvlJc w:val="left"/>
      <w:pPr>
        <w:tabs>
          <w:tab w:val="num" w:pos="644"/>
        </w:tabs>
        <w:ind w:left="644" w:hanging="360"/>
      </w:pPr>
    </w:lvl>
    <w:lvl w:ilvl="1">
      <w:start w:val="1"/>
      <w:numFmt w:val="decimal"/>
      <w:lvlText w:val="%2."/>
      <w:lvlJc w:val="left"/>
      <w:pPr>
        <w:tabs>
          <w:tab w:val="num" w:pos="644"/>
        </w:tabs>
        <w:ind w:left="644" w:hanging="360"/>
      </w:pPr>
      <w:rPr>
        <w:b/>
        <w:bCs/>
      </w:rPr>
    </w:lvl>
    <w:lvl w:ilvl="2">
      <w:start w:val="1"/>
      <w:numFmt w:val="decimal"/>
      <w:lvlText w:val="%3."/>
      <w:lvlJc w:val="left"/>
      <w:pPr>
        <w:tabs>
          <w:tab w:val="num" w:pos="786"/>
        </w:tabs>
        <w:ind w:left="786" w:hanging="360"/>
      </w:pPr>
      <w:rPr>
        <w:b/>
        <w:bCs/>
      </w:rPr>
    </w:lvl>
    <w:lvl w:ilvl="3">
      <w:start w:val="1"/>
      <w:numFmt w:val="decimal"/>
      <w:lvlText w:val="%4."/>
      <w:lvlJc w:val="left"/>
      <w:pPr>
        <w:tabs>
          <w:tab w:val="num" w:pos="928"/>
        </w:tabs>
        <w:ind w:left="928" w:hanging="360"/>
      </w:pPr>
    </w:lvl>
    <w:lvl w:ilvl="4">
      <w:start w:val="1"/>
      <w:numFmt w:val="decimal"/>
      <w:lvlText w:val="%5."/>
      <w:lvlJc w:val="left"/>
      <w:pPr>
        <w:tabs>
          <w:tab w:val="num" w:pos="644"/>
        </w:tabs>
        <w:ind w:left="644"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569C7755"/>
    <w:multiLevelType w:val="multilevel"/>
    <w:tmpl w:val="82127598"/>
    <w:lvl w:ilvl="0">
      <w:start w:val="1"/>
      <w:numFmt w:val="decimal"/>
      <w:lvlText w:val="%1."/>
      <w:lvlJc w:val="left"/>
      <w:pPr>
        <w:tabs>
          <w:tab w:val="num" w:pos="786"/>
        </w:tabs>
        <w:ind w:left="786" w:hanging="360"/>
      </w:pPr>
      <w:rPr>
        <w:rFonts w:ascii="Times New Roman" w:hAnsi="Times New Roman" w:cs="Times New Roman" w:hint="default"/>
      </w:r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72" w15:restartNumberingAfterBreak="0">
    <w:nsid w:val="58C010F1"/>
    <w:multiLevelType w:val="multilevel"/>
    <w:tmpl w:val="4D3C90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91254DC"/>
    <w:multiLevelType w:val="hybridMultilevel"/>
    <w:tmpl w:val="A38495A8"/>
    <w:lvl w:ilvl="0" w:tplc="2B0258BE">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4" w15:restartNumberingAfterBreak="0">
    <w:nsid w:val="5A0235D0"/>
    <w:multiLevelType w:val="hybridMultilevel"/>
    <w:tmpl w:val="6022641C"/>
    <w:lvl w:ilvl="0" w:tplc="75861A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A1F1B42"/>
    <w:multiLevelType w:val="hybridMultilevel"/>
    <w:tmpl w:val="DE1C6DB4"/>
    <w:lvl w:ilvl="0" w:tplc="2B0258BE">
      <w:start w:val="1"/>
      <w:numFmt w:val="russianLower"/>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5A425451"/>
    <w:multiLevelType w:val="hybridMultilevel"/>
    <w:tmpl w:val="739CC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5AEB26E8"/>
    <w:multiLevelType w:val="hybridMultilevel"/>
    <w:tmpl w:val="73FC0072"/>
    <w:lvl w:ilvl="0" w:tplc="2B0258BE">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8" w15:restartNumberingAfterBreak="0">
    <w:nsid w:val="5CB003EF"/>
    <w:multiLevelType w:val="hybridMultilevel"/>
    <w:tmpl w:val="29BEE4E4"/>
    <w:lvl w:ilvl="0" w:tplc="2B0258B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5DB06568"/>
    <w:multiLevelType w:val="hybridMultilevel"/>
    <w:tmpl w:val="2D406B50"/>
    <w:lvl w:ilvl="0" w:tplc="244AA58A">
      <w:start w:val="1"/>
      <w:numFmt w:val="bullet"/>
      <w:lvlText w:val=""/>
      <w:lvlJc w:val="left"/>
      <w:pPr>
        <w:ind w:left="567" w:firstLine="77"/>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5E250C1C"/>
    <w:multiLevelType w:val="hybridMultilevel"/>
    <w:tmpl w:val="8886FC8A"/>
    <w:lvl w:ilvl="0" w:tplc="2B0258BE">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1" w15:restartNumberingAfterBreak="0">
    <w:nsid w:val="5E7B66C6"/>
    <w:multiLevelType w:val="hybridMultilevel"/>
    <w:tmpl w:val="05BC520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2" w15:restartNumberingAfterBreak="0">
    <w:nsid w:val="63102B92"/>
    <w:multiLevelType w:val="multilevel"/>
    <w:tmpl w:val="7F1CD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3590D67"/>
    <w:multiLevelType w:val="hybridMultilevel"/>
    <w:tmpl w:val="964C4866"/>
    <w:lvl w:ilvl="0" w:tplc="2B0258BE">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4" w15:restartNumberingAfterBreak="0">
    <w:nsid w:val="64E917CD"/>
    <w:multiLevelType w:val="hybridMultilevel"/>
    <w:tmpl w:val="AE98A0EE"/>
    <w:lvl w:ilvl="0" w:tplc="7DCC8CC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5" w15:restartNumberingAfterBreak="0">
    <w:nsid w:val="651C363F"/>
    <w:multiLevelType w:val="hybridMultilevel"/>
    <w:tmpl w:val="8BEEB604"/>
    <w:lvl w:ilvl="0" w:tplc="A2B6C864">
      <w:start w:val="65535"/>
      <w:numFmt w:val="bullet"/>
      <w:lvlText w:val="•"/>
      <w:lvlJc w:val="left"/>
      <w:pPr>
        <w:ind w:left="1797" w:hanging="360"/>
      </w:pPr>
      <w:rPr>
        <w:rFonts w:ascii="Arial" w:hAnsi="Arial" w:cs="Arial"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86" w15:restartNumberingAfterBreak="0">
    <w:nsid w:val="66F80C25"/>
    <w:multiLevelType w:val="hybridMultilevel"/>
    <w:tmpl w:val="32042000"/>
    <w:lvl w:ilvl="0" w:tplc="7DCC8CCE">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7" w15:restartNumberingAfterBreak="0">
    <w:nsid w:val="69F17FA9"/>
    <w:multiLevelType w:val="hybridMultilevel"/>
    <w:tmpl w:val="00007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6AA3300A"/>
    <w:multiLevelType w:val="hybridMultilevel"/>
    <w:tmpl w:val="79F4F362"/>
    <w:lvl w:ilvl="0" w:tplc="2B0258B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9" w15:restartNumberingAfterBreak="0">
    <w:nsid w:val="6AD23C9F"/>
    <w:multiLevelType w:val="multilevel"/>
    <w:tmpl w:val="1F2A0CD6"/>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DD4281A"/>
    <w:multiLevelType w:val="hybridMultilevel"/>
    <w:tmpl w:val="5A88795E"/>
    <w:lvl w:ilvl="0" w:tplc="6B587686">
      <w:start w:val="1"/>
      <w:numFmt w:val="bullet"/>
      <w:lvlText w:val=""/>
      <w:lvlJc w:val="left"/>
      <w:pPr>
        <w:ind w:left="794" w:firstLine="397"/>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6F6954C0"/>
    <w:multiLevelType w:val="hybridMultilevel"/>
    <w:tmpl w:val="DC4E2B06"/>
    <w:lvl w:ilvl="0" w:tplc="E11EE150">
      <w:start w:val="1"/>
      <w:numFmt w:val="russianLower"/>
      <w:lvlText w:val="%1)"/>
      <w:lvlJc w:val="left"/>
      <w:pPr>
        <w:ind w:left="1080" w:hanging="360"/>
      </w:pPr>
      <w:rPr>
        <w:rFonts w:hint="default"/>
        <w:b w:val="0"/>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2" w15:restartNumberingAfterBreak="0">
    <w:nsid w:val="70873916"/>
    <w:multiLevelType w:val="hybridMultilevel"/>
    <w:tmpl w:val="632CEB8C"/>
    <w:lvl w:ilvl="0" w:tplc="E9947D9E">
      <w:start w:val="1"/>
      <w:numFmt w:val="russianLower"/>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16C1DED"/>
    <w:multiLevelType w:val="hybridMultilevel"/>
    <w:tmpl w:val="8F36847A"/>
    <w:lvl w:ilvl="0" w:tplc="6B587686">
      <w:start w:val="1"/>
      <w:numFmt w:val="bullet"/>
      <w:lvlText w:val=""/>
      <w:lvlJc w:val="left"/>
      <w:pPr>
        <w:ind w:left="794" w:firstLine="397"/>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94" w15:restartNumberingAfterBreak="0">
    <w:nsid w:val="71994EE2"/>
    <w:multiLevelType w:val="hybridMultilevel"/>
    <w:tmpl w:val="5856645E"/>
    <w:lvl w:ilvl="0" w:tplc="9B6C0586">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95" w15:restartNumberingAfterBreak="0">
    <w:nsid w:val="73E61FB0"/>
    <w:multiLevelType w:val="hybridMultilevel"/>
    <w:tmpl w:val="27F07A96"/>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96" w15:restartNumberingAfterBreak="0">
    <w:nsid w:val="73F011D9"/>
    <w:multiLevelType w:val="hybridMultilevel"/>
    <w:tmpl w:val="DBAE1BE4"/>
    <w:lvl w:ilvl="0" w:tplc="7DCC8CC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7" w15:restartNumberingAfterBreak="0">
    <w:nsid w:val="741B762A"/>
    <w:multiLevelType w:val="multilevel"/>
    <w:tmpl w:val="E49847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6AC0816"/>
    <w:multiLevelType w:val="hybridMultilevel"/>
    <w:tmpl w:val="CD723876"/>
    <w:lvl w:ilvl="0" w:tplc="2B0258B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78C0E9F"/>
    <w:multiLevelType w:val="hybridMultilevel"/>
    <w:tmpl w:val="49E6772E"/>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0" w15:restartNumberingAfterBreak="0">
    <w:nsid w:val="78121E1E"/>
    <w:multiLevelType w:val="hybridMultilevel"/>
    <w:tmpl w:val="5494278A"/>
    <w:lvl w:ilvl="0" w:tplc="2B0258B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9161583"/>
    <w:multiLevelType w:val="hybridMultilevel"/>
    <w:tmpl w:val="CFC8CFC6"/>
    <w:lvl w:ilvl="0" w:tplc="2B0258BE">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2" w15:restartNumberingAfterBreak="0">
    <w:nsid w:val="7A0E2D18"/>
    <w:multiLevelType w:val="hybridMultilevel"/>
    <w:tmpl w:val="71C045E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3" w15:restartNumberingAfterBreak="0">
    <w:nsid w:val="7AEE4285"/>
    <w:multiLevelType w:val="multilevel"/>
    <w:tmpl w:val="D73E2360"/>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B07179A"/>
    <w:multiLevelType w:val="multilevel"/>
    <w:tmpl w:val="290627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B815CC0"/>
    <w:multiLevelType w:val="hybridMultilevel"/>
    <w:tmpl w:val="0BE24F88"/>
    <w:lvl w:ilvl="0" w:tplc="7DCC8CC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6" w15:restartNumberingAfterBreak="0">
    <w:nsid w:val="7CC61B66"/>
    <w:multiLevelType w:val="hybridMultilevel"/>
    <w:tmpl w:val="50DA5396"/>
    <w:lvl w:ilvl="0" w:tplc="7ED4E872">
      <w:start w:val="1"/>
      <w:numFmt w:val="bullet"/>
      <w:lvlText w:val=""/>
      <w:lvlJc w:val="left"/>
      <w:pPr>
        <w:ind w:left="928"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7" w15:restartNumberingAfterBreak="0">
    <w:nsid w:val="7D516551"/>
    <w:multiLevelType w:val="hybridMultilevel"/>
    <w:tmpl w:val="491879AE"/>
    <w:lvl w:ilvl="0" w:tplc="7DCC8CC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8" w15:restartNumberingAfterBreak="0">
    <w:nsid w:val="7DFE3BFC"/>
    <w:multiLevelType w:val="hybridMultilevel"/>
    <w:tmpl w:val="FD8EC62C"/>
    <w:lvl w:ilvl="0" w:tplc="2B0258BE">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9" w15:restartNumberingAfterBreak="0">
    <w:nsid w:val="7E485E63"/>
    <w:multiLevelType w:val="hybridMultilevel"/>
    <w:tmpl w:val="19CE7A7A"/>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10" w15:restartNumberingAfterBreak="0">
    <w:nsid w:val="7EC21B74"/>
    <w:multiLevelType w:val="hybridMultilevel"/>
    <w:tmpl w:val="BADCFE78"/>
    <w:lvl w:ilvl="0" w:tplc="2B0258B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03"/>
  </w:num>
  <w:num w:numId="3">
    <w:abstractNumId w:val="24"/>
  </w:num>
  <w:num w:numId="4">
    <w:abstractNumId w:val="82"/>
  </w:num>
  <w:num w:numId="5">
    <w:abstractNumId w:val="71"/>
  </w:num>
  <w:num w:numId="6">
    <w:abstractNumId w:val="72"/>
  </w:num>
  <w:num w:numId="7">
    <w:abstractNumId w:val="0"/>
  </w:num>
  <w:num w:numId="8">
    <w:abstractNumId w:val="64"/>
  </w:num>
  <w:num w:numId="9">
    <w:abstractNumId w:val="109"/>
  </w:num>
  <w:num w:numId="10">
    <w:abstractNumId w:val="95"/>
  </w:num>
  <w:num w:numId="11">
    <w:abstractNumId w:val="67"/>
  </w:num>
  <w:num w:numId="12">
    <w:abstractNumId w:val="25"/>
  </w:num>
  <w:num w:numId="13">
    <w:abstractNumId w:val="10"/>
  </w:num>
  <w:num w:numId="14">
    <w:abstractNumId w:val="104"/>
  </w:num>
  <w:num w:numId="15">
    <w:abstractNumId w:val="3"/>
  </w:num>
  <w:num w:numId="16">
    <w:abstractNumId w:val="68"/>
  </w:num>
  <w:num w:numId="1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num>
  <w:num w:numId="19">
    <w:abstractNumId w:val="60"/>
  </w:num>
  <w:num w:numId="20">
    <w:abstractNumId w:val="37"/>
  </w:num>
  <w:num w:numId="21">
    <w:abstractNumId w:val="19"/>
  </w:num>
  <w:num w:numId="22">
    <w:abstractNumId w:val="48"/>
  </w:num>
  <w:num w:numId="23">
    <w:abstractNumId w:val="31"/>
  </w:num>
  <w:num w:numId="24">
    <w:abstractNumId w:val="33"/>
  </w:num>
  <w:num w:numId="25">
    <w:abstractNumId w:val="1"/>
  </w:num>
  <w:num w:numId="2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7"/>
  </w:num>
  <w:num w:numId="28">
    <w:abstractNumId w:val="28"/>
  </w:num>
  <w:num w:numId="29">
    <w:abstractNumId w:val="55"/>
  </w:num>
  <w:num w:numId="30">
    <w:abstractNumId w:val="106"/>
  </w:num>
  <w:num w:numId="31">
    <w:abstractNumId w:val="89"/>
  </w:num>
  <w:num w:numId="32">
    <w:abstractNumId w:val="102"/>
  </w:num>
  <w:num w:numId="33">
    <w:abstractNumId w:val="93"/>
  </w:num>
  <w:num w:numId="34">
    <w:abstractNumId w:val="90"/>
  </w:num>
  <w:num w:numId="35">
    <w:abstractNumId w:val="47"/>
  </w:num>
  <w:num w:numId="36">
    <w:abstractNumId w:val="2"/>
  </w:num>
  <w:num w:numId="37">
    <w:abstractNumId w:val="79"/>
  </w:num>
  <w:num w:numId="38">
    <w:abstractNumId w:val="99"/>
  </w:num>
  <w:num w:numId="39">
    <w:abstractNumId w:val="45"/>
  </w:num>
  <w:num w:numId="40">
    <w:abstractNumId w:val="22"/>
  </w:num>
  <w:num w:numId="41">
    <w:abstractNumId w:val="86"/>
  </w:num>
  <w:num w:numId="42">
    <w:abstractNumId w:val="107"/>
  </w:num>
  <w:num w:numId="43">
    <w:abstractNumId w:val="105"/>
  </w:num>
  <w:num w:numId="44">
    <w:abstractNumId w:val="87"/>
  </w:num>
  <w:num w:numId="45">
    <w:abstractNumId w:val="39"/>
  </w:num>
  <w:num w:numId="46">
    <w:abstractNumId w:val="16"/>
  </w:num>
  <w:num w:numId="47">
    <w:abstractNumId w:val="43"/>
  </w:num>
  <w:num w:numId="48">
    <w:abstractNumId w:val="56"/>
  </w:num>
  <w:num w:numId="49">
    <w:abstractNumId w:val="84"/>
  </w:num>
  <w:num w:numId="50">
    <w:abstractNumId w:val="46"/>
  </w:num>
  <w:num w:numId="51">
    <w:abstractNumId w:val="26"/>
  </w:num>
  <w:num w:numId="52">
    <w:abstractNumId w:val="23"/>
  </w:num>
  <w:num w:numId="53">
    <w:abstractNumId w:val="41"/>
  </w:num>
  <w:num w:numId="54">
    <w:abstractNumId w:val="81"/>
  </w:num>
  <w:num w:numId="55">
    <w:abstractNumId w:val="34"/>
  </w:num>
  <w:num w:numId="56">
    <w:abstractNumId w:val="20"/>
  </w:num>
  <w:num w:numId="57">
    <w:abstractNumId w:val="63"/>
  </w:num>
  <w:num w:numId="58">
    <w:abstractNumId w:val="57"/>
  </w:num>
  <w:num w:numId="59">
    <w:abstractNumId w:val="96"/>
  </w:num>
  <w:num w:numId="60">
    <w:abstractNumId w:val="32"/>
  </w:num>
  <w:num w:numId="61">
    <w:abstractNumId w:val="18"/>
  </w:num>
  <w:num w:numId="62">
    <w:abstractNumId w:val="74"/>
  </w:num>
  <w:num w:numId="63">
    <w:abstractNumId w:val="6"/>
  </w:num>
  <w:num w:numId="64">
    <w:abstractNumId w:val="21"/>
  </w:num>
  <w:num w:numId="65">
    <w:abstractNumId w:val="14"/>
  </w:num>
  <w:num w:numId="66">
    <w:abstractNumId w:val="59"/>
  </w:num>
  <w:num w:numId="67">
    <w:abstractNumId w:val="54"/>
  </w:num>
  <w:num w:numId="68">
    <w:abstractNumId w:val="11"/>
  </w:num>
  <w:num w:numId="69">
    <w:abstractNumId w:val="88"/>
  </w:num>
  <w:num w:numId="70">
    <w:abstractNumId w:val="29"/>
  </w:num>
  <w:num w:numId="71">
    <w:abstractNumId w:val="53"/>
  </w:num>
  <w:num w:numId="72">
    <w:abstractNumId w:val="100"/>
  </w:num>
  <w:num w:numId="73">
    <w:abstractNumId w:val="15"/>
  </w:num>
  <w:num w:numId="74">
    <w:abstractNumId w:val="98"/>
  </w:num>
  <w:num w:numId="75">
    <w:abstractNumId w:val="50"/>
  </w:num>
  <w:num w:numId="76">
    <w:abstractNumId w:val="101"/>
  </w:num>
  <w:num w:numId="77">
    <w:abstractNumId w:val="80"/>
  </w:num>
  <w:num w:numId="78">
    <w:abstractNumId w:val="73"/>
  </w:num>
  <w:num w:numId="79">
    <w:abstractNumId w:val="66"/>
  </w:num>
  <w:num w:numId="80">
    <w:abstractNumId w:val="35"/>
  </w:num>
  <w:num w:numId="81">
    <w:abstractNumId w:val="58"/>
  </w:num>
  <w:num w:numId="82">
    <w:abstractNumId w:val="91"/>
  </w:num>
  <w:num w:numId="83">
    <w:abstractNumId w:val="8"/>
  </w:num>
  <w:num w:numId="84">
    <w:abstractNumId w:val="44"/>
  </w:num>
  <w:num w:numId="85">
    <w:abstractNumId w:val="65"/>
  </w:num>
  <w:num w:numId="86">
    <w:abstractNumId w:val="49"/>
  </w:num>
  <w:num w:numId="87">
    <w:abstractNumId w:val="69"/>
  </w:num>
  <w:num w:numId="88">
    <w:abstractNumId w:val="83"/>
  </w:num>
  <w:num w:numId="89">
    <w:abstractNumId w:val="78"/>
  </w:num>
  <w:num w:numId="90">
    <w:abstractNumId w:val="110"/>
  </w:num>
  <w:num w:numId="91">
    <w:abstractNumId w:val="38"/>
  </w:num>
  <w:num w:numId="92">
    <w:abstractNumId w:val="75"/>
  </w:num>
  <w:num w:numId="93">
    <w:abstractNumId w:val="62"/>
  </w:num>
  <w:num w:numId="94">
    <w:abstractNumId w:val="52"/>
  </w:num>
  <w:num w:numId="95">
    <w:abstractNumId w:val="92"/>
  </w:num>
  <w:num w:numId="96">
    <w:abstractNumId w:val="4"/>
  </w:num>
  <w:num w:numId="97">
    <w:abstractNumId w:val="7"/>
  </w:num>
  <w:num w:numId="98">
    <w:abstractNumId w:val="108"/>
  </w:num>
  <w:num w:numId="99">
    <w:abstractNumId w:val="77"/>
  </w:num>
  <w:num w:numId="100">
    <w:abstractNumId w:val="76"/>
  </w:num>
  <w:num w:numId="101">
    <w:abstractNumId w:val="17"/>
  </w:num>
  <w:num w:numId="102">
    <w:abstractNumId w:val="42"/>
  </w:num>
  <w:num w:numId="103">
    <w:abstractNumId w:val="40"/>
  </w:num>
  <w:num w:numId="104">
    <w:abstractNumId w:val="61"/>
  </w:num>
  <w:num w:numId="105">
    <w:abstractNumId w:val="13"/>
  </w:num>
  <w:num w:numId="106">
    <w:abstractNumId w:val="85"/>
  </w:num>
  <w:num w:numId="107">
    <w:abstractNumId w:val="27"/>
  </w:num>
  <w:num w:numId="108">
    <w:abstractNumId w:val="12"/>
  </w:num>
  <w:num w:numId="109">
    <w:abstractNumId w:val="9"/>
  </w:num>
  <w:num w:numId="110">
    <w:abstractNumId w:val="94"/>
  </w:num>
  <w:num w:numId="111">
    <w:abstractNumId w:val="30"/>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851"/>
    <w:rsid w:val="00013DCC"/>
    <w:rsid w:val="000337F7"/>
    <w:rsid w:val="00037A27"/>
    <w:rsid w:val="00053060"/>
    <w:rsid w:val="00062441"/>
    <w:rsid w:val="000A0296"/>
    <w:rsid w:val="000A693C"/>
    <w:rsid w:val="000C4B58"/>
    <w:rsid w:val="00110D52"/>
    <w:rsid w:val="00133B81"/>
    <w:rsid w:val="00166969"/>
    <w:rsid w:val="001836B8"/>
    <w:rsid w:val="001B77C4"/>
    <w:rsid w:val="001E0134"/>
    <w:rsid w:val="001F5309"/>
    <w:rsid w:val="00215089"/>
    <w:rsid w:val="00232D69"/>
    <w:rsid w:val="00267A38"/>
    <w:rsid w:val="00281202"/>
    <w:rsid w:val="00286534"/>
    <w:rsid w:val="0029238C"/>
    <w:rsid w:val="0031308A"/>
    <w:rsid w:val="00314FB3"/>
    <w:rsid w:val="0031699E"/>
    <w:rsid w:val="0032539D"/>
    <w:rsid w:val="0037352F"/>
    <w:rsid w:val="00375509"/>
    <w:rsid w:val="003E5F3E"/>
    <w:rsid w:val="00402496"/>
    <w:rsid w:val="004349A0"/>
    <w:rsid w:val="004712B9"/>
    <w:rsid w:val="00483453"/>
    <w:rsid w:val="004B2AE1"/>
    <w:rsid w:val="004F1CED"/>
    <w:rsid w:val="005078F9"/>
    <w:rsid w:val="00515AFF"/>
    <w:rsid w:val="005801B4"/>
    <w:rsid w:val="005916B5"/>
    <w:rsid w:val="005A020F"/>
    <w:rsid w:val="005A0819"/>
    <w:rsid w:val="00602362"/>
    <w:rsid w:val="00611256"/>
    <w:rsid w:val="006667C7"/>
    <w:rsid w:val="006709FD"/>
    <w:rsid w:val="006B1C9E"/>
    <w:rsid w:val="006E0785"/>
    <w:rsid w:val="006E1A31"/>
    <w:rsid w:val="006E7031"/>
    <w:rsid w:val="007011A4"/>
    <w:rsid w:val="0074152B"/>
    <w:rsid w:val="0076467F"/>
    <w:rsid w:val="0078079B"/>
    <w:rsid w:val="00791952"/>
    <w:rsid w:val="007C0EC6"/>
    <w:rsid w:val="007D071D"/>
    <w:rsid w:val="008D1274"/>
    <w:rsid w:val="008F55BD"/>
    <w:rsid w:val="0090445A"/>
    <w:rsid w:val="00940C9C"/>
    <w:rsid w:val="009707E4"/>
    <w:rsid w:val="00977733"/>
    <w:rsid w:val="00987FBB"/>
    <w:rsid w:val="009B11BA"/>
    <w:rsid w:val="009B5345"/>
    <w:rsid w:val="009C0464"/>
    <w:rsid w:val="009D4FB9"/>
    <w:rsid w:val="00A15B58"/>
    <w:rsid w:val="00A15DEF"/>
    <w:rsid w:val="00B40DDE"/>
    <w:rsid w:val="00B475DC"/>
    <w:rsid w:val="00B555BE"/>
    <w:rsid w:val="00B63AF0"/>
    <w:rsid w:val="00B94C6E"/>
    <w:rsid w:val="00BB2D19"/>
    <w:rsid w:val="00BB617D"/>
    <w:rsid w:val="00BC12A8"/>
    <w:rsid w:val="00BC26D8"/>
    <w:rsid w:val="00BE04A1"/>
    <w:rsid w:val="00BF245F"/>
    <w:rsid w:val="00C26CDE"/>
    <w:rsid w:val="00C549C1"/>
    <w:rsid w:val="00C730A3"/>
    <w:rsid w:val="00CF5746"/>
    <w:rsid w:val="00D46D02"/>
    <w:rsid w:val="00D71055"/>
    <w:rsid w:val="00DA7823"/>
    <w:rsid w:val="00DB3F9E"/>
    <w:rsid w:val="00DD2412"/>
    <w:rsid w:val="00DD59C7"/>
    <w:rsid w:val="00DF71DC"/>
    <w:rsid w:val="00E16E93"/>
    <w:rsid w:val="00E374F0"/>
    <w:rsid w:val="00EA0D19"/>
    <w:rsid w:val="00EE55A6"/>
    <w:rsid w:val="00F023F9"/>
    <w:rsid w:val="00F1668A"/>
    <w:rsid w:val="00F27851"/>
    <w:rsid w:val="00F33903"/>
    <w:rsid w:val="00F46F65"/>
    <w:rsid w:val="00F527CD"/>
    <w:rsid w:val="00F97E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A552A"/>
  <w15:docId w15:val="{793EF3E9-AD6D-46A5-B4E8-77A8F5C47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color w:val="000000"/>
        <w:sz w:val="28"/>
        <w:szCs w:val="28"/>
        <w:lang w:val="ru-RU" w:eastAsia="en-US" w:bidi="ar-SA"/>
      </w:rPr>
    </w:rPrDefault>
    <w:pPrDefault>
      <w:pPr>
        <w:spacing w:line="360" w:lineRule="auto"/>
        <w:ind w:left="714"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55A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4FB3"/>
    <w:pPr>
      <w:ind w:left="720"/>
      <w:contextualSpacing/>
    </w:pPr>
  </w:style>
  <w:style w:type="character" w:styleId="a4">
    <w:name w:val="Hyperlink"/>
    <w:basedOn w:val="a0"/>
    <w:uiPriority w:val="99"/>
    <w:unhideWhenUsed/>
    <w:rsid w:val="004349A0"/>
    <w:rPr>
      <w:color w:val="0563C1" w:themeColor="hyperlink"/>
      <w:u w:val="single"/>
    </w:rPr>
  </w:style>
  <w:style w:type="character" w:customStyle="1" w:styleId="1">
    <w:name w:val="Неразрешенное упоминание1"/>
    <w:basedOn w:val="a0"/>
    <w:uiPriority w:val="99"/>
    <w:semiHidden/>
    <w:unhideWhenUsed/>
    <w:rsid w:val="004349A0"/>
    <w:rPr>
      <w:color w:val="605E5C"/>
      <w:shd w:val="clear" w:color="auto" w:fill="E1DFDD"/>
    </w:rPr>
  </w:style>
  <w:style w:type="paragraph" w:styleId="a5">
    <w:name w:val="Balloon Text"/>
    <w:basedOn w:val="a"/>
    <w:link w:val="a6"/>
    <w:uiPriority w:val="99"/>
    <w:semiHidden/>
    <w:unhideWhenUsed/>
    <w:rsid w:val="005801B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801B4"/>
    <w:rPr>
      <w:rFonts w:ascii="Segoe UI" w:eastAsia="Times New Roman" w:hAnsi="Segoe UI" w:cs="Segoe UI"/>
      <w:sz w:val="18"/>
      <w:szCs w:val="18"/>
      <w:lang w:eastAsia="ru-RU"/>
    </w:rPr>
  </w:style>
  <w:style w:type="table" w:styleId="a7">
    <w:name w:val="Table Grid"/>
    <w:basedOn w:val="a1"/>
    <w:uiPriority w:val="59"/>
    <w:rsid w:val="00DB3F9E"/>
    <w:pPr>
      <w:spacing w:line="240" w:lineRule="auto"/>
      <w:ind w:left="0" w:firstLine="0"/>
      <w:jc w:val="left"/>
    </w:pPr>
    <w:rPr>
      <w:rFonts w:asciiTheme="minorHAnsi" w:hAnsiTheme="minorHAnsi" w:cstheme="minorBidi"/>
      <w:color w:val="auto"/>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Unresolved Mention"/>
    <w:basedOn w:val="a0"/>
    <w:uiPriority w:val="99"/>
    <w:semiHidden/>
    <w:unhideWhenUsed/>
    <w:rsid w:val="00DD24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59104">
      <w:bodyDiv w:val="1"/>
      <w:marLeft w:val="0"/>
      <w:marRight w:val="0"/>
      <w:marTop w:val="0"/>
      <w:marBottom w:val="0"/>
      <w:divBdr>
        <w:top w:val="none" w:sz="0" w:space="0" w:color="auto"/>
        <w:left w:val="none" w:sz="0" w:space="0" w:color="auto"/>
        <w:bottom w:val="none" w:sz="0" w:space="0" w:color="auto"/>
        <w:right w:val="none" w:sz="0" w:space="0" w:color="auto"/>
      </w:divBdr>
    </w:div>
    <w:div w:id="78792319">
      <w:bodyDiv w:val="1"/>
      <w:marLeft w:val="0"/>
      <w:marRight w:val="0"/>
      <w:marTop w:val="0"/>
      <w:marBottom w:val="0"/>
      <w:divBdr>
        <w:top w:val="none" w:sz="0" w:space="0" w:color="auto"/>
        <w:left w:val="none" w:sz="0" w:space="0" w:color="auto"/>
        <w:bottom w:val="none" w:sz="0" w:space="0" w:color="auto"/>
        <w:right w:val="none" w:sz="0" w:space="0" w:color="auto"/>
      </w:divBdr>
    </w:div>
    <w:div w:id="132333521">
      <w:bodyDiv w:val="1"/>
      <w:marLeft w:val="0"/>
      <w:marRight w:val="0"/>
      <w:marTop w:val="0"/>
      <w:marBottom w:val="0"/>
      <w:divBdr>
        <w:top w:val="none" w:sz="0" w:space="0" w:color="auto"/>
        <w:left w:val="none" w:sz="0" w:space="0" w:color="auto"/>
        <w:bottom w:val="none" w:sz="0" w:space="0" w:color="auto"/>
        <w:right w:val="none" w:sz="0" w:space="0" w:color="auto"/>
      </w:divBdr>
    </w:div>
    <w:div w:id="154614143">
      <w:bodyDiv w:val="1"/>
      <w:marLeft w:val="0"/>
      <w:marRight w:val="0"/>
      <w:marTop w:val="0"/>
      <w:marBottom w:val="0"/>
      <w:divBdr>
        <w:top w:val="none" w:sz="0" w:space="0" w:color="auto"/>
        <w:left w:val="none" w:sz="0" w:space="0" w:color="auto"/>
        <w:bottom w:val="none" w:sz="0" w:space="0" w:color="auto"/>
        <w:right w:val="none" w:sz="0" w:space="0" w:color="auto"/>
      </w:divBdr>
    </w:div>
    <w:div w:id="166602770">
      <w:bodyDiv w:val="1"/>
      <w:marLeft w:val="0"/>
      <w:marRight w:val="0"/>
      <w:marTop w:val="0"/>
      <w:marBottom w:val="0"/>
      <w:divBdr>
        <w:top w:val="none" w:sz="0" w:space="0" w:color="auto"/>
        <w:left w:val="none" w:sz="0" w:space="0" w:color="auto"/>
        <w:bottom w:val="none" w:sz="0" w:space="0" w:color="auto"/>
        <w:right w:val="none" w:sz="0" w:space="0" w:color="auto"/>
      </w:divBdr>
    </w:div>
    <w:div w:id="236214975">
      <w:bodyDiv w:val="1"/>
      <w:marLeft w:val="0"/>
      <w:marRight w:val="0"/>
      <w:marTop w:val="0"/>
      <w:marBottom w:val="0"/>
      <w:divBdr>
        <w:top w:val="none" w:sz="0" w:space="0" w:color="auto"/>
        <w:left w:val="none" w:sz="0" w:space="0" w:color="auto"/>
        <w:bottom w:val="none" w:sz="0" w:space="0" w:color="auto"/>
        <w:right w:val="none" w:sz="0" w:space="0" w:color="auto"/>
      </w:divBdr>
    </w:div>
    <w:div w:id="259029522">
      <w:bodyDiv w:val="1"/>
      <w:marLeft w:val="0"/>
      <w:marRight w:val="0"/>
      <w:marTop w:val="0"/>
      <w:marBottom w:val="0"/>
      <w:divBdr>
        <w:top w:val="none" w:sz="0" w:space="0" w:color="auto"/>
        <w:left w:val="none" w:sz="0" w:space="0" w:color="auto"/>
        <w:bottom w:val="none" w:sz="0" w:space="0" w:color="auto"/>
        <w:right w:val="none" w:sz="0" w:space="0" w:color="auto"/>
      </w:divBdr>
    </w:div>
    <w:div w:id="977615293">
      <w:bodyDiv w:val="1"/>
      <w:marLeft w:val="0"/>
      <w:marRight w:val="0"/>
      <w:marTop w:val="0"/>
      <w:marBottom w:val="0"/>
      <w:divBdr>
        <w:top w:val="none" w:sz="0" w:space="0" w:color="auto"/>
        <w:left w:val="none" w:sz="0" w:space="0" w:color="auto"/>
        <w:bottom w:val="none" w:sz="0" w:space="0" w:color="auto"/>
        <w:right w:val="none" w:sz="0" w:space="0" w:color="auto"/>
      </w:divBdr>
    </w:div>
    <w:div w:id="980813615">
      <w:bodyDiv w:val="1"/>
      <w:marLeft w:val="0"/>
      <w:marRight w:val="0"/>
      <w:marTop w:val="0"/>
      <w:marBottom w:val="0"/>
      <w:divBdr>
        <w:top w:val="none" w:sz="0" w:space="0" w:color="auto"/>
        <w:left w:val="none" w:sz="0" w:space="0" w:color="auto"/>
        <w:bottom w:val="none" w:sz="0" w:space="0" w:color="auto"/>
        <w:right w:val="none" w:sz="0" w:space="0" w:color="auto"/>
      </w:divBdr>
    </w:div>
    <w:div w:id="1045300252">
      <w:bodyDiv w:val="1"/>
      <w:marLeft w:val="0"/>
      <w:marRight w:val="0"/>
      <w:marTop w:val="0"/>
      <w:marBottom w:val="0"/>
      <w:divBdr>
        <w:top w:val="none" w:sz="0" w:space="0" w:color="auto"/>
        <w:left w:val="none" w:sz="0" w:space="0" w:color="auto"/>
        <w:bottom w:val="none" w:sz="0" w:space="0" w:color="auto"/>
        <w:right w:val="none" w:sz="0" w:space="0" w:color="auto"/>
      </w:divBdr>
    </w:div>
    <w:div w:id="1067604715">
      <w:bodyDiv w:val="1"/>
      <w:marLeft w:val="0"/>
      <w:marRight w:val="0"/>
      <w:marTop w:val="0"/>
      <w:marBottom w:val="0"/>
      <w:divBdr>
        <w:top w:val="none" w:sz="0" w:space="0" w:color="auto"/>
        <w:left w:val="none" w:sz="0" w:space="0" w:color="auto"/>
        <w:bottom w:val="none" w:sz="0" w:space="0" w:color="auto"/>
        <w:right w:val="none" w:sz="0" w:space="0" w:color="auto"/>
      </w:divBdr>
    </w:div>
    <w:div w:id="1084181599">
      <w:bodyDiv w:val="1"/>
      <w:marLeft w:val="0"/>
      <w:marRight w:val="0"/>
      <w:marTop w:val="0"/>
      <w:marBottom w:val="0"/>
      <w:divBdr>
        <w:top w:val="none" w:sz="0" w:space="0" w:color="auto"/>
        <w:left w:val="none" w:sz="0" w:space="0" w:color="auto"/>
        <w:bottom w:val="none" w:sz="0" w:space="0" w:color="auto"/>
        <w:right w:val="none" w:sz="0" w:space="0" w:color="auto"/>
      </w:divBdr>
    </w:div>
    <w:div w:id="1109159601">
      <w:bodyDiv w:val="1"/>
      <w:marLeft w:val="0"/>
      <w:marRight w:val="0"/>
      <w:marTop w:val="0"/>
      <w:marBottom w:val="0"/>
      <w:divBdr>
        <w:top w:val="none" w:sz="0" w:space="0" w:color="auto"/>
        <w:left w:val="none" w:sz="0" w:space="0" w:color="auto"/>
        <w:bottom w:val="none" w:sz="0" w:space="0" w:color="auto"/>
        <w:right w:val="none" w:sz="0" w:space="0" w:color="auto"/>
      </w:divBdr>
    </w:div>
    <w:div w:id="1170634882">
      <w:bodyDiv w:val="1"/>
      <w:marLeft w:val="0"/>
      <w:marRight w:val="0"/>
      <w:marTop w:val="0"/>
      <w:marBottom w:val="0"/>
      <w:divBdr>
        <w:top w:val="none" w:sz="0" w:space="0" w:color="auto"/>
        <w:left w:val="none" w:sz="0" w:space="0" w:color="auto"/>
        <w:bottom w:val="none" w:sz="0" w:space="0" w:color="auto"/>
        <w:right w:val="none" w:sz="0" w:space="0" w:color="auto"/>
      </w:divBdr>
    </w:div>
    <w:div w:id="1224373414">
      <w:bodyDiv w:val="1"/>
      <w:marLeft w:val="0"/>
      <w:marRight w:val="0"/>
      <w:marTop w:val="0"/>
      <w:marBottom w:val="0"/>
      <w:divBdr>
        <w:top w:val="none" w:sz="0" w:space="0" w:color="auto"/>
        <w:left w:val="none" w:sz="0" w:space="0" w:color="auto"/>
        <w:bottom w:val="none" w:sz="0" w:space="0" w:color="auto"/>
        <w:right w:val="none" w:sz="0" w:space="0" w:color="auto"/>
      </w:divBdr>
    </w:div>
    <w:div w:id="1332025262">
      <w:bodyDiv w:val="1"/>
      <w:marLeft w:val="0"/>
      <w:marRight w:val="0"/>
      <w:marTop w:val="0"/>
      <w:marBottom w:val="0"/>
      <w:divBdr>
        <w:top w:val="none" w:sz="0" w:space="0" w:color="auto"/>
        <w:left w:val="none" w:sz="0" w:space="0" w:color="auto"/>
        <w:bottom w:val="none" w:sz="0" w:space="0" w:color="auto"/>
        <w:right w:val="none" w:sz="0" w:space="0" w:color="auto"/>
      </w:divBdr>
    </w:div>
    <w:div w:id="1489129468">
      <w:bodyDiv w:val="1"/>
      <w:marLeft w:val="0"/>
      <w:marRight w:val="0"/>
      <w:marTop w:val="0"/>
      <w:marBottom w:val="0"/>
      <w:divBdr>
        <w:top w:val="none" w:sz="0" w:space="0" w:color="auto"/>
        <w:left w:val="none" w:sz="0" w:space="0" w:color="auto"/>
        <w:bottom w:val="none" w:sz="0" w:space="0" w:color="auto"/>
        <w:right w:val="none" w:sz="0" w:space="0" w:color="auto"/>
      </w:divBdr>
    </w:div>
    <w:div w:id="1625580006">
      <w:bodyDiv w:val="1"/>
      <w:marLeft w:val="0"/>
      <w:marRight w:val="0"/>
      <w:marTop w:val="0"/>
      <w:marBottom w:val="0"/>
      <w:divBdr>
        <w:top w:val="none" w:sz="0" w:space="0" w:color="auto"/>
        <w:left w:val="none" w:sz="0" w:space="0" w:color="auto"/>
        <w:bottom w:val="none" w:sz="0" w:space="0" w:color="auto"/>
        <w:right w:val="none" w:sz="0" w:space="0" w:color="auto"/>
      </w:divBdr>
    </w:div>
    <w:div w:id="1912735920">
      <w:bodyDiv w:val="1"/>
      <w:marLeft w:val="0"/>
      <w:marRight w:val="0"/>
      <w:marTop w:val="0"/>
      <w:marBottom w:val="0"/>
      <w:divBdr>
        <w:top w:val="none" w:sz="0" w:space="0" w:color="auto"/>
        <w:left w:val="none" w:sz="0" w:space="0" w:color="auto"/>
        <w:bottom w:val="none" w:sz="0" w:space="0" w:color="auto"/>
        <w:right w:val="none" w:sz="0" w:space="0" w:color="auto"/>
      </w:divBdr>
    </w:div>
    <w:div w:id="212029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yperlink" Target="https://legalacts.ru/doc/prikaz-minzdrava-rossii-ot-20122012-n-1175n/" TargetMode="External"/><Relationship Id="rId18" Type="http://schemas.openxmlformats.org/officeDocument/2006/relationships/hyperlink" Target="https://legalacts.ru/doc/prikaz-minzdrava-rossii-ot-20122012-n-1175n/" TargetMode="External"/><Relationship Id="rId26" Type="http://schemas.openxmlformats.org/officeDocument/2006/relationships/image" Target="media/image7.jpg"/><Relationship Id="rId3" Type="http://schemas.openxmlformats.org/officeDocument/2006/relationships/styles" Target="styles.xml"/><Relationship Id="rId21" Type="http://schemas.openxmlformats.org/officeDocument/2006/relationships/hyperlink" Target="https://legalacts.ru/doc/prikaz-minzdrava-rossii-ot-20122012-n-1175n/" TargetMode="External"/><Relationship Id="rId7" Type="http://schemas.openxmlformats.org/officeDocument/2006/relationships/image" Target="media/image2.jpg"/><Relationship Id="rId12" Type="http://schemas.openxmlformats.org/officeDocument/2006/relationships/hyperlink" Target="https://legalacts.ru/doc/prikaz-minzdrava-rossii-ot-20122012-n-1175n/" TargetMode="External"/><Relationship Id="rId17" Type="http://schemas.openxmlformats.org/officeDocument/2006/relationships/hyperlink" Target="https://legalacts.ru/doc/postanovlenie-pravitelstva-rf-ot-30061998-n-681/" TargetMode="External"/><Relationship Id="rId25" Type="http://schemas.openxmlformats.org/officeDocument/2006/relationships/image" Target="media/image6.jpg"/><Relationship Id="rId2" Type="http://schemas.openxmlformats.org/officeDocument/2006/relationships/numbering" Target="numbering.xml"/><Relationship Id="rId16" Type="http://schemas.openxmlformats.org/officeDocument/2006/relationships/hyperlink" Target="https://legalacts.ru/doc/prikaz-minzdrava-rossii-ot-20122012-n-1175n/" TargetMode="External"/><Relationship Id="rId20" Type="http://schemas.openxmlformats.org/officeDocument/2006/relationships/hyperlink" Target="https://legalacts.ru/doc/prikaz-minzdrava-rossii-ot-20122012-n-1175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https://legalacts.ru/doc/prikaz-minzdravsotsrazvitija-rossii-ot-23032012-n-252n/" TargetMode="External"/><Relationship Id="rId24" Type="http://schemas.openxmlformats.org/officeDocument/2006/relationships/hyperlink" Target="https://legalacts.ru/doc/prikaz-minzdrava-rossii-ot-20122012-n-1175n/" TargetMode="External"/><Relationship Id="rId5" Type="http://schemas.openxmlformats.org/officeDocument/2006/relationships/webSettings" Target="webSettings.xml"/><Relationship Id="rId15" Type="http://schemas.openxmlformats.org/officeDocument/2006/relationships/hyperlink" Target="https://legalacts.ru/doc/prikaz-minzdrava-rossii-ot-20122012-n-1175n/" TargetMode="External"/><Relationship Id="rId23" Type="http://schemas.openxmlformats.org/officeDocument/2006/relationships/hyperlink" Target="https://legalacts.ru/doc/prikaz-minzdrava-rossii-ot-20122012-n-1175n/" TargetMode="External"/><Relationship Id="rId28" Type="http://schemas.openxmlformats.org/officeDocument/2006/relationships/fontTable" Target="fontTable.xml"/><Relationship Id="rId10" Type="http://schemas.openxmlformats.org/officeDocument/2006/relationships/image" Target="media/image5.jpg"/><Relationship Id="rId19" Type="http://schemas.openxmlformats.org/officeDocument/2006/relationships/hyperlink" Target="https://legalacts.ru/doc/prikaz-minzdrava-rossii-ot-20122012-n-1175n/" TargetMode="Externa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hyperlink" Target="https://legalacts.ru/doc/prikaz-minzdrava-rossii-ot-20122012-n-1175n/" TargetMode="External"/><Relationship Id="rId22" Type="http://schemas.openxmlformats.org/officeDocument/2006/relationships/hyperlink" Target="https://legalacts.ru/doc/prikaz-minzdrava-rossii-ot-20122012-n-1175n/" TargetMode="External"/><Relationship Id="rId27" Type="http://schemas.openxmlformats.org/officeDocument/2006/relationships/hyperlink" Target="https://ektat8.wixsite.com/tom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0150B-27EB-4C48-89F6-EF45095F1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1141</TotalTime>
  <Pages>53</Pages>
  <Words>9244</Words>
  <Characters>52691</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T@tiana</dc:creator>
  <cp:keywords/>
  <dc:description/>
  <cp:lastModifiedBy>T@tiana</cp:lastModifiedBy>
  <cp:revision>26</cp:revision>
  <cp:lastPrinted>2019-10-29T07:16:00Z</cp:lastPrinted>
  <dcterms:created xsi:type="dcterms:W3CDTF">2019-02-05T00:35:00Z</dcterms:created>
  <dcterms:modified xsi:type="dcterms:W3CDTF">2019-11-14T03:38:00Z</dcterms:modified>
</cp:coreProperties>
</file>