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47" w:rsidRDefault="001F4947" w:rsidP="001F4947">
      <w:pPr>
        <w:pStyle w:val="a3"/>
        <w:spacing w:line="360" w:lineRule="auto"/>
        <w:ind w:firstLine="708"/>
        <w:jc w:val="center"/>
        <w:rPr>
          <w:b/>
          <w:sz w:val="40"/>
          <w:szCs w:val="40"/>
        </w:rPr>
      </w:pPr>
    </w:p>
    <w:p w:rsidR="001F4947" w:rsidRPr="001F4947" w:rsidRDefault="001F4947" w:rsidP="001F4947">
      <w:pPr>
        <w:pStyle w:val="a3"/>
        <w:spacing w:line="360" w:lineRule="auto"/>
        <w:ind w:firstLine="708"/>
        <w:jc w:val="center"/>
        <w:rPr>
          <w:b/>
          <w:sz w:val="32"/>
          <w:szCs w:val="32"/>
        </w:rPr>
      </w:pPr>
      <w:proofErr w:type="spellStart"/>
      <w:r w:rsidRPr="001F4947">
        <w:rPr>
          <w:b/>
          <w:color w:val="000000"/>
          <w:sz w:val="32"/>
          <w:szCs w:val="32"/>
        </w:rPr>
        <w:t>Здоровьесберегающие</w:t>
      </w:r>
      <w:proofErr w:type="spellEnd"/>
      <w:r w:rsidRPr="001F4947">
        <w:rPr>
          <w:b/>
          <w:color w:val="000000"/>
          <w:sz w:val="32"/>
          <w:szCs w:val="32"/>
        </w:rPr>
        <w:t xml:space="preserve"> образовательные технологии в современной школе.</w:t>
      </w:r>
    </w:p>
    <w:p w:rsidR="000067E1" w:rsidRPr="004501D0" w:rsidRDefault="000067E1" w:rsidP="004501D0">
      <w:pPr>
        <w:pStyle w:val="a3"/>
        <w:spacing w:line="360" w:lineRule="auto"/>
        <w:ind w:firstLine="708"/>
        <w:jc w:val="both"/>
      </w:pPr>
      <w:r w:rsidRPr="004501D0">
        <w:t>Известно, что ступень общего образования является базисом любой целостной образовательной системы. Именно на этом уровне закладываются основы интеллектуального, физического и духовно-нравственного становления личности. Все это обусловливает тенденцию постоянного, в зависимости от социального заказа, содержательного и технологического обновления, достижения нового качества общего образования.</w:t>
      </w:r>
      <w:r w:rsidR="00597FDE" w:rsidRPr="004501D0">
        <w:t xml:space="preserve">                                                                        </w:t>
      </w:r>
      <w:r w:rsidRPr="004501D0">
        <w:t xml:space="preserve">Между тем качество образования не может рассматриваться вне контекста трудозатрат и здоровья субъектов образовательного процесса. Статистические данные и результаты многочисленных исследований состояния здоровья детей и учащейся молодежи несколько отличаются в региональном отношении, но все они демонстрируют далеко неутешительную картину его проявления  Аналогичная ситуация отмечается и в отношении здоровья педагогического корпуса учебных заведений </w:t>
      </w:r>
    </w:p>
    <w:p w:rsidR="000067E1" w:rsidRPr="004501D0" w:rsidRDefault="000067E1" w:rsidP="004501D0">
      <w:pPr>
        <w:pStyle w:val="a3"/>
        <w:spacing w:line="360" w:lineRule="auto"/>
        <w:jc w:val="both"/>
      </w:pPr>
      <w:r w:rsidRPr="004501D0">
        <w:t xml:space="preserve">К особой группе причин, обусловливающих различные факторы такого положения, специалисты относят: благосостояние общества; существующую систему содержания и организации образования, не обеспечивающую в достаточной степени </w:t>
      </w:r>
      <w:proofErr w:type="spellStart"/>
      <w:r w:rsidRPr="004501D0">
        <w:t>здоровьесбережение</w:t>
      </w:r>
      <w:proofErr w:type="spellEnd"/>
      <w:r w:rsidRPr="004501D0">
        <w:t xml:space="preserve"> субъектов образовательного процесса, низкий уровень культуры здорового образа жизни учащихся и отсутствие должной компетенции у педагогов в формировании данной сферы культуры </w:t>
      </w:r>
    </w:p>
    <w:p w:rsidR="000067E1" w:rsidRPr="004501D0" w:rsidRDefault="000067E1" w:rsidP="004501D0">
      <w:pPr>
        <w:pStyle w:val="a3"/>
        <w:spacing w:line="360" w:lineRule="auto"/>
        <w:jc w:val="both"/>
      </w:pPr>
      <w:r w:rsidRPr="004501D0">
        <w:t>Анализ научно-литературных источников, практического опыта говорит о том, что термин «здоровьесберегающие технологии» появился недавно. Возникновение его связано с системой образования, созданием условий для детей и учащейся молодежи, обеспечивающих их здоровье в процессе учебно-воспитательной деятельности.</w:t>
      </w:r>
    </w:p>
    <w:p w:rsidR="00862449" w:rsidRPr="004501D0" w:rsidRDefault="00862449" w:rsidP="004501D0">
      <w:pPr>
        <w:pStyle w:val="a3"/>
        <w:spacing w:line="360" w:lineRule="auto"/>
        <w:jc w:val="both"/>
      </w:pPr>
      <w:r w:rsidRPr="004501D0">
        <w:t xml:space="preserve">Проблемы грамотного введения новых педагогических технологий, оздоровление детей, </w:t>
      </w:r>
      <w:proofErr w:type="spellStart"/>
      <w:r w:rsidRPr="004501D0">
        <w:t>валеологизации</w:t>
      </w:r>
      <w:proofErr w:type="spellEnd"/>
      <w:r w:rsidRPr="004501D0">
        <w:t xml:space="preserve"> учебного процесса на сегодняшний день выдвигаются на первый план.</w:t>
      </w:r>
    </w:p>
    <w:p w:rsidR="00862449" w:rsidRPr="004501D0" w:rsidRDefault="00862449" w:rsidP="004501D0">
      <w:pPr>
        <w:pStyle w:val="a3"/>
        <w:spacing w:line="360" w:lineRule="auto"/>
        <w:jc w:val="both"/>
      </w:pPr>
      <w:r w:rsidRPr="004501D0">
        <w:t>Современное состояние здоровья детей и молодежи требует приоритетного внимания, что можно достичь формированием здорового образа жизни, опираясь в своей деятельности на новую наук</w:t>
      </w:r>
      <w:r w:rsidR="00597FDE" w:rsidRPr="004501D0">
        <w:t>у</w:t>
      </w:r>
      <w:r w:rsidRPr="004501D0">
        <w:t xml:space="preserve"> – </w:t>
      </w:r>
      <w:proofErr w:type="spellStart"/>
      <w:r w:rsidRPr="004501D0">
        <w:t>Валеологию</w:t>
      </w:r>
      <w:proofErr w:type="spellEnd"/>
      <w:r w:rsidRPr="004501D0">
        <w:t>.</w:t>
      </w:r>
    </w:p>
    <w:p w:rsidR="00862449" w:rsidRPr="004501D0" w:rsidRDefault="00862449" w:rsidP="004501D0">
      <w:pPr>
        <w:pStyle w:val="a3"/>
        <w:spacing w:line="360" w:lineRule="auto"/>
        <w:jc w:val="both"/>
      </w:pPr>
      <w:r w:rsidRPr="004501D0">
        <w:lastRenderedPageBreak/>
        <w:t>За последние годы в России ухудшились демографические показатели, снизилась рождаемость, естественный прирост населения, возрос уровень заболеваемости и смертности.</w:t>
      </w:r>
    </w:p>
    <w:p w:rsidR="00862449" w:rsidRPr="004501D0" w:rsidRDefault="00862449" w:rsidP="004501D0">
      <w:pPr>
        <w:pStyle w:val="a3"/>
        <w:spacing w:line="360" w:lineRule="auto"/>
        <w:jc w:val="both"/>
      </w:pPr>
      <w:r w:rsidRPr="004501D0">
        <w:t>По данным НИИ физиологии детей и подростков Российской Федерации выявлено, что если учащиеся 1 класса имеют физиологические отклонения в здоровье до 30%, то эти отклонения к 10-11 классу достигают 80-85% (59). Состояние школьной тревожности отмечается у 67% школьников, выражающееся в агрессивности, депрессии, деструктивных и других реакциях, за счет чего у школьников снижается сопротивляемость организма, страдает иммунная система, что обуславливает повыш</w:t>
      </w:r>
      <w:r w:rsidR="00597FDE" w:rsidRPr="004501D0">
        <w:t>ение заболеваемости среди детей.</w:t>
      </w:r>
    </w:p>
    <w:p w:rsidR="00862449" w:rsidRPr="004501D0" w:rsidRDefault="00862449" w:rsidP="004501D0">
      <w:pPr>
        <w:pStyle w:val="a3"/>
        <w:spacing w:line="360" w:lineRule="auto"/>
        <w:jc w:val="both"/>
      </w:pPr>
      <w:r w:rsidRPr="004501D0">
        <w:t>Только за период обучения в младших классах возрастает в 16-18</w:t>
      </w:r>
      <w:r w:rsidR="00597FDE" w:rsidRPr="004501D0">
        <w:t xml:space="preserve"> </w:t>
      </w:r>
      <w:r w:rsidRPr="004501D0">
        <w:t>раз число детей больных вегето-сосудистой дистонией, в 11-12 раз – близорукостью, в 5 раз – эндокринными заболеваниями и нарушением обмена веществ, в 4 раза – болезнями желудочно-кишечного тракта, в 2 раза – мочеполовой системы.</w:t>
      </w:r>
    </w:p>
    <w:p w:rsidR="00597FDE" w:rsidRPr="004501D0" w:rsidRDefault="00862449" w:rsidP="004501D0">
      <w:pPr>
        <w:pStyle w:val="a3"/>
        <w:spacing w:line="360" w:lineRule="auto"/>
        <w:jc w:val="both"/>
      </w:pPr>
      <w:r w:rsidRPr="004501D0">
        <w:t xml:space="preserve">Чтобы достичь эффекта и всеобщего успеха в поднятии уровня санитарно-гигиенической грамотности, в сохранении и укреплении здоровья учащихся, повышения духовности среди молодежи, необходимо коренное изменение в формировании здорового образа жизни и внедрение аспектов </w:t>
      </w:r>
      <w:proofErr w:type="spellStart"/>
      <w:r w:rsidRPr="004501D0">
        <w:t>валеологии</w:t>
      </w:r>
      <w:proofErr w:type="spellEnd"/>
      <w:r w:rsidRPr="004501D0">
        <w:t xml:space="preserve"> в учебные планы организаций образования</w:t>
      </w:r>
      <w:r w:rsidR="00597FDE" w:rsidRPr="004501D0">
        <w:t xml:space="preserve">. В связи с этим принята в ФГОС нового поколения Программа №8 «Формирование здорового и безопасного образа жизни» </w:t>
      </w:r>
    </w:p>
    <w:p w:rsidR="00347BCF" w:rsidRDefault="000067E1" w:rsidP="00347BCF">
      <w:pPr>
        <w:pStyle w:val="a3"/>
        <w:spacing w:line="360" w:lineRule="auto"/>
      </w:pPr>
      <w:r w:rsidRPr="004501D0">
        <w:rPr>
          <w:b/>
          <w:bCs/>
        </w:rPr>
        <w:t>ЗДОРОВЬЕСБЕРЕГАЮЩИЕ ТЕХНОЛОГИИ</w:t>
      </w:r>
      <w:r w:rsidRPr="004501D0">
        <w:t> </w:t>
      </w:r>
    </w:p>
    <w:p w:rsidR="000067E1" w:rsidRPr="004501D0" w:rsidRDefault="000067E1" w:rsidP="00347BCF">
      <w:pPr>
        <w:pStyle w:val="a3"/>
        <w:spacing w:line="360" w:lineRule="auto"/>
      </w:pPr>
      <w:r w:rsidRPr="004501D0">
        <w:t xml:space="preserve">реализуются на основе личностно-ориентированного подхода. Осуществляемые на основе личностно-развивающих ситуаций, они относятся к тем жизненно важным факторам, благодаря которым учащиеся учатся жить вместе и эффективно взаимодействовать. Предполагают активное участие самого обучающегося в освоении культуры человеческих отношений, в формировании опыта </w:t>
      </w:r>
      <w:proofErr w:type="spellStart"/>
      <w:r w:rsidRPr="004501D0">
        <w:t>здоровьесбережения</w:t>
      </w:r>
      <w:proofErr w:type="spellEnd"/>
      <w:r w:rsidRPr="004501D0">
        <w:t>, который приобретается через постепенное расширение сферы о</w:t>
      </w:r>
      <w:r w:rsidR="00347BCF">
        <w:t>бщения и деятельности учащегося.  Р</w:t>
      </w:r>
      <w:r w:rsidRPr="004501D0">
        <w:t xml:space="preserve">азвитие его </w:t>
      </w:r>
      <w:proofErr w:type="spellStart"/>
      <w:r w:rsidRPr="004501D0">
        <w:t>саморегуляции</w:t>
      </w:r>
      <w:proofErr w:type="spellEnd"/>
      <w:r w:rsidRPr="004501D0">
        <w:t xml:space="preserve"> (от внешнего контроля к внутреннему самоконтролю), становление самосознания и активной жизненной позиции на основе воспитания и самовоспитания, формирования ответственности за свое здоровье, </w:t>
      </w:r>
      <w:r w:rsidR="00597FDE" w:rsidRPr="004501D0">
        <w:t>жизнь и здоровье других людей.</w:t>
      </w:r>
      <w:r w:rsidR="00597FDE" w:rsidRPr="004501D0">
        <w:br/>
      </w:r>
      <w:proofErr w:type="spellStart"/>
      <w:r w:rsidRPr="004501D0">
        <w:rPr>
          <w:i/>
          <w:iCs/>
        </w:rPr>
        <w:t>Здоровьесберегающая</w:t>
      </w:r>
      <w:proofErr w:type="spellEnd"/>
      <w:r w:rsidRPr="004501D0">
        <w:rPr>
          <w:i/>
          <w:iCs/>
        </w:rPr>
        <w:t xml:space="preserve"> педагогика</w:t>
      </w:r>
      <w:r w:rsidRPr="004501D0">
        <w:t xml:space="preserve"> по-новому выстраивает отношения между образованием и воспитанием, переводит воспитание в рамки </w:t>
      </w:r>
      <w:proofErr w:type="spellStart"/>
      <w:r w:rsidRPr="004501D0">
        <w:t>человекообразующего</w:t>
      </w:r>
      <w:proofErr w:type="spellEnd"/>
      <w:r w:rsidRPr="004501D0">
        <w:t xml:space="preserve"> и жизнеобеспечивающего процесса, направленного на сохранение и приумножение здоровья ребенка. Здоровьесберегающие педагогические технологии должны обеспечить развитие природных способностей ребенка: его ума, нравственных и эстетических чувств, потребности в деятельности, овладении первоначальным опытом общения с людьми, природой, искусством.</w:t>
      </w:r>
    </w:p>
    <w:p w:rsidR="00347BCF" w:rsidRDefault="00347BCF" w:rsidP="004501D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7BCF" w:rsidRDefault="00347BCF" w:rsidP="004501D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67E1" w:rsidRPr="004501D0" w:rsidRDefault="000067E1" w:rsidP="004501D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b/>
          <w:bCs/>
          <w:sz w:val="24"/>
          <w:szCs w:val="24"/>
        </w:rPr>
        <w:t>ЗДОРОВЬЕФОРМИРУЮЩИЕ ОБРАЗОВАТЕЛЬНЫЕ ТЕХНОЛОГИИ</w:t>
      </w:r>
      <w:r w:rsidRPr="004501D0">
        <w:rPr>
          <w:rFonts w:ascii="Times New Roman" w:eastAsia="Times New Roman" w:hAnsi="Times New Roman" w:cs="Times New Roman"/>
          <w:sz w:val="24"/>
          <w:szCs w:val="24"/>
        </w:rPr>
        <w:t> - это программы и методы, которые направлены на воспитание у учащихся культуры здоровья, личностных качеств, способствующих его сохранению и укреплению, формирование представления о </w:t>
      </w:r>
      <w:r w:rsidRPr="004501D0">
        <w:rPr>
          <w:rFonts w:ascii="Times New Roman" w:eastAsia="Times New Roman" w:hAnsi="Times New Roman" w:cs="Times New Roman"/>
          <w:b/>
          <w:bCs/>
          <w:sz w:val="24"/>
          <w:szCs w:val="24"/>
        </w:rPr>
        <w:t>здоровье как ценности</w:t>
      </w:r>
      <w:r w:rsidRPr="004501D0">
        <w:rPr>
          <w:rFonts w:ascii="Times New Roman" w:eastAsia="Times New Roman" w:hAnsi="Times New Roman" w:cs="Times New Roman"/>
          <w:sz w:val="24"/>
          <w:szCs w:val="24"/>
        </w:rPr>
        <w:t>, мотивацию на </w:t>
      </w:r>
      <w:r w:rsidRPr="004501D0">
        <w:rPr>
          <w:rFonts w:ascii="Times New Roman" w:eastAsia="Times New Roman" w:hAnsi="Times New Roman" w:cs="Times New Roman"/>
          <w:b/>
          <w:bCs/>
          <w:sz w:val="24"/>
          <w:szCs w:val="24"/>
        </w:rPr>
        <w:t>ведение здорового образа жизни</w:t>
      </w:r>
      <w:r w:rsidRPr="004501D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501D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501D0">
        <w:rPr>
          <w:rFonts w:ascii="Times New Roman" w:eastAsia="Times New Roman" w:hAnsi="Times New Roman" w:cs="Times New Roman"/>
          <w:sz w:val="24"/>
          <w:szCs w:val="24"/>
          <w:u w:val="single"/>
        </w:rPr>
        <w:t>Здоровьесберегающая</w:t>
      </w:r>
      <w:proofErr w:type="spellEnd"/>
      <w:r w:rsidRPr="004501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технология это</w:t>
      </w:r>
    </w:p>
    <w:p w:rsidR="000067E1" w:rsidRPr="004501D0" w:rsidRDefault="000067E1" w:rsidP="004501D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>условия обучения ребенка в школе (отсутствие стресса, адекватность требований, адекватность методик обучения и воспитания)</w:t>
      </w:r>
    </w:p>
    <w:p w:rsidR="000067E1" w:rsidRPr="004501D0" w:rsidRDefault="000067E1" w:rsidP="004501D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>рациональная организация учебного процесса (в соответствии с возрастными, половыми, индивидуальными особенностями и гигиеническими требованиями)</w:t>
      </w:r>
    </w:p>
    <w:p w:rsidR="000067E1" w:rsidRPr="004501D0" w:rsidRDefault="000067E1" w:rsidP="004501D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>соответствие учебной и физической нагрузки возрастным возможностям ребенка</w:t>
      </w:r>
    </w:p>
    <w:p w:rsidR="000067E1" w:rsidRPr="004501D0" w:rsidRDefault="000067E1" w:rsidP="004501D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>необходимый, достаточный и рационально организованный двигательный режим</w:t>
      </w:r>
    </w:p>
    <w:p w:rsidR="000067E1" w:rsidRPr="004501D0" w:rsidRDefault="000067E1" w:rsidP="004501D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01D0">
        <w:rPr>
          <w:rFonts w:ascii="Times New Roman" w:eastAsia="Times New Roman" w:hAnsi="Times New Roman" w:cs="Times New Roman"/>
          <w:b/>
          <w:bCs/>
          <w:sz w:val="24"/>
          <w:szCs w:val="24"/>
        </w:rPr>
        <w:t>Здоровьесберегающая</w:t>
      </w:r>
      <w:proofErr w:type="spellEnd"/>
      <w:r w:rsidRPr="004501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педагогика</w:t>
      </w:r>
      <w:r w:rsidR="00C3203E" w:rsidRPr="004501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Pr="004501D0">
        <w:rPr>
          <w:rFonts w:ascii="Times New Roman" w:eastAsia="Times New Roman" w:hAnsi="Times New Roman" w:cs="Times New Roman"/>
          <w:sz w:val="24"/>
          <w:szCs w:val="24"/>
        </w:rPr>
        <w:t> это система, создающая максимально возможные условия для сохранения, укрепления и развития духовного, эмоционального, интеллектуального, личностного и физического здоровья всех субъектов образования (учащихся, педагогов и др.).</w:t>
      </w:r>
      <w:r w:rsidR="00597FDE" w:rsidRPr="004501D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501D0">
        <w:rPr>
          <w:rFonts w:ascii="Times New Roman" w:eastAsia="Times New Roman" w:hAnsi="Times New Roman" w:cs="Times New Roman"/>
          <w:sz w:val="24"/>
          <w:szCs w:val="24"/>
        </w:rPr>
        <w:t>В эту систему входит</w:t>
      </w:r>
      <w:r w:rsidR="00597FDE" w:rsidRPr="004501D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067E1" w:rsidRPr="004501D0" w:rsidRDefault="000067E1" w:rsidP="004501D0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>Использование данных мониторинга состояния здоровья учащихся, проводимого медицинскими работниками, и собственных наблюдений в процессе реализации образовательной технологии, ее коррекция в соответствии с имеющимися данными.</w:t>
      </w:r>
    </w:p>
    <w:p w:rsidR="000067E1" w:rsidRPr="004501D0" w:rsidRDefault="000067E1" w:rsidP="004501D0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>Учет особенностей возрастного развития школьников и разработка образовательной стратегии, соответствующей особенностям памяти, мышления, работоспособности, активности и т.д. учащихся данной возрастной группы.</w:t>
      </w:r>
    </w:p>
    <w:p w:rsidR="000067E1" w:rsidRPr="004501D0" w:rsidRDefault="000067E1" w:rsidP="004501D0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>Создание благоприятного эмоционально-психологического климата в процессе реализации технологии.</w:t>
      </w:r>
    </w:p>
    <w:p w:rsidR="000067E1" w:rsidRPr="004501D0" w:rsidRDefault="000067E1" w:rsidP="004501D0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разнообразных видов </w:t>
      </w:r>
      <w:proofErr w:type="spellStart"/>
      <w:r w:rsidRPr="004501D0">
        <w:rPr>
          <w:rFonts w:ascii="Times New Roman" w:eastAsia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4501D0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учащихся, направленных на сохранение и повышение резервов здоровья, работоспособности</w:t>
      </w:r>
      <w:r w:rsidR="00597FDE" w:rsidRPr="004501D0">
        <w:rPr>
          <w:rFonts w:ascii="Times New Roman" w:eastAsia="Times New Roman" w:hAnsi="Times New Roman" w:cs="Times New Roman"/>
          <w:sz w:val="24"/>
          <w:szCs w:val="24"/>
        </w:rPr>
        <w:t xml:space="preserve">.      </w:t>
      </w:r>
      <w:r w:rsidRPr="004501D0">
        <w:rPr>
          <w:rFonts w:ascii="Times New Roman" w:eastAsia="Times New Roman" w:hAnsi="Times New Roman" w:cs="Times New Roman"/>
          <w:sz w:val="24"/>
          <w:szCs w:val="24"/>
        </w:rPr>
        <w:t>Понятие "здоровьесберегающие образовательные технологии" (ЗОТ) появилось в педагогическом лексиконе в последние несколько лет и до сих пор воспринимается многими педагогами как аналог санитарно-гигиенических мероприятий. Это свидетельствуют об искаженном понимании термина "здоровьесберегающие образовательные технологии", примитивных представлениях о содержании работы, которую должна проводить школа для осуществления своей важнейшей задачи - сохранения и укрепления здоровья учащихся. </w:t>
      </w:r>
    </w:p>
    <w:p w:rsidR="00347BCF" w:rsidRDefault="00347BCF" w:rsidP="00347BC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67E1" w:rsidRPr="004501D0" w:rsidRDefault="000067E1" w:rsidP="00347BC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- </w:t>
      </w:r>
      <w:proofErr w:type="spellStart"/>
      <w:r w:rsidRPr="004501D0">
        <w:rPr>
          <w:rFonts w:ascii="Times New Roman" w:eastAsia="Times New Roman" w:hAnsi="Times New Roman" w:cs="Times New Roman"/>
          <w:b/>
          <w:bCs/>
          <w:sz w:val="24"/>
          <w:szCs w:val="24"/>
        </w:rPr>
        <w:t>здоровьесберегающих</w:t>
      </w:r>
      <w:proofErr w:type="spellEnd"/>
      <w:r w:rsidRPr="004501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образовательных технологий</w:t>
      </w:r>
      <w:r w:rsidRPr="004501D0">
        <w:rPr>
          <w:rFonts w:ascii="Times New Roman" w:eastAsia="Times New Roman" w:hAnsi="Times New Roman" w:cs="Times New Roman"/>
          <w:sz w:val="24"/>
          <w:szCs w:val="24"/>
        </w:rPr>
        <w:t> обучения обеспечить школьнику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полученные знания в повседневной жизни.</w:t>
      </w:r>
      <w:r w:rsidRPr="004501D0">
        <w:rPr>
          <w:rFonts w:ascii="Times New Roman" w:eastAsia="Times New Roman" w:hAnsi="Times New Roman" w:cs="Times New Roman"/>
          <w:sz w:val="24"/>
          <w:szCs w:val="24"/>
        </w:rPr>
        <w:br/>
        <w:t xml:space="preserve">Осуществление этой цели напрямую зависит от следующих приоритетов учебно-образовательного процесса: организация рационального учебного процесса в соответствии с </w:t>
      </w:r>
      <w:proofErr w:type="spellStart"/>
      <w:r w:rsidRPr="004501D0">
        <w:rPr>
          <w:rFonts w:ascii="Times New Roman" w:eastAsia="Times New Roman" w:hAnsi="Times New Roman" w:cs="Times New Roman"/>
          <w:sz w:val="24"/>
          <w:szCs w:val="24"/>
        </w:rPr>
        <w:t>САНиП</w:t>
      </w:r>
      <w:proofErr w:type="spellEnd"/>
      <w:r w:rsidRPr="004501D0">
        <w:rPr>
          <w:rFonts w:ascii="Times New Roman" w:eastAsia="Times New Roman" w:hAnsi="Times New Roman" w:cs="Times New Roman"/>
          <w:sz w:val="24"/>
          <w:szCs w:val="24"/>
        </w:rPr>
        <w:t>; рациональная организация двигательной активности учащихся; система работы по формированию ценности здор</w:t>
      </w:r>
      <w:r w:rsidR="00597FDE" w:rsidRPr="004501D0">
        <w:rPr>
          <w:rFonts w:ascii="Times New Roman" w:eastAsia="Times New Roman" w:hAnsi="Times New Roman" w:cs="Times New Roman"/>
          <w:sz w:val="24"/>
          <w:szCs w:val="24"/>
        </w:rPr>
        <w:t>овья и здорового образа жизни.</w:t>
      </w:r>
      <w:r w:rsidR="00597FDE" w:rsidRPr="004501D0">
        <w:rPr>
          <w:rFonts w:ascii="Times New Roman" w:eastAsia="Times New Roman" w:hAnsi="Times New Roman" w:cs="Times New Roman"/>
          <w:sz w:val="24"/>
          <w:szCs w:val="24"/>
        </w:rPr>
        <w:br/>
      </w:r>
      <w:r w:rsidRPr="004501D0">
        <w:rPr>
          <w:rFonts w:ascii="Times New Roman" w:eastAsia="Times New Roman" w:hAnsi="Times New Roman" w:cs="Times New Roman"/>
          <w:sz w:val="24"/>
          <w:szCs w:val="24"/>
        </w:rPr>
        <w:t xml:space="preserve">Системная последовательность приобщения школы и каждого учителя к </w:t>
      </w:r>
      <w:proofErr w:type="spellStart"/>
      <w:r w:rsidRPr="004501D0">
        <w:rPr>
          <w:rFonts w:ascii="Times New Roman" w:eastAsia="Times New Roman" w:hAnsi="Times New Roman" w:cs="Times New Roman"/>
          <w:sz w:val="24"/>
          <w:szCs w:val="24"/>
        </w:rPr>
        <w:t>здоровьесберегающим</w:t>
      </w:r>
      <w:proofErr w:type="spellEnd"/>
      <w:r w:rsidRPr="004501D0">
        <w:rPr>
          <w:rFonts w:ascii="Times New Roman" w:eastAsia="Times New Roman" w:hAnsi="Times New Roman" w:cs="Times New Roman"/>
          <w:sz w:val="24"/>
          <w:szCs w:val="24"/>
        </w:rPr>
        <w:t xml:space="preserve"> технологиям</w:t>
      </w:r>
      <w:r w:rsidR="00597FDE" w:rsidRPr="004501D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067E1" w:rsidRPr="004501D0" w:rsidRDefault="000067E1" w:rsidP="004501D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>осознание проблемы негативного воздействия школы на здоровье учащихся и необходимости ее незамедлительного разрешения</w:t>
      </w:r>
    </w:p>
    <w:p w:rsidR="000067E1" w:rsidRPr="004501D0" w:rsidRDefault="000067E1" w:rsidP="004501D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>признание педагогами школы своей солидарной ответственности за неблагополучие состояния здоровья школьников</w:t>
      </w:r>
    </w:p>
    <w:p w:rsidR="000067E1" w:rsidRPr="004501D0" w:rsidRDefault="000067E1" w:rsidP="004501D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 xml:space="preserve">овладение необходимыми </w:t>
      </w:r>
      <w:proofErr w:type="spellStart"/>
      <w:r w:rsidRPr="004501D0">
        <w:rPr>
          <w:rFonts w:ascii="Times New Roman" w:eastAsia="Times New Roman" w:hAnsi="Times New Roman" w:cs="Times New Roman"/>
          <w:sz w:val="24"/>
          <w:szCs w:val="24"/>
        </w:rPr>
        <w:t>здоровьесберегающими</w:t>
      </w:r>
      <w:proofErr w:type="spellEnd"/>
      <w:r w:rsidRPr="004501D0">
        <w:rPr>
          <w:rFonts w:ascii="Times New Roman" w:eastAsia="Times New Roman" w:hAnsi="Times New Roman" w:cs="Times New Roman"/>
          <w:sz w:val="24"/>
          <w:szCs w:val="24"/>
        </w:rPr>
        <w:t xml:space="preserve"> технологиями (обретение компетенций)</w:t>
      </w:r>
    </w:p>
    <w:p w:rsidR="000067E1" w:rsidRPr="004501D0" w:rsidRDefault="000067E1" w:rsidP="004501D0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sz w:val="24"/>
          <w:szCs w:val="24"/>
        </w:rPr>
        <w:t>реализация полученной подготовки на практике, в тесном взаимодействии друг с другом, с медиками, с самими учащимися и их родителями</w:t>
      </w:r>
    </w:p>
    <w:p w:rsidR="00347BCF" w:rsidRDefault="00347BCF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BCF" w:rsidRDefault="00347BCF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BCF" w:rsidRDefault="00347BCF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BCF" w:rsidRDefault="00347BCF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BCF" w:rsidRDefault="00347BCF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BCF" w:rsidRDefault="00347BCF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BCF" w:rsidRDefault="00347BCF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BCF" w:rsidRDefault="00347BCF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BCF" w:rsidRDefault="00347BCF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7BCF" w:rsidRDefault="00347BCF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203E" w:rsidRPr="004501D0" w:rsidRDefault="00C3203E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1D0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Классификация </w:t>
      </w:r>
      <w:proofErr w:type="spellStart"/>
      <w:r w:rsidRPr="004501D0">
        <w:rPr>
          <w:rFonts w:ascii="Times New Roman" w:eastAsia="Times New Roman" w:hAnsi="Times New Roman" w:cs="Times New Roman"/>
          <w:b/>
          <w:sz w:val="24"/>
          <w:szCs w:val="24"/>
        </w:rPr>
        <w:t>здоровьесберегающих</w:t>
      </w:r>
      <w:proofErr w:type="spellEnd"/>
      <w:r w:rsidRPr="004501D0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технологий.</w:t>
      </w:r>
    </w:p>
    <w:p w:rsidR="00C3203E" w:rsidRPr="004501D0" w:rsidRDefault="000729FE" w:rsidP="006D6DFA">
      <w:pPr>
        <w:spacing w:before="100" w:beforeAutospacing="1" w:after="100" w:afterAutospacing="1" w:line="36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29FE"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274.8pt;margin-top:22.1pt;width:69pt;height:2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hW1NwIAAGE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">
            <v:stroke endarrow="block"/>
          </v:shape>
        </w:pict>
      </w:r>
      <w:r w:rsidRPr="000729FE"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AutoShape 3" o:spid="_x0000_s1027" type="#_x0000_t32" style="position:absolute;left:0;text-align:left;margin-left:151.8pt;margin-top:22.1pt;width:66.75pt;height:23.25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">
            <v:stroke endarrow="block"/>
          </v:shape>
        </w:pict>
      </w:r>
      <w:r w:rsidR="00C3203E" w:rsidRPr="004501D0">
        <w:rPr>
          <w:rFonts w:ascii="Times New Roman" w:eastAsia="Times New Roman" w:hAnsi="Times New Roman" w:cs="Times New Roman"/>
          <w:b/>
          <w:sz w:val="24"/>
          <w:szCs w:val="24"/>
        </w:rPr>
        <w:t>Здоровьесберегающие технологи</w:t>
      </w:r>
    </w:p>
    <w:p w:rsidR="00C3203E" w:rsidRPr="004501D0" w:rsidRDefault="00C3203E" w:rsidP="004501D0">
      <w:pPr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426" w:type="dxa"/>
        <w:tblLook w:val="04A0"/>
      </w:tblPr>
      <w:tblGrid>
        <w:gridCol w:w="4798"/>
        <w:gridCol w:w="4743"/>
      </w:tblGrid>
      <w:tr w:rsidR="004501D0" w:rsidRPr="004501D0" w:rsidTr="004501D0">
        <w:trPr>
          <w:trHeight w:val="1265"/>
        </w:trPr>
        <w:tc>
          <w:tcPr>
            <w:tcW w:w="5140" w:type="dxa"/>
          </w:tcPr>
          <w:p w:rsidR="004501D0" w:rsidRPr="004501D0" w:rsidRDefault="004501D0" w:rsidP="004501D0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             </w:t>
            </w:r>
            <w:r w:rsidR="00C3203E" w:rsidRPr="004501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Авторские                                    </w:t>
            </w:r>
            <w:r w:rsidR="00C3203E"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используются приемы, предложенные создателем</w:t>
            </w:r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1. М.М.Безруких – Технология развития </w:t>
            </w:r>
            <w:proofErr w:type="spellStart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школьнозначимых</w:t>
            </w:r>
            <w:proofErr w:type="spellEnd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психических функций.     2. </w:t>
            </w:r>
            <w:proofErr w:type="spellStart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>М.Монтессори</w:t>
            </w:r>
            <w:proofErr w:type="spellEnd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Технология сенсорного развития.                                                             3. В.Ф.</w:t>
            </w:r>
            <w:proofErr w:type="gramStart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>Базарный</w:t>
            </w:r>
            <w:proofErr w:type="gramEnd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Технология раскрепощенного обучения.</w:t>
            </w:r>
          </w:p>
          <w:p w:rsidR="004501D0" w:rsidRPr="004501D0" w:rsidRDefault="004501D0" w:rsidP="004501D0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>Г.Г.Левитас</w:t>
            </w:r>
            <w:proofErr w:type="spellEnd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Технология учебных циклов.</w:t>
            </w:r>
          </w:p>
          <w:p w:rsidR="00C3203E" w:rsidRPr="004501D0" w:rsidRDefault="004501D0" w:rsidP="004501D0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>Е.Н.Дзятковская</w:t>
            </w:r>
            <w:proofErr w:type="spellEnd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экологосообразность</w:t>
            </w:r>
            <w:proofErr w:type="spellEnd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учебного процесса.</w:t>
            </w:r>
          </w:p>
        </w:tc>
        <w:tc>
          <w:tcPr>
            <w:tcW w:w="5141" w:type="dxa"/>
          </w:tcPr>
          <w:p w:rsidR="00C3203E" w:rsidRPr="004501D0" w:rsidRDefault="00C3203E" w:rsidP="00347BCF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      </w:t>
            </w:r>
            <w:proofErr w:type="gramStart"/>
            <w:r w:rsidRPr="004501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Отчуждаемые</w:t>
            </w:r>
            <w:proofErr w:type="gramEnd"/>
            <w:r w:rsidRPr="004501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</w:t>
            </w:r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поэлементный состав из разных технологий 1. </w:t>
            </w:r>
            <w:proofErr w:type="spellStart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Валеокомпанент</w:t>
            </w:r>
            <w:proofErr w:type="spellEnd"/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уроке (биология, физкультура, ОБЖ, и т.д.)  </w:t>
            </w:r>
            <w:r w:rsidR="004501D0"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4501D0"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Валеокомпанент</w:t>
            </w:r>
            <w:proofErr w:type="spellEnd"/>
            <w:r w:rsidR="004501D0" w:rsidRPr="004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воспитательной практике.</w:t>
            </w:r>
          </w:p>
        </w:tc>
      </w:tr>
    </w:tbl>
    <w:p w:rsidR="00347BCF" w:rsidRPr="004501D0" w:rsidRDefault="00347BCF" w:rsidP="00347BC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1C3D" w:rsidRDefault="00263EDC" w:rsidP="00EC1C3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1D0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     Здоровый образ жизни не занимает пока первое место в иерархии потребностей и ценностей человека в нашем обществе. Но если мы не научим детей с самого раннего возраста ценить, беречь и укреплять свое здоровье. Если мы будем личным примером демонстрировать здоровый образ жизни, то только в этом случае можно надеяться, что будущие поколения будут более здоровы и развиты не только личностно, интеллектуально, духовно, но и физически. Если раньше говорили: “В здоровом теле - здоровый дух”, то не ошибется тот, кто скажет, что без духовного не может быть здорового.</w:t>
      </w:r>
      <w:r w:rsidRPr="004501D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4501D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1D0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Наблюдения показывают, что использование </w:t>
      </w:r>
      <w:proofErr w:type="spellStart"/>
      <w:r w:rsidRPr="004501D0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4501D0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технологий в учебном процессе позволяет учащимся более успешно адаптироваться в образовательном и социальном пространстве, раскрыть свои творческие способности, а учителю эффективно проводить профилактику асоциального поведения.</w:t>
      </w:r>
      <w:r w:rsidR="00FE7E04" w:rsidRPr="00FE7E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47BCF" w:rsidRDefault="00347BCF" w:rsidP="00347BC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7845" w:rsidRDefault="009D7845" w:rsidP="00FE7E0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7E04" w:rsidRDefault="00FE7E04" w:rsidP="00FE7E0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Приложения </w:t>
      </w:r>
    </w:p>
    <w:p w:rsidR="00FE7E04" w:rsidRPr="008838F0" w:rsidRDefault="00FE7E04" w:rsidP="00FE7E0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8F0">
        <w:rPr>
          <w:rFonts w:ascii="Times New Roman" w:hAnsi="Times New Roman" w:cs="Times New Roman"/>
          <w:b/>
          <w:bCs/>
          <w:sz w:val="24"/>
          <w:szCs w:val="24"/>
        </w:rPr>
        <w:t>ФМ для снятия утомления с плечевого пояса и рук</w:t>
      </w:r>
    </w:p>
    <w:p w:rsidR="00FE7E04" w:rsidRPr="008838F0" w:rsidRDefault="00FE7E04" w:rsidP="00FE7E04">
      <w:pPr>
        <w:pStyle w:val="a6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 xml:space="preserve">Исходное положение - стоя, руки на поясе. 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 xml:space="preserve">     1-правую руку вперёд, левую вверх;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 xml:space="preserve">     2-переменить положение рук.</w:t>
      </w:r>
    </w:p>
    <w:p w:rsidR="00FE7E04" w:rsidRPr="008838F0" w:rsidRDefault="00FE7E04" w:rsidP="00FE7E04">
      <w:pPr>
        <w:pStyle w:val="a6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>Исходное положение - сидя или стоя.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 xml:space="preserve">      Кисти тыльной стороной на поясе. 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 xml:space="preserve">     1 -2 - свести локти вперёд, голову наклонить вперёд; 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 xml:space="preserve">     3-4-локти назад, прогнуться.</w:t>
      </w:r>
    </w:p>
    <w:p w:rsidR="00FE7E04" w:rsidRPr="00413BAB" w:rsidRDefault="00FE7E04" w:rsidP="00FE7E04">
      <w:pPr>
        <w:pStyle w:val="a6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13BAB">
        <w:rPr>
          <w:rFonts w:ascii="Times New Roman" w:hAnsi="Times New Roman" w:cs="Times New Roman"/>
          <w:sz w:val="24"/>
          <w:szCs w:val="24"/>
        </w:rPr>
        <w:t>Исходное положение - сидя, руки вверх.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 xml:space="preserve">     1-сжать кисти в кулак;</w:t>
      </w:r>
    </w:p>
    <w:p w:rsidR="00347BCF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 xml:space="preserve">     2-разжать кисти.</w:t>
      </w:r>
    </w:p>
    <w:p w:rsidR="00FE7E04" w:rsidRPr="008838F0" w:rsidRDefault="00FE7E04" w:rsidP="00FE7E0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8F0">
        <w:rPr>
          <w:rFonts w:ascii="Times New Roman" w:hAnsi="Times New Roman" w:cs="Times New Roman"/>
          <w:b/>
          <w:bCs/>
          <w:sz w:val="24"/>
          <w:szCs w:val="24"/>
        </w:rPr>
        <w:t>Гимнастика для глаз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Pr="008838F0">
        <w:rPr>
          <w:rFonts w:ascii="Times New Roman" w:hAnsi="Times New Roman" w:cs="Times New Roman"/>
          <w:b/>
          <w:bCs/>
          <w:sz w:val="24"/>
          <w:szCs w:val="24"/>
        </w:rPr>
        <w:t>Близнецы»: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>Учащиеся встают и выходят из-за парт. Они кладут друг другу руки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8F0">
        <w:rPr>
          <w:rFonts w:ascii="Times New Roman" w:hAnsi="Times New Roman" w:cs="Times New Roman"/>
          <w:sz w:val="24"/>
          <w:szCs w:val="24"/>
        </w:rPr>
        <w:t>плечи и закрывают глаза. По сигналу учителя они выполняют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838F0">
        <w:rPr>
          <w:rFonts w:ascii="Times New Roman" w:hAnsi="Times New Roman" w:cs="Times New Roman"/>
          <w:sz w:val="24"/>
          <w:szCs w:val="24"/>
        </w:rPr>
        <w:t>следующие команды: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>- присесть;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>- встать;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>- встать на цыпочки;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>- наклониться влево;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>- наклониться вправо;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>- прогнуться назад;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 xml:space="preserve">- постоять на правой ноге, согнув </w:t>
      </w:r>
      <w:proofErr w:type="gramStart"/>
      <w:r w:rsidRPr="008838F0">
        <w:rPr>
          <w:rFonts w:ascii="Times New Roman" w:hAnsi="Times New Roman" w:cs="Times New Roman"/>
          <w:sz w:val="24"/>
          <w:szCs w:val="24"/>
        </w:rPr>
        <w:t>левую</w:t>
      </w:r>
      <w:proofErr w:type="gramEnd"/>
      <w:r w:rsidRPr="008838F0">
        <w:rPr>
          <w:rFonts w:ascii="Times New Roman" w:hAnsi="Times New Roman" w:cs="Times New Roman"/>
          <w:sz w:val="24"/>
          <w:szCs w:val="24"/>
        </w:rPr>
        <w:t xml:space="preserve"> в колене;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>- постоять на левой ноге, согнув правую в колене;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9B086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8838F0">
        <w:rPr>
          <w:rFonts w:ascii="Times New Roman" w:hAnsi="Times New Roman" w:cs="Times New Roman"/>
          <w:sz w:val="24"/>
          <w:szCs w:val="24"/>
        </w:rPr>
        <w:t>ебята должны выполнять команду слаженно и очень тихо.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38F0">
        <w:rPr>
          <w:rFonts w:ascii="Times New Roman" w:hAnsi="Times New Roman" w:cs="Times New Roman"/>
          <w:b/>
          <w:bCs/>
          <w:sz w:val="24"/>
          <w:szCs w:val="24"/>
        </w:rPr>
        <w:t>Команды на улучшение качества зрения, которые отлично тренируют глазную мышцу, предотвращают ее спазмы: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b/>
          <w:bCs/>
          <w:sz w:val="24"/>
          <w:szCs w:val="24"/>
        </w:rPr>
        <w:t>Вращения</w:t>
      </w:r>
      <w:proofErr w:type="gramStart"/>
      <w:r w:rsidRPr="008838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8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8838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838F0">
        <w:rPr>
          <w:rFonts w:ascii="Times New Roman" w:hAnsi="Times New Roman" w:cs="Times New Roman"/>
          <w:sz w:val="24"/>
          <w:szCs w:val="24"/>
        </w:rPr>
        <w:t>ращать глазами сначала 10 раз по часовой стрелке, а потом в обратную сторону. Закрыть глаза и повторить то же самое.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b/>
          <w:bCs/>
          <w:sz w:val="24"/>
          <w:szCs w:val="24"/>
        </w:rPr>
        <w:t>Вертикали – горизонтали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 xml:space="preserve">      Не поворачивая головы, интенсивно двигать глазами вверх – вниз, вправо – влево (10-15 раз).</w:t>
      </w:r>
    </w:p>
    <w:p w:rsidR="00FE7E04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b/>
          <w:bCs/>
          <w:sz w:val="24"/>
          <w:szCs w:val="24"/>
        </w:rPr>
        <w:t xml:space="preserve">Удивление </w:t>
      </w:r>
      <w:r w:rsidRPr="008838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8838F0">
        <w:rPr>
          <w:rFonts w:ascii="Times New Roman" w:hAnsi="Times New Roman" w:cs="Times New Roman"/>
          <w:sz w:val="24"/>
          <w:szCs w:val="24"/>
        </w:rPr>
        <w:t>Сильно зажмурить и посмотреть в темноту. Затем широко открыть глаза, как будто чему-то удивляетесь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b/>
          <w:bCs/>
          <w:sz w:val="24"/>
          <w:szCs w:val="24"/>
        </w:rPr>
        <w:t>Схема зрительно-двигательных траекторий</w:t>
      </w:r>
      <w:proofErr w:type="gramStart"/>
      <w:r w:rsidRPr="008838F0">
        <w:rPr>
          <w:rFonts w:ascii="Times New Roman" w:hAnsi="Times New Roman" w:cs="Times New Roman"/>
          <w:sz w:val="24"/>
          <w:szCs w:val="24"/>
        </w:rPr>
        <w:br/>
        <w:t>С</w:t>
      </w:r>
      <w:proofErr w:type="gramEnd"/>
      <w:r w:rsidRPr="008838F0">
        <w:rPr>
          <w:rFonts w:ascii="Times New Roman" w:hAnsi="Times New Roman" w:cs="Times New Roman"/>
          <w:sz w:val="24"/>
          <w:szCs w:val="24"/>
        </w:rPr>
        <w:t xml:space="preserve"> помощью стрелок указаны траектории, по которым должен двигаться взгляд в процессе выполнения физкультминуток: </w:t>
      </w:r>
      <w:r w:rsidRPr="008838F0">
        <w:rPr>
          <w:rFonts w:ascii="Times New Roman" w:hAnsi="Times New Roman" w:cs="Times New Roman"/>
          <w:sz w:val="24"/>
          <w:szCs w:val="24"/>
        </w:rPr>
        <w:br/>
        <w:t>вверх – вниз, влево – вправо, по часовой стрелке, по восьмерке. Каждая траектория отличается от других цветом. Это делает схему яркой, красочной и привлекает внимание.</w:t>
      </w:r>
      <w:r w:rsidRPr="008838F0">
        <w:rPr>
          <w:rFonts w:ascii="Times New Roman" w:hAnsi="Times New Roman" w:cs="Times New Roman"/>
          <w:sz w:val="24"/>
          <w:szCs w:val="24"/>
        </w:rPr>
        <w:br/>
        <w:t>Упражнение выполняется стоя, руки на поясе, плечи развернуты. Плакат находится впереди вверху, укреплен над доской</w:t>
      </w:r>
    </w:p>
    <w:p w:rsidR="00FE7E04" w:rsidRPr="008838F0" w:rsidRDefault="00FE7E04" w:rsidP="00FE7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7252" cy="3467100"/>
            <wp:effectExtent l="19050" t="0" r="6348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24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68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47BCF" w:rsidRDefault="00347BCF" w:rsidP="00FE7E04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7BCF" w:rsidRDefault="00347BCF" w:rsidP="00FE7E04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E7E04" w:rsidRDefault="00FE7E04" w:rsidP="00FE7E04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>Радость и эмоциональный подъём, а не только удовлетворение от правильно сделанных движений, соответствуют потребностям растущего организма. В результате использования физкультминуток мы способствуем всестороннему, гармоничному физическому и умственному развитию, формированию необходимых навыков, координации движений, ловкости.</w:t>
      </w:r>
    </w:p>
    <w:p w:rsidR="00FE7E04" w:rsidRPr="008838F0" w:rsidRDefault="00FE7E04" w:rsidP="00FE7E04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38F0">
        <w:rPr>
          <w:rFonts w:ascii="Times New Roman" w:hAnsi="Times New Roman" w:cs="Times New Roman"/>
          <w:sz w:val="24"/>
          <w:szCs w:val="24"/>
        </w:rPr>
        <w:t>Во   время   физкультминуток   возникают   неожиданные   смешные   ситуации.   Это вызывает  искренний  смех  у  детей.   Непринужденная    весёлая  атмосфера  является мощнейшим терапевтическим фактором.</w:t>
      </w:r>
    </w:p>
    <w:p w:rsidR="00347BCF" w:rsidRDefault="00347BCF" w:rsidP="004501D0">
      <w:pPr>
        <w:spacing w:line="360" w:lineRule="auto"/>
        <w:jc w:val="both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</w:p>
    <w:p w:rsidR="0097447C" w:rsidRPr="002B6C55" w:rsidRDefault="0097447C" w:rsidP="009744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6C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литературы</w:t>
      </w:r>
    </w:p>
    <w:p w:rsidR="0097447C" w:rsidRPr="002B6C55" w:rsidRDefault="0097447C" w:rsidP="0097447C">
      <w:pPr>
        <w:pStyle w:val="a6"/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Бабанский</w:t>
      </w:r>
      <w:proofErr w:type="spell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 К. «Методические основы оптимизации учебно-воспитательного процесса» 1982г. – 480 с.</w:t>
      </w:r>
    </w:p>
    <w:p w:rsidR="0097447C" w:rsidRPr="002B6C55" w:rsidRDefault="0097447C" w:rsidP="0097447C">
      <w:pPr>
        <w:pStyle w:val="a6"/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Ковалько В.И. Здоровьесберегающие технологии в начальной школе. 1-4 классы. </w:t>
      </w:r>
      <w:proofErr w:type="gram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М.: «ВАКО», 2004, 296 с. - (Педагогика.</w:t>
      </w:r>
      <w:proofErr w:type="gram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Психология. </w:t>
      </w:r>
      <w:proofErr w:type="gram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Управление).</w:t>
      </w:r>
      <w:proofErr w:type="gramEnd"/>
    </w:p>
    <w:p w:rsidR="0097447C" w:rsidRPr="002B6C55" w:rsidRDefault="0097447C" w:rsidP="0097447C">
      <w:pPr>
        <w:pStyle w:val="a6"/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Кукушин</w:t>
      </w:r>
      <w:proofErr w:type="spell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 С. Теория и методика обучения. - Ростов н/Д.: Феникс, 2005. - 474 с.</w:t>
      </w:r>
    </w:p>
    <w:p w:rsidR="0097447C" w:rsidRPr="002B6C55" w:rsidRDefault="0097447C" w:rsidP="0097447C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Менчинская</w:t>
      </w:r>
      <w:proofErr w:type="spell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Е.А. Основы </w:t>
      </w:r>
      <w:proofErr w:type="spell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здоровьесберегающего</w:t>
      </w:r>
      <w:proofErr w:type="spell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обучения в начальной школе: Методические рекомендации по преодолению пере</w:t>
      </w:r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грузки учащихся / Е.А. </w:t>
      </w:r>
      <w:proofErr w:type="spell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Менчинская</w:t>
      </w:r>
      <w:proofErr w:type="spell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</w:t>
      </w:r>
      <w:proofErr w:type="gram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Вентана-Граф</w:t>
      </w:r>
      <w:proofErr w:type="spell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, 2008. — 112 с. — (Педагогическая мастерская).</w:t>
      </w:r>
    </w:p>
    <w:p w:rsidR="0097447C" w:rsidRPr="002B6C55" w:rsidRDefault="0097447C" w:rsidP="0097447C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Наш выбор – здоровье: досуговая программа, разработки мероприятий, рекомендации/ авт.-сост. Н. Н. </w:t>
      </w:r>
      <w:proofErr w:type="spell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Шапцева</w:t>
      </w:r>
      <w:proofErr w:type="spell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. – Волгоград: Учитель, 2009. – 184 с.</w:t>
      </w:r>
    </w:p>
    <w:p w:rsidR="0097447C" w:rsidRPr="002B6C55" w:rsidRDefault="0097447C" w:rsidP="0097447C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Орехова В. А.Педагогика в вопросах и ответах: </w:t>
      </w:r>
      <w:proofErr w:type="spell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</w:t>
      </w:r>
      <w:proofErr w:type="spell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. Пособие. – М.: КНОРУС, 2006.  С. 147</w:t>
      </w:r>
    </w:p>
    <w:p w:rsidR="0097447C" w:rsidRPr="002B6C55" w:rsidRDefault="0097447C" w:rsidP="0097447C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Смирнов Н. К. Здоровьесберегающие образовательные технологии в современной школе. – М.: АПК и ПРО, 2002. – с. 62.</w:t>
      </w:r>
    </w:p>
    <w:p w:rsidR="0097447C" w:rsidRPr="002B6C55" w:rsidRDefault="0097447C" w:rsidP="0097447C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Советова</w:t>
      </w:r>
      <w:proofErr w:type="spell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 В.. Эффективные образовательные технологии. </w:t>
      </w:r>
      <w:proofErr w:type="gram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–Р</w:t>
      </w:r>
      <w:proofErr w:type="gram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остов н/Дону: Феникс, 2007. – 285 </w:t>
      </w:r>
      <w:proofErr w:type="gramStart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7447C" w:rsidRPr="002B6C55" w:rsidRDefault="0097447C" w:rsidP="0097447C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Щукина Г.И. «Активизация познавательной деятельности учащихся в учебном процессе». М., Просвещение. – 220 с.</w:t>
      </w:r>
    </w:p>
    <w:p w:rsidR="0097447C" w:rsidRPr="002B6C55" w:rsidRDefault="000729FE" w:rsidP="0097447C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 w:history="1">
        <w:r w:rsidR="0097447C" w:rsidRPr="002B6C5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http://www.shkolnymir.info/</w:t>
        </w:r>
      </w:hyperlink>
      <w:r w:rsidR="0097447C" w:rsidRPr="002B6C5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7447C"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О. А. Соколова. Здоровьесберегающие образовательные технологии.</w:t>
      </w:r>
    </w:p>
    <w:p w:rsidR="00FE7E04" w:rsidRPr="008A2BBB" w:rsidRDefault="0097447C" w:rsidP="008A2BB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6C5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sectPr w:rsidR="00FE7E04" w:rsidRPr="008A2BBB" w:rsidSect="00347BCF">
      <w:footerReference w:type="default" r:id="rId10"/>
      <w:pgSz w:w="11906" w:h="16838"/>
      <w:pgMar w:top="720" w:right="1191" w:bottom="720" w:left="964" w:header="709" w:footer="709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9EB" w:rsidRDefault="000D39EB" w:rsidP="006D6DFA">
      <w:pPr>
        <w:spacing w:after="0" w:line="240" w:lineRule="auto"/>
      </w:pPr>
      <w:r>
        <w:separator/>
      </w:r>
    </w:p>
  </w:endnote>
  <w:endnote w:type="continuationSeparator" w:id="0">
    <w:p w:rsidR="000D39EB" w:rsidRDefault="000D39EB" w:rsidP="006D6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FA" w:rsidRDefault="006D6DF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9EB" w:rsidRDefault="000D39EB" w:rsidP="006D6DFA">
      <w:pPr>
        <w:spacing w:after="0" w:line="240" w:lineRule="auto"/>
      </w:pPr>
      <w:r>
        <w:separator/>
      </w:r>
    </w:p>
  </w:footnote>
  <w:footnote w:type="continuationSeparator" w:id="0">
    <w:p w:rsidR="000D39EB" w:rsidRDefault="000D39EB" w:rsidP="006D6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78BC"/>
    <w:multiLevelType w:val="multilevel"/>
    <w:tmpl w:val="36281D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47773"/>
    <w:multiLevelType w:val="multilevel"/>
    <w:tmpl w:val="97309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55FE4"/>
    <w:multiLevelType w:val="multilevel"/>
    <w:tmpl w:val="D8804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B97B02"/>
    <w:multiLevelType w:val="multilevel"/>
    <w:tmpl w:val="9048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5308D3"/>
    <w:multiLevelType w:val="multilevel"/>
    <w:tmpl w:val="86C0E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17357F"/>
    <w:multiLevelType w:val="hybridMultilevel"/>
    <w:tmpl w:val="9BDCB614"/>
    <w:lvl w:ilvl="0" w:tplc="0C4ADD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C5415"/>
    <w:multiLevelType w:val="multilevel"/>
    <w:tmpl w:val="C7A2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752EB7"/>
    <w:multiLevelType w:val="hybridMultilevel"/>
    <w:tmpl w:val="B0A43A24"/>
    <w:lvl w:ilvl="0" w:tplc="0C4ADD46">
      <w:start w:val="1"/>
      <w:numFmt w:val="decimal"/>
      <w:lvlText w:val="%1."/>
      <w:lvlJc w:val="left"/>
      <w:pPr>
        <w:ind w:left="7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23A0789B"/>
    <w:multiLevelType w:val="multilevel"/>
    <w:tmpl w:val="46C8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C51938"/>
    <w:multiLevelType w:val="hybridMultilevel"/>
    <w:tmpl w:val="80C4838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>
    <w:nsid w:val="407B6ADF"/>
    <w:multiLevelType w:val="singleLevel"/>
    <w:tmpl w:val="61927D5E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1">
    <w:nsid w:val="4489722C"/>
    <w:multiLevelType w:val="hybridMultilevel"/>
    <w:tmpl w:val="ABC2E5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70555F"/>
    <w:multiLevelType w:val="multilevel"/>
    <w:tmpl w:val="CC206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100" w:hanging="10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C77E94"/>
    <w:multiLevelType w:val="hybridMultilevel"/>
    <w:tmpl w:val="3FB69178"/>
    <w:lvl w:ilvl="0" w:tplc="4B28CD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754775F"/>
    <w:multiLevelType w:val="multilevel"/>
    <w:tmpl w:val="855EF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8A1E21"/>
    <w:multiLevelType w:val="multilevel"/>
    <w:tmpl w:val="3062A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E64C70"/>
    <w:multiLevelType w:val="multilevel"/>
    <w:tmpl w:val="3AB8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017238"/>
    <w:multiLevelType w:val="hybridMultilevel"/>
    <w:tmpl w:val="258845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993B01"/>
    <w:multiLevelType w:val="multilevel"/>
    <w:tmpl w:val="93FE1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671119"/>
    <w:multiLevelType w:val="multilevel"/>
    <w:tmpl w:val="49FC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1B6312"/>
    <w:multiLevelType w:val="hybridMultilevel"/>
    <w:tmpl w:val="C7A80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0"/>
  </w:num>
  <w:num w:numId="4">
    <w:abstractNumId w:val="5"/>
  </w:num>
  <w:num w:numId="5">
    <w:abstractNumId w:val="14"/>
  </w:num>
  <w:num w:numId="6">
    <w:abstractNumId w:val="15"/>
  </w:num>
  <w:num w:numId="7">
    <w:abstractNumId w:val="2"/>
  </w:num>
  <w:num w:numId="8">
    <w:abstractNumId w:val="6"/>
  </w:num>
  <w:num w:numId="9">
    <w:abstractNumId w:val="19"/>
  </w:num>
  <w:num w:numId="10">
    <w:abstractNumId w:val="4"/>
  </w:num>
  <w:num w:numId="11">
    <w:abstractNumId w:val="16"/>
  </w:num>
  <w:num w:numId="12">
    <w:abstractNumId w:val="1"/>
  </w:num>
  <w:num w:numId="13">
    <w:abstractNumId w:val="3"/>
  </w:num>
  <w:num w:numId="14">
    <w:abstractNumId w:val="12"/>
  </w:num>
  <w:num w:numId="15">
    <w:abstractNumId w:val="10"/>
  </w:num>
  <w:num w:numId="16">
    <w:abstractNumId w:val="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9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0067E1"/>
    <w:rsid w:val="000067E1"/>
    <w:rsid w:val="000626AC"/>
    <w:rsid w:val="000729FE"/>
    <w:rsid w:val="000A3565"/>
    <w:rsid w:val="000D39EB"/>
    <w:rsid w:val="001F4947"/>
    <w:rsid w:val="0021076D"/>
    <w:rsid w:val="0022143B"/>
    <w:rsid w:val="00263EDC"/>
    <w:rsid w:val="00347BCF"/>
    <w:rsid w:val="0036360C"/>
    <w:rsid w:val="003A0DB5"/>
    <w:rsid w:val="004143B9"/>
    <w:rsid w:val="004501D0"/>
    <w:rsid w:val="005079B0"/>
    <w:rsid w:val="00516FBD"/>
    <w:rsid w:val="00546B64"/>
    <w:rsid w:val="00555F65"/>
    <w:rsid w:val="00597FDE"/>
    <w:rsid w:val="005B55A3"/>
    <w:rsid w:val="00660AB4"/>
    <w:rsid w:val="006A2ABC"/>
    <w:rsid w:val="006D6DFA"/>
    <w:rsid w:val="007F2287"/>
    <w:rsid w:val="007F2FE4"/>
    <w:rsid w:val="00862449"/>
    <w:rsid w:val="008A2BBB"/>
    <w:rsid w:val="00932E59"/>
    <w:rsid w:val="0095384F"/>
    <w:rsid w:val="0097447C"/>
    <w:rsid w:val="009906EC"/>
    <w:rsid w:val="009B086D"/>
    <w:rsid w:val="009D7845"/>
    <w:rsid w:val="00AA2695"/>
    <w:rsid w:val="00B05DA6"/>
    <w:rsid w:val="00BB6C4F"/>
    <w:rsid w:val="00C167FA"/>
    <w:rsid w:val="00C3203E"/>
    <w:rsid w:val="00C87D08"/>
    <w:rsid w:val="00C94690"/>
    <w:rsid w:val="00D45B12"/>
    <w:rsid w:val="00EC1C3D"/>
    <w:rsid w:val="00F31411"/>
    <w:rsid w:val="00FE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FE"/>
  </w:style>
  <w:style w:type="paragraph" w:styleId="1">
    <w:name w:val="heading 1"/>
    <w:basedOn w:val="a"/>
    <w:link w:val="10"/>
    <w:uiPriority w:val="9"/>
    <w:qFormat/>
    <w:rsid w:val="007F22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0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6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7E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067E1"/>
    <w:pPr>
      <w:ind w:left="720"/>
      <w:contextualSpacing/>
    </w:pPr>
  </w:style>
  <w:style w:type="character" w:customStyle="1" w:styleId="apple-style-span">
    <w:name w:val="apple-style-span"/>
    <w:basedOn w:val="a0"/>
    <w:rsid w:val="00862449"/>
  </w:style>
  <w:style w:type="character" w:customStyle="1" w:styleId="apple-converted-space">
    <w:name w:val="apple-converted-space"/>
    <w:basedOn w:val="a0"/>
    <w:rsid w:val="00862449"/>
  </w:style>
  <w:style w:type="character" w:styleId="a7">
    <w:name w:val="Strong"/>
    <w:basedOn w:val="a0"/>
    <w:uiPriority w:val="22"/>
    <w:qFormat/>
    <w:rsid w:val="0086244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F22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 Indent"/>
    <w:basedOn w:val="a"/>
    <w:link w:val="a9"/>
    <w:semiHidden/>
    <w:unhideWhenUsed/>
    <w:rsid w:val="007F2287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7F228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C32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6D6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D6DFA"/>
  </w:style>
  <w:style w:type="paragraph" w:styleId="ad">
    <w:name w:val="footer"/>
    <w:basedOn w:val="a"/>
    <w:link w:val="ae"/>
    <w:uiPriority w:val="99"/>
    <w:unhideWhenUsed/>
    <w:rsid w:val="006D6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6DFA"/>
  </w:style>
  <w:style w:type="paragraph" w:customStyle="1" w:styleId="msotitle3">
    <w:name w:val="msotitle3"/>
    <w:rsid w:val="00347BC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22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0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06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7E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067E1"/>
    <w:pPr>
      <w:ind w:left="720"/>
      <w:contextualSpacing/>
    </w:pPr>
  </w:style>
  <w:style w:type="character" w:customStyle="1" w:styleId="apple-style-span">
    <w:name w:val="apple-style-span"/>
    <w:basedOn w:val="a0"/>
    <w:rsid w:val="00862449"/>
  </w:style>
  <w:style w:type="character" w:customStyle="1" w:styleId="apple-converted-space">
    <w:name w:val="apple-converted-space"/>
    <w:basedOn w:val="a0"/>
    <w:rsid w:val="00862449"/>
  </w:style>
  <w:style w:type="character" w:styleId="a7">
    <w:name w:val="Strong"/>
    <w:basedOn w:val="a0"/>
    <w:uiPriority w:val="22"/>
    <w:qFormat/>
    <w:rsid w:val="0086244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F22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 Indent"/>
    <w:basedOn w:val="a"/>
    <w:link w:val="a9"/>
    <w:semiHidden/>
    <w:unhideWhenUsed/>
    <w:rsid w:val="007F2287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7F228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C32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semiHidden/>
    <w:unhideWhenUsed/>
    <w:rsid w:val="006D6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D6DFA"/>
  </w:style>
  <w:style w:type="paragraph" w:styleId="ad">
    <w:name w:val="footer"/>
    <w:basedOn w:val="a"/>
    <w:link w:val="ae"/>
    <w:uiPriority w:val="99"/>
    <w:unhideWhenUsed/>
    <w:rsid w:val="006D6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6DFA"/>
  </w:style>
  <w:style w:type="paragraph" w:customStyle="1" w:styleId="msotitle3">
    <w:name w:val="msotitle3"/>
    <w:rsid w:val="00347BC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48"/>
      <w:szCs w:val="48"/>
      <w14:ligatures w14:val="standard"/>
      <w14:cntxtAlt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hkolnymi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50FBF-2DC4-4D4E-B730-58D155ED0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Светлана</cp:lastModifiedBy>
  <cp:revision>5</cp:revision>
  <cp:lastPrinted>2011-02-23T01:32:00Z</cp:lastPrinted>
  <dcterms:created xsi:type="dcterms:W3CDTF">2014-11-23T14:50:00Z</dcterms:created>
  <dcterms:modified xsi:type="dcterms:W3CDTF">2019-09-13T11:48:00Z</dcterms:modified>
</cp:coreProperties>
</file>