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0328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МУНИЦИПАЛЬНОЕ ОБЩЕОБРАЗОВАТЕЛЬНОЕ УЧРЕЖДЕНИЕ –               СПАС-ЗАУЛКОВСКАЯ ШКОЛА «ПЛАНЕТА ДЕТСТВА»</w:t>
      </w: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A85" w:rsidRPr="00032805" w:rsidRDefault="00263A85" w:rsidP="00263A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>141667, Московская область, Клинский район,</w:t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тел. 8(49624)5-22-42; факс 8(49624)5-22-42</w:t>
      </w:r>
    </w:p>
    <w:p w:rsidR="00263A85" w:rsidRPr="00032805" w:rsidRDefault="00263A85" w:rsidP="00263A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>. Спас-Заулок, ул. Центральная, д. 19</w:t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e-</w:t>
      </w:r>
      <w:proofErr w:type="spellStart"/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0328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03280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shkola.spas-zaulok@yandex.ru</w:t>
        </w:r>
      </w:hyperlink>
    </w:p>
    <w:p w:rsidR="00263A85" w:rsidRPr="00032805" w:rsidRDefault="00263A85" w:rsidP="00263A85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3A85" w:rsidRPr="00032805" w:rsidTr="00E1695A">
        <w:tc>
          <w:tcPr>
            <w:tcW w:w="10138" w:type="dxa"/>
          </w:tcPr>
          <w:p w:rsidR="00263A85" w:rsidRPr="00032805" w:rsidRDefault="00263A85" w:rsidP="00E16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</w:tr>
    </w:tbl>
    <w:p w:rsidR="00263A85" w:rsidRPr="00032805" w:rsidRDefault="00263A85" w:rsidP="00263A85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263A85" w:rsidRPr="00032805" w:rsidRDefault="00263A85" w:rsidP="00263A85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pPr w:leftFromText="180" w:rightFromText="180" w:vertAnchor="text" w:horzAnchor="margin" w:tblpY="-52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752"/>
      </w:tblGrid>
      <w:tr w:rsidR="00263A85" w:rsidRPr="00032805" w:rsidTr="00E1695A">
        <w:trPr>
          <w:trHeight w:val="1147"/>
        </w:trPr>
        <w:tc>
          <w:tcPr>
            <w:tcW w:w="4871" w:type="dxa"/>
          </w:tcPr>
          <w:p w:rsidR="00263A85" w:rsidRPr="00032805" w:rsidRDefault="00263A85" w:rsidP="00E1695A">
            <w:pPr>
              <w:jc w:val="right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752" w:type="dxa"/>
          </w:tcPr>
          <w:p w:rsidR="00263A85" w:rsidRPr="00032805" w:rsidRDefault="00263A85" w:rsidP="00E169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«УТВЕРЖДАЮ»</w:t>
            </w:r>
          </w:p>
          <w:p w:rsidR="00263A85" w:rsidRPr="00032805" w:rsidRDefault="00263A85" w:rsidP="00E169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Директор школы</w:t>
            </w:r>
          </w:p>
          <w:p w:rsidR="00263A85" w:rsidRPr="00032805" w:rsidRDefault="00263A85" w:rsidP="00E169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___________  Г.В.Старикова</w:t>
            </w:r>
          </w:p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Приказ по школе </w:t>
            </w:r>
          </w:p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от  30.08.2017 г.  № 29/1</w:t>
            </w:r>
          </w:p>
          <w:p w:rsidR="00263A85" w:rsidRPr="00032805" w:rsidRDefault="00263A85" w:rsidP="00E1695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A85" w:rsidRPr="00032805" w:rsidRDefault="00263A85" w:rsidP="00263A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Календарно-тематическое планирование</w:t>
      </w: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математике для 2 класса</w:t>
      </w: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2017-2018 учебный год</w:t>
      </w: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63A85" w:rsidRPr="00032805" w:rsidTr="00E1695A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Учебник: математика, 2 класс,</w:t>
            </w:r>
          </w:p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032805"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  <w:lang w:eastAsia="ru-RU"/>
              </w:rPr>
              <w:t>М.И.Моро</w:t>
            </w:r>
            <w:proofErr w:type="spellEnd"/>
            <w:r w:rsidRPr="00032805"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32805"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  <w:lang w:eastAsia="ru-RU"/>
              </w:rPr>
              <w:t>М.А.Бантова</w:t>
            </w:r>
            <w:proofErr w:type="spellEnd"/>
          </w:p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Просвещение, 2017 г.</w:t>
            </w:r>
          </w:p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Учитель: </w:t>
            </w:r>
            <w:r w:rsidR="005C0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Т.П.Мурина</w:t>
            </w:r>
            <w:bookmarkStart w:id="0" w:name="_GoBack"/>
            <w:bookmarkEnd w:id="0"/>
          </w:p>
          <w:p w:rsidR="00263A85" w:rsidRPr="00032805" w:rsidRDefault="00263A85" w:rsidP="00E169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85" w:rsidRPr="00032805" w:rsidRDefault="00263A85" w:rsidP="002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263A85" w:rsidRPr="00032805" w:rsidRDefault="00263A85" w:rsidP="00263A85">
      <w:pPr>
        <w:rPr>
          <w:rFonts w:ascii="Times New Roman" w:hAnsi="Times New Roman" w:cs="Times New Roman"/>
        </w:rPr>
      </w:pPr>
    </w:p>
    <w:tbl>
      <w:tblPr>
        <w:tblStyle w:val="a3"/>
        <w:tblW w:w="10587" w:type="dxa"/>
        <w:tblLook w:val="04A0" w:firstRow="1" w:lastRow="0" w:firstColumn="1" w:lastColumn="0" w:noHBand="0" w:noVBand="1"/>
      </w:tblPr>
      <w:tblGrid>
        <w:gridCol w:w="1462"/>
        <w:gridCol w:w="840"/>
        <w:gridCol w:w="1414"/>
        <w:gridCol w:w="1414"/>
        <w:gridCol w:w="4617"/>
        <w:gridCol w:w="840"/>
      </w:tblGrid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  <w:tc>
          <w:tcPr>
            <w:tcW w:w="4617" w:type="dxa"/>
            <w:vAlign w:val="center"/>
          </w:tcPr>
          <w:p w:rsidR="00263A85" w:rsidRPr="00032805" w:rsidRDefault="00263A85" w:rsidP="00E1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8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9747" w:type="dxa"/>
            <w:gridSpan w:val="5"/>
          </w:tcPr>
          <w:p w:rsidR="00263A85" w:rsidRPr="00032805" w:rsidRDefault="00263A85" w:rsidP="00E169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3280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Нумерация (16 часов)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color w:val="000000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color w:val="000000"/>
                <w:sz w:val="20"/>
                <w:szCs w:val="20"/>
              </w:rPr>
              <w:t>Повторение. Числа от 1до 20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color w:val="000000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color w:val="000000"/>
                <w:sz w:val="20"/>
                <w:szCs w:val="20"/>
              </w:rPr>
              <w:t>Сложение и вычитание в пределах 20.</w:t>
            </w:r>
            <w:r w:rsidRPr="00032805">
              <w:rPr>
                <w:rFonts w:ascii="Times New Roman" w:eastAsia="F2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805">
              <w:rPr>
                <w:rFonts w:ascii="Times New Roman" w:eastAsia="F2" w:hAnsi="Times New Roman" w:cs="Times New Roman"/>
                <w:color w:val="000000"/>
                <w:sz w:val="20"/>
                <w:szCs w:val="20"/>
              </w:rPr>
              <w:t>Повторение.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Входной контроль.</w:t>
            </w:r>
            <w:r w:rsidRPr="000328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Десяток. Счёт десятками.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Образование и запись чисел от20 до 100. Презентация.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Поместное значение цифр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Однозначные и двузначные числа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Миллиметр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Единицы длины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Число 100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Метр. Таблица единиц длины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Сложение и вычитание вида 35 + 5, 35 - 30,</w:t>
            </w:r>
          </w:p>
          <w:p w:rsidR="00263A85" w:rsidRPr="00032805" w:rsidRDefault="00263A85" w:rsidP="00E1695A">
            <w:pPr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35 – 5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Замена двузначного числа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суммой разрядных слагаемых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Единицы стоимости. Рубль, копейка. 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Презентация.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теме «Нумерация» Анализ результатов.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«Что узнали? Чему научились?»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«Странички для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»: задачи-расчёты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9747" w:type="dxa"/>
            <w:gridSpan w:val="5"/>
          </w:tcPr>
          <w:p w:rsidR="00263A85" w:rsidRPr="00032805" w:rsidRDefault="00263A85" w:rsidP="00E16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80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Сложение и вычитание (71 часов</w:t>
            </w:r>
            <w:proofErr w:type="gramStart"/>
            <w:r w:rsidRPr="00032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Задачи, обратные данной</w:t>
            </w:r>
            <w:proofErr w:type="gramEnd"/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Сумма и разность отрезков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Задачи на нахождение неизвестного уменьшаемого.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Задачи на нахождение неизвестного вычитаемого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Закрепление. Решение задач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Час. Минута. Определение времени по часам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Длина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ломаной</w:t>
            </w:r>
            <w:proofErr w:type="gramEnd"/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Решение задач на нахождения неизвестного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уменьшаемого и неизвестного вычитаемого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Порядок выполнения действий. Скобки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Числовые выражения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Сравнение числовых выражений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Периметр многоугольника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Свойства сложения «Странички для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»: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 «Что узнали. Чему научились»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теме «Решение текстовых задач»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ошибками. 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«Странички для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»: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Проект: «Математика вокруг нас.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Узоры на посуде»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Нахождение периметра многоугольника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к изучению  устных приёмов вычислений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вида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36 + 2,  36 + 20 60+18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вида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36-2, 36-20, 36-22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сложения вида 26+ 4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Вычитания вида 30 — 7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вычитания</w:t>
            </w:r>
          </w:p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вида 60 - 24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Решение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 «Что 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«Странички для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": математические игры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сложения вида</w:t>
            </w:r>
          </w:p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26 + 7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вычислений для случаев вычитания вида 35-7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Сложение и вычитание в пределах 100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.  «Что узнали. Чему научил</w:t>
            </w:r>
            <w:r w:rsidRPr="000328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сь».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Буквенные выражения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Выражения с переменной вида: 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i/>
                <w:sz w:val="20"/>
                <w:szCs w:val="20"/>
              </w:rPr>
              <w:t xml:space="preserve">а 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+12, </w:t>
            </w:r>
            <w:r w:rsidRPr="00032805">
              <w:rPr>
                <w:rFonts w:ascii="Times New Roman" w:eastAsia="F2" w:hAnsi="Times New Roman" w:cs="Times New Roman"/>
                <w:i/>
                <w:sz w:val="20"/>
                <w:szCs w:val="20"/>
              </w:rPr>
              <w:t>в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 - 15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Уравнение. Решение уравнений методом подбора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Проверка сложения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Проверка вычитания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теме: «Проверка сложения вычитанием».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Анализ результатов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Приемы сложения и вычитания  в пределах 100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Полугодовой контроль. Решение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</w:t>
            </w:r>
            <w:r w:rsidRPr="000328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Письменный приём сложения вида 45 + 23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Письменный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вычитания вида 57 - 26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Проверка сложения и вычитания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Закрепление задач изученных видов.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 по теме «Устные приемы сложения и вычитания  в пределах 100»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 над ошибками. </w:t>
            </w: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Угол. Виды углов.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Письменный приём сложения вида 37 +48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Письменный приём сложения вида 37 +53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Прямоугольник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Письменный приём сложения вида 87+ 13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Закрепление решения примеров и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Письменное сложение вида 32 + 8 и письменное вычитание вида 40 - 8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письменного вычитания вида 50- 24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Закрепление. Приём письменного сложения и вычитания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 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«Странички для любознательных»: выявление </w:t>
            </w: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закономерностей в построении числовых рядов.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Письменное сложение и вычитание двузначных чисел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теме «Сложение и вычитание в пределах 100»   Анализ результатов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письменного вычитания вида 52-24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письменного сложения и вычитания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Подготовка к умножению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Свойство противоположных сторон прямоугольника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Подготовка к умножению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Свойства квадрата.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Квадрат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Письменные приёмы сложения и вычитания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Двузначных чисел с переходом через десяток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Проект «Оригами»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вычислительных приёмов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Закрепление. «Что 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  <w:trHeight w:val="617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Письменные приемы сложения и вычитания. Повторение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9747" w:type="dxa"/>
            <w:gridSpan w:val="5"/>
          </w:tcPr>
          <w:p w:rsidR="00263A85" w:rsidRPr="00032805" w:rsidRDefault="00263A85" w:rsidP="00E16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805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(38 часов)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Конкретный смысл действия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Связь умножения со сложением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умножения с помощью сложения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Задачи на нахождение произведения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Периметр прямоугольника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умножения единицы и нуля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Названия компонентов и результата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Переместительное свойство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Перестановка множителей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Конкретный смысл действия деления (с помощью</w:t>
            </w:r>
            <w:proofErr w:type="gramEnd"/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решения задач на деление по содержанию)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Конкретный смысл действия деления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Конкретный смысл действия деления (с помощью</w:t>
            </w:r>
            <w:proofErr w:type="gramEnd"/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решения задач на деление на равные части)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Решение задач на деление и умножение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Название компонентов и результата деления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задач, раскрывающие смысл действия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теме «Умножение и деление». Анализ результатов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Работа над ошибками. Связь между компонентами</w:t>
            </w:r>
          </w:p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и результатом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 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 деления, основанный на связи между компонентами и результатом умножения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умножения и деления на 10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Задачи с величинами: цена, количество, стоимость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Задачи на нахождение неизвестного третьего слагаемого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Решение задачи примеров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  работа теме «Умножение и деление»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Работа над ошибками. Табличное умножение и деление.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Умножение числа 2 и на 2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Приёмы умножения числа</w:t>
            </w:r>
            <w:proofErr w:type="gramStart"/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Деление на 2. Компьютерный тренажёр  «Флеш-игра»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Закрепление деления на 2. Презентация.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 и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теме «Приемы вычислений в пределах 100». Анализ результатов.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Умножение числа 3 и на 3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Закрепление. Умножение числа 3 и на 3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Деление на 3</w:t>
            </w:r>
          </w:p>
        </w:tc>
      </w:tr>
      <w:tr w:rsidR="00263A85" w:rsidRPr="00032805" w:rsidTr="00E1695A">
        <w:trPr>
          <w:gridAfter w:val="1"/>
          <w:wAfter w:w="840" w:type="dxa"/>
          <w:trHeight w:val="557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«Странички для любознательных»: построение высказываний с логическими связками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 узнали. Чему научились»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Итоговый контроль</w:t>
            </w:r>
          </w:p>
        </w:tc>
      </w:tr>
      <w:tr w:rsidR="00263A85" w:rsidRPr="00032805" w:rsidTr="00E1695A">
        <w:tc>
          <w:tcPr>
            <w:tcW w:w="9747" w:type="dxa"/>
            <w:gridSpan w:val="5"/>
          </w:tcPr>
          <w:p w:rsidR="00263A85" w:rsidRPr="00032805" w:rsidRDefault="00263A85" w:rsidP="00E1695A">
            <w:pPr>
              <w:jc w:val="center"/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(11 ч)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38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 xml:space="preserve"> Работа над ошибками. Нумерация чисел от 1 до100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Числовые и буквенные выражения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теме: «Числа от 1 до 100»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Работа над ошибками. Свойства сложения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Решение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Таблица сложения.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Равенства, неравенства, уравнения</w:t>
            </w: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Единицы длины.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autoSpaceDE w:val="0"/>
              <w:autoSpaceDN w:val="0"/>
              <w:adjustRightInd w:val="0"/>
              <w:rPr>
                <w:rFonts w:ascii="Times New Roman" w:eastAsia="F2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F2" w:hAnsi="Times New Roman" w:cs="Times New Roman"/>
                <w:sz w:val="20"/>
                <w:szCs w:val="20"/>
              </w:rPr>
              <w:t>Геометрические фигуры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изученных видов</w:t>
            </w:r>
          </w:p>
        </w:tc>
      </w:tr>
      <w:tr w:rsidR="00263A85" w:rsidRPr="00032805" w:rsidTr="00E1695A">
        <w:trPr>
          <w:gridAfter w:val="1"/>
          <w:wAfter w:w="840" w:type="dxa"/>
        </w:trPr>
        <w:tc>
          <w:tcPr>
            <w:tcW w:w="1462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40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30. 05</w:t>
            </w:r>
          </w:p>
        </w:tc>
        <w:tc>
          <w:tcPr>
            <w:tcW w:w="1414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7" w:type="dxa"/>
          </w:tcPr>
          <w:p w:rsidR="00263A85" w:rsidRPr="00032805" w:rsidRDefault="00263A85" w:rsidP="00E1695A">
            <w:pPr>
              <w:rPr>
                <w:rFonts w:ascii="Times New Roman" w:hAnsi="Times New Roman" w:cs="Times New Roman"/>
              </w:rPr>
            </w:pPr>
            <w:r w:rsidRPr="00032805">
              <w:rPr>
                <w:rFonts w:ascii="Times New Roman" w:eastAsia="Calibri" w:hAnsi="Times New Roman" w:cs="Times New Roman"/>
                <w:sz w:val="20"/>
                <w:szCs w:val="20"/>
              </w:rPr>
              <w:t>Математический КВН</w:t>
            </w:r>
          </w:p>
        </w:tc>
      </w:tr>
    </w:tbl>
    <w:p w:rsidR="00263A85" w:rsidRPr="00032805" w:rsidRDefault="00263A85" w:rsidP="00263A85">
      <w:pPr>
        <w:rPr>
          <w:rFonts w:ascii="Times New Roman" w:hAnsi="Times New Roman" w:cs="Times New Roman"/>
        </w:rPr>
      </w:pPr>
    </w:p>
    <w:p w:rsidR="00263A85" w:rsidRPr="00032805" w:rsidRDefault="00263A85" w:rsidP="00263A85">
      <w:pPr>
        <w:rPr>
          <w:rFonts w:ascii="Times New Roman" w:hAnsi="Times New Roman" w:cs="Times New Roman"/>
        </w:rPr>
      </w:pPr>
    </w:p>
    <w:p w:rsidR="00966B12" w:rsidRDefault="00966B12"/>
    <w:sectPr w:rsidR="00966B12" w:rsidSect="0052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C7"/>
    <w:rsid w:val="00263A85"/>
    <w:rsid w:val="005C0AB5"/>
    <w:rsid w:val="00966B12"/>
    <w:rsid w:val="00CD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kola.spas-zaulo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1272</Words>
  <Characters>7254</Characters>
  <Application>Microsoft Office Word</Application>
  <DocSecurity>0</DocSecurity>
  <Lines>60</Lines>
  <Paragraphs>17</Paragraphs>
  <ScaleCrop>false</ScaleCrop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Victoria</cp:lastModifiedBy>
  <cp:revision>4</cp:revision>
  <dcterms:created xsi:type="dcterms:W3CDTF">2018-08-31T06:03:00Z</dcterms:created>
  <dcterms:modified xsi:type="dcterms:W3CDTF">2019-03-27T09:51:00Z</dcterms:modified>
</cp:coreProperties>
</file>