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AD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AB7AD8">
        <w:rPr>
          <w:b/>
          <w:bCs/>
          <w:sz w:val="28"/>
          <w:szCs w:val="28"/>
        </w:rPr>
        <w:t>Проблемы воспитания в современной школе.</w:t>
      </w:r>
    </w:p>
    <w:p w:rsidR="00CD3CAD" w:rsidRPr="00AB7AD8" w:rsidRDefault="00AB7AD8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  <w:shd w:val="clear" w:color="auto" w:fill="FFFFFF"/>
        </w:rPr>
        <w:t>Воспитание растущего человека как формирование развитой личности составляет одну из главных задач современного общества. Процесс формирования развитой личности не совершается автоматически. Он требует усилий со стороны людей, и эти усилия направляются как на создание материальных возможностей, социальных условий, так и на реализацию возможностей для духовно — нравственного совершенствования. Разностороннее развитие личности предполагает не только развитие интересов, но и развитие способностей. Между развитием способностей и интересов существует теснейшая взаимосвязь: с одной стороны, развитие способностей совершается в деятельности, которая стимулируется интересами, с другой — интерес к той или иной деятельности поддерживается ее успешностью, которая в свою очередь обусловлена соответствующими способностями</w:t>
      </w:r>
      <w:r w:rsidR="00B3651D" w:rsidRPr="00B3651D">
        <w:rPr>
          <w:sz w:val="28"/>
          <w:szCs w:val="28"/>
          <w:shd w:val="clear" w:color="auto" w:fill="FFFFFF"/>
        </w:rPr>
        <w:t xml:space="preserve"> </w:t>
      </w:r>
      <w:r w:rsidR="00B3651D" w:rsidRPr="00AB7AD8">
        <w:rPr>
          <w:sz w:val="28"/>
          <w:szCs w:val="28"/>
          <w:shd w:val="clear" w:color="auto" w:fill="FFFFFF"/>
        </w:rPr>
        <w:t>[1]</w:t>
      </w:r>
      <w:r w:rsidR="00B3651D">
        <w:rPr>
          <w:sz w:val="28"/>
          <w:szCs w:val="28"/>
          <w:shd w:val="clear" w:color="auto" w:fill="FFFFFF"/>
        </w:rPr>
        <w:t>.</w:t>
      </w:r>
      <w:r w:rsidRPr="00AB7AD8">
        <w:rPr>
          <w:sz w:val="28"/>
          <w:szCs w:val="28"/>
        </w:rPr>
        <w:br/>
      </w:r>
      <w:r w:rsidR="00CD3CAD" w:rsidRPr="00AB7AD8">
        <w:rPr>
          <w:sz w:val="28"/>
          <w:szCs w:val="28"/>
        </w:rPr>
        <w:t>Часто в своей работе сталкиваешься с таким вопросам как</w:t>
      </w:r>
      <w:r w:rsidRPr="00AB7AD8">
        <w:rPr>
          <w:sz w:val="28"/>
          <w:szCs w:val="28"/>
        </w:rPr>
        <w:t>:</w:t>
      </w:r>
      <w:r w:rsidR="00CD3CAD" w:rsidRPr="00AB7AD8">
        <w:rPr>
          <w:sz w:val="28"/>
          <w:szCs w:val="28"/>
        </w:rPr>
        <w:t xml:space="preserve"> должна ли школа заниматься воспитанием? Это является лишь следствием неверно поставленного вопроса. Исходя из того, что воспитание - лишь одна из форм социализации ребёнка, мы понимаем, что школа может выбирать либо её активную форму в своих стенах, либо, заняв пассивную позицию, так же оказывать влияние на личность, социализировать её, но уже спонтанно, анархически и без предсказуемого итога.</w:t>
      </w:r>
    </w:p>
    <w:p w:rsidR="00CD3CAD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t>Можно выделить три наиболее важных сферы, которые оказывают влияние на становление индивидуума: семья, школа и круг его общения. Причём в современном обществе, это не только люди, с которыми ребёнок находится в непосредственном физическом контакте, но и виртуальные друзья и собеседники. Взаимодействуя с кажд</w:t>
      </w:r>
      <w:r w:rsidR="00B3651D">
        <w:rPr>
          <w:sz w:val="28"/>
          <w:szCs w:val="28"/>
        </w:rPr>
        <w:t>ым</w:t>
      </w:r>
      <w:r w:rsidRPr="00AB7AD8">
        <w:rPr>
          <w:sz w:val="28"/>
          <w:szCs w:val="28"/>
        </w:rPr>
        <w:t xml:space="preserve"> из них, личность получает определённое воздействие, результатом которого является окончательно сложившееся мировоззрение человека.</w:t>
      </w:r>
    </w:p>
    <w:p w:rsidR="00CD3CAD" w:rsidRPr="00AB7AD8" w:rsidRDefault="00B3651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проанализировать</w:t>
      </w:r>
      <w:r w:rsidR="00CD3CAD" w:rsidRPr="00AB7AD8">
        <w:rPr>
          <w:sz w:val="28"/>
          <w:szCs w:val="28"/>
        </w:rPr>
        <w:t xml:space="preserve"> жалобы родителей и педагогов, можно прийти к интересному выводу. Родители </w:t>
      </w:r>
      <w:r>
        <w:rPr>
          <w:sz w:val="28"/>
          <w:szCs w:val="28"/>
        </w:rPr>
        <w:t xml:space="preserve">часто </w:t>
      </w:r>
      <w:r w:rsidR="00CD3CAD" w:rsidRPr="00AB7AD8">
        <w:rPr>
          <w:sz w:val="28"/>
          <w:szCs w:val="28"/>
        </w:rPr>
        <w:t>жалуются на школу, обвиняя в том, что из наставника она превратилась в конвейер по решению контрольных, школа - на родителей, ставя в укор пренебрежительное отношение к своим родительским обязанностям в плане воспитания. Каждые при этом выделяют негативную роль СМИ в становлении личности. Ее мы можем отнести к нашей третьей «молчаливой» сфере социализации, которая ни на кого не жалуется, а судя по словам родителей и педагогов, полностью в ответе за общий уровень культуры современного россиянина.</w:t>
      </w:r>
    </w:p>
    <w:p w:rsidR="00CD3CAD" w:rsidRPr="00AB7AD8" w:rsidRDefault="00E9536E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t>Это</w:t>
      </w:r>
      <w:r w:rsidR="00CD3CAD" w:rsidRPr="00AB7AD8">
        <w:rPr>
          <w:sz w:val="28"/>
          <w:szCs w:val="28"/>
        </w:rPr>
        <w:t xml:space="preserve"> напоминает попытку оправдать собственное бессилие или, точнее, пассивность сторон занятую </w:t>
      </w:r>
      <w:r w:rsidRPr="00AB7AD8">
        <w:rPr>
          <w:sz w:val="28"/>
          <w:szCs w:val="28"/>
        </w:rPr>
        <w:t>в процессе социализации ребёнка.</w:t>
      </w:r>
    </w:p>
    <w:p w:rsidR="00E9536E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t>Представим, каким образом выглядит воспитание внутри семьи? Родители не планируют педагогические мероприятия, не готовят ко</w:t>
      </w:r>
      <w:r w:rsidR="00E9536E" w:rsidRPr="00AB7AD8">
        <w:rPr>
          <w:sz w:val="28"/>
          <w:szCs w:val="28"/>
        </w:rPr>
        <w:t>нспекты речей за общим столом</w:t>
      </w:r>
      <w:r w:rsidRPr="00AB7AD8">
        <w:rPr>
          <w:sz w:val="28"/>
          <w:szCs w:val="28"/>
        </w:rPr>
        <w:t xml:space="preserve">. </w:t>
      </w:r>
    </w:p>
    <w:p w:rsidR="00CD3CAD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t xml:space="preserve">Как правило, родительское воздействие имеет двоякую природу: ситуационную, когда родитель стимулирует или напротив, пытается скорректировать, результат деятельности ребёнка, и каждодневную, а потому </w:t>
      </w:r>
      <w:r w:rsidRPr="00AB7AD8">
        <w:rPr>
          <w:sz w:val="28"/>
          <w:szCs w:val="28"/>
        </w:rPr>
        <w:lastRenderedPageBreak/>
        <w:t>незаметную для родителя, но постоянно сканируемую самим ребёнком. Ситуационные воздействия всегда уступят по воздействию каждодневным. Макаренко так писал об этом: «Не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</w:t>
      </w:r>
      <w:hyperlink r:id="rId5" w:history="1"/>
      <w:r w:rsidR="00B3651D" w:rsidRPr="00B3651D">
        <w:rPr>
          <w:sz w:val="28"/>
          <w:szCs w:val="28"/>
        </w:rPr>
        <w:t xml:space="preserve"> [2]</w:t>
      </w:r>
      <w:r w:rsidRPr="00AB7AD8">
        <w:rPr>
          <w:sz w:val="28"/>
          <w:szCs w:val="28"/>
        </w:rPr>
        <w:t>.» Воспитание опытом, своими поступками или бездействием всегда результативнее и имеет преобладающее положение над словами родителя.</w:t>
      </w:r>
    </w:p>
    <w:p w:rsidR="00AB7AD8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t xml:space="preserve">Во многом, проблемы семейного воспитания перекликается с теми же проблемами в школе. «Взрослые вообще, учителя в особенности, часто путают назидание (поучение, наставление) и воспитание. Это не одно и то же. О воспитании обычно говорят тем больше, чем хуже решается главная задача школы – обучение. В действительности эффективность воспитания в школе зависит, прежде всего, от качества обучения», - высказывает своё мнение автор учебных пособий Алексей </w:t>
      </w:r>
      <w:proofErr w:type="spellStart"/>
      <w:r w:rsidRPr="00AB7AD8">
        <w:rPr>
          <w:sz w:val="28"/>
          <w:szCs w:val="28"/>
        </w:rPr>
        <w:t>Нелькин</w:t>
      </w:r>
      <w:proofErr w:type="spellEnd"/>
      <w:r w:rsidR="00B3651D" w:rsidRPr="00B3651D">
        <w:rPr>
          <w:sz w:val="28"/>
          <w:szCs w:val="28"/>
        </w:rPr>
        <w:t xml:space="preserve"> [3]</w:t>
      </w:r>
      <w:r w:rsidRPr="00AB7AD8">
        <w:rPr>
          <w:sz w:val="28"/>
          <w:szCs w:val="28"/>
        </w:rPr>
        <w:t xml:space="preserve">. Кто в школе отвечает за воспитание? Директор, замдиректора по воспитательной части, социальный педагог, классный руководитель. С этой целью создаётся целый перечень мероприятий, направленных на достижение… Цели можно перечислять долго. В одной школе их окажется больше, в другой – меньше, но, значительная их часть- это те самые назидания и поучения… Странно, а где в списке ответственных за воспитание учителя-предметники? А ведь именно с ними ученик в течения дня проводит большее количество времени! Здесь ему прививают отношение к обучению, здесь ему дают понять насколько важна его личность школе, насколько важно понимание им предмета его наставнику. </w:t>
      </w:r>
    </w:p>
    <w:p w:rsidR="00CD3CAD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t>Отсутствие индивидуальной работы с отстающими, выделение незаинтересованности в итоге обучения ученика с ссылкой на необходимость услуг репетитора. Именно такой непрофессионализм учителей-предметников служит основой развития негативного восприятия учеником школы. И выработки ответной реакции, которую мы зачастую пытаемся исправить через воспитательную беседу. Хочется ещё раз вспомнить слова Макаренко: «Воспитательную работу они рисуют себе так: воспитатель помещается в некоторой субъективной точке. На расстоянии трех метров находится точка объективная, в которой укрепляется ребенок. Воспитатель действует голосовыми связками, ребенок воспринимает слуховым аппаратом соответствующие волны. Волны через барабанную перепонку проникают в душу ребенка и в ней укладываются в виде особой педагогической соли». Конечно, никакая педагогическая соль не найдёт места в душе ребёнка.</w:t>
      </w:r>
    </w:p>
    <w:p w:rsidR="00CD3CAD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t xml:space="preserve">Итак, мы начинали свой разговор о трёх сферах, которые и осуществляют воздействие на социализацию человека. К сожалению, нам представляется, что школа в настоящее время не справляется должным образом с поставленными перед ней воспитательными задачами, что во многом объясняется неверным представлением сущности процесса воспитания самими педагогами. Противостояние семьи и школы представляет собой лишь попытку перенести вину каждой из сторон друг на друга, в то время как </w:t>
      </w:r>
      <w:r w:rsidRPr="00AB7AD8">
        <w:rPr>
          <w:sz w:val="28"/>
          <w:szCs w:val="28"/>
        </w:rPr>
        <w:lastRenderedPageBreak/>
        <w:t>актуален уже не вопрос «Кто виноват?», а «Что делать?» И, главное, не стоит преувеличивать значение негативной сферы в процессе социализации. Она оказывает серьёзное влияние только тогда, когда учитель и родитель своим примером подтверждает её правоту.</w:t>
      </w:r>
    </w:p>
    <w:p w:rsidR="00CD3CAD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br/>
      </w:r>
    </w:p>
    <w:p w:rsidR="00CD3CAD" w:rsidRPr="00AB7AD8" w:rsidRDefault="00CD3CAD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AD8">
        <w:rPr>
          <w:sz w:val="28"/>
          <w:szCs w:val="28"/>
        </w:rPr>
        <w:br/>
      </w:r>
      <w:r w:rsidR="00B3651D" w:rsidRPr="00B3651D">
        <w:rPr>
          <w:sz w:val="28"/>
          <w:szCs w:val="28"/>
          <w:shd w:val="clear" w:color="auto" w:fill="FFFFFF"/>
        </w:rPr>
        <w:t>1.</w:t>
      </w:r>
      <w:r w:rsidR="00B3651D" w:rsidRPr="00AB7AD8">
        <w:rPr>
          <w:sz w:val="28"/>
          <w:szCs w:val="28"/>
          <w:shd w:val="clear" w:color="auto" w:fill="FFFFFF"/>
        </w:rPr>
        <w:t xml:space="preserve">Брянцева Е. В. Актуальные проблемы воспитания в российской школе [Текст] // Актуальные задачи педагогики: материалы VI </w:t>
      </w:r>
      <w:proofErr w:type="spellStart"/>
      <w:r w:rsidR="00B3651D" w:rsidRPr="00AB7AD8">
        <w:rPr>
          <w:sz w:val="28"/>
          <w:szCs w:val="28"/>
          <w:shd w:val="clear" w:color="auto" w:fill="FFFFFF"/>
        </w:rPr>
        <w:t>Междунар</w:t>
      </w:r>
      <w:proofErr w:type="spellEnd"/>
      <w:r w:rsidR="00B3651D" w:rsidRPr="00AB7AD8">
        <w:rPr>
          <w:sz w:val="28"/>
          <w:szCs w:val="28"/>
          <w:shd w:val="clear" w:color="auto" w:fill="FFFFFF"/>
        </w:rPr>
        <w:t xml:space="preserve">. науч. </w:t>
      </w:r>
      <w:proofErr w:type="spellStart"/>
      <w:r w:rsidR="00B3651D" w:rsidRPr="00AB7AD8">
        <w:rPr>
          <w:sz w:val="28"/>
          <w:szCs w:val="28"/>
          <w:shd w:val="clear" w:color="auto" w:fill="FFFFFF"/>
        </w:rPr>
        <w:t>конф</w:t>
      </w:r>
      <w:proofErr w:type="spellEnd"/>
      <w:r w:rsidR="00B3651D" w:rsidRPr="00AB7AD8">
        <w:rPr>
          <w:sz w:val="28"/>
          <w:szCs w:val="28"/>
          <w:shd w:val="clear" w:color="auto" w:fill="FFFFFF"/>
        </w:rPr>
        <w:t>. (г. Чита, январь 2015 г.). — Чита: Издательство Молодой ученый, 2015. — С. 67-69. — URL https://moluch.ru/conf/ped/archive/146/6962/ (дата обращения: 29.09.2018).</w:t>
      </w:r>
    </w:p>
    <w:p w:rsidR="00CD3CAD" w:rsidRPr="00AB7AD8" w:rsidRDefault="00E97F01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6" w:history="1">
        <w:r w:rsidR="00B3651D" w:rsidRPr="00B3651D">
          <w:rPr>
            <w:rStyle w:val="a4"/>
            <w:sz w:val="28"/>
            <w:szCs w:val="28"/>
          </w:rPr>
          <w:t>2</w:t>
        </w:r>
      </w:hyperlink>
      <w:r w:rsidR="00CD3CAD" w:rsidRPr="00AB7AD8">
        <w:rPr>
          <w:sz w:val="28"/>
          <w:szCs w:val="28"/>
        </w:rPr>
        <w:t>А.С. Макаренко о семейном воспитании </w:t>
      </w:r>
      <w:hyperlink r:id="rId7" w:history="1">
        <w:r w:rsidR="00CD3CAD" w:rsidRPr="00AB7AD8">
          <w:rPr>
            <w:rStyle w:val="a4"/>
            <w:color w:val="auto"/>
            <w:sz w:val="28"/>
            <w:szCs w:val="28"/>
            <w:u w:val="none"/>
          </w:rPr>
          <w:t>http://</w:t>
        </w:r>
      </w:hyperlink>
      <w:r w:rsidR="00CD3CAD" w:rsidRPr="00AB7AD8">
        <w:rPr>
          <w:sz w:val="28"/>
          <w:szCs w:val="28"/>
        </w:rPr>
        <w:t>www.e-reading.club/chapter.php/1044602/10/Glavnoe_o_vospitanii_detey.html</w:t>
      </w:r>
    </w:p>
    <w:p w:rsidR="00CD3CAD" w:rsidRPr="00AB7AD8" w:rsidRDefault="00E97F01" w:rsidP="00AB7A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8" w:history="1">
        <w:r w:rsidR="00B3651D" w:rsidRPr="00B3651D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="00CD3CAD" w:rsidRPr="00AB7AD8">
        <w:rPr>
          <w:sz w:val="28"/>
          <w:szCs w:val="28"/>
        </w:rPr>
        <w:t> Е. Куценко Каковы самые серьезные проблемы школьного воспитания?\\ Первое сентября, № 23, 2008, http://ps.1september.ru/article.php?ID=200802311</w:t>
      </w:r>
    </w:p>
    <w:p w:rsidR="005D1873" w:rsidRPr="00AB7AD8" w:rsidRDefault="005D1873" w:rsidP="00AB7A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D1873" w:rsidRPr="00AB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AD"/>
    <w:rsid w:val="005D1873"/>
    <w:rsid w:val="00A14D28"/>
    <w:rsid w:val="00AB7AD8"/>
    <w:rsid w:val="00B3651D"/>
    <w:rsid w:val="00CD3CAD"/>
    <w:rsid w:val="00E9536E"/>
    <w:rsid w:val="00E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3C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7A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3C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7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sdfootnote2an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%D0%90.%D0%A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2" TargetMode="External"/><Relationship Id="rId5" Type="http://schemas.openxmlformats.org/officeDocument/2006/relationships/hyperlink" Target="https://infourok.ru/go.html?href=%23sdfootnote1sy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Оксана Георгиевна</cp:lastModifiedBy>
  <cp:revision>3</cp:revision>
  <dcterms:created xsi:type="dcterms:W3CDTF">2018-09-29T15:30:00Z</dcterms:created>
  <dcterms:modified xsi:type="dcterms:W3CDTF">2023-02-17T04:43:00Z</dcterms:modified>
</cp:coreProperties>
</file>