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A8B20" w14:textId="5D553E24" w:rsidR="009E73C1" w:rsidRDefault="009E73C1">
      <w:pPr>
        <w:rPr>
          <w:rFonts w:ascii="Times New Roman" w:hAnsi="Times New Roman" w:cs="Times New Roman"/>
          <w:b/>
          <w:bCs/>
          <w:sz w:val="40"/>
          <w:szCs w:val="40"/>
        </w:rPr>
      </w:pPr>
      <w:r w:rsidRPr="009E73C1">
        <w:rPr>
          <w:rFonts w:ascii="Times New Roman" w:hAnsi="Times New Roman" w:cs="Times New Roman"/>
          <w:b/>
          <w:bCs/>
          <w:sz w:val="40"/>
          <w:szCs w:val="40"/>
        </w:rPr>
        <w:t xml:space="preserve">Природа как средство </w:t>
      </w:r>
      <w:r w:rsidR="0094354A">
        <w:rPr>
          <w:rFonts w:ascii="Times New Roman" w:hAnsi="Times New Roman" w:cs="Times New Roman"/>
          <w:b/>
          <w:bCs/>
          <w:sz w:val="40"/>
          <w:szCs w:val="40"/>
        </w:rPr>
        <w:t>эстетического</w:t>
      </w:r>
      <w:r w:rsidRPr="009E73C1">
        <w:rPr>
          <w:rFonts w:ascii="Times New Roman" w:hAnsi="Times New Roman" w:cs="Times New Roman"/>
          <w:b/>
          <w:bCs/>
          <w:sz w:val="40"/>
          <w:szCs w:val="40"/>
        </w:rPr>
        <w:t xml:space="preserve"> развития де</w:t>
      </w:r>
      <w:r w:rsidR="00280592">
        <w:rPr>
          <w:rFonts w:ascii="Times New Roman" w:hAnsi="Times New Roman" w:cs="Times New Roman"/>
          <w:b/>
          <w:bCs/>
          <w:sz w:val="40"/>
          <w:szCs w:val="40"/>
        </w:rPr>
        <w:t>тей</w:t>
      </w:r>
    </w:p>
    <w:p w14:paraId="177CC093" w14:textId="633F8C01" w:rsidR="009E73C1" w:rsidRDefault="009E73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Предметный мир, социальная жизнь</w:t>
      </w:r>
      <w:r w:rsidR="00FB4A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природа – вот основные источники</w:t>
      </w:r>
      <w:r w:rsidR="000C477E">
        <w:rPr>
          <w:rFonts w:ascii="Times New Roman" w:hAnsi="Times New Roman" w:cs="Times New Roman"/>
          <w:sz w:val="28"/>
          <w:szCs w:val="28"/>
        </w:rPr>
        <w:t xml:space="preserve"> формирования детских ощущений, восприятий и представлений.</w:t>
      </w:r>
    </w:p>
    <w:p w14:paraId="6157E9DB" w14:textId="77777777" w:rsidR="00823C54" w:rsidRDefault="000C47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 природы удивителен и прекрасен. Однако далеко не все способны видеть эту красоту, многообразие цвета форм, разнообразие оттенков красок неба, воды, листьев…Умение «смотреть» и «видеть», «слушать» и «слышать» не развивается само собой</w:t>
      </w:r>
      <w:r w:rsidR="00823C54">
        <w:rPr>
          <w:rFonts w:ascii="Times New Roman" w:hAnsi="Times New Roman" w:cs="Times New Roman"/>
          <w:sz w:val="28"/>
          <w:szCs w:val="28"/>
        </w:rPr>
        <w:t>, не дается при рождении в готовом виде, а воспитывается.</w:t>
      </w:r>
    </w:p>
    <w:p w14:paraId="6EF14F22" w14:textId="26497A04" w:rsidR="000C477E" w:rsidRDefault="00823C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Природа повседневно воздействует на ребенка, но малыш многого не замечает, порой его восприятие бывает очень поверхностным.</w:t>
      </w:r>
      <w:r w:rsidR="005A0842">
        <w:rPr>
          <w:rFonts w:ascii="Times New Roman" w:hAnsi="Times New Roman" w:cs="Times New Roman"/>
          <w:sz w:val="28"/>
          <w:szCs w:val="28"/>
        </w:rPr>
        <w:t xml:space="preserve"> И все же здесь в царстве природы, он имеет первый чувственный опыт . Здесь он первооткрыватель, исследователь.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94354A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>том сложном познании мира природы велика роль взрослого</w:t>
      </w:r>
      <w:r w:rsidR="00FB4AE4">
        <w:rPr>
          <w:rFonts w:ascii="Times New Roman" w:hAnsi="Times New Roman" w:cs="Times New Roman"/>
          <w:sz w:val="28"/>
          <w:szCs w:val="28"/>
        </w:rPr>
        <w:t xml:space="preserve"> он должен сам «видеть» и «слышать» природу и учить этому ребенка.</w:t>
      </w:r>
    </w:p>
    <w:p w14:paraId="188EE3AB" w14:textId="2D752A5C" w:rsidR="005A0842" w:rsidRDefault="005A08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Какими же приемами может пользоваться взрослый</w:t>
      </w:r>
      <w:r w:rsidR="00FB4AE4">
        <w:rPr>
          <w:rFonts w:ascii="Times New Roman" w:hAnsi="Times New Roman" w:cs="Times New Roman"/>
          <w:sz w:val="28"/>
          <w:szCs w:val="28"/>
        </w:rPr>
        <w:t>, пробуждая в ребенке эстетические чувства к природе?</w:t>
      </w:r>
    </w:p>
    <w:p w14:paraId="02E6CB1D" w14:textId="5436A501" w:rsidR="00FB4AE4" w:rsidRDefault="00FB4AE4" w:rsidP="00FB4A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Давать возможность полнее воспринять природный об</w:t>
      </w:r>
      <w:r w:rsidR="004A2767">
        <w:rPr>
          <w:rFonts w:ascii="Times New Roman" w:hAnsi="Times New Roman" w:cs="Times New Roman"/>
          <w:sz w:val="28"/>
          <w:szCs w:val="28"/>
        </w:rPr>
        <w:t>ъе</w:t>
      </w:r>
      <w:r>
        <w:rPr>
          <w:rFonts w:ascii="Times New Roman" w:hAnsi="Times New Roman" w:cs="Times New Roman"/>
          <w:sz w:val="28"/>
          <w:szCs w:val="28"/>
        </w:rPr>
        <w:t>кт, отметить цвет,</w:t>
      </w:r>
      <w:r w:rsidR="004A2767">
        <w:rPr>
          <w:rFonts w:ascii="Times New Roman" w:hAnsi="Times New Roman" w:cs="Times New Roman"/>
          <w:sz w:val="28"/>
          <w:szCs w:val="28"/>
        </w:rPr>
        <w:t xml:space="preserve"> запах</w:t>
      </w:r>
      <w:r w:rsidR="00637D24">
        <w:rPr>
          <w:rFonts w:ascii="Times New Roman" w:hAnsi="Times New Roman" w:cs="Times New Roman"/>
          <w:sz w:val="28"/>
          <w:szCs w:val="28"/>
        </w:rPr>
        <w:t>, форму, красоту цветка, ветки, листочка и .п.</w:t>
      </w:r>
    </w:p>
    <w:p w14:paraId="4F64FC5E" w14:textId="42B835D2" w:rsidR="00637D24" w:rsidRDefault="00637D24" w:rsidP="00FB4A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Вызывать доброе чувство к рассматриваемому объекту.</w:t>
      </w:r>
    </w:p>
    <w:p w14:paraId="2FF585DE" w14:textId="28D2A1E5" w:rsidR="00637D24" w:rsidRDefault="00637D24" w:rsidP="00FB4A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Вводить в наблюдение элементы детского фольклора, рассказывать о добром отношении к природе, восхищаться ею красотой.</w:t>
      </w:r>
    </w:p>
    <w:p w14:paraId="3399A8EE" w14:textId="32C57FC4" w:rsidR="00637D24" w:rsidRDefault="00637D24" w:rsidP="00FB4A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Отождествлять природный объект с человеком, например, березонька-красавица и т.д.</w:t>
      </w:r>
    </w:p>
    <w:p w14:paraId="5DC3524D" w14:textId="40C56FC9" w:rsidR="00637D24" w:rsidRDefault="00637D24" w:rsidP="00FB4A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Водить элементы игры</w:t>
      </w:r>
      <w:r w:rsidR="00736BAA">
        <w:rPr>
          <w:rFonts w:ascii="Times New Roman" w:hAnsi="Times New Roman" w:cs="Times New Roman"/>
          <w:sz w:val="28"/>
          <w:szCs w:val="28"/>
        </w:rPr>
        <w:t>, побуждая детей к игровому взаимодействию с природными объектами (покажи, какой была елочка, когда была маленькой и какой она стала, когда выросла)</w:t>
      </w:r>
    </w:p>
    <w:p w14:paraId="715E37A0" w14:textId="02A1807E" w:rsidR="00736BAA" w:rsidRDefault="00736BAA" w:rsidP="00FB4A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присутствии детей не допускать неблаговидного поведения по отношению к природе со стороны других людей</w:t>
      </w:r>
      <w:r w:rsidR="006D73B3">
        <w:rPr>
          <w:rFonts w:ascii="Times New Roman" w:hAnsi="Times New Roman" w:cs="Times New Roman"/>
          <w:sz w:val="28"/>
          <w:szCs w:val="28"/>
        </w:rPr>
        <w:t xml:space="preserve"> («так нельзя делать)</w:t>
      </w:r>
    </w:p>
    <w:p w14:paraId="08CB05F8" w14:textId="4A56BD77" w:rsidR="006D73B3" w:rsidRDefault="006D73B3" w:rsidP="006D73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Взрослый открывает ребенку многие свойства вещей и явлений, уточняет представления.</w:t>
      </w:r>
      <w:r w:rsidR="0094354A">
        <w:rPr>
          <w:rFonts w:ascii="Times New Roman" w:hAnsi="Times New Roman" w:cs="Times New Roman"/>
          <w:sz w:val="28"/>
          <w:szCs w:val="28"/>
        </w:rPr>
        <w:t xml:space="preserve"> Однако, направляя детское восприятие</w:t>
      </w:r>
      <w:r w:rsidR="00116FBA">
        <w:rPr>
          <w:rFonts w:ascii="Times New Roman" w:hAnsi="Times New Roman" w:cs="Times New Roman"/>
          <w:sz w:val="28"/>
          <w:szCs w:val="28"/>
        </w:rPr>
        <w:t>, уточняя свойства предметов живой и неживой природы в повседневной жизни, не следует водить общение с детьми к излишнему обучению.</w:t>
      </w:r>
    </w:p>
    <w:p w14:paraId="7CAF5212" w14:textId="3292E394" w:rsidR="00116FBA" w:rsidRDefault="00116FBA" w:rsidP="006D73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Главное, научить замечать необыкновенное в обыкновенном, сопровождать чувственное познание словом, развивать ориентировку в предметах живой и неживой природы. Помощником эстетического отражения явлений природы</w:t>
      </w:r>
      <w:r w:rsidR="007F3C6F">
        <w:rPr>
          <w:rFonts w:ascii="Times New Roman" w:hAnsi="Times New Roman" w:cs="Times New Roman"/>
          <w:sz w:val="28"/>
          <w:szCs w:val="28"/>
        </w:rPr>
        <w:t xml:space="preserve"> в слове является художественная </w:t>
      </w:r>
      <w:r w:rsidR="007F3C6F">
        <w:rPr>
          <w:rFonts w:ascii="Times New Roman" w:hAnsi="Times New Roman" w:cs="Times New Roman"/>
          <w:sz w:val="28"/>
          <w:szCs w:val="28"/>
        </w:rPr>
        <w:lastRenderedPageBreak/>
        <w:t>литература. Дети любят рассказы Е. Чарушина и других писателях, пишущих о природе</w:t>
      </w:r>
    </w:p>
    <w:p w14:paraId="48316A86" w14:textId="773423AC" w:rsidR="007F3C6F" w:rsidRPr="00FB4AE4" w:rsidRDefault="007F3C6F" w:rsidP="006D73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любое время года можно находить материал для умственного и эстетического развития ребенка</w:t>
      </w:r>
      <w:r w:rsidR="00A95ACD">
        <w:rPr>
          <w:rFonts w:ascii="Times New Roman" w:hAnsi="Times New Roman" w:cs="Times New Roman"/>
          <w:sz w:val="28"/>
          <w:szCs w:val="28"/>
        </w:rPr>
        <w:t xml:space="preserve">, ведь природа </w:t>
      </w:r>
      <w:r w:rsidR="00280592">
        <w:rPr>
          <w:rFonts w:ascii="Times New Roman" w:hAnsi="Times New Roman" w:cs="Times New Roman"/>
          <w:sz w:val="28"/>
          <w:szCs w:val="28"/>
        </w:rPr>
        <w:t xml:space="preserve"> - </w:t>
      </w:r>
      <w:r w:rsidR="00A95ACD">
        <w:rPr>
          <w:rFonts w:ascii="Times New Roman" w:hAnsi="Times New Roman" w:cs="Times New Roman"/>
          <w:sz w:val="28"/>
          <w:szCs w:val="28"/>
        </w:rPr>
        <w:t>это   бесконечный источник эмоциональных состояний, неугасимого желания познавать.</w:t>
      </w:r>
    </w:p>
    <w:sectPr w:rsidR="007F3C6F" w:rsidRPr="00FB4A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0C7925"/>
    <w:multiLevelType w:val="hybridMultilevel"/>
    <w:tmpl w:val="C9960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6772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870"/>
    <w:rsid w:val="000C477E"/>
    <w:rsid w:val="00116FBA"/>
    <w:rsid w:val="00280592"/>
    <w:rsid w:val="00371DD6"/>
    <w:rsid w:val="004A2767"/>
    <w:rsid w:val="005A0842"/>
    <w:rsid w:val="00637D24"/>
    <w:rsid w:val="006D73B3"/>
    <w:rsid w:val="00736BAA"/>
    <w:rsid w:val="007F3C6F"/>
    <w:rsid w:val="00823C54"/>
    <w:rsid w:val="0094354A"/>
    <w:rsid w:val="009E73C1"/>
    <w:rsid w:val="00A95ACD"/>
    <w:rsid w:val="00D90870"/>
    <w:rsid w:val="00E4793B"/>
    <w:rsid w:val="00FB4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6F1D7"/>
  <w15:chartTrackingRefBased/>
  <w15:docId w15:val="{7ABD8648-B80F-4AD7-895C-F1FE43BC0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4A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Витько Татьяна</dc:creator>
  <cp:keywords/>
  <dc:description/>
  <cp:lastModifiedBy>Витько Татьяна</cp:lastModifiedBy>
  <cp:revision>7</cp:revision>
  <dcterms:created xsi:type="dcterms:W3CDTF">2022-09-09T08:24:00Z</dcterms:created>
  <dcterms:modified xsi:type="dcterms:W3CDTF">2022-09-12T10:16:00Z</dcterms:modified>
</cp:coreProperties>
</file>