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062556238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sdtEndPr>
      <w:sdtContent>
        <w:p w:rsidR="00C711AA" w:rsidRDefault="00C711AA">
          <w:pPr>
            <w:pStyle w:val="a4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7-11-07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C711AA" w:rsidRDefault="00013907">
                                      <w:pPr>
                                        <w:pStyle w:val="a4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07.11.2017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7-11-07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C711AA" w:rsidRDefault="00013907">
                                <w:pPr>
                                  <w:pStyle w:val="a4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07.11.2017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711AA" w:rsidRDefault="00C711AA">
                                <w:pPr>
                                  <w:pStyle w:val="a4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013907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Логвинова Н.В. </w:t>
                                    </w:r>
                                  </w:sdtContent>
                                </w:sdt>
                              </w:p>
                              <w:p w:rsidR="00C711AA" w:rsidRDefault="00C711AA">
                                <w:pPr>
                                  <w:pStyle w:val="a4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Организация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013907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МОУ СОШ </w:t>
                                    </w:r>
                                    <w:proofErr w:type="gramStart"/>
                                    <w:r w:rsidR="00013907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с  ЕЛШАНКА</w:t>
                                    </w:r>
                                    <w:proofErr w:type="gramEnd"/>
                                    <w:r w:rsidR="00013907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                                                ВОСКРЕСЕНСКОГО Р-НА                                                       САРАТОВСКОЙ ОБЛ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C711AA" w:rsidRDefault="00C711AA">
                          <w:pPr>
                            <w:pStyle w:val="a4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013907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Логвинова Н.В. </w:t>
                              </w:r>
                            </w:sdtContent>
                          </w:sdt>
                        </w:p>
                        <w:p w:rsidR="00C711AA" w:rsidRDefault="00C711AA">
                          <w:pPr>
                            <w:pStyle w:val="a4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Организация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013907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МОУ СОШ </w:t>
                              </w:r>
                              <w:proofErr w:type="gramStart"/>
                              <w:r w:rsidR="00013907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с  ЕЛШАНКА</w:t>
                              </w:r>
                              <w:proofErr w:type="gramEnd"/>
                              <w:r w:rsidR="00013907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                                                ВОСКРЕСЕНСКОГО Р-НА                                                       САРАТОВСКОЙ ОБЛ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711AA" w:rsidRDefault="00013907">
                                <w:pPr>
                                  <w:pStyle w:val="a4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013907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Сообщение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:</w:t>
                                    </w:r>
                                  </w:sdtContent>
                                </w:sdt>
                              </w:p>
                              <w:p w:rsidR="00C711AA" w:rsidRDefault="00013907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Pr="00013907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«Реализация принципа преемственности в образовании обучающихся начального и основного общего образования</w:t>
                                    </w: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на уроках музыки</w:t>
                                    </w:r>
                                    <w:r w:rsidRPr="00013907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.»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" o:spid="_x0000_s105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    <v:textbox style="mso-fit-shape-to-text:t" inset="0,0,0,0">
                      <w:txbxContent>
                        <w:p w:rsidR="00C711AA" w:rsidRDefault="00013907">
                          <w:pPr>
                            <w:pStyle w:val="a4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013907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Сообщение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:</w:t>
                              </w:r>
                            </w:sdtContent>
                          </w:sdt>
                        </w:p>
                        <w:p w:rsidR="00C711AA" w:rsidRDefault="00013907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Pr="00013907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«Реализация принципа преемственности в образовании обучающихся начального и основного общего образования</w:t>
                              </w: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на уроках музыки</w:t>
                              </w:r>
                              <w:r w:rsidRPr="00013907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.»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C711AA" w:rsidRDefault="00C711AA">
          <w:pPr>
            <w:rPr>
              <w:rFonts w:ascii="Times New Roman" w:eastAsia="Calibri" w:hAnsi="Times New Roman" w:cs="Times New Roman"/>
              <w:sz w:val="28"/>
              <w:szCs w:val="28"/>
              <w:shd w:val="clear" w:color="auto" w:fill="FFFFFF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shd w:val="clear" w:color="auto" w:fill="FFFFFF"/>
            </w:rPr>
            <w:br w:type="page"/>
          </w:r>
        </w:p>
      </w:sdtContent>
    </w:sdt>
    <w:p w:rsidR="00B607F9" w:rsidRDefault="00D634C8" w:rsidP="00015C6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Преемственность – это последовательная, непрерывная связь между различными ступенями в развитии качеств личности школьника, опора на его нравственный опыт, знания, умения, навыки, расширение и углубление их в последующие годы образования</w:t>
      </w:r>
    </w:p>
    <w:p w:rsidR="00D634C8" w:rsidRPr="00D634C8" w:rsidRDefault="00D634C8" w:rsidP="00015C6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Реализация преемственности между начальной школой и средним звеном обучения должна обеспечить создание системы непрерывного образования с учетом сохранения </w:t>
      </w:r>
      <w:proofErr w:type="spellStart"/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самоценности</w:t>
      </w:r>
      <w:proofErr w:type="spellEnd"/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каждого возрастного периода </w:t>
      </w:r>
      <w:proofErr w:type="gramStart"/>
      <w:r w:rsidR="00E12D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развития</w:t>
      </w:r>
      <w:proofErr w:type="gramEnd"/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учащегося; </w:t>
      </w:r>
      <w:proofErr w:type="spellStart"/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сформ</w:t>
      </w:r>
      <w:bookmarkStart w:id="0" w:name="_GoBack"/>
      <w:bookmarkEnd w:id="0"/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ированности</w:t>
      </w:r>
      <w:proofErr w:type="spellEnd"/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умения учиться как фундаментального новообразования; направленности на сохранение здоровья, эмоционального благополучия и на развитие индивидуальности каждого учащегося. </w:t>
      </w:r>
    </w:p>
    <w:p w:rsidR="00D634C8" w:rsidRPr="00D634C8" w:rsidRDefault="00D634C8" w:rsidP="00015C6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«Принцип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преемственности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в освоении сущности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музыки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по мнению ряда учёных, должен проявляться не в количественном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преобразовании знаний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умений и навыков, а в усложнении способа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музыкального мышления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развивающегося на разных уровнях – от чувств и настроений – к характеру, музыкальному 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образу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композиторскому </w:t>
      </w:r>
      <w:proofErr w:type="gramStart"/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стилю,  -</w:t>
      </w:r>
      <w:proofErr w:type="gramEnd"/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и всё это через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разнообразие музыкальной интонации…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</w:p>
    <w:p w:rsidR="00D634C8" w:rsidRDefault="00D634C8" w:rsidP="00015C6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Этот принцип присущ как </w:t>
      </w:r>
      <w:r w:rsidR="006C5B5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начальному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музыкальному образованию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так и</w:t>
      </w:r>
      <w:r w:rsidR="006C5B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основному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музыкальному образованию общеобразовательной школы</w:t>
      </w:r>
      <w:r w:rsidR="006C5B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015C63" w:rsidRPr="00015C63" w:rsidRDefault="00015C63" w:rsidP="00015C6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уроках музыки в начальной школе я использую </w:t>
      </w:r>
      <w:proofErr w:type="gram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УМК  Критская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Е.Д., Сергеева Г.П.,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Шмагина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Т.С. , который плавно переходит в основной  школе в УМК </w:t>
      </w:r>
      <w:r>
        <w:rPr>
          <w:rFonts w:ascii="Times New Roman" w:hAnsi="Times New Roman" w:cs="Times New Roman"/>
          <w:sz w:val="28"/>
        </w:rPr>
        <w:t xml:space="preserve">Критская Е.Д., Сергеева Г.П.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Урок  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музыки в школе по программе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подразумевает учебный комплект, в который входит учебник и рабочая тетрадь.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Учебники имеют разделы, в названиях которых выражены художественно-педагогические идеи блока уроков четверти, года и помогают раскрыть наиболее важные для формирования личности ребенка </w:t>
      </w:r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«вечные темы»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- темы 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добра и зла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любви и ненависти, жизни и смерти, материнства, защиты Отечества и др.</w:t>
      </w:r>
    </w:p>
    <w:p w:rsidR="00D634C8" w:rsidRPr="00D634C8" w:rsidRDefault="00D634C8" w:rsidP="00015C6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Говоря о </w:t>
      </w:r>
      <w:r w:rsidR="0084041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реализации принципа </w:t>
      </w:r>
      <w:r w:rsidR="00015C63"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преемственности</w:t>
      </w:r>
      <w:r w:rsidR="00015C6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15C63"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</w:t>
      </w:r>
      <w:r w:rsidR="008404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образовании </w:t>
      </w:r>
      <w:r w:rsidR="00015C6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обучающихся начального </w:t>
      </w:r>
      <w:r w:rsidR="00015C63"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CE5C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основного общего 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на мой взгляд, следует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обратиться к основам основ</w:t>
      </w:r>
      <w:r w:rsidRPr="00D634C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музыкального образования – его целям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задачам, содержанию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музыкальных программ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D634C8" w:rsidRPr="00D634C8" w:rsidRDefault="00D634C8" w:rsidP="00D634C8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Цели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музыкального образования в </w:t>
      </w:r>
      <w:r w:rsidR="006C5B5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начальных классах 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</w:t>
      </w:r>
      <w:r w:rsidR="008404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в классах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C5B5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основного общего</w:t>
      </w:r>
      <w:r w:rsidR="0084041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образования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</w:t>
      </w:r>
    </w:p>
    <w:p w:rsidR="00D634C8" w:rsidRPr="00CE5CD3" w:rsidRDefault="00D634C8" w:rsidP="001317B2">
      <w:pPr>
        <w:pStyle w:val="a3"/>
        <w:numPr>
          <w:ilvl w:val="0"/>
          <w:numId w:val="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E5C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передать ценный духовный опыт поколений, сконцентрированный в </w:t>
      </w:r>
      <w:r w:rsidRPr="00CE5C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музыкальном</w:t>
      </w:r>
      <w:r w:rsidRPr="00CE5C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искусстве и развить на основе этого опыта положительные личностные свойства каждого ребёнка;</w:t>
      </w:r>
    </w:p>
    <w:p w:rsidR="00D634C8" w:rsidRPr="00CE5CD3" w:rsidRDefault="00D634C8" w:rsidP="001317B2">
      <w:pPr>
        <w:pStyle w:val="a3"/>
        <w:numPr>
          <w:ilvl w:val="0"/>
          <w:numId w:val="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E5C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привить ребёнку любовь к </w:t>
      </w:r>
      <w:r w:rsidRPr="00CE5C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музыке</w:t>
      </w:r>
      <w:r w:rsidRPr="00CE5C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сформировать и развить его духовную культуру (магистральная цель </w:t>
      </w:r>
      <w:r w:rsidRPr="00CE5C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музыкального образования</w:t>
      </w:r>
      <w:r w:rsidRPr="00CE5C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как педагогического процесса).</w:t>
      </w:r>
    </w:p>
    <w:p w:rsidR="00D634C8" w:rsidRPr="00CE5CD3" w:rsidRDefault="00D634C8" w:rsidP="001317B2">
      <w:pPr>
        <w:pStyle w:val="a3"/>
        <w:numPr>
          <w:ilvl w:val="0"/>
          <w:numId w:val="1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E5C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организовать такое взаимодействие ребёнка с </w:t>
      </w:r>
      <w:r w:rsidRPr="00CE5CD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музыкой</w:t>
      </w:r>
      <w:r w:rsidRPr="00CE5C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которое бы формировало бы у него рефлексивное, творческое, нравственное отношение к себе самому и окружающим его людям, т. е. движение ребёнка к духовности.</w:t>
      </w:r>
    </w:p>
    <w:p w:rsidR="00840417" w:rsidRPr="00015C63" w:rsidRDefault="00D634C8" w:rsidP="00D634C8">
      <w:pP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840417">
        <w:rPr>
          <w:rFonts w:ascii="Times New Roman" w:eastAsia="Calibri" w:hAnsi="Times New Roman" w:cs="Times New Roman"/>
          <w:sz w:val="28"/>
          <w:szCs w:val="28"/>
          <w:highlight w:val="green"/>
          <w:shd w:val="clear" w:color="auto" w:fill="FFFFFF"/>
        </w:rPr>
        <w:t>Таким </w:t>
      </w:r>
      <w:r w:rsidRPr="00840417">
        <w:rPr>
          <w:rFonts w:ascii="Times New Roman" w:eastAsia="Calibri" w:hAnsi="Times New Roman" w:cs="Times New Roman"/>
          <w:bCs/>
          <w:sz w:val="28"/>
          <w:szCs w:val="28"/>
          <w:highlight w:val="green"/>
          <w:shd w:val="clear" w:color="auto" w:fill="FFFFFF"/>
        </w:rPr>
        <w:t>образом</w:t>
      </w:r>
      <w:r w:rsidRPr="00840417">
        <w:rPr>
          <w:rFonts w:ascii="Times New Roman" w:eastAsia="Calibri" w:hAnsi="Times New Roman" w:cs="Times New Roman"/>
          <w:sz w:val="28"/>
          <w:szCs w:val="28"/>
          <w:highlight w:val="green"/>
          <w:shd w:val="clear" w:color="auto" w:fill="FFFFFF"/>
        </w:rPr>
        <w:t>, можно сделать вывод, что цели </w:t>
      </w:r>
      <w:r w:rsidRPr="00840417">
        <w:rPr>
          <w:rFonts w:ascii="Times New Roman" w:eastAsia="Calibri" w:hAnsi="Times New Roman" w:cs="Times New Roman"/>
          <w:bCs/>
          <w:sz w:val="28"/>
          <w:szCs w:val="28"/>
          <w:highlight w:val="green"/>
          <w:shd w:val="clear" w:color="auto" w:fill="FFFFFF"/>
        </w:rPr>
        <w:t>музыкального образования</w:t>
      </w:r>
      <w:r w:rsidRPr="00840417">
        <w:rPr>
          <w:rFonts w:ascii="Times New Roman" w:eastAsia="Calibri" w:hAnsi="Times New Roman" w:cs="Times New Roman"/>
          <w:b/>
          <w:bCs/>
          <w:sz w:val="28"/>
          <w:szCs w:val="28"/>
          <w:highlight w:val="green"/>
          <w:shd w:val="clear" w:color="auto" w:fill="FFFFFF"/>
        </w:rPr>
        <w:t xml:space="preserve"> </w:t>
      </w:r>
      <w:r w:rsidR="00840417" w:rsidRPr="00840417">
        <w:rPr>
          <w:rFonts w:ascii="Times New Roman" w:eastAsia="Calibri" w:hAnsi="Times New Roman" w:cs="Times New Roman"/>
          <w:bCs/>
          <w:sz w:val="28"/>
          <w:szCs w:val="28"/>
          <w:highlight w:val="green"/>
          <w:shd w:val="clear" w:color="auto" w:fill="FFFFFF"/>
        </w:rPr>
        <w:t>в начальных классах и в классах основного общего образования</w:t>
      </w:r>
      <w:r w:rsidRPr="00840417">
        <w:rPr>
          <w:rFonts w:ascii="Times New Roman" w:eastAsia="Calibri" w:hAnsi="Times New Roman" w:cs="Times New Roman"/>
          <w:bCs/>
          <w:sz w:val="28"/>
          <w:szCs w:val="28"/>
          <w:highlight w:val="green"/>
          <w:shd w:val="clear" w:color="auto" w:fill="FFFFFF"/>
        </w:rPr>
        <w:t xml:space="preserve"> схожие</w:t>
      </w:r>
      <w:r w:rsidRPr="00840417">
        <w:rPr>
          <w:rFonts w:ascii="Times New Roman" w:eastAsia="Calibri" w:hAnsi="Times New Roman" w:cs="Times New Roman"/>
          <w:b/>
          <w:sz w:val="28"/>
          <w:szCs w:val="28"/>
          <w:highlight w:val="green"/>
          <w:shd w:val="clear" w:color="auto" w:fill="FFFFFF"/>
        </w:rPr>
        <w:t>.</w:t>
      </w:r>
      <w:r w:rsidRPr="00D634C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634C8" w:rsidRPr="00015C63" w:rsidRDefault="00D634C8" w:rsidP="00015C63">
      <w:pPr>
        <w:spacing w:after="0"/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</w:pPr>
      <w:proofErr w:type="gramStart"/>
      <w:r w:rsidRPr="00015C63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Задачи</w:t>
      </w:r>
      <w:r w:rsidR="00CE5CD3" w:rsidRPr="00015C63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Pr="00015C63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 </w:t>
      </w:r>
      <w:r w:rsidRPr="00015C63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t>музык</w:t>
      </w:r>
      <w:r w:rsidR="00CE5CD3" w:rsidRPr="00015C63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t>ального</w:t>
      </w:r>
      <w:proofErr w:type="gramEnd"/>
      <w:r w:rsidR="00CE5CD3" w:rsidRPr="00015C63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образования в начальной школе</w:t>
      </w:r>
      <w:r w:rsidRPr="00015C63">
        <w:rPr>
          <w:rFonts w:ascii="Times New Roman" w:eastAsia="Calibri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D634C8" w:rsidRPr="00D634C8" w:rsidRDefault="00D634C8" w:rsidP="00015C63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 Сформировать основы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музыкальной культуры ребёнка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а через неё и его художественную, эстетическую и общую духовную культуру.</w:t>
      </w:r>
    </w:p>
    <w:p w:rsidR="00D634C8" w:rsidRPr="00D634C8" w:rsidRDefault="00D634C8" w:rsidP="00015C63">
      <w:pPr>
        <w:spacing w:after="0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 Развить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музыкальность ребёнка.</w:t>
      </w:r>
    </w:p>
    <w:p w:rsidR="00D634C8" w:rsidRPr="00D634C8" w:rsidRDefault="00D634C8" w:rsidP="00015C63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 Сформировать и развить все компоненты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музыкально</w:t>
      </w:r>
      <w:r w:rsidRPr="00D634C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эстетического сознания ребёнка </w:t>
      </w:r>
      <w:r w:rsidRPr="00D634C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(в доступных его возрасту границах)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D634C8" w:rsidRPr="00D634C8" w:rsidRDefault="00D634C8" w:rsidP="00015C63">
      <w:pPr>
        <w:spacing w:after="0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4. Создать условия для проявления творческой активности ребёнка в различных видах 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музыкальной деятельности</w:t>
      </w:r>
      <w:r w:rsidRPr="00D634C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</w:p>
    <w:p w:rsidR="00D634C8" w:rsidRPr="00D634C8" w:rsidRDefault="00D634C8" w:rsidP="00015C63">
      <w:pPr>
        <w:spacing w:after="0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 Научить ребёнка навыкам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общения с музыкой как</w:t>
      </w:r>
      <w:r w:rsidRPr="00D634C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634C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«искусством интонируемого смысла»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D634C8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(Б. В. Асафьев)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через опыт его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общения с</w:t>
      </w:r>
      <w:r w:rsidRPr="00D634C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музыкальным произведением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включающим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первоначальное знание о</w:t>
      </w:r>
      <w:r w:rsidRPr="00D634C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музыке и музыкантах</w:t>
      </w:r>
      <w:r w:rsidRPr="00D634C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,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музыкально</w:t>
      </w:r>
      <w:r w:rsidRPr="00D634C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практические умения и навыки, личностное отношение к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музыке</w:t>
      </w:r>
      <w:r w:rsidRPr="00D634C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</w:p>
    <w:p w:rsidR="00D634C8" w:rsidRPr="00015C63" w:rsidRDefault="00D634C8" w:rsidP="00015C63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015C63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Задачи музыкального образования </w:t>
      </w:r>
      <w:r w:rsidR="00CE5CD3" w:rsidRPr="00015C63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t>в классах основного общего образования</w:t>
      </w:r>
      <w:r w:rsidRPr="00015C63">
        <w:rPr>
          <w:rFonts w:ascii="Times New Roman" w:eastAsia="Calibri" w:hAnsi="Times New Roman" w:cs="Times New Roman"/>
          <w:b/>
          <w:bCs/>
          <w:sz w:val="28"/>
          <w:szCs w:val="28"/>
          <w:u w:val="single"/>
          <w:shd w:val="clear" w:color="auto" w:fill="FFFFFF"/>
        </w:rPr>
        <w:t>:</w:t>
      </w:r>
    </w:p>
    <w:p w:rsidR="00D634C8" w:rsidRPr="00D634C8" w:rsidRDefault="00D634C8" w:rsidP="00015C63">
      <w:pPr>
        <w:spacing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1. Формировать основы музыкальной культуры через эмоциональное, активное восприятие музыки.</w:t>
      </w:r>
    </w:p>
    <w:p w:rsidR="00D634C8" w:rsidRPr="00D634C8" w:rsidRDefault="00D634C8" w:rsidP="00015C63">
      <w:pPr>
        <w:spacing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2. Воспитывать эмоционально - ценностное отношение к искусству, художественный вкус, нравственные и эстетические чувства: любовь к ближнему, уважение к истории, традициям, музыкальной культуре разных народов мира.</w:t>
      </w:r>
    </w:p>
    <w:p w:rsidR="00D634C8" w:rsidRPr="00D634C8" w:rsidRDefault="00D634C8" w:rsidP="00015C63">
      <w:pPr>
        <w:spacing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3. Развивать интерес к музыке и музыкальной деятельности, образное и ассоциативное мышление и воображение, музыкальную память и слух, певческий голос, учебно-творческие способности в различных видах музыкальной деятельности.</w:t>
      </w:r>
    </w:p>
    <w:p w:rsidR="00D634C8" w:rsidRPr="00D634C8" w:rsidRDefault="00D634C8" w:rsidP="00015C63">
      <w:pPr>
        <w:spacing w:after="0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4. Осваивать музыкальные произведения и знания о музыке.</w:t>
      </w:r>
    </w:p>
    <w:p w:rsidR="00D634C8" w:rsidRDefault="00D634C8" w:rsidP="00015C63">
      <w:pPr>
        <w:spacing w:after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5. Овладевать практическими умениями и навыками в учебной – творческой деятельности: пени, слушании музыки, игре на элементарных музыкальных инструментах. </w:t>
      </w:r>
    </w:p>
    <w:p w:rsidR="00D634C8" w:rsidRDefault="00D634C8" w:rsidP="00015C6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Сравнивая </w:t>
      </w:r>
      <w:r w:rsidR="00E12D94"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задачи </w:t>
      </w:r>
      <w:r w:rsidR="00E12D94"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начального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r w:rsidR="00E12D94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среднего </w:t>
      </w:r>
      <w:r w:rsidR="00E12D94"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школьного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музыкального</w:t>
      </w:r>
      <w:r w:rsidRPr="00D634C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можно заметить, что </w:t>
      </w:r>
      <w:r w:rsidRPr="00785561">
        <w:rPr>
          <w:rFonts w:ascii="Times New Roman" w:eastAsia="Calibri" w:hAnsi="Times New Roman" w:cs="Times New Roman"/>
          <w:sz w:val="28"/>
          <w:szCs w:val="28"/>
          <w:highlight w:val="green"/>
          <w:shd w:val="clear" w:color="auto" w:fill="FFFFFF"/>
        </w:rPr>
        <w:t>задачи </w:t>
      </w:r>
      <w:r w:rsidRPr="00785561">
        <w:rPr>
          <w:rFonts w:ascii="Times New Roman" w:eastAsia="Calibri" w:hAnsi="Times New Roman" w:cs="Times New Roman"/>
          <w:bCs/>
          <w:sz w:val="28"/>
          <w:szCs w:val="28"/>
          <w:highlight w:val="green"/>
          <w:shd w:val="clear" w:color="auto" w:fill="FFFFFF"/>
        </w:rPr>
        <w:t>школьной</w:t>
      </w:r>
      <w:r w:rsidRPr="00785561">
        <w:rPr>
          <w:rFonts w:ascii="Times New Roman" w:eastAsia="Calibri" w:hAnsi="Times New Roman" w:cs="Times New Roman"/>
          <w:sz w:val="28"/>
          <w:szCs w:val="28"/>
          <w:highlight w:val="green"/>
          <w:shd w:val="clear" w:color="auto" w:fill="FFFFFF"/>
        </w:rPr>
        <w:t> программы во многом дублируются, развиваются и усложняются в соответствии с возрастом детей.</w:t>
      </w:r>
    </w:p>
    <w:p w:rsidR="00015C63" w:rsidRDefault="00015C63" w:rsidP="00015C6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015C63" w:rsidRDefault="00015C63" w:rsidP="00015C63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6379"/>
      </w:tblGrid>
      <w:tr w:rsidR="001317B2" w:rsidRPr="001317B2" w:rsidTr="00247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lastRenderedPageBreak/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Принцип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В чем заключается</w:t>
            </w:r>
          </w:p>
        </w:tc>
      </w:tr>
      <w:tr w:rsidR="001317B2" w:rsidRPr="001317B2" w:rsidTr="00247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Деятельности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включение ребенка в учебно-</w:t>
            </w:r>
          </w:p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познавательную деятельность</w:t>
            </w:r>
          </w:p>
        </w:tc>
      </w:tr>
      <w:tr w:rsidR="001317B2" w:rsidRPr="001317B2" w:rsidTr="00247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Непрерывного </w:t>
            </w:r>
          </w:p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обучения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система базовых идей, сопровождающих человека всю жизнь (целостность, интеграция, преемственность, самообразование)</w:t>
            </w:r>
          </w:p>
        </w:tc>
      </w:tr>
      <w:tr w:rsidR="001317B2" w:rsidRPr="001317B2" w:rsidTr="00247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Минимакса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Ученик может узнать максимум, но должен (под руководством учителя) освоить минимум.</w:t>
            </w:r>
          </w:p>
        </w:tc>
      </w:tr>
      <w:tr w:rsidR="001317B2" w:rsidRPr="001317B2" w:rsidTr="00247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 xml:space="preserve">Психологического </w:t>
            </w:r>
          </w:p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комфорта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условия развития личности, при которых учеба должна давать детям радость, протекать на фоне положительных эмоций</w:t>
            </w:r>
          </w:p>
        </w:tc>
      </w:tr>
      <w:tr w:rsidR="001317B2" w:rsidRPr="001317B2" w:rsidTr="00247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Творчества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максимальная ориентация на творческое начало в учебной деятельности школьников, приобретение ими собственного опыта творческой деятельности.</w:t>
            </w:r>
          </w:p>
        </w:tc>
      </w:tr>
      <w:tr w:rsidR="001317B2" w:rsidRPr="001317B2" w:rsidTr="002471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Вариативности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7B2" w:rsidRPr="001317B2" w:rsidRDefault="001317B2" w:rsidP="00015C63">
            <w:pPr>
              <w:spacing w:after="0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1317B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понимание возможности различных вариантов решения задачи и умения осуществлять систематический перебор вариантов.</w:t>
            </w:r>
          </w:p>
        </w:tc>
      </w:tr>
    </w:tbl>
    <w:p w:rsidR="00D634C8" w:rsidRDefault="00D634C8" w:rsidP="00015C6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Если сравнивать структуру урока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музыки в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начальной и средней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общеобразовательной школе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то, несмотря на широкую вариативность, в целом, сохраняются основные разделы (вводная часть, о</w:t>
      </w:r>
      <w:r w:rsidR="00015C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знакомление </w:t>
      </w:r>
      <w:r w:rsidR="00E12D9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темой</w:t>
      </w:r>
      <w:r w:rsidR="00015C6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смена видов деятельности с учётом здоровье сберегающего потенциала: музыкально-ритмические движения, развитие чувства ритма, пение, слушание музыки).  Некоторая сложность адаптации ребёнка к условиям урока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музыки в школе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может заключаться в том, что на уроке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средней школе ребёнок меньше двигается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следовательно, требуют от ребёнка большей усидчивости. </w:t>
      </w:r>
    </w:p>
    <w:p w:rsidR="00D634C8" w:rsidRPr="00D634C8" w:rsidRDefault="00D634C8" w:rsidP="00015C6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15C63">
        <w:rPr>
          <w:rFonts w:ascii="Times New Roman" w:eastAsia="Calibri" w:hAnsi="Times New Roman" w:cs="Times New Roman"/>
          <w:sz w:val="28"/>
          <w:szCs w:val="28"/>
          <w:highlight w:val="green"/>
          <w:shd w:val="clear" w:color="auto" w:fill="FFFFFF"/>
        </w:rPr>
        <w:t>Таким </w:t>
      </w:r>
      <w:r w:rsidRPr="00015C63">
        <w:rPr>
          <w:rFonts w:ascii="Times New Roman" w:eastAsia="Calibri" w:hAnsi="Times New Roman" w:cs="Times New Roman"/>
          <w:bCs/>
          <w:sz w:val="28"/>
          <w:szCs w:val="28"/>
          <w:highlight w:val="green"/>
          <w:shd w:val="clear" w:color="auto" w:fill="FFFFFF"/>
        </w:rPr>
        <w:t>образом</w:t>
      </w:r>
      <w:r w:rsidRPr="00015C63">
        <w:rPr>
          <w:rFonts w:ascii="Times New Roman" w:eastAsia="Calibri" w:hAnsi="Times New Roman" w:cs="Times New Roman"/>
          <w:sz w:val="28"/>
          <w:szCs w:val="28"/>
          <w:highlight w:val="green"/>
          <w:shd w:val="clear" w:color="auto" w:fill="FFFFFF"/>
        </w:rPr>
        <w:t>, говоря о </w:t>
      </w:r>
      <w:r w:rsidRPr="00015C63">
        <w:rPr>
          <w:rFonts w:ascii="Times New Roman" w:eastAsia="Calibri" w:hAnsi="Times New Roman" w:cs="Times New Roman"/>
          <w:bCs/>
          <w:sz w:val="28"/>
          <w:szCs w:val="28"/>
          <w:highlight w:val="green"/>
          <w:shd w:val="clear" w:color="auto" w:fill="FFFFFF"/>
        </w:rPr>
        <w:t xml:space="preserve">преемственности </w:t>
      </w:r>
      <w:r w:rsidR="001317B2" w:rsidRPr="00015C63">
        <w:rPr>
          <w:rFonts w:ascii="Times New Roman" w:eastAsia="Calibri" w:hAnsi="Times New Roman" w:cs="Times New Roman"/>
          <w:bCs/>
          <w:sz w:val="28"/>
          <w:szCs w:val="28"/>
          <w:highlight w:val="green"/>
          <w:shd w:val="clear" w:color="auto" w:fill="FFFFFF"/>
        </w:rPr>
        <w:t>в образовании</w:t>
      </w:r>
      <w:r w:rsidR="00785561" w:rsidRPr="00015C63">
        <w:rPr>
          <w:rFonts w:ascii="Times New Roman" w:eastAsia="Calibri" w:hAnsi="Times New Roman" w:cs="Times New Roman"/>
          <w:bCs/>
          <w:sz w:val="28"/>
          <w:szCs w:val="28"/>
          <w:highlight w:val="green"/>
          <w:shd w:val="clear" w:color="auto" w:fill="FFFFFF"/>
        </w:rPr>
        <w:t xml:space="preserve"> обучающихся начального и основного общего образования</w:t>
      </w:r>
      <w:r w:rsidRPr="00015C63">
        <w:rPr>
          <w:rFonts w:ascii="Times New Roman" w:eastAsia="Calibri" w:hAnsi="Times New Roman" w:cs="Times New Roman"/>
          <w:sz w:val="28"/>
          <w:szCs w:val="28"/>
          <w:highlight w:val="green"/>
          <w:shd w:val="clear" w:color="auto" w:fill="FFFFFF"/>
        </w:rPr>
        <w:t>, можно заключить, что данная </w:t>
      </w:r>
      <w:r w:rsidRPr="00015C63">
        <w:rPr>
          <w:rFonts w:ascii="Times New Roman" w:eastAsia="Calibri" w:hAnsi="Times New Roman" w:cs="Times New Roman"/>
          <w:bCs/>
          <w:sz w:val="28"/>
          <w:szCs w:val="28"/>
          <w:highlight w:val="green"/>
          <w:shd w:val="clear" w:color="auto" w:fill="FFFFFF"/>
        </w:rPr>
        <w:t>преемственность</w:t>
      </w:r>
      <w:r w:rsidRPr="00015C63">
        <w:rPr>
          <w:rFonts w:ascii="Times New Roman" w:eastAsia="Calibri" w:hAnsi="Times New Roman" w:cs="Times New Roman"/>
          <w:sz w:val="28"/>
          <w:szCs w:val="28"/>
          <w:highlight w:val="green"/>
          <w:shd w:val="clear" w:color="auto" w:fill="FFFFFF"/>
        </w:rPr>
        <w:t> очевидна и прослеживается по широкому спектру составляющих </w:t>
      </w:r>
      <w:r w:rsidRPr="00015C63">
        <w:rPr>
          <w:rFonts w:ascii="Times New Roman" w:eastAsia="Calibri" w:hAnsi="Times New Roman" w:cs="Times New Roman"/>
          <w:bCs/>
          <w:sz w:val="28"/>
          <w:szCs w:val="28"/>
          <w:highlight w:val="green"/>
          <w:shd w:val="clear" w:color="auto" w:fill="FFFFFF"/>
        </w:rPr>
        <w:t>музыкального образования</w:t>
      </w:r>
      <w:r w:rsidRPr="00D634C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(содержание 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музыкальных программ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цели, задачи, принципы, методы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музыкального образования</w:t>
      </w:r>
      <w:r w:rsidR="007855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структура урока 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 т.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п.). Тем не </w:t>
      </w:r>
      <w:r w:rsidR="001317B2"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менее, необходимо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учитывать определённую специфику проведения урока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музыки в</w:t>
      </w:r>
      <w:r w:rsidR="0078556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основной</w:t>
      </w:r>
      <w:r w:rsidRPr="00D634C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школе</w:t>
      </w:r>
      <w:r w:rsidRPr="00D634C8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7855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r w:rsidR="00131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уже 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меньшую двигательную активность</w:t>
      </w:r>
      <w:r w:rsidR="00131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сравнению с начальной школой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необходимость развитой речи, умения формулировать свои мысли о 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музыке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и выражать их словами) и </w:t>
      </w:r>
      <w:r w:rsidR="001317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обратить на это большее внимание </w:t>
      </w:r>
      <w:r w:rsidR="0078556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обучающихся начальной школы</w:t>
      </w:r>
      <w:r w:rsidRPr="00D634C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.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Самое главное, это привить детям любовь к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музыке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потребность в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общении с музыкой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На мой взгляд, при успешном воплощении программ </w:t>
      </w:r>
      <w:r w:rsidRPr="00D634C8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музыкального образования</w:t>
      </w:r>
      <w:r w:rsidRPr="00D634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в жизнь данная цель вполне осуществима.</w:t>
      </w:r>
    </w:p>
    <w:p w:rsidR="00D634C8" w:rsidRDefault="00D634C8"/>
    <w:sectPr w:rsidR="00D634C8" w:rsidSect="0078556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05DE0"/>
    <w:multiLevelType w:val="hybridMultilevel"/>
    <w:tmpl w:val="09CE9E86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8F"/>
    <w:rsid w:val="00013907"/>
    <w:rsid w:val="00015C63"/>
    <w:rsid w:val="001317B2"/>
    <w:rsid w:val="001561E1"/>
    <w:rsid w:val="00445FD9"/>
    <w:rsid w:val="006C5B51"/>
    <w:rsid w:val="00785561"/>
    <w:rsid w:val="00840417"/>
    <w:rsid w:val="009A4A8F"/>
    <w:rsid w:val="00B607F9"/>
    <w:rsid w:val="00C711AA"/>
    <w:rsid w:val="00CE5CD3"/>
    <w:rsid w:val="00D634C8"/>
    <w:rsid w:val="00E1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522D7-B0B3-4EA8-BFF1-065E9817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B2"/>
  </w:style>
  <w:style w:type="paragraph" w:styleId="2">
    <w:name w:val="heading 2"/>
    <w:basedOn w:val="a"/>
    <w:next w:val="a"/>
    <w:link w:val="20"/>
    <w:semiHidden/>
    <w:unhideWhenUsed/>
    <w:qFormat/>
    <w:rsid w:val="0078556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D3"/>
    <w:pPr>
      <w:ind w:left="720"/>
      <w:contextualSpacing/>
    </w:pPr>
  </w:style>
  <w:style w:type="paragraph" w:styleId="a4">
    <w:name w:val="No Spacing"/>
    <w:link w:val="a5"/>
    <w:uiPriority w:val="1"/>
    <w:qFormat/>
    <w:rsid w:val="00C711A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711AA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semiHidden/>
    <w:rsid w:val="007855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1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2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  ЕЛШАНКА                                                 ВОСКРЕСЕНСКОГО Р-НА                                                       САРАТОВСКОЙ ОБЛ</Company>
  <LinksUpToDate>false</LinksUpToDate>
  <CharactersWithSpaces>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Сообщение:</dc:title>
  <dc:subject>«Реализация принципа преемственности в образовании обучающихся начального и основного общего образования на уроках музыки.»</dc:subject>
  <dc:creator>Логвинова Н.В. </dc:creator>
  <cp:keywords/>
  <dc:description/>
  <cp:lastModifiedBy>zx</cp:lastModifiedBy>
  <cp:revision>3</cp:revision>
  <cp:lastPrinted>2017-11-06T13:32:00Z</cp:lastPrinted>
  <dcterms:created xsi:type="dcterms:W3CDTF">2017-11-06T05:12:00Z</dcterms:created>
  <dcterms:modified xsi:type="dcterms:W3CDTF">2017-11-06T13:33:00Z</dcterms:modified>
</cp:coreProperties>
</file>