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49D" w:rsidRDefault="00275246" w:rsidP="008F149D">
      <w:pPr>
        <w:spacing w:after="0"/>
        <w:ind w:left="-284" w:right="284"/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</w:pPr>
      <w:r w:rsidRPr="001C4B57"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  <w:t xml:space="preserve">Пластилинография </w:t>
      </w:r>
    </w:p>
    <w:p w:rsidR="003506B9" w:rsidRPr="001C4B57" w:rsidRDefault="00275246" w:rsidP="008F149D">
      <w:pPr>
        <w:spacing w:after="0"/>
        <w:ind w:left="-284" w:right="284"/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</w:pPr>
      <w:bookmarkStart w:id="0" w:name="_GoBack"/>
      <w:bookmarkEnd w:id="0"/>
      <w:r w:rsidRPr="001C4B57"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  <w:t>как средство развития изобразительной деятельности</w:t>
      </w:r>
      <w:r w:rsidR="003506B9" w:rsidRPr="001C4B57"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  <w:t xml:space="preserve"> у </w:t>
      </w:r>
      <w:r w:rsidR="00F9402F">
        <w:rPr>
          <w:rFonts w:ascii="Times New Roman" w:hAnsi="Times New Roman" w:cs="Times New Roman"/>
          <w:b/>
          <w:i/>
          <w:color w:val="2F5496" w:themeColor="accent1" w:themeShade="BF"/>
          <w:sz w:val="32"/>
          <w:szCs w:val="32"/>
        </w:rPr>
        <w:t>детей старшего дошкольного возраста</w:t>
      </w:r>
    </w:p>
    <w:p w:rsidR="003506B9" w:rsidRDefault="003506B9" w:rsidP="001C4B57">
      <w:pPr>
        <w:spacing w:after="0"/>
        <w:ind w:left="-284" w:right="284"/>
        <w:jc w:val="center"/>
      </w:pP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«Источники творческих способностей 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и дарования детей – на кончиках их пальцев. 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От пальцев, образно говоря, идут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 тончайшие ручейки, которые питают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 источник творческой мысли. Чем больше 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мастерства в детской руке, 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тем умнее ребёнок».</w:t>
      </w:r>
    </w:p>
    <w:p w:rsidR="0024344E" w:rsidRPr="001C4B57" w:rsidRDefault="0024344E" w:rsidP="001C4B57">
      <w:pPr>
        <w:spacing w:after="0" w:line="240" w:lineRule="auto"/>
        <w:ind w:left="-284" w:right="284"/>
        <w:jc w:val="right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24344E" w:rsidRPr="001C4B57" w:rsidRDefault="0024344E" w:rsidP="001C4B57">
      <w:pPr>
        <w:spacing w:after="0" w:line="240" w:lineRule="auto"/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Для того, чтобы добиться успешного и гармоничного развития интеллектуальных способностей, развития речевой деятельности, а также сохранения благоприятного психического и физического развития ребёнка, необходима работа по развитию мелкой моторики.</w:t>
      </w:r>
    </w:p>
    <w:p w:rsidR="0024344E" w:rsidRPr="001C4B57" w:rsidRDefault="00057D0C" w:rsidP="001C4B57">
      <w:pPr>
        <w:spacing w:after="0" w:line="240" w:lineRule="auto"/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Пластилинография стала настоящей</w:t>
      </w:r>
      <w:r w:rsidR="003506B9" w:rsidRPr="001C4B57">
        <w:rPr>
          <w:rFonts w:ascii="Times New Roman" w:hAnsi="Times New Roman" w:cs="Times New Roman"/>
          <w:sz w:val="28"/>
          <w:szCs w:val="28"/>
        </w:rPr>
        <w:t xml:space="preserve"> находкой в </w:t>
      </w:r>
      <w:r w:rsidR="00C10F40" w:rsidRPr="001C4B57">
        <w:rPr>
          <w:rFonts w:ascii="Times New Roman" w:hAnsi="Times New Roman" w:cs="Times New Roman"/>
          <w:sz w:val="28"/>
          <w:szCs w:val="28"/>
        </w:rPr>
        <w:t xml:space="preserve">моей </w:t>
      </w:r>
      <w:r w:rsidR="003506B9" w:rsidRPr="001C4B57">
        <w:rPr>
          <w:rFonts w:ascii="Times New Roman" w:hAnsi="Times New Roman" w:cs="Times New Roman"/>
          <w:sz w:val="28"/>
          <w:szCs w:val="28"/>
        </w:rPr>
        <w:t>работ</w:t>
      </w:r>
      <w:r w:rsidR="00C10F40" w:rsidRPr="001C4B57">
        <w:rPr>
          <w:rFonts w:ascii="Times New Roman" w:hAnsi="Times New Roman" w:cs="Times New Roman"/>
          <w:sz w:val="28"/>
          <w:szCs w:val="28"/>
        </w:rPr>
        <w:t>е с дошкольниками.</w:t>
      </w:r>
    </w:p>
    <w:p w:rsidR="003506B9" w:rsidRPr="001C4B57" w:rsidRDefault="003506B9" w:rsidP="001C4B57">
      <w:pPr>
        <w:spacing w:after="0" w:line="240" w:lineRule="auto"/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Что же такое пластилинография?</w:t>
      </w:r>
    </w:p>
    <w:p w:rsidR="003B2E28" w:rsidRPr="001C4B57" w:rsidRDefault="003B2E28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Пластилинография – это нетрадиционная техника изобразительного искусства, в основе которой ле</w:t>
      </w:r>
      <w:r w:rsidR="00275246" w:rsidRPr="001C4B57">
        <w:rPr>
          <w:rFonts w:ascii="Times New Roman" w:hAnsi="Times New Roman" w:cs="Times New Roman"/>
          <w:sz w:val="28"/>
          <w:szCs w:val="28"/>
        </w:rPr>
        <w:t>жит создание лепной картины, где</w:t>
      </w:r>
      <w:r w:rsidRPr="001C4B57">
        <w:rPr>
          <w:rFonts w:ascii="Times New Roman" w:hAnsi="Times New Roman" w:cs="Times New Roman"/>
          <w:sz w:val="28"/>
          <w:szCs w:val="28"/>
        </w:rPr>
        <w:t xml:space="preserve"> изображаются полуобъёмные предметы </w:t>
      </w:r>
      <w:r w:rsidR="00275246" w:rsidRPr="001C4B57">
        <w:rPr>
          <w:rFonts w:ascii="Times New Roman" w:hAnsi="Times New Roman" w:cs="Times New Roman"/>
          <w:sz w:val="28"/>
          <w:szCs w:val="28"/>
        </w:rPr>
        <w:t>на горизонтальных или вертикальных поверхностях. Данная техника хороша тем, что она доступна детям дошкольного возраста, позволяет быстро достичь желаемого результата и вносит в творчество детей определённую новизну, делает его более интересным и увлекательным. Пластилинографию иначе называют «Живопись с помощью пальцев».</w:t>
      </w:r>
    </w:p>
    <w:p w:rsidR="00C10F40" w:rsidRPr="001C4B57" w:rsidRDefault="00C10F40" w:rsidP="001C4B57">
      <w:pPr>
        <w:ind w:left="-284" w:right="284" w:firstLine="709"/>
        <w:jc w:val="both"/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r w:rsidRPr="001C4B57"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</w:rPr>
        <w:t>ПЛАСТИЛИНОГРАФИЯ – ЭТО ИНТЕРЕСНО!</w:t>
      </w:r>
    </w:p>
    <w:p w:rsidR="00C10F40" w:rsidRPr="001C4B57" w:rsidRDefault="00C10F40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Изобразительное и</w:t>
      </w:r>
      <w:r w:rsidR="00827184" w:rsidRPr="001C4B57">
        <w:rPr>
          <w:rFonts w:ascii="Times New Roman" w:hAnsi="Times New Roman" w:cs="Times New Roman"/>
          <w:sz w:val="28"/>
          <w:szCs w:val="28"/>
        </w:rPr>
        <w:t xml:space="preserve">скусство своей многогранностью </w:t>
      </w:r>
      <w:r w:rsidRPr="001C4B57">
        <w:rPr>
          <w:rFonts w:ascii="Times New Roman" w:hAnsi="Times New Roman" w:cs="Times New Roman"/>
          <w:sz w:val="28"/>
          <w:szCs w:val="28"/>
        </w:rPr>
        <w:t>помогает детям найти свой путь в процессе духовного развития, и потому – это прекрасный вариант деятельности для детей в любом возрасте.</w:t>
      </w:r>
      <w:r w:rsidR="00827184" w:rsidRPr="001C4B57">
        <w:rPr>
          <w:rFonts w:ascii="Times New Roman" w:hAnsi="Times New Roman" w:cs="Times New Roman"/>
          <w:sz w:val="28"/>
          <w:szCs w:val="28"/>
        </w:rPr>
        <w:t xml:space="preserve"> Процесс приобщения детей к изобразительному искусству сегодня актуален, так как воспитывает усидчивость у детей, развивает мелкую моторику рук и творческие способности. Создание собственными руками фигурок или картин из пластилина – для детей интересное занятие, потому что этот творческий процесс приносит невероятное удовольствие, побуждает к дальнейшему развитию. Для них каждая частица пластилинового состава становится в итоге мазками картины.</w:t>
      </w:r>
      <w:r w:rsidR="00872F5E" w:rsidRPr="001C4B57">
        <w:rPr>
          <w:rFonts w:ascii="Times New Roman" w:hAnsi="Times New Roman" w:cs="Times New Roman"/>
          <w:sz w:val="28"/>
          <w:szCs w:val="28"/>
        </w:rPr>
        <w:t xml:space="preserve"> Само понятие пластилинографии имеет два корня по смыслу:</w:t>
      </w:r>
    </w:p>
    <w:p w:rsidR="00872F5E" w:rsidRPr="001C4B57" w:rsidRDefault="00872F5E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• Пластилин – непосредственно используемый материал;</w:t>
      </w:r>
    </w:p>
    <w:p w:rsidR="00872F5E" w:rsidRPr="001C4B57" w:rsidRDefault="00872F5E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• Графия – создание, процесс изображения картины.</w:t>
      </w:r>
    </w:p>
    <w:p w:rsidR="00872F5E" w:rsidRPr="001C4B57" w:rsidRDefault="00872F5E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lastRenderedPageBreak/>
        <w:t>Такая техника предоставляет достаточно широкие возможности развитию пальцев рук, а также возможность развивать фантазии детей.</w:t>
      </w:r>
    </w:p>
    <w:p w:rsidR="00872F5E" w:rsidRPr="001C4B57" w:rsidRDefault="00872F5E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Немаловажным фактором во время работы с детьми является выбор материалов для творчества. Пластилин в этом случае подбирать нужно чистых цветов, достаточно мягкий и такой, чтобы не лип к рукам. При этом материал должен быть абсолютно нетоксичным. В качестве основы в своей работе я использую плотный картон без глянцевой поверхности – к нему пластилин прилипает хорошо, и такая основа обеспечивает отличный уровень жёсткости.</w:t>
      </w:r>
    </w:p>
    <w:p w:rsidR="00872F5E" w:rsidRPr="001C4B57" w:rsidRDefault="00420227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Формы для изображения нужно выбирать простые и знакомые</w:t>
      </w:r>
      <w:r w:rsidR="00872F5E" w:rsidRPr="001C4B57">
        <w:rPr>
          <w:rFonts w:ascii="Times New Roman" w:hAnsi="Times New Roman" w:cs="Times New Roman"/>
          <w:sz w:val="28"/>
          <w:szCs w:val="28"/>
        </w:rPr>
        <w:t xml:space="preserve"> </w:t>
      </w:r>
      <w:r w:rsidRPr="001C4B57">
        <w:rPr>
          <w:rFonts w:ascii="Times New Roman" w:hAnsi="Times New Roman" w:cs="Times New Roman"/>
          <w:sz w:val="28"/>
          <w:szCs w:val="28"/>
        </w:rPr>
        <w:t>детям. Основными элементами для создания компо</w:t>
      </w:r>
      <w:r w:rsidR="008A0E94">
        <w:rPr>
          <w:rFonts w:ascii="Times New Roman" w:hAnsi="Times New Roman" w:cs="Times New Roman"/>
          <w:sz w:val="28"/>
          <w:szCs w:val="28"/>
        </w:rPr>
        <w:t>зиции чаще всего являются шар, конус, цилиндр и жгут</w:t>
      </w:r>
      <w:r w:rsidRPr="001C4B57">
        <w:rPr>
          <w:rFonts w:ascii="Times New Roman" w:hAnsi="Times New Roman" w:cs="Times New Roman"/>
          <w:sz w:val="28"/>
          <w:szCs w:val="28"/>
        </w:rPr>
        <w:t>, поскольку более сложные формы детям не всегда легко воспроизвести. Во время работы предлагается образец изображаемого предмета, чтобы дети могли наглядно оценивать его. Также перед началом работы проводится с детьми оценка формы и цвета предмета, определяя основные детали композиции. Показ приёмов лепки чёткий и точный. Необходимо, чтобы дети увидели каждое движение, заметили особенности его выполнения. Каждое действие обозначается словом. Затем дети самостоятельно приступают к практической деятельности. Не надо слишком много помогать ребёнку, так как это приводит к неверию в свои силы, приучает к постоянному</w:t>
      </w:r>
      <w:r w:rsidR="00CB21CA" w:rsidRPr="001C4B57">
        <w:rPr>
          <w:rFonts w:ascii="Times New Roman" w:hAnsi="Times New Roman" w:cs="Times New Roman"/>
          <w:sz w:val="28"/>
          <w:szCs w:val="28"/>
        </w:rPr>
        <w:t xml:space="preserve"> ожиданию помощи, ни в коем случае не следует поправлять уже законченные детские работы. Дети и сами относятся к таким факторам отрицательно.</w:t>
      </w:r>
    </w:p>
    <w:p w:rsidR="00CB21CA" w:rsidRPr="001C4B57" w:rsidRDefault="00CB21CA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Не следует стремиться к особой развлекательности во время лепки – это и без того очень интересный вид деятельности, требующий от них большой деловитости и сосредоточенности.</w:t>
      </w:r>
    </w:p>
    <w:p w:rsidR="00CB21CA" w:rsidRPr="001C4B57" w:rsidRDefault="00CB21CA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В конце занятия проводится анализ детских работ – необходимо привлечь внимание детей к результатам их деятельности; помочь понять достижения и ошибки в изготовлении.</w:t>
      </w:r>
    </w:p>
    <w:p w:rsidR="00CD22BA" w:rsidRPr="001C4B57" w:rsidRDefault="00E73FFA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CD22BA" w:rsidRPr="001C4B57">
        <w:rPr>
          <w:rFonts w:ascii="Times New Roman" w:hAnsi="Times New Roman" w:cs="Times New Roman"/>
          <w:sz w:val="28"/>
          <w:szCs w:val="28"/>
        </w:rPr>
        <w:t xml:space="preserve">с детьми в моей группе проходит в совместной деятельности </w:t>
      </w:r>
      <w:r w:rsidRPr="001C4B57">
        <w:rPr>
          <w:rFonts w:ascii="Times New Roman" w:hAnsi="Times New Roman" w:cs="Times New Roman"/>
          <w:sz w:val="28"/>
          <w:szCs w:val="28"/>
        </w:rPr>
        <w:t xml:space="preserve">(индивидуальной, подгрупповой, групповой) </w:t>
      </w:r>
      <w:r w:rsidR="00CD22BA" w:rsidRPr="001C4B57">
        <w:rPr>
          <w:rFonts w:ascii="Times New Roman" w:hAnsi="Times New Roman" w:cs="Times New Roman"/>
          <w:sz w:val="28"/>
          <w:szCs w:val="28"/>
        </w:rPr>
        <w:t>во время кружка «Я леплю из пластилина» с применением различных форм организации:</w:t>
      </w:r>
    </w:p>
    <w:p w:rsidR="00CD22BA" w:rsidRPr="001C4B57" w:rsidRDefault="000F5DA0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• Игра-путешествие «Путешествие в страну Пластилинию»;</w:t>
      </w:r>
    </w:p>
    <w:p w:rsidR="000F5DA0" w:rsidRPr="001C4B57" w:rsidRDefault="000F5DA0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• Создание коллекций «Цветы в подарок», «Сказочное дерево», «Мир вокруг нас» и др.;</w:t>
      </w:r>
    </w:p>
    <w:p w:rsidR="000F5DA0" w:rsidRPr="001C4B57" w:rsidRDefault="000F5DA0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• Мастерская по изготовлению продуктов детского творчества;</w:t>
      </w:r>
    </w:p>
    <w:p w:rsidR="00E73FFA" w:rsidRPr="001C4B57" w:rsidRDefault="00E73FFA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За 2 года «рисование пластилином» оказало благоприятное влияние на развитие не только художественно-творческих способностей детей, но и на развитие речи, подготовило их руки к рисованию и письму.</w:t>
      </w:r>
    </w:p>
    <w:p w:rsidR="00CB21CA" w:rsidRPr="001C4B57" w:rsidRDefault="00CB21CA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lastRenderedPageBreak/>
        <w:t>Таким образом, пластилинография является не только увлекательным способом проведения досуга, но и средством решения многих педагогических задач: способствует развитию логики, пространственного мышления, памяти, дифференцированных движений пальчиков и кистей рук, развивает согласованность и точность движений, оказывает положительное успокаивающее действие на нервную систему</w:t>
      </w:r>
      <w:r w:rsidR="005E74D9" w:rsidRPr="001C4B57">
        <w:rPr>
          <w:rFonts w:ascii="Times New Roman" w:hAnsi="Times New Roman" w:cs="Times New Roman"/>
          <w:sz w:val="28"/>
          <w:szCs w:val="28"/>
        </w:rPr>
        <w:t xml:space="preserve"> ребёнка, являясь источником положительных эмоций.</w:t>
      </w:r>
    </w:p>
    <w:p w:rsidR="00662D18" w:rsidRDefault="00662D18" w:rsidP="001C4B57">
      <w:pPr>
        <w:ind w:left="-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B57">
        <w:rPr>
          <w:rFonts w:ascii="Times New Roman" w:hAnsi="Times New Roman" w:cs="Times New Roman"/>
          <w:sz w:val="28"/>
          <w:szCs w:val="28"/>
        </w:rPr>
        <w:t>Творческий ребёнок – это «красивый» ребёнок, это «свободный ребёнок», это «уверенный» ребёнок, умеющий воспринимать, созидать, чувствовать окружающую красоту, способный создавать её по-своему и с радостью нести людям!</w:t>
      </w:r>
    </w:p>
    <w:p w:rsidR="008B76D5" w:rsidRDefault="008B76D5" w:rsidP="008B76D5">
      <w:pPr>
        <w:ind w:left="-284" w:right="284" w:firstLine="709"/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  <w:r w:rsidRPr="008B76D5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  <w:t>ФОТОГАЛЕРЕЯ «ЧУДЕСА ИЗ ПЛАСТИЛИНА»</w:t>
      </w:r>
    </w:p>
    <w:p w:rsidR="008B76D5" w:rsidRDefault="008B76D5" w:rsidP="00B825E4">
      <w:pPr>
        <w:ind w:left="-567" w:right="284" w:firstLine="709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  <w:r w:rsidRPr="008B76D5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4191000" cy="2476500"/>
            <wp:effectExtent l="0" t="0" r="0" b="0"/>
            <wp:docPr id="4" name="Рисунок 4" descr="C:\Users\Елизавета\Desktop\к аттестации\фото пластилин\20191011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к аттестации\фото пластилин\20191011_104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455" cy="247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  <w:t xml:space="preserve"> </w:t>
      </w:r>
      <w:r w:rsidRPr="008B76D5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4163695" cy="2775574"/>
            <wp:effectExtent l="8573" t="0" r="0" b="0"/>
            <wp:docPr id="5" name="Рисунок 5" descr="C:\Users\Елизавета\Desktop\к аттестации\фото пластилин\20191011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к аттестации\фото пластилин\20191011_112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644" cy="278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5E4" w:rsidRDefault="00B825E4" w:rsidP="008B76D5">
      <w:pPr>
        <w:ind w:left="-284" w:right="284" w:firstLine="709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</w:p>
    <w:p w:rsidR="00B825E4" w:rsidRDefault="00B825E4" w:rsidP="008B76D5">
      <w:pPr>
        <w:ind w:left="-284" w:right="284" w:firstLine="709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</w:p>
    <w:p w:rsidR="00B825E4" w:rsidRDefault="00B825E4" w:rsidP="008B76D5">
      <w:pPr>
        <w:ind w:left="-284" w:right="284" w:firstLine="709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</w:p>
    <w:p w:rsidR="00B825E4" w:rsidRDefault="00B825E4" w:rsidP="00B825E4">
      <w:pPr>
        <w:ind w:left="-1134" w:right="284" w:firstLine="709"/>
        <w:jc w:val="both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  <w:r w:rsidRPr="00B825E4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lastRenderedPageBreak/>
        <w:drawing>
          <wp:inline distT="0" distB="0" distL="0" distR="0">
            <wp:extent cx="3086100" cy="3105150"/>
            <wp:effectExtent l="0" t="0" r="0" b="0"/>
            <wp:docPr id="6" name="Рисунок 6" descr="C:\Users\Елизавета\Desktop\к аттестации\фото пластилин\20210323_1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к аттестации\фото пластилин\20210323_10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12" cy="310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  <w:t xml:space="preserve"> </w:t>
      </w:r>
      <w:r w:rsidRPr="00B825E4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3093944" cy="2662371"/>
            <wp:effectExtent l="6350" t="0" r="0" b="0"/>
            <wp:docPr id="7" name="Рисунок 7" descr="C:\Users\Елизавета\Desktop\к аттестации\фото пластилин\IMG_20190315_094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к аттестации\фото пластилин\IMG_20190315_0949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571" cy="2668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5E4" w:rsidRDefault="00B825E4" w:rsidP="00B825E4">
      <w:pPr>
        <w:ind w:left="-1134" w:right="284" w:firstLine="709"/>
        <w:jc w:val="both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  <w:r w:rsidRPr="00B825E4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2920365" cy="2447925"/>
            <wp:effectExtent l="0" t="0" r="0" b="9525"/>
            <wp:docPr id="8" name="Рисунок 8" descr="C:\Users\Елизавета\Desktop\к аттестации\фото пластилин\plastilin2e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esktop\к аттестации\фото пластилин\plastilin2e4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91" cy="246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  <w:t xml:space="preserve">  </w:t>
      </w:r>
      <w:r w:rsidRPr="00B825E4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3009265" cy="2390775"/>
            <wp:effectExtent l="0" t="0" r="635" b="9525"/>
            <wp:docPr id="9" name="Рисунок 9" descr="C:\Users\Елизавета\Desktop\к аттестации\фото пластилин\s105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к аттестации\фото пластилин\s105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" t="3923" r="3017" b="11146"/>
                    <a:stretch/>
                  </pic:blipFill>
                  <pic:spPr bwMode="auto">
                    <a:xfrm>
                      <a:off x="0" y="0"/>
                      <a:ext cx="3016768" cy="2396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701" w:rsidRDefault="00E40701" w:rsidP="003A3523">
      <w:pPr>
        <w:ind w:left="-1134" w:right="284" w:firstLine="709"/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  <w:r w:rsidRPr="00E40701">
        <w:rPr>
          <w:rFonts w:ascii="Times New Roman" w:hAnsi="Times New Roman" w:cs="Times New Roman"/>
          <w:b/>
          <w:i/>
          <w:noProof/>
          <w:color w:val="2F5496" w:themeColor="accent1" w:themeShade="BF"/>
          <w:sz w:val="36"/>
          <w:szCs w:val="36"/>
          <w:lang w:eastAsia="ru-RU"/>
        </w:rPr>
        <w:drawing>
          <wp:inline distT="0" distB="0" distL="0" distR="0">
            <wp:extent cx="4409440" cy="3324225"/>
            <wp:effectExtent l="0" t="0" r="0" b="9525"/>
            <wp:docPr id="1" name="Рисунок 1" descr="C:\Users\Елизавета\Desktop\к аттестации\фото пластилин\c4e5c53346586419bcb3d57b56ddf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к аттестации\фото пластилин\c4e5c53346586419bcb3d57b56ddf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6" cy="333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5E4" w:rsidRPr="008B76D5" w:rsidRDefault="00B825E4" w:rsidP="003A3523">
      <w:pPr>
        <w:ind w:left="-1134" w:right="284" w:firstLine="709"/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</w:rPr>
      </w:pPr>
    </w:p>
    <w:sectPr w:rsidR="00B825E4" w:rsidRPr="008B76D5" w:rsidSect="001C4B5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A69"/>
    <w:rsid w:val="00057D0C"/>
    <w:rsid w:val="000F5DA0"/>
    <w:rsid w:val="001C4B57"/>
    <w:rsid w:val="0024344E"/>
    <w:rsid w:val="00275246"/>
    <w:rsid w:val="00344CB7"/>
    <w:rsid w:val="003506B9"/>
    <w:rsid w:val="003A3523"/>
    <w:rsid w:val="003B2E28"/>
    <w:rsid w:val="00420227"/>
    <w:rsid w:val="004B7A69"/>
    <w:rsid w:val="005E74D9"/>
    <w:rsid w:val="00662D18"/>
    <w:rsid w:val="00734E5C"/>
    <w:rsid w:val="00827184"/>
    <w:rsid w:val="00872F5E"/>
    <w:rsid w:val="008A0E94"/>
    <w:rsid w:val="008B76D5"/>
    <w:rsid w:val="008F149D"/>
    <w:rsid w:val="00B825E4"/>
    <w:rsid w:val="00C10F40"/>
    <w:rsid w:val="00CB21CA"/>
    <w:rsid w:val="00CD22BA"/>
    <w:rsid w:val="00E40701"/>
    <w:rsid w:val="00E73FFA"/>
    <w:rsid w:val="00F47D8F"/>
    <w:rsid w:val="00F9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63CCA"/>
  <w15:chartTrackingRefBased/>
  <w15:docId w15:val="{3324503D-5ED8-4AC1-A569-253B51E8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54C3D-EC34-C345-8306-180B973AF5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79833072877</cp:lastModifiedBy>
  <cp:revision>2</cp:revision>
  <dcterms:created xsi:type="dcterms:W3CDTF">2021-04-15T15:14:00Z</dcterms:created>
  <dcterms:modified xsi:type="dcterms:W3CDTF">2021-04-15T15:14:00Z</dcterms:modified>
</cp:coreProperties>
</file>