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82" w:rsidRDefault="00B21920" w:rsidP="00B2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920">
        <w:rPr>
          <w:rFonts w:ascii="Times New Roman" w:hAnsi="Times New Roman" w:cs="Times New Roman"/>
          <w:b/>
          <w:sz w:val="28"/>
          <w:szCs w:val="28"/>
        </w:rPr>
        <w:t>Тест по теме « Символы и их значение в живописи»</w:t>
      </w:r>
    </w:p>
    <w:p w:rsidR="005B33A3" w:rsidRDefault="005B33A3" w:rsidP="00B2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20" w:rsidRPr="00C633E4" w:rsidRDefault="00B21920" w:rsidP="00B219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8D6C49" w:rsidRPr="00C633E4">
        <w:rPr>
          <w:rFonts w:ascii="Times New Roman" w:hAnsi="Times New Roman" w:cs="Times New Roman"/>
          <w:sz w:val="28"/>
          <w:szCs w:val="28"/>
          <w:u w:val="single"/>
        </w:rPr>
        <w:t>Дайте определение символизму</w:t>
      </w:r>
      <w:proofErr w:type="gramStart"/>
      <w:r w:rsidR="008D6C49" w:rsidRPr="00C633E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8D6C49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="008D6C49" w:rsidRPr="00C633E4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8D6C49" w:rsidRPr="00C633E4">
        <w:rPr>
          <w:rFonts w:ascii="Times New Roman" w:hAnsi="Times New Roman" w:cs="Times New Roman"/>
          <w:sz w:val="28"/>
          <w:szCs w:val="28"/>
          <w:u w:val="single"/>
        </w:rPr>
        <w:t>тветить письменно)</w:t>
      </w:r>
    </w:p>
    <w:p w:rsidR="008D6C49" w:rsidRPr="00C633E4" w:rsidRDefault="008D6C49" w:rsidP="00B219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942249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Чем может быть обозначен символ? </w:t>
      </w:r>
    </w:p>
    <w:p w:rsidR="00942249" w:rsidRPr="00C633E4" w:rsidRDefault="00942249" w:rsidP="00B2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1  числом, свойством, формой    2  цветом, размером, формой    3 формой, запахом, числом</w:t>
      </w:r>
    </w:p>
    <w:p w:rsidR="00E95AEC" w:rsidRPr="00C633E4" w:rsidRDefault="00E95AEC" w:rsidP="00B219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3. Кто из художников   Раннего северного Возрождения впервые изобразил людей в окружающей повседневной обстановке, без связи с религиозным сюжетом?</w:t>
      </w:r>
    </w:p>
    <w:p w:rsidR="00942249" w:rsidRPr="00C633E4" w:rsidRDefault="00E95AEC" w:rsidP="00B2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633E4">
        <w:rPr>
          <w:rFonts w:ascii="Times New Roman" w:hAnsi="Times New Roman" w:cs="Times New Roman"/>
          <w:sz w:val="28"/>
          <w:szCs w:val="28"/>
        </w:rPr>
        <w:t>Андреа</w:t>
      </w:r>
      <w:proofErr w:type="spellEnd"/>
      <w:r w:rsidRPr="00C63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3E4">
        <w:rPr>
          <w:rFonts w:ascii="Times New Roman" w:hAnsi="Times New Roman" w:cs="Times New Roman"/>
          <w:sz w:val="28"/>
          <w:szCs w:val="28"/>
        </w:rPr>
        <w:t>Мантенья</w:t>
      </w:r>
      <w:proofErr w:type="spellEnd"/>
      <w:r w:rsidRPr="00C633E4">
        <w:rPr>
          <w:rFonts w:ascii="Times New Roman" w:hAnsi="Times New Roman" w:cs="Times New Roman"/>
          <w:sz w:val="28"/>
          <w:szCs w:val="28"/>
        </w:rPr>
        <w:t xml:space="preserve">       2  Ян </w:t>
      </w:r>
      <w:proofErr w:type="spellStart"/>
      <w:r w:rsidR="001A35EA" w:rsidRPr="00C633E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C63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3E4">
        <w:rPr>
          <w:rFonts w:ascii="Times New Roman" w:hAnsi="Times New Roman" w:cs="Times New Roman"/>
          <w:sz w:val="28"/>
          <w:szCs w:val="28"/>
        </w:rPr>
        <w:t>Эйк</w:t>
      </w:r>
      <w:proofErr w:type="spellEnd"/>
      <w:r w:rsidR="00942249" w:rsidRPr="00C633E4">
        <w:rPr>
          <w:rFonts w:ascii="Times New Roman" w:hAnsi="Times New Roman" w:cs="Times New Roman"/>
          <w:sz w:val="28"/>
          <w:szCs w:val="28"/>
        </w:rPr>
        <w:t xml:space="preserve"> </w:t>
      </w:r>
      <w:r w:rsidR="001A35EA" w:rsidRPr="00C633E4">
        <w:rPr>
          <w:rFonts w:ascii="Times New Roman" w:hAnsi="Times New Roman" w:cs="Times New Roman"/>
          <w:sz w:val="28"/>
          <w:szCs w:val="28"/>
        </w:rPr>
        <w:t xml:space="preserve">    3 </w:t>
      </w:r>
      <w:proofErr w:type="spellStart"/>
      <w:r w:rsidR="001A35EA" w:rsidRPr="00C633E4">
        <w:rPr>
          <w:rFonts w:ascii="Times New Roman" w:hAnsi="Times New Roman" w:cs="Times New Roman"/>
          <w:sz w:val="28"/>
          <w:szCs w:val="28"/>
        </w:rPr>
        <w:t>Иероним</w:t>
      </w:r>
      <w:proofErr w:type="spellEnd"/>
      <w:r w:rsidR="001A35EA" w:rsidRPr="00C633E4">
        <w:rPr>
          <w:rFonts w:ascii="Times New Roman" w:hAnsi="Times New Roman" w:cs="Times New Roman"/>
          <w:sz w:val="28"/>
          <w:szCs w:val="28"/>
        </w:rPr>
        <w:t xml:space="preserve"> Босх</w:t>
      </w:r>
    </w:p>
    <w:p w:rsidR="001A35EA" w:rsidRPr="00C633E4" w:rsidRDefault="00C633E4" w:rsidP="00B219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A35EA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. На картине «Портрет четы </w:t>
      </w:r>
      <w:proofErr w:type="spellStart"/>
      <w:r w:rsidR="001A35EA" w:rsidRPr="00C633E4">
        <w:rPr>
          <w:rFonts w:ascii="Times New Roman" w:hAnsi="Times New Roman" w:cs="Times New Roman"/>
          <w:sz w:val="28"/>
          <w:szCs w:val="28"/>
          <w:u w:val="single"/>
        </w:rPr>
        <w:t>Арнольфини</w:t>
      </w:r>
      <w:proofErr w:type="spellEnd"/>
      <w:r w:rsidR="001A35EA" w:rsidRPr="00C633E4">
        <w:rPr>
          <w:rFonts w:ascii="Times New Roman" w:hAnsi="Times New Roman" w:cs="Times New Roman"/>
          <w:sz w:val="28"/>
          <w:szCs w:val="28"/>
          <w:u w:val="single"/>
        </w:rPr>
        <w:t>» изображено круглое зеркало, что оно обозначает?</w:t>
      </w:r>
    </w:p>
    <w:p w:rsidR="001A35EA" w:rsidRPr="00C633E4" w:rsidRDefault="001A35EA" w:rsidP="00B2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1  символ всевидящего Божьего ока     2 символ прозрения    3 символ богатства</w:t>
      </w:r>
    </w:p>
    <w:p w:rsidR="001A35EA" w:rsidRPr="00C633E4" w:rsidRDefault="00C633E4" w:rsidP="00B219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A7314" w:rsidRPr="00C633E4">
        <w:rPr>
          <w:rFonts w:ascii="Times New Roman" w:hAnsi="Times New Roman" w:cs="Times New Roman"/>
          <w:sz w:val="28"/>
          <w:szCs w:val="28"/>
          <w:u w:val="single"/>
        </w:rPr>
        <w:t>. На картине «Моление о чаше» спящие ученики Христа изображены   без нимбов. Почему?</w:t>
      </w:r>
    </w:p>
    <w:p w:rsidR="003A7314" w:rsidRPr="00C633E4" w:rsidRDefault="003A7314" w:rsidP="00B2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1 в них ещё много человеческих слабостей   2 они не святые   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C633E4">
        <w:rPr>
          <w:rFonts w:ascii="Times New Roman" w:hAnsi="Times New Roman" w:cs="Times New Roman"/>
          <w:sz w:val="28"/>
          <w:szCs w:val="28"/>
        </w:rPr>
        <w:t xml:space="preserve"> потому что они спят</w:t>
      </w:r>
    </w:p>
    <w:p w:rsidR="003A7314" w:rsidRPr="00C633E4" w:rsidRDefault="00C633E4" w:rsidP="00B219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A7314" w:rsidRPr="00C633E4">
        <w:rPr>
          <w:rFonts w:ascii="Times New Roman" w:hAnsi="Times New Roman" w:cs="Times New Roman"/>
          <w:sz w:val="28"/>
          <w:szCs w:val="28"/>
          <w:u w:val="single"/>
        </w:rPr>
        <w:t>. На картине «Моление о чаше» Христос молится на скале. Что символизирует скала?</w:t>
      </w:r>
    </w:p>
    <w:p w:rsidR="003A7314" w:rsidRPr="00C633E4" w:rsidRDefault="003A7314" w:rsidP="00B2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1 </w:t>
      </w:r>
      <w:r w:rsidR="00AF52D5" w:rsidRPr="00C633E4">
        <w:rPr>
          <w:rFonts w:ascii="Times New Roman" w:hAnsi="Times New Roman" w:cs="Times New Roman"/>
          <w:sz w:val="28"/>
          <w:szCs w:val="28"/>
        </w:rPr>
        <w:t>земную жизнь       2 твёрдость в вере     3 опора в жизни</w:t>
      </w:r>
    </w:p>
    <w:p w:rsidR="00AF52D5" w:rsidRPr="00C633E4" w:rsidRDefault="00C633E4" w:rsidP="00B219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F52D5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. На  картине  </w:t>
      </w:r>
      <w:proofErr w:type="spellStart"/>
      <w:r w:rsidR="00AF52D5" w:rsidRPr="00C633E4">
        <w:rPr>
          <w:rFonts w:ascii="Times New Roman" w:hAnsi="Times New Roman" w:cs="Times New Roman"/>
          <w:sz w:val="28"/>
          <w:szCs w:val="28"/>
          <w:u w:val="single"/>
        </w:rPr>
        <w:t>Иеронима</w:t>
      </w:r>
      <w:proofErr w:type="spellEnd"/>
      <w:r w:rsidR="00AF52D5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 Босха «Сад земных наслаждений»</w:t>
      </w:r>
      <w:r w:rsidR="00D049A7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с боковых частей </w:t>
      </w:r>
      <w:proofErr w:type="gramStart"/>
      <w:r w:rsidR="00D049A7" w:rsidRPr="00C633E4">
        <w:rPr>
          <w:rFonts w:ascii="Times New Roman" w:hAnsi="Times New Roman" w:cs="Times New Roman"/>
          <w:sz w:val="28"/>
          <w:szCs w:val="28"/>
          <w:u w:val="single"/>
        </w:rPr>
        <w:t>изображены</w:t>
      </w:r>
      <w:proofErr w:type="gramEnd"/>
      <w:r w:rsidR="00D049A7" w:rsidRPr="00C633E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049A7" w:rsidRPr="00C633E4" w:rsidRDefault="00D049A7" w:rsidP="00B21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1 небо и ад        2  рай и земля        3   рай и ад </w:t>
      </w:r>
    </w:p>
    <w:p w:rsidR="00D049A7" w:rsidRPr="00C633E4" w:rsidRDefault="00C633E4" w:rsidP="00B219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049A7" w:rsidRPr="00C633E4">
        <w:rPr>
          <w:rFonts w:ascii="Times New Roman" w:hAnsi="Times New Roman" w:cs="Times New Roman"/>
          <w:sz w:val="28"/>
          <w:szCs w:val="28"/>
          <w:u w:val="single"/>
        </w:rPr>
        <w:t>. Мораль картины «Сад земных наслаждений»:</w:t>
      </w:r>
    </w:p>
    <w:p w:rsidR="00D049A7" w:rsidRPr="00C633E4" w:rsidRDefault="00D049A7" w:rsidP="00D049A7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1 «Что заслужил, то и получишь»   2 «Что посеешь, то и пожнёшь»   </w:t>
      </w:r>
    </w:p>
    <w:p w:rsidR="00D049A7" w:rsidRPr="00C633E4" w:rsidRDefault="00C633E4" w:rsidP="00D049A7">
      <w:pPr>
        <w:spacing w:after="0"/>
        <w:ind w:right="-144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049A7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9351F1" w:rsidRPr="00C633E4">
        <w:rPr>
          <w:rFonts w:ascii="Times New Roman" w:hAnsi="Times New Roman" w:cs="Times New Roman"/>
          <w:sz w:val="28"/>
          <w:szCs w:val="28"/>
          <w:u w:val="single"/>
        </w:rPr>
        <w:t>В 17 веке стала популярна философская идея бренности всего сущего. Ярче всего она получила выражение в</w:t>
      </w:r>
      <w:proofErr w:type="gramStart"/>
      <w:r w:rsidR="009351F1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9351F1" w:rsidRPr="00C633E4" w:rsidRDefault="009351F1" w:rsidP="00D049A7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>натюрморте</w:t>
      </w:r>
      <w:proofErr w:type="gramEnd"/>
      <w:r w:rsidRPr="00C633E4">
        <w:rPr>
          <w:rFonts w:ascii="Times New Roman" w:hAnsi="Times New Roman" w:cs="Times New Roman"/>
          <w:sz w:val="28"/>
          <w:szCs w:val="28"/>
        </w:rPr>
        <w:t xml:space="preserve">        2  пейзаже     3 портрете</w:t>
      </w:r>
    </w:p>
    <w:p w:rsidR="009351F1" w:rsidRPr="00C633E4" w:rsidRDefault="00C633E4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351F1" w:rsidRPr="00C633E4">
        <w:rPr>
          <w:rFonts w:ascii="Times New Roman" w:hAnsi="Times New Roman" w:cs="Times New Roman"/>
          <w:sz w:val="28"/>
          <w:szCs w:val="28"/>
          <w:u w:val="single"/>
        </w:rPr>
        <w:t>. Что в натюрморте  ярче  всего символизировало быстротечность бытия</w:t>
      </w:r>
      <w:proofErr w:type="gramStart"/>
      <w:r w:rsidR="009351F1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?</w:t>
      </w:r>
      <w:proofErr w:type="gramEnd"/>
    </w:p>
    <w:p w:rsidR="009351F1" w:rsidRPr="00C633E4" w:rsidRDefault="009351F1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 xml:space="preserve">1 часы  </w:t>
      </w:r>
      <w:r w:rsidR="001D1E77" w:rsidRPr="00C633E4">
        <w:rPr>
          <w:rFonts w:ascii="Times New Roman" w:hAnsi="Times New Roman" w:cs="Times New Roman"/>
          <w:sz w:val="28"/>
          <w:szCs w:val="28"/>
        </w:rPr>
        <w:t>и цветы     2 ноты и музыкальные инструменты       3 часы и ноты</w:t>
      </w:r>
    </w:p>
    <w:p w:rsidR="001D1E77" w:rsidRPr="00C633E4" w:rsidRDefault="00C633E4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1D1E77" w:rsidRPr="00C633E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F2DCA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На картине </w:t>
      </w:r>
      <w:proofErr w:type="spellStart"/>
      <w:r w:rsidR="000F2DCA" w:rsidRPr="00C633E4">
        <w:rPr>
          <w:rFonts w:ascii="Times New Roman" w:hAnsi="Times New Roman" w:cs="Times New Roman"/>
          <w:sz w:val="28"/>
          <w:szCs w:val="28"/>
          <w:u w:val="single"/>
        </w:rPr>
        <w:t>Каспара</w:t>
      </w:r>
      <w:proofErr w:type="spellEnd"/>
      <w:r w:rsidR="00C06D92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2DCA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Фридриха «Двое, созерцающие Луну» каменистая дорожка - символ:</w:t>
      </w:r>
    </w:p>
    <w:p w:rsidR="000F2DCA" w:rsidRPr="00C633E4" w:rsidRDefault="00C06D92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1 усталости       2 жизненного пути      3 вечной жизни</w:t>
      </w:r>
    </w:p>
    <w:p w:rsidR="00C06D92" w:rsidRPr="00C633E4" w:rsidRDefault="00C633E4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C06D92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. На картине </w:t>
      </w:r>
      <w:proofErr w:type="spellStart"/>
      <w:r w:rsidR="00C06D92" w:rsidRPr="00C633E4">
        <w:rPr>
          <w:rFonts w:ascii="Times New Roman" w:hAnsi="Times New Roman" w:cs="Times New Roman"/>
          <w:sz w:val="28"/>
          <w:szCs w:val="28"/>
          <w:u w:val="single"/>
        </w:rPr>
        <w:t>Каспара</w:t>
      </w:r>
      <w:proofErr w:type="spellEnd"/>
      <w:r w:rsidR="00C06D92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 Фридриха «Двое, созерцающие Луну</w:t>
      </w:r>
      <w:r w:rsidR="005B33A3" w:rsidRPr="00C633E4">
        <w:rPr>
          <w:rFonts w:ascii="Times New Roman" w:hAnsi="Times New Roman" w:cs="Times New Roman"/>
          <w:sz w:val="28"/>
          <w:szCs w:val="28"/>
          <w:u w:val="single"/>
        </w:rPr>
        <w:t>»</w:t>
      </w:r>
      <w:proofErr w:type="gramStart"/>
      <w:r w:rsidR="00C06D92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 w:rsidR="00C06D92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луна - символ:</w:t>
      </w:r>
    </w:p>
    <w:p w:rsidR="00C06D92" w:rsidRPr="00C633E4" w:rsidRDefault="00C06D92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1</w:t>
      </w:r>
      <w:r w:rsidR="005B33A3" w:rsidRPr="00C633E4">
        <w:rPr>
          <w:rFonts w:ascii="Times New Roman" w:hAnsi="Times New Roman" w:cs="Times New Roman"/>
          <w:sz w:val="28"/>
          <w:szCs w:val="28"/>
        </w:rPr>
        <w:t xml:space="preserve"> </w:t>
      </w:r>
      <w:r w:rsidRPr="00C633E4">
        <w:rPr>
          <w:rFonts w:ascii="Times New Roman" w:hAnsi="Times New Roman" w:cs="Times New Roman"/>
          <w:sz w:val="28"/>
          <w:szCs w:val="28"/>
        </w:rPr>
        <w:t xml:space="preserve"> сна    2  </w:t>
      </w:r>
      <w:r w:rsidR="005B33A3" w:rsidRPr="00C633E4">
        <w:rPr>
          <w:rFonts w:ascii="Times New Roman" w:hAnsi="Times New Roman" w:cs="Times New Roman"/>
          <w:sz w:val="28"/>
          <w:szCs w:val="28"/>
        </w:rPr>
        <w:t>вечности  3 воскресения и Христа</w:t>
      </w:r>
    </w:p>
    <w:p w:rsidR="005B33A3" w:rsidRPr="00C633E4" w:rsidRDefault="00C633E4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5B33A3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. Название картины Яна де  </w:t>
      </w:r>
      <w:proofErr w:type="spellStart"/>
      <w:r w:rsidR="005B33A3" w:rsidRPr="00C633E4">
        <w:rPr>
          <w:rFonts w:ascii="Times New Roman" w:hAnsi="Times New Roman" w:cs="Times New Roman"/>
          <w:sz w:val="28"/>
          <w:szCs w:val="28"/>
          <w:u w:val="single"/>
        </w:rPr>
        <w:t>Хема</w:t>
      </w:r>
      <w:proofErr w:type="spellEnd"/>
      <w:r w:rsidR="005B33A3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proofErr w:type="spellStart"/>
      <w:r w:rsidR="005B33A3" w:rsidRPr="00C633E4">
        <w:rPr>
          <w:rFonts w:ascii="Times New Roman" w:hAnsi="Times New Roman" w:cs="Times New Roman"/>
          <w:sz w:val="28"/>
          <w:szCs w:val="28"/>
          <w:u w:val="single"/>
        </w:rPr>
        <w:t>Mem</w:t>
      </w:r>
      <w:proofErr w:type="spellEnd"/>
      <w:r w:rsidR="005B33A3" w:rsidRPr="00C633E4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proofErr w:type="spellStart"/>
      <w:r w:rsidR="005B33A3" w:rsidRPr="00C633E4">
        <w:rPr>
          <w:rFonts w:ascii="Times New Roman" w:hAnsi="Times New Roman" w:cs="Times New Roman"/>
          <w:sz w:val="28"/>
          <w:szCs w:val="28"/>
          <w:u w:val="single"/>
        </w:rPr>
        <w:t>nto</w:t>
      </w:r>
      <w:proofErr w:type="spellEnd"/>
      <w:r w:rsidR="005B33A3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B33A3" w:rsidRPr="00C633E4">
        <w:rPr>
          <w:rFonts w:ascii="Times New Roman" w:hAnsi="Times New Roman" w:cs="Times New Roman"/>
          <w:sz w:val="28"/>
          <w:szCs w:val="28"/>
          <w:u w:val="single"/>
          <w:lang w:val="en-US"/>
        </w:rPr>
        <w:t>mori</w:t>
      </w:r>
      <w:proofErr w:type="spellEnd"/>
      <w:r w:rsidR="005B33A3" w:rsidRPr="00C633E4">
        <w:rPr>
          <w:rFonts w:ascii="Times New Roman" w:hAnsi="Times New Roman" w:cs="Times New Roman"/>
          <w:sz w:val="28"/>
          <w:szCs w:val="28"/>
          <w:u w:val="single"/>
        </w:rPr>
        <w:t>» переводится как:</w:t>
      </w:r>
    </w:p>
    <w:p w:rsidR="004F57E9" w:rsidRPr="00C633E4" w:rsidRDefault="005B33A3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633E4">
        <w:rPr>
          <w:rFonts w:ascii="Times New Roman" w:hAnsi="Times New Roman" w:cs="Times New Roman"/>
          <w:sz w:val="28"/>
          <w:szCs w:val="28"/>
        </w:rPr>
        <w:t xml:space="preserve"> </w:t>
      </w:r>
      <w:r w:rsidR="004F57E9" w:rsidRPr="00C633E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F57E9" w:rsidRPr="00C633E4">
        <w:rPr>
          <w:rFonts w:ascii="Times New Roman" w:hAnsi="Times New Roman" w:cs="Times New Roman"/>
          <w:sz w:val="28"/>
          <w:szCs w:val="28"/>
        </w:rPr>
        <w:t>омни о смерти       2 Помни о вечности   3 Помни о жизни</w:t>
      </w:r>
    </w:p>
    <w:p w:rsidR="004F57E9" w:rsidRPr="00C633E4" w:rsidRDefault="00C633E4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4F57E9" w:rsidRPr="00C633E4">
        <w:rPr>
          <w:rFonts w:ascii="Times New Roman" w:hAnsi="Times New Roman" w:cs="Times New Roman"/>
          <w:sz w:val="28"/>
          <w:szCs w:val="28"/>
          <w:u w:val="single"/>
        </w:rPr>
        <w:t>. В Голландии картины с изображением предметов называли «</w:t>
      </w:r>
      <w:proofErr w:type="spellStart"/>
      <w:r w:rsidR="004F57E9" w:rsidRPr="00C633E4">
        <w:rPr>
          <w:rFonts w:ascii="Times New Roman" w:hAnsi="Times New Roman" w:cs="Times New Roman"/>
          <w:sz w:val="28"/>
          <w:szCs w:val="28"/>
          <w:u w:val="single"/>
          <w:lang w:val="en-US"/>
        </w:rPr>
        <w:t>stilleven</w:t>
      </w:r>
      <w:proofErr w:type="spellEnd"/>
      <w:r w:rsidR="004F57E9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» , что можно перевести как: </w:t>
      </w:r>
    </w:p>
    <w:p w:rsidR="004F57E9" w:rsidRPr="00C633E4" w:rsidRDefault="004F57E9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1 неподвижная вещь   2 неподвижная натура, модель   3 неподвижный предмет</w:t>
      </w:r>
    </w:p>
    <w:p w:rsidR="004F57E9" w:rsidRPr="00C633E4" w:rsidRDefault="00C633E4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  <w:u w:val="single"/>
        </w:rPr>
      </w:pPr>
      <w:r w:rsidRPr="00C633E4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4F57E9" w:rsidRPr="00C633E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C633E4">
        <w:rPr>
          <w:rFonts w:ascii="Times New Roman" w:hAnsi="Times New Roman" w:cs="Times New Roman"/>
          <w:sz w:val="28"/>
          <w:szCs w:val="28"/>
          <w:u w:val="single"/>
        </w:rPr>
        <w:t>Как называлось объединение русских художников символистов:</w:t>
      </w:r>
    </w:p>
    <w:p w:rsidR="00C633E4" w:rsidRPr="00C633E4" w:rsidRDefault="00C633E4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 w:rsidRPr="00C633E4">
        <w:rPr>
          <w:rFonts w:ascii="Times New Roman" w:hAnsi="Times New Roman" w:cs="Times New Roman"/>
          <w:sz w:val="28"/>
          <w:szCs w:val="28"/>
        </w:rPr>
        <w:t>1 «</w:t>
      </w:r>
      <w:proofErr w:type="spellStart"/>
      <w:r w:rsidRPr="00C633E4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C633E4">
        <w:rPr>
          <w:rFonts w:ascii="Times New Roman" w:hAnsi="Times New Roman" w:cs="Times New Roman"/>
          <w:sz w:val="28"/>
          <w:szCs w:val="28"/>
        </w:rPr>
        <w:t xml:space="preserve"> герань»    2 «</w:t>
      </w:r>
      <w:proofErr w:type="spellStart"/>
      <w:r w:rsidRPr="00C633E4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C633E4">
        <w:rPr>
          <w:rFonts w:ascii="Times New Roman" w:hAnsi="Times New Roman" w:cs="Times New Roman"/>
          <w:sz w:val="28"/>
          <w:szCs w:val="28"/>
        </w:rPr>
        <w:t xml:space="preserve"> роза»     3 «</w:t>
      </w:r>
      <w:proofErr w:type="spellStart"/>
      <w:r w:rsidRPr="00C633E4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C633E4">
        <w:rPr>
          <w:rFonts w:ascii="Times New Roman" w:hAnsi="Times New Roman" w:cs="Times New Roman"/>
          <w:sz w:val="28"/>
          <w:szCs w:val="28"/>
        </w:rPr>
        <w:t xml:space="preserve"> сирень»</w:t>
      </w:r>
    </w:p>
    <w:p w:rsidR="00C633E4" w:rsidRPr="00C633E4" w:rsidRDefault="00C633E4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</w:p>
    <w:p w:rsidR="005B33A3" w:rsidRPr="00C633E4" w:rsidRDefault="006E4CE7" w:rsidP="009351F1">
      <w:pPr>
        <w:spacing w:after="0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5B33A3" w:rsidRPr="00C633E4" w:rsidSect="00B21920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63B1"/>
    <w:multiLevelType w:val="hybridMultilevel"/>
    <w:tmpl w:val="06CE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1920"/>
    <w:rsid w:val="00013EB0"/>
    <w:rsid w:val="000F2DCA"/>
    <w:rsid w:val="001A35EA"/>
    <w:rsid w:val="001D1E77"/>
    <w:rsid w:val="002025F7"/>
    <w:rsid w:val="003A7314"/>
    <w:rsid w:val="004F57E9"/>
    <w:rsid w:val="005B33A3"/>
    <w:rsid w:val="006E3699"/>
    <w:rsid w:val="006E4CE7"/>
    <w:rsid w:val="00772339"/>
    <w:rsid w:val="00895182"/>
    <w:rsid w:val="008D6C49"/>
    <w:rsid w:val="009351F1"/>
    <w:rsid w:val="00942249"/>
    <w:rsid w:val="00AB54ED"/>
    <w:rsid w:val="00AF52D5"/>
    <w:rsid w:val="00B21920"/>
    <w:rsid w:val="00C06D92"/>
    <w:rsid w:val="00C633E4"/>
    <w:rsid w:val="00D049A7"/>
    <w:rsid w:val="00E95AEC"/>
    <w:rsid w:val="00F0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Uzer</cp:lastModifiedBy>
  <cp:revision>2</cp:revision>
  <cp:lastPrinted>2017-04-02T13:19:00Z</cp:lastPrinted>
  <dcterms:created xsi:type="dcterms:W3CDTF">2020-10-12T02:30:00Z</dcterms:created>
  <dcterms:modified xsi:type="dcterms:W3CDTF">2020-10-12T02:30:00Z</dcterms:modified>
</cp:coreProperties>
</file>