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37B" w:rsidRDefault="00083CBE" w:rsidP="00A54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Нажмитдинова Э.Э.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A12" w:rsidRDefault="00F13E52" w:rsidP="00A54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3E52">
        <w:rPr>
          <w:rFonts w:ascii="Times New Roman" w:hAnsi="Times New Roman" w:cs="Times New Roman"/>
          <w:sz w:val="28"/>
          <w:szCs w:val="28"/>
        </w:rPr>
        <w:t>воспитатель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105A12" w:rsidP="00A54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368</w:t>
      </w:r>
      <w:r w:rsidR="00F74FE7">
        <w:rPr>
          <w:rFonts w:ascii="Times New Roman" w:hAnsi="Times New Roman" w:cs="Times New Roman"/>
          <w:sz w:val="28"/>
          <w:szCs w:val="28"/>
        </w:rPr>
        <w:t xml:space="preserve"> г. Челябинск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105A12" w:rsidRDefault="00105A12" w:rsidP="00A543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437B" w:rsidRDefault="00F13E52" w:rsidP="00A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52">
        <w:rPr>
          <w:rFonts w:ascii="Times New Roman" w:hAnsi="Times New Roman" w:cs="Times New Roman"/>
          <w:b/>
          <w:sz w:val="28"/>
          <w:szCs w:val="28"/>
        </w:rPr>
        <w:t>Развитие логического мышления</w:t>
      </w:r>
    </w:p>
    <w:p w:rsidR="00A5437B" w:rsidRDefault="00F13E52" w:rsidP="00A54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E52">
        <w:rPr>
          <w:rFonts w:ascii="Times New Roman" w:hAnsi="Times New Roman" w:cs="Times New Roman"/>
          <w:b/>
          <w:sz w:val="28"/>
          <w:szCs w:val="28"/>
        </w:rPr>
        <w:t>во всех видах детской деятельности</w:t>
      </w:r>
      <w:r w:rsidR="00105A12">
        <w:rPr>
          <w:rFonts w:ascii="Times New Roman" w:hAnsi="Times New Roman" w:cs="Times New Roman"/>
          <w:b/>
          <w:sz w:val="28"/>
          <w:szCs w:val="28"/>
        </w:rPr>
        <w:t>.</w:t>
      </w:r>
    </w:p>
    <w:p w:rsidR="00105A12" w:rsidRDefault="00105A12" w:rsidP="00A54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257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Вся жизнь человека постоянно ставит перед ним острые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неотложные задачи и проблемы. Возникновение таких проблем,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трудностей, неожиданносте</w:t>
      </w:r>
      <w:r w:rsidR="00ED76A6">
        <w:rPr>
          <w:rFonts w:ascii="Times New Roman" w:hAnsi="Times New Roman" w:cs="Times New Roman"/>
          <w:sz w:val="28"/>
          <w:szCs w:val="28"/>
        </w:rPr>
        <w:t xml:space="preserve">й означает, что в окружающей </w:t>
      </w:r>
      <w:r>
        <w:rPr>
          <w:rFonts w:ascii="Times New Roman" w:hAnsi="Times New Roman" w:cs="Times New Roman"/>
          <w:sz w:val="28"/>
          <w:szCs w:val="28"/>
        </w:rPr>
        <w:t>нас действительности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есть ещё много неизвестного, непонятного,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непредвиденного, скрытого. Следовательно, нужно всё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глубокое познание мира, открытие в нём всё новых и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процессов, свойств и взаимоотношений вещей.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Мышление поэтому и необходимо, что в ходе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деятельности каждый индивид наталкивается на какие-то новые,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неизвестные свойства предметов. Прежних знаний оказывается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недостаточно. Каждый человек, когда мыслит, самостоятельно делает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открытие чего —то нового, неизвестного. Например, всякий ребёнок,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решая учебную задачу, обязательно открывает для себя нечто новое.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Во всех видах детской деятельности можно ставить такие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перед ребёнком, которые потребуют работы его 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самостоятельного решения, умения опираясь на свои знания, 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ответ на поставленный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Например, гуляя с детьми на прогулке, можно задать массу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вопросов, которые требуют логического мышления: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- Почему зимой мы не увидим насекомых?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- Что такое солнце? Что будет без него?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2932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 xml:space="preserve">И </w:t>
      </w:r>
      <w:r w:rsidR="00F13E52" w:rsidRPr="00F13E52">
        <w:rPr>
          <w:rFonts w:ascii="Times New Roman" w:hAnsi="Times New Roman" w:cs="Times New Roman"/>
          <w:sz w:val="28"/>
          <w:szCs w:val="28"/>
        </w:rPr>
        <w:t>множество других вопросов, ответы на которые требуют от детей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мышления, умения рассуждать и умения делать выводы.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При экспериментах с водой, льдом, снегом, мы с ребятишками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 ходе эксперимента, искали ответы на вопросы, требующие также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логики мышления. Пытались установить взаимосвязи между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явлениями, почему происходит именно так, а не иначе, пытались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сделать выводы. Например, почему на улице снег лепится не очень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хорошо, а когда его внесёшь в тепло — лепить из него намного легче?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Почему вода на морозе наоборот превращается в лёд?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При наблюдении за растениями, птицами, рыбками в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экологическом воспитании. Например, работая в группе с растениями,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я всегда спрашиваю у детей; «Цветок — он живой или нет? Если живой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>— т</w:t>
      </w:r>
      <w:r w:rsidR="00F13E52" w:rsidRPr="00F13E52">
        <w:rPr>
          <w:rFonts w:ascii="Times New Roman" w:hAnsi="Times New Roman" w:cs="Times New Roman"/>
          <w:sz w:val="28"/>
          <w:szCs w:val="28"/>
        </w:rPr>
        <w:t>о почему вы так решили? Докажите». Предлагаю использовать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схемы. Умение пользоваться схемами, планами тоже развивает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умение логически мыслить.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t xml:space="preserve"> </w:t>
      </w:r>
      <w:r w:rsidR="00F13E52">
        <w:tab/>
      </w:r>
      <w:r w:rsidR="00A5437B">
        <w:tab/>
      </w:r>
      <w:r w:rsidR="00A5437B"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Развитие умственных способностей имеет большое значение для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подготовки детей к школе. Ведь важно не только, какими знаниями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владеет ребёнок, но и готов ли он к получению новых знаний, умеет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ли рассуждать, фантазировать, делать самостоятельные выводы.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083CBE" w:rsidRPr="00F13E52">
        <w:rPr>
          <w:rFonts w:ascii="Times New Roman" w:hAnsi="Times New Roman" w:cs="Times New Roman"/>
          <w:sz w:val="28"/>
          <w:szCs w:val="28"/>
        </w:rPr>
        <w:t>Другими словами,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умеет ли ребёнок логически мыслить.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Тут — то и выступает математика на первое место. Это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объясняется тем, что результатами обучения математики являются не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только знания, но и определённый стиль мышления. В математике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заложены огромные возможности для развития мышления детей.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Она оттачивает ум ребёнка, развивает гибкость мышления, учит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логике. Все эти качества пригодятся детям, и не только при обучении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математики. Особая роль математики — в умственном развитии, в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развитии интеллекта. Заниматься умственным развитием детей нужно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 увлекательной д</w:t>
      </w:r>
      <w:r w:rsidR="00105A12">
        <w:rPr>
          <w:rFonts w:ascii="Times New Roman" w:hAnsi="Times New Roman" w:cs="Times New Roman"/>
          <w:sz w:val="28"/>
          <w:szCs w:val="28"/>
        </w:rPr>
        <w:t>ля дошкольников игровой форме. В м</w:t>
      </w:r>
      <w:r w:rsidR="00F13E52" w:rsidRPr="00F13E52">
        <w:rPr>
          <w:rFonts w:ascii="Times New Roman" w:hAnsi="Times New Roman" w:cs="Times New Roman"/>
          <w:sz w:val="28"/>
          <w:szCs w:val="28"/>
        </w:rPr>
        <w:t>атематических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играх моделируются такие логические и математические, а в процессе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игры решаются такие задачи, которые способствую</w:t>
      </w:r>
      <w:r w:rsidR="00105A12">
        <w:rPr>
          <w:rFonts w:ascii="Times New Roman" w:hAnsi="Times New Roman" w:cs="Times New Roman"/>
          <w:sz w:val="28"/>
          <w:szCs w:val="28"/>
        </w:rPr>
        <w:t>т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ускорению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формирования развития у дошкольников логических структур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мышления и математических представлений.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Не заметно для себя, в процессе игры, дошкольники считают,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складывают, вычитают, более того — решают разного рода логические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задачи, формирующие опреде</w:t>
      </w:r>
      <w:r w:rsidR="00105A12">
        <w:rPr>
          <w:rFonts w:ascii="Times New Roman" w:hAnsi="Times New Roman" w:cs="Times New Roman"/>
          <w:sz w:val="28"/>
          <w:szCs w:val="28"/>
        </w:rPr>
        <w:t>ленные логические операции. Это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интересно потому, что они любят играть.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Без применения наиболее эффективных игровых и учебно-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игровых пособий, таких как «логические блоки Дьенеша», «палочки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Кюизенера», модели и др. — невозможно успешное осуществление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реализации данных игр. Заниматься с блоками Дьенеша и палочками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Кюизенера нужно начинать как можно раньше. Дети в группе с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желанием играют с блоками. Закрепляют цвет и форму, умеют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сравнивать фигуры по размеру и толщине, группировать фигуры по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одному, двум признакам. Например, только по цвету или по цвету 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размеру, размеру и толщине и </w:t>
      </w:r>
      <w:r w:rsidR="00083CBE" w:rsidRPr="00F13E52">
        <w:rPr>
          <w:rFonts w:ascii="Times New Roman" w:hAnsi="Times New Roman" w:cs="Times New Roman"/>
          <w:sz w:val="28"/>
          <w:szCs w:val="28"/>
        </w:rPr>
        <w:t>т.д.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Использование данных заданий позволяет развивать восприятие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 мышление ребёнка, внимание и память, самостоятельность 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инициативность. Развивающие задачи решаются с учетом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индивидуальных возможностей развития каждого ребёнка,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освоенности им способов действия. Например, кто-то может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группировать фигуры только по 1,2 признакам, но есть дети, которые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справляются с группировкой по 3 признакам.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Работа с блоками помогает при решении и других логических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задач. Замещение, кодирование, моделирование можно использовать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как средство решения самых разнообразных математических задач.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t xml:space="preserve"> </w:t>
      </w:r>
      <w:r w:rsidR="00F13E52"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Используя карточки-схемы, можно играть в такие игры</w:t>
      </w:r>
      <w:r w:rsidR="00105A12">
        <w:rPr>
          <w:rFonts w:ascii="Times New Roman" w:hAnsi="Times New Roman" w:cs="Times New Roman"/>
          <w:sz w:val="28"/>
          <w:szCs w:val="28"/>
        </w:rPr>
        <w:t>,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как «Какого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котёнка подарили Кате?», </w:t>
      </w:r>
      <w:r w:rsidR="00083CBE" w:rsidRPr="00F13E52">
        <w:rPr>
          <w:rFonts w:ascii="Times New Roman" w:hAnsi="Times New Roman" w:cs="Times New Roman"/>
          <w:sz w:val="28"/>
          <w:szCs w:val="28"/>
        </w:rPr>
        <w:t>«Какую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пуговицу потерял Рассеянный?»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(«Математика до школы» стр.59-60).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Палочки Кюизенера сначала можно использовать как игровой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материал. Я предлагаю их детям в свободное время. Дети играют с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ними как с обычными кубиками и палочками. Но уже в это время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нужно обращать внимание детей на цвет и размер; что каждому цвету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соответствует свое число.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Эффективное применение палочек Х.Кюизенера возможно в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74FE7">
        <w:rPr>
          <w:rFonts w:ascii="Times New Roman" w:hAnsi="Times New Roman" w:cs="Times New Roman"/>
          <w:sz w:val="28"/>
          <w:szCs w:val="28"/>
        </w:rPr>
        <w:t>сочетании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с другими пособиями, дидактическими материалами.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Велика их роль в реализации принципа наглядности, представлений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сложных абстрактных математических понятий в доступной малышам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форме, во владении способами действий, необходимых для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возникновения у детей элементарных </w:t>
      </w:r>
      <w:r w:rsidR="00F13E52" w:rsidRPr="00F13E52">
        <w:rPr>
          <w:rFonts w:ascii="Times New Roman" w:hAnsi="Times New Roman" w:cs="Times New Roman"/>
          <w:sz w:val="28"/>
          <w:szCs w:val="28"/>
        </w:rPr>
        <w:lastRenderedPageBreak/>
        <w:t>математических представлений.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 w:rsidRP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Задачи на смекалку, головоломки, занимательные игры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вызывают у детей большой интерес. Дети могут, не отвлекаясь,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подолгу упражняться в преобразовании фигур. В таких занятиях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формируются важные качества личности ребёнка: самостоятельность,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наблюдательность, находчивость, сообразительность, вырабатывается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усидчивость. В ходе решения задач на смекалку, головоломок</w:t>
      </w:r>
      <w:r w:rsidR="00105A12">
        <w:rPr>
          <w:rFonts w:ascii="Times New Roman" w:hAnsi="Times New Roman" w:cs="Times New Roman"/>
          <w:sz w:val="28"/>
          <w:szCs w:val="28"/>
        </w:rPr>
        <w:t>,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 дети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учатся планировать свои действия, обдумывать их, искать ответ,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догадываться о результатах, проявляя при этом творчество. Такая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работа активизирует мыслительную деятельность ребёнка, развивает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умение логически мыслить. Для развития мышления детей я в своей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работе использую различные виды несложных логических задач 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упражнений. Это задачи на нахождение пропущенной или лишней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фигуры, продолжение ряда фигур, знаков и др., </w:t>
      </w:r>
      <w:r w:rsidR="00A5437B" w:rsidRPr="00F13E52">
        <w:rPr>
          <w:rFonts w:ascii="Times New Roman" w:hAnsi="Times New Roman" w:cs="Times New Roman"/>
          <w:sz w:val="28"/>
          <w:szCs w:val="28"/>
        </w:rPr>
        <w:t>например,</w:t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- Найди лишнюю фигуру, почему она лишняя?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 w:rsidRP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rPr>
          <w:rFonts w:ascii="Times New Roman" w:hAnsi="Times New Roman" w:cs="Times New Roman"/>
          <w:sz w:val="28"/>
          <w:szCs w:val="28"/>
        </w:rPr>
        <w:t>-</w:t>
      </w:r>
      <w:r w:rsidR="00F13E52" w:rsidRPr="00F13E52">
        <w:rPr>
          <w:rFonts w:ascii="Times New Roman" w:hAnsi="Times New Roman" w:cs="Times New Roman"/>
          <w:sz w:val="28"/>
          <w:szCs w:val="28"/>
        </w:rPr>
        <w:t>«Найди отличие» (чем отличается одна картинка от другой.)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>
        <w:rPr>
          <w:rFonts w:ascii="Times New Roman" w:hAnsi="Times New Roman" w:cs="Times New Roman"/>
          <w:sz w:val="28"/>
          <w:szCs w:val="28"/>
        </w:rPr>
        <w:tab/>
      </w:r>
      <w:r w:rsidR="00A5437B" w:rsidRPr="00A5437B">
        <w:rPr>
          <w:rFonts w:ascii="Times New Roman" w:hAnsi="Times New Roman" w:cs="Times New Roman"/>
          <w:sz w:val="28"/>
          <w:szCs w:val="28"/>
        </w:rPr>
        <w:t xml:space="preserve"> </w:t>
      </w:r>
      <w:r w:rsidR="00A5437B">
        <w:rPr>
          <w:rFonts w:ascii="Times New Roman" w:hAnsi="Times New Roman" w:cs="Times New Roman"/>
          <w:sz w:val="28"/>
          <w:szCs w:val="28"/>
        </w:rPr>
        <w:t xml:space="preserve">- </w:t>
      </w:r>
      <w:r w:rsidR="00F13E52" w:rsidRPr="00F13E52">
        <w:rPr>
          <w:rFonts w:ascii="Times New Roman" w:hAnsi="Times New Roman" w:cs="Times New Roman"/>
          <w:sz w:val="28"/>
          <w:szCs w:val="28"/>
        </w:rPr>
        <w:t xml:space="preserve">Найди 2 одинаковых предмета, «Продолжи </w:t>
      </w:r>
      <w:r w:rsidR="00A5437B" w:rsidRPr="00F13E52">
        <w:rPr>
          <w:rFonts w:ascii="Times New Roman" w:hAnsi="Times New Roman" w:cs="Times New Roman"/>
          <w:sz w:val="28"/>
          <w:szCs w:val="28"/>
        </w:rPr>
        <w:t>ряд»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E52" w:rsidRPr="00F13E52">
        <w:rPr>
          <w:rFonts w:ascii="Times New Roman" w:hAnsi="Times New Roman" w:cs="Times New Roman"/>
          <w:sz w:val="28"/>
          <w:szCs w:val="28"/>
        </w:rPr>
        <w:t>«Лабиринты»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E52" w:rsidRPr="00F13E52">
        <w:rPr>
          <w:rFonts w:ascii="Times New Roman" w:hAnsi="Times New Roman" w:cs="Times New Roman"/>
          <w:sz w:val="28"/>
          <w:szCs w:val="28"/>
        </w:rPr>
        <w:t>«Подбери узор», «Геометрическое лото».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Из многообразия математических игр 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доступными и интересными в дошкольном возрасте являются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и задачи-шутки. В загадках математического 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анализируется предмет с количественной, пространственной,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временной точки зрения, подмечены простейшие 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3E52" w:rsidRPr="00F13E52">
        <w:rPr>
          <w:rFonts w:ascii="Times New Roman" w:hAnsi="Times New Roman" w:cs="Times New Roman"/>
          <w:sz w:val="28"/>
          <w:szCs w:val="28"/>
        </w:rPr>
        <w:t>отношения: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1. Два конца, два кольца, а пос</w:t>
      </w:r>
      <w:r w:rsidR="00105A12">
        <w:rPr>
          <w:rFonts w:ascii="Times New Roman" w:hAnsi="Times New Roman" w:cs="Times New Roman"/>
          <w:sz w:val="28"/>
          <w:szCs w:val="28"/>
        </w:rPr>
        <w:t>е</w:t>
      </w:r>
      <w:r w:rsidR="00F13E52" w:rsidRPr="00F13E52">
        <w:rPr>
          <w:rFonts w:ascii="Times New Roman" w:hAnsi="Times New Roman" w:cs="Times New Roman"/>
          <w:sz w:val="28"/>
          <w:szCs w:val="28"/>
        </w:rPr>
        <w:t>редине гвоздик (Ножницы)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2. Пять братцев в одном доме живут (Варежка)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3E52" w:rsidRPr="00F13E52">
        <w:rPr>
          <w:rFonts w:ascii="Times New Roman" w:hAnsi="Times New Roman" w:cs="Times New Roman"/>
          <w:sz w:val="28"/>
          <w:szCs w:val="28"/>
        </w:rPr>
        <w:t>3. Кто в году четыре раза переодевается (Земля) и др. загадки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="00F13E52">
        <w:t xml:space="preserve"> </w:t>
      </w:r>
      <w:r>
        <w:t xml:space="preserve"> </w:t>
      </w:r>
      <w:r w:rsidR="00F13E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557" w:rsidRPr="00D95557">
        <w:rPr>
          <w:rFonts w:ascii="Times New Roman" w:hAnsi="Times New Roman" w:cs="Times New Roman"/>
          <w:sz w:val="28"/>
          <w:szCs w:val="28"/>
        </w:rPr>
        <w:t xml:space="preserve">С интересом дети играют в игры на внимание. </w:t>
      </w:r>
      <w:r w:rsidR="00F13E52" w:rsidRPr="00D95557">
        <w:rPr>
          <w:rFonts w:ascii="Times New Roman" w:hAnsi="Times New Roman" w:cs="Times New Roman"/>
          <w:sz w:val="28"/>
          <w:szCs w:val="28"/>
        </w:rPr>
        <w:t>Например,</w:t>
      </w:r>
      <w:r w:rsidR="00D95557" w:rsidRPr="00D95557">
        <w:rPr>
          <w:rFonts w:ascii="Times New Roman" w:hAnsi="Times New Roman" w:cs="Times New Roman"/>
          <w:sz w:val="28"/>
          <w:szCs w:val="28"/>
        </w:rPr>
        <w:t xml:space="preserve"> «Чего на</w:t>
      </w:r>
      <w: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свете не бывает?» или игры из журналов «Для самых,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маленьких»: «Репка» - развитие внимание. «Колобок» - задачи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сравнение. Выполняя задания в этих журналах, дети учатся думать,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рассуждать, делать выводы, то есть логически мыслить.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95557" w:rsidRPr="00D95557">
        <w:rPr>
          <w:rFonts w:ascii="Times New Roman" w:hAnsi="Times New Roman" w:cs="Times New Roman"/>
          <w:sz w:val="28"/>
          <w:szCs w:val="28"/>
        </w:rPr>
        <w:t>Игра — это общение ребёнка со взрослым, др. детьми; это 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сотрудничества, в которой он учится радоваться успеху сверстников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стойко переносить свои неудачи. Игры должны иметь развивающую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направленность. Дети независимо от возраста включаются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простых творческих задач: отыскать, отгадать, раскрыть секрет,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составить, видоизменить, установить соответствие, смоделировать,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сгруппировать, выразить отношения и зависимости 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доступным способом.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>
        <w:rPr>
          <w:rFonts w:ascii="Times New Roman" w:hAnsi="Times New Roman" w:cs="Times New Roman"/>
          <w:sz w:val="28"/>
          <w:szCs w:val="28"/>
        </w:rPr>
        <w:tab/>
      </w:r>
    </w:p>
    <w:p w:rsidR="00A5437B" w:rsidRDefault="00A5437B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5557" w:rsidRPr="00D95557">
        <w:rPr>
          <w:rFonts w:ascii="Times New Roman" w:hAnsi="Times New Roman" w:cs="Times New Roman"/>
          <w:sz w:val="28"/>
          <w:szCs w:val="28"/>
        </w:rPr>
        <w:t>В свободное время я часто предлагаю детям развивающие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которые учат думать, сопоставлять, делать выводы, заставляют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логически мыслить. Эти игры носят не только математическую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направленность, но и помогают развивать речь детей, расширяют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557" w:rsidRPr="00D95557">
        <w:rPr>
          <w:rFonts w:ascii="Times New Roman" w:hAnsi="Times New Roman" w:cs="Times New Roman"/>
          <w:sz w:val="28"/>
          <w:szCs w:val="28"/>
        </w:rPr>
        <w:t>кругозор и знания. Это такие игры как: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«Сравни и подбери» - на развитие зрительного восприятия,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мышления.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«Подбери картинку» - учимся классифицировать и обобщать.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lastRenderedPageBreak/>
        <w:t>- «Кто мы?» - помогает в развитии у малышей зрительного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восприятия, наглядно-образного мышления, внимания.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«Логический поезд» - игра на развитие мышления, памяти 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фантазии.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«Четвёртый лишний»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«Сложи узор»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37B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557">
        <w:rPr>
          <w:rFonts w:ascii="Times New Roman" w:hAnsi="Times New Roman" w:cs="Times New Roman"/>
          <w:sz w:val="28"/>
          <w:szCs w:val="28"/>
        </w:rPr>
        <w:t>- «Собер</w:t>
      </w:r>
      <w:r>
        <w:rPr>
          <w:rFonts w:ascii="Times New Roman" w:hAnsi="Times New Roman" w:cs="Times New Roman"/>
          <w:sz w:val="28"/>
          <w:szCs w:val="28"/>
        </w:rPr>
        <w:t>и квадрат» и многие другие игры.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770" w:rsidRPr="00D95557" w:rsidRDefault="00D95557" w:rsidP="00A54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5557">
        <w:rPr>
          <w:rFonts w:ascii="Times New Roman" w:hAnsi="Times New Roman" w:cs="Times New Roman"/>
          <w:sz w:val="28"/>
          <w:szCs w:val="28"/>
        </w:rPr>
        <w:t>Ребятишки любят играть в игру «Скажи наоборот». Интересно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наблюдать за детьми, когда я называю незнакомое слово. На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 xml:space="preserve">некоторое время все затихают, а затем, если догадался не </w:t>
      </w:r>
      <w:r w:rsidR="00F13E52" w:rsidRPr="00D95557">
        <w:rPr>
          <w:rFonts w:ascii="Times New Roman" w:hAnsi="Times New Roman" w:cs="Times New Roman"/>
          <w:sz w:val="28"/>
          <w:szCs w:val="28"/>
        </w:rPr>
        <w:t>тот,</w:t>
      </w:r>
      <w:r w:rsidRPr="00D95557">
        <w:rPr>
          <w:rFonts w:ascii="Times New Roman" w:hAnsi="Times New Roman" w:cs="Times New Roman"/>
          <w:sz w:val="28"/>
          <w:szCs w:val="28"/>
        </w:rPr>
        <w:t xml:space="preserve"> кто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поймал мяч, начинают подсказывать. Очень радуются, что первыми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нашли слово — наоборот.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95557">
        <w:rPr>
          <w:rFonts w:ascii="Times New Roman" w:hAnsi="Times New Roman" w:cs="Times New Roman"/>
          <w:sz w:val="28"/>
          <w:szCs w:val="28"/>
        </w:rPr>
        <w:t>Таким образом развивать мышление ребёнка можно во всех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видах деятельности: на прогулках, в наблюдениях, экспериментах, не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занятиях и в игровой деятельности. Познание ребёнком многообразия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отношений объектов осуществляется самостоятельно через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восприятие и осмысление их в обыденной практической деятельности,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через осваиваемые им игры, игровые упражнения, решения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логических и арифметических задач и головоломок, развивающие и</w:t>
      </w:r>
      <w:r w:rsidR="00A5437B">
        <w:rPr>
          <w:rFonts w:ascii="Times New Roman" w:hAnsi="Times New Roman" w:cs="Times New Roman"/>
          <w:sz w:val="28"/>
          <w:szCs w:val="28"/>
        </w:rPr>
        <w:t xml:space="preserve"> </w:t>
      </w:r>
      <w:r w:rsidRPr="00D95557">
        <w:rPr>
          <w:rFonts w:ascii="Times New Roman" w:hAnsi="Times New Roman" w:cs="Times New Roman"/>
          <w:sz w:val="28"/>
          <w:szCs w:val="28"/>
        </w:rPr>
        <w:t>логико-математические игры.</w:t>
      </w:r>
    </w:p>
    <w:sectPr w:rsidR="005B4770" w:rsidRPr="00D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52"/>
    <w:rsid w:val="00083CBE"/>
    <w:rsid w:val="00105A12"/>
    <w:rsid w:val="00293257"/>
    <w:rsid w:val="005B4770"/>
    <w:rsid w:val="009245FD"/>
    <w:rsid w:val="009F5E52"/>
    <w:rsid w:val="00A5437B"/>
    <w:rsid w:val="00D95557"/>
    <w:rsid w:val="00ED76A6"/>
    <w:rsid w:val="00F13E52"/>
    <w:rsid w:val="00F7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1846"/>
  <w15:chartTrackingRefBased/>
  <w15:docId w15:val="{BB278003-4411-4544-B1D7-646A3F7F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C28E-7C7B-4810-82D6-81ED9BFC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2020-06-14T13:26:00Z</dcterms:created>
  <dcterms:modified xsi:type="dcterms:W3CDTF">2020-08-04T15:30:00Z</dcterms:modified>
</cp:coreProperties>
</file>