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9C" w:rsidRPr="00606E9C" w:rsidRDefault="00606E9C" w:rsidP="00606E9C">
      <w:pPr>
        <w:spacing w:after="160" w:line="259" w:lineRule="auto"/>
        <w:ind w:firstLine="709"/>
        <w:jc w:val="center"/>
        <w:rPr>
          <w:rFonts w:eastAsiaTheme="minorHAnsi"/>
          <w:b/>
          <w:sz w:val="40"/>
          <w:szCs w:val="40"/>
          <w:lang w:eastAsia="en-US"/>
        </w:rPr>
      </w:pPr>
      <w:r w:rsidRPr="00E36915">
        <w:rPr>
          <w:rFonts w:eastAsiaTheme="minorHAnsi"/>
          <w:b/>
          <w:sz w:val="40"/>
          <w:szCs w:val="40"/>
          <w:lang w:eastAsia="en-US"/>
        </w:rPr>
        <w:t>«</w:t>
      </w:r>
      <w:bookmarkStart w:id="0" w:name="_GoBack"/>
      <w:r w:rsidRPr="00FF5B1B">
        <w:rPr>
          <w:rFonts w:eastAsiaTheme="minorHAnsi"/>
          <w:b/>
          <w:sz w:val="40"/>
          <w:szCs w:val="40"/>
          <w:lang w:eastAsia="en-US"/>
        </w:rPr>
        <w:t>Психолого-педагогические особенности ребёнка на рубеже дошкольного и школьного детства</w:t>
      </w:r>
      <w:bookmarkEnd w:id="0"/>
      <w:r>
        <w:rPr>
          <w:rFonts w:eastAsiaTheme="minorHAnsi"/>
          <w:b/>
          <w:sz w:val="40"/>
          <w:szCs w:val="40"/>
          <w:lang w:eastAsia="en-US"/>
        </w:rPr>
        <w:t>»</w:t>
      </w:r>
    </w:p>
    <w:p w:rsidR="00606E9C" w:rsidRDefault="00606E9C" w:rsidP="00606E9C">
      <w:pPr>
        <w:shd w:val="clear" w:color="auto" w:fill="FFFFFF"/>
        <w:spacing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системе образования</w:t>
      </w:r>
      <w:r w:rsidRPr="00EC20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нашей страны </w:t>
      </w:r>
      <w:r w:rsidRPr="00EC20B9">
        <w:rPr>
          <w:color w:val="000000"/>
          <w:sz w:val="28"/>
          <w:szCs w:val="28"/>
        </w:rPr>
        <w:t xml:space="preserve">произошли </w:t>
      </w:r>
      <w:r w:rsidR="004C19E9">
        <w:rPr>
          <w:color w:val="000000"/>
          <w:sz w:val="28"/>
          <w:szCs w:val="28"/>
        </w:rPr>
        <w:t>кардинальные</w:t>
      </w:r>
      <w:r w:rsidRPr="00EC20B9">
        <w:rPr>
          <w:color w:val="000000"/>
          <w:sz w:val="28"/>
          <w:szCs w:val="28"/>
        </w:rPr>
        <w:t xml:space="preserve"> изменения: снизился порог начала обучения, выросли требования школы к предметной подготовке первоклассников, появились новые программы подготовки детей к школе, изменилось само отношение к обучению в ш</w:t>
      </w:r>
      <w:r>
        <w:rPr>
          <w:color w:val="000000"/>
          <w:sz w:val="28"/>
          <w:szCs w:val="28"/>
        </w:rPr>
        <w:t xml:space="preserve">коле у </w:t>
      </w:r>
      <w:r w:rsidR="008C530C">
        <w:rPr>
          <w:color w:val="000000"/>
          <w:sz w:val="28"/>
          <w:szCs w:val="28"/>
        </w:rPr>
        <w:t>взрослых и</w:t>
      </w:r>
      <w:r>
        <w:rPr>
          <w:color w:val="000000"/>
          <w:sz w:val="28"/>
          <w:szCs w:val="28"/>
        </w:rPr>
        <w:t xml:space="preserve"> детей</w:t>
      </w:r>
      <w:r w:rsidRPr="00EC20B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Исследования О.В. </w:t>
      </w:r>
      <w:proofErr w:type="spellStart"/>
      <w:r>
        <w:rPr>
          <w:color w:val="000000"/>
          <w:sz w:val="28"/>
          <w:szCs w:val="28"/>
        </w:rPr>
        <w:t>Гударевой</w:t>
      </w:r>
      <w:proofErr w:type="spellEnd"/>
      <w:r>
        <w:rPr>
          <w:color w:val="000000"/>
          <w:sz w:val="28"/>
          <w:szCs w:val="28"/>
        </w:rPr>
        <w:t xml:space="preserve">, Н.И. </w:t>
      </w:r>
      <w:proofErr w:type="spellStart"/>
      <w:r>
        <w:rPr>
          <w:color w:val="000000"/>
          <w:sz w:val="28"/>
          <w:szCs w:val="28"/>
        </w:rPr>
        <w:t>Гуткиной</w:t>
      </w:r>
      <w:proofErr w:type="spellEnd"/>
      <w:r>
        <w:rPr>
          <w:color w:val="000000"/>
          <w:sz w:val="28"/>
          <w:szCs w:val="28"/>
        </w:rPr>
        <w:t>, Е.Е. Кравцовой и ряда других учёных показывают н</w:t>
      </w:r>
      <w:r w:rsidRPr="00EC20B9">
        <w:rPr>
          <w:color w:val="000000"/>
          <w:sz w:val="28"/>
          <w:szCs w:val="28"/>
        </w:rPr>
        <w:t>асыщенность дошкольных образовательных программ сп</w:t>
      </w:r>
      <w:r w:rsidR="008C530C">
        <w:rPr>
          <w:color w:val="000000"/>
          <w:sz w:val="28"/>
          <w:szCs w:val="28"/>
        </w:rPr>
        <w:t xml:space="preserve">ециальными школьными атрибутами, например, </w:t>
      </w:r>
      <w:r w:rsidRPr="00EC20B9">
        <w:rPr>
          <w:color w:val="000000"/>
          <w:sz w:val="28"/>
          <w:szCs w:val="28"/>
        </w:rPr>
        <w:t>тетрадями</w:t>
      </w:r>
      <w:r w:rsidR="008C530C">
        <w:rPr>
          <w:color w:val="000000"/>
          <w:sz w:val="28"/>
          <w:szCs w:val="28"/>
        </w:rPr>
        <w:t>, учебниками, портфелями и т.д.</w:t>
      </w:r>
      <w:r w:rsidRPr="00EC20B9">
        <w:rPr>
          <w:color w:val="000000"/>
          <w:sz w:val="28"/>
          <w:szCs w:val="28"/>
        </w:rPr>
        <w:t>, приближение форм и содержания подготовки к школе к учебной деятельности</w:t>
      </w:r>
      <w:r>
        <w:rPr>
          <w:color w:val="000000"/>
          <w:sz w:val="28"/>
          <w:szCs w:val="28"/>
        </w:rPr>
        <w:t>, что приводит</w:t>
      </w:r>
      <w:r w:rsidRPr="00EC20B9">
        <w:rPr>
          <w:color w:val="000000"/>
          <w:sz w:val="28"/>
          <w:szCs w:val="28"/>
        </w:rPr>
        <w:t xml:space="preserve"> к стиранию внешних границ между дошкольным</w:t>
      </w:r>
      <w:r>
        <w:rPr>
          <w:color w:val="000000"/>
          <w:sz w:val="28"/>
          <w:szCs w:val="28"/>
        </w:rPr>
        <w:t xml:space="preserve"> и младшим школьным возрастами</w:t>
      </w:r>
      <w:r w:rsidRPr="00EC20B9">
        <w:rPr>
          <w:color w:val="000000"/>
          <w:sz w:val="28"/>
          <w:szCs w:val="28"/>
        </w:rPr>
        <w:t>.</w:t>
      </w:r>
    </w:p>
    <w:p w:rsidR="00606E9C" w:rsidRPr="004030A7" w:rsidRDefault="004C19E9" w:rsidP="00606E9C">
      <w:pPr>
        <w:shd w:val="clear" w:color="auto" w:fill="FFFFFF"/>
        <w:spacing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Важно отметить, что б</w:t>
      </w:r>
      <w:r w:rsidR="00606E9C" w:rsidRPr="00F65D03">
        <w:rPr>
          <w:sz w:val="28"/>
          <w:szCs w:val="28"/>
        </w:rPr>
        <w:t>иологический возраст ребенка и психологический могут не совпадать. Даже среди семи</w:t>
      </w:r>
      <w:r w:rsidR="008C530C">
        <w:rPr>
          <w:sz w:val="28"/>
          <w:szCs w:val="28"/>
        </w:rPr>
        <w:t>летних детей</w:t>
      </w:r>
      <w:r w:rsidR="00606E9C" w:rsidRPr="00F65D03">
        <w:rPr>
          <w:sz w:val="28"/>
          <w:szCs w:val="28"/>
        </w:rPr>
        <w:t xml:space="preserve"> встречаются с типично дошкольным поведением, и, напротив, есть малыши среди подготовительной группы детского сада с полноценной психологической готовностью к школе. Первые с самого начала обучения могут испытывать затруднения, вторые – быстро и легко адаптируются к школе.</w:t>
      </w:r>
    </w:p>
    <w:p w:rsidR="00606E9C" w:rsidRPr="00EC20B9" w:rsidRDefault="00606E9C" w:rsidP="00606E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20B9">
        <w:rPr>
          <w:color w:val="000000"/>
          <w:sz w:val="28"/>
          <w:szCs w:val="28"/>
        </w:rPr>
        <w:t xml:space="preserve">Центральное место в «портрете будущего первоклассника» занимает компонент личностной готовности, который включает </w:t>
      </w:r>
      <w:r>
        <w:rPr>
          <w:color w:val="000000"/>
          <w:sz w:val="28"/>
          <w:szCs w:val="28"/>
        </w:rPr>
        <w:t>в себя сознательное желание ребё</w:t>
      </w:r>
      <w:r w:rsidRPr="00EC20B9">
        <w:rPr>
          <w:color w:val="000000"/>
          <w:sz w:val="28"/>
          <w:szCs w:val="28"/>
        </w:rPr>
        <w:t>нка учиться, познавать что-то новое, опираясь на уже полученные знания.</w:t>
      </w:r>
      <w:r w:rsidRPr="00EC20B9">
        <w:t xml:space="preserve"> </w:t>
      </w:r>
      <w:r w:rsidRPr="00EC20B9">
        <w:rPr>
          <w:color w:val="000000"/>
          <w:sz w:val="28"/>
          <w:szCs w:val="28"/>
        </w:rPr>
        <w:t>В итоге становится важным не столько обладать инструментом познания, сколько уметь им осознанно пользоваться.</w:t>
      </w:r>
      <w:r w:rsidRPr="00EC20B9">
        <w:rPr>
          <w:color w:val="111111"/>
          <w:sz w:val="28"/>
          <w:szCs w:val="28"/>
        </w:rPr>
        <w:t xml:space="preserve"> В свою </w:t>
      </w:r>
      <w:r w:rsidR="004C19E9" w:rsidRPr="00EC20B9">
        <w:rPr>
          <w:color w:val="111111"/>
          <w:sz w:val="28"/>
          <w:szCs w:val="28"/>
        </w:rPr>
        <w:t>очередь «</w:t>
      </w:r>
      <w:r w:rsidRPr="00EC20B9">
        <w:rPr>
          <w:color w:val="111111"/>
          <w:sz w:val="28"/>
          <w:szCs w:val="28"/>
        </w:rPr>
        <w:t>внутренняя позиция школьника» является основным понятием, характеризующим личностную готовность к школе.</w:t>
      </w:r>
    </w:p>
    <w:p w:rsidR="004C19E9" w:rsidRDefault="004C19E9" w:rsidP="00606E9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606E9C" w:rsidRDefault="00606E9C" w:rsidP="00606E9C">
      <w:pPr>
        <w:spacing w:line="360" w:lineRule="auto"/>
        <w:ind w:firstLine="540"/>
        <w:jc w:val="both"/>
        <w:rPr>
          <w:sz w:val="28"/>
          <w:szCs w:val="28"/>
        </w:rPr>
      </w:pPr>
      <w:r w:rsidRPr="00A05220">
        <w:rPr>
          <w:sz w:val="28"/>
          <w:szCs w:val="28"/>
        </w:rPr>
        <w:t xml:space="preserve">Высокие требования жизни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в соответствие требованиям жизни. В этом смысле проблема </w:t>
      </w:r>
      <w:r>
        <w:rPr>
          <w:sz w:val="28"/>
          <w:szCs w:val="28"/>
        </w:rPr>
        <w:t xml:space="preserve">формирования внутренней позиции детей в адаптационный период </w:t>
      </w:r>
      <w:r w:rsidRPr="00A05220">
        <w:rPr>
          <w:sz w:val="28"/>
          <w:szCs w:val="28"/>
        </w:rPr>
        <w:t>п</w:t>
      </w:r>
      <w:r>
        <w:rPr>
          <w:sz w:val="28"/>
          <w:szCs w:val="28"/>
        </w:rPr>
        <w:t>риобретает особое значение. С её</w:t>
      </w:r>
      <w:r w:rsidRPr="00A05220">
        <w:rPr>
          <w:sz w:val="28"/>
          <w:szCs w:val="28"/>
        </w:rPr>
        <w:t xml:space="preserve"> решением связано определение целей и принципов организа</w:t>
      </w:r>
      <w:r>
        <w:rPr>
          <w:sz w:val="28"/>
          <w:szCs w:val="28"/>
        </w:rPr>
        <w:t xml:space="preserve">ции обучения и воспитания в образовательных учреждениях в свете ФГОС 2 </w:t>
      </w:r>
      <w:r>
        <w:rPr>
          <w:sz w:val="28"/>
          <w:szCs w:val="28"/>
        </w:rPr>
        <w:lastRenderedPageBreak/>
        <w:t>поколения. В тоже время от её</w:t>
      </w:r>
      <w:r w:rsidRPr="00A05220">
        <w:rPr>
          <w:sz w:val="28"/>
          <w:szCs w:val="28"/>
        </w:rPr>
        <w:t xml:space="preserve"> решения зависит успешность последующего обучения детей в школе.</w:t>
      </w:r>
    </w:p>
    <w:p w:rsidR="00606E9C" w:rsidRDefault="00606E9C" w:rsidP="00606E9C">
      <w:pPr>
        <w:spacing w:line="360" w:lineRule="auto"/>
        <w:ind w:firstLine="709"/>
        <w:jc w:val="both"/>
        <w:rPr>
          <w:sz w:val="28"/>
          <w:szCs w:val="28"/>
        </w:rPr>
      </w:pPr>
      <w:r w:rsidRPr="006176F2">
        <w:rPr>
          <w:sz w:val="28"/>
          <w:szCs w:val="28"/>
        </w:rPr>
        <w:t>В рабо</w:t>
      </w:r>
      <w:r>
        <w:rPr>
          <w:sz w:val="28"/>
          <w:szCs w:val="28"/>
        </w:rPr>
        <w:t xml:space="preserve">тах 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>, Я.</w:t>
      </w:r>
      <w:r w:rsidRPr="006176F2">
        <w:rPr>
          <w:sz w:val="28"/>
          <w:szCs w:val="28"/>
        </w:rPr>
        <w:t>Л. Коломен</w:t>
      </w:r>
      <w:r>
        <w:rPr>
          <w:sz w:val="28"/>
          <w:szCs w:val="28"/>
        </w:rPr>
        <w:t xml:space="preserve">ского, В.С. Мухиной, В.Г. </w:t>
      </w:r>
      <w:proofErr w:type="spellStart"/>
      <w:r>
        <w:rPr>
          <w:sz w:val="28"/>
          <w:szCs w:val="28"/>
        </w:rPr>
        <w:t>Маралова</w:t>
      </w:r>
      <w:proofErr w:type="spellEnd"/>
      <w:r>
        <w:rPr>
          <w:sz w:val="28"/>
          <w:szCs w:val="28"/>
        </w:rPr>
        <w:t>, Е.А. Панько, Н.</w:t>
      </w:r>
      <w:r w:rsidRPr="006176F2">
        <w:rPr>
          <w:sz w:val="28"/>
          <w:szCs w:val="28"/>
        </w:rPr>
        <w:t>И. Непом</w:t>
      </w:r>
      <w:r>
        <w:rPr>
          <w:sz w:val="28"/>
          <w:szCs w:val="28"/>
        </w:rPr>
        <w:t>нящей, В.</w:t>
      </w:r>
      <w:r w:rsidRPr="006176F2">
        <w:rPr>
          <w:sz w:val="28"/>
          <w:szCs w:val="28"/>
        </w:rPr>
        <w:t xml:space="preserve">А. </w:t>
      </w:r>
      <w:proofErr w:type="spellStart"/>
      <w:r w:rsidRPr="006176F2">
        <w:rPr>
          <w:sz w:val="28"/>
          <w:szCs w:val="28"/>
        </w:rPr>
        <w:t>Ситарова</w:t>
      </w:r>
      <w:proofErr w:type="spellEnd"/>
      <w:r w:rsidRPr="006176F2">
        <w:rPr>
          <w:sz w:val="28"/>
          <w:szCs w:val="28"/>
        </w:rPr>
        <w:t xml:space="preserve"> и др.</w:t>
      </w:r>
      <w:r w:rsidR="008C530C">
        <w:rPr>
          <w:sz w:val="28"/>
          <w:szCs w:val="28"/>
        </w:rPr>
        <w:t xml:space="preserve"> п</w:t>
      </w:r>
      <w:r w:rsidRPr="006176F2">
        <w:rPr>
          <w:sz w:val="28"/>
          <w:szCs w:val="28"/>
        </w:rPr>
        <w:t>ереходный период от старше</w:t>
      </w:r>
      <w:r>
        <w:rPr>
          <w:sz w:val="28"/>
          <w:szCs w:val="28"/>
        </w:rPr>
        <w:t xml:space="preserve">го дошкольного </w:t>
      </w:r>
      <w:r w:rsidRPr="006176F2">
        <w:rPr>
          <w:sz w:val="28"/>
          <w:szCs w:val="28"/>
        </w:rPr>
        <w:t xml:space="preserve">к младшему школьному возрасту характеризуется одновременно как проявлением непроизвольных форм поведения, связанных с эмоциями </w:t>
      </w:r>
      <w:r>
        <w:rPr>
          <w:spacing w:val="-2"/>
          <w:sz w:val="28"/>
          <w:szCs w:val="28"/>
        </w:rPr>
        <w:t>ребё</w:t>
      </w:r>
      <w:r w:rsidRPr="006176F2">
        <w:rPr>
          <w:spacing w:val="-2"/>
          <w:sz w:val="28"/>
          <w:szCs w:val="28"/>
        </w:rPr>
        <w:t>нка и его непосредственными желаниями, так и все более нарастающими элементами произвольного поведения, обусловленного</w:t>
      </w:r>
      <w:r w:rsidRPr="006176F2">
        <w:rPr>
          <w:sz w:val="28"/>
          <w:szCs w:val="28"/>
        </w:rPr>
        <w:t xml:space="preserve"> возникновением внутренних этических инстанций и появлением первоначальных основ ответственности.</w:t>
      </w:r>
      <w:r w:rsidRPr="003C0095">
        <w:rPr>
          <w:sz w:val="28"/>
          <w:szCs w:val="28"/>
        </w:rPr>
        <w:t xml:space="preserve"> </w:t>
      </w:r>
    </w:p>
    <w:p w:rsidR="00606E9C" w:rsidRPr="00A740F6" w:rsidRDefault="004C19E9" w:rsidP="00606E9C">
      <w:pPr>
        <w:pStyle w:val="text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06E9C" w:rsidRPr="00A740F6">
        <w:rPr>
          <w:color w:val="1A1B1C"/>
          <w:sz w:val="28"/>
          <w:szCs w:val="28"/>
        </w:rPr>
        <w:t xml:space="preserve">сновой содержания внутренней позиции школьника является </w:t>
      </w:r>
      <w:r w:rsidR="00606E9C" w:rsidRPr="00A740F6">
        <w:rPr>
          <w:i/>
          <w:sz w:val="28"/>
          <w:szCs w:val="28"/>
        </w:rPr>
        <w:t>наличие положительного отношения к школе при отсутствии ориентации на содержательные моменты школьно-учебной действительности</w:t>
      </w:r>
      <w:r w:rsidR="00606E9C" w:rsidRPr="00A740F6">
        <w:rPr>
          <w:sz w:val="28"/>
          <w:szCs w:val="28"/>
        </w:rPr>
        <w:t xml:space="preserve"> (личностный и мотивационный компоненты внутренней позиции школьника). В этом случае ребёнок, ориентирован лишь на внешнюю, формальную сторону школьной жизни. По своей сути эта позиция остаётся еще «дошкольной», только перенесенной на школьную почву (ребёнок хочет пойти в школу, но при этом стремится сохранить дошкольный образ жизни). Далее в развитии внутренней позиции школьника появляется ориентация на </w:t>
      </w:r>
      <w:r w:rsidR="00606E9C" w:rsidRPr="00BA1916">
        <w:rPr>
          <w:sz w:val="28"/>
          <w:szCs w:val="28"/>
        </w:rPr>
        <w:t xml:space="preserve">содержательные моменты школьной действительности (познавательный и </w:t>
      </w:r>
      <w:proofErr w:type="gramStart"/>
      <w:r w:rsidR="00606E9C" w:rsidRPr="00BA1916">
        <w:rPr>
          <w:sz w:val="28"/>
          <w:szCs w:val="28"/>
        </w:rPr>
        <w:t>коммуникативный  компоненты</w:t>
      </w:r>
      <w:proofErr w:type="gramEnd"/>
      <w:r w:rsidR="00606E9C" w:rsidRPr="00BA1916">
        <w:rPr>
          <w:sz w:val="28"/>
          <w:szCs w:val="28"/>
        </w:rPr>
        <w:t xml:space="preserve"> внутренней позиции школьника). Однако и здесь ребёнок может выделять в первую очередь социальные, а не собственно учебные аспекты этой действительности. Полностью сформированная внутренняя позиция школьника характеризуется сочетанием ориентации на социальные и собственно учебные аспекты школьной жизни.</w:t>
      </w:r>
      <w:r w:rsidR="00606E9C" w:rsidRPr="00A740F6">
        <w:rPr>
          <w:sz w:val="28"/>
          <w:szCs w:val="28"/>
        </w:rPr>
        <w:t xml:space="preserve"> </w:t>
      </w:r>
    </w:p>
    <w:p w:rsidR="00606E9C" w:rsidRPr="00411F0F" w:rsidRDefault="00606E9C" w:rsidP="00606E9C">
      <w:pPr>
        <w:pStyle w:val="Normal1"/>
        <w:spacing w:line="360" w:lineRule="auto"/>
        <w:ind w:firstLine="709"/>
        <w:jc w:val="both"/>
      </w:pPr>
      <w:r>
        <w:t>Итак, д</w:t>
      </w:r>
      <w:r w:rsidRPr="00411F0F">
        <w:t xml:space="preserve">ля эффективного формирования </w:t>
      </w:r>
      <w:r>
        <w:t xml:space="preserve">внутренней позиции дошкольника у детей 6-7 лет </w:t>
      </w:r>
      <w:r w:rsidRPr="00411F0F">
        <w:t xml:space="preserve">необходимо проектирование образовательной среды, в рамках которой обучение будет представлять собой целостный процесс овладения необходимыми учебно-познавательными действиями и операциями на основе развития </w:t>
      </w:r>
      <w:r>
        <w:t xml:space="preserve">личностных, мотивационных, познавательных и коммуникативных </w:t>
      </w:r>
      <w:r w:rsidRPr="00411F0F">
        <w:t xml:space="preserve">качеств ребенка. </w:t>
      </w:r>
    </w:p>
    <w:p w:rsidR="00606E9C" w:rsidRDefault="00606E9C" w:rsidP="00606E9C">
      <w:pPr>
        <w:shd w:val="clear" w:color="auto" w:fill="FFFFFF"/>
        <w:ind w:firstLine="709"/>
        <w:rPr>
          <w:sz w:val="28"/>
          <w:szCs w:val="28"/>
        </w:rPr>
      </w:pPr>
    </w:p>
    <w:p w:rsidR="00606E9C" w:rsidRDefault="00606E9C" w:rsidP="00606E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4B74" w:rsidRDefault="00BD4B74"/>
    <w:sectPr w:rsidR="00BD4B74" w:rsidSect="00606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C"/>
    <w:rsid w:val="004C19E9"/>
    <w:rsid w:val="00606E9C"/>
    <w:rsid w:val="008C530C"/>
    <w:rsid w:val="00B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8622D-0FEA-4EB8-9C86-781BAC9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6E9C"/>
    <w:pPr>
      <w:spacing w:before="100" w:beforeAutospacing="1" w:after="100" w:afterAutospacing="1"/>
    </w:pPr>
  </w:style>
  <w:style w:type="paragraph" w:customStyle="1" w:styleId="text0">
    <w:name w:val="text0"/>
    <w:basedOn w:val="a"/>
    <w:rsid w:val="00606E9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606E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06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06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2019-11-02T09:26:00Z</dcterms:created>
  <dcterms:modified xsi:type="dcterms:W3CDTF">2019-11-02T10:11:00Z</dcterms:modified>
</cp:coreProperties>
</file>