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6F" w:rsidRDefault="0093236F" w:rsidP="0093236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казенное учреждение дополнительного образ</w:t>
      </w:r>
      <w:r>
        <w:rPr>
          <w:b/>
          <w:bCs/>
          <w:color w:val="000000"/>
          <w:sz w:val="32"/>
          <w:szCs w:val="32"/>
        </w:rPr>
        <w:t>о</w:t>
      </w:r>
      <w:r>
        <w:rPr>
          <w:b/>
          <w:bCs/>
          <w:color w:val="000000"/>
          <w:sz w:val="32"/>
          <w:szCs w:val="32"/>
        </w:rPr>
        <w:t>вания «Детско-юношеская спортивная школа»</w:t>
      </w: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р. п. Михайловка</w:t>
      </w: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93236F" w:rsidRDefault="0093236F" w:rsidP="0093236F">
      <w:pPr>
        <w:pStyle w:val="a3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93236F" w:rsidRDefault="0093236F" w:rsidP="0093236F">
      <w:pPr>
        <w:pStyle w:val="a3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93236F" w:rsidRPr="00B36606" w:rsidRDefault="00B36606" w:rsidP="0093236F">
      <w:pPr>
        <w:pStyle w:val="a3"/>
        <w:spacing w:after="150"/>
        <w:jc w:val="center"/>
        <w:rPr>
          <w:b/>
          <w:bCs/>
          <w:color w:val="000000"/>
          <w:sz w:val="28"/>
          <w:szCs w:val="28"/>
        </w:rPr>
      </w:pPr>
      <w:r w:rsidRPr="00B36606">
        <w:rPr>
          <w:b/>
          <w:bCs/>
          <w:color w:val="000000"/>
          <w:sz w:val="28"/>
          <w:szCs w:val="28"/>
        </w:rPr>
        <w:t xml:space="preserve">ДОКЛАД НА ТЕМУ </w:t>
      </w:r>
    </w:p>
    <w:p w:rsidR="0093236F" w:rsidRPr="00B36606" w:rsidRDefault="00B36606" w:rsidP="0093236F">
      <w:pPr>
        <w:pStyle w:val="1"/>
        <w:spacing w:before="0" w:after="150"/>
        <w:ind w:left="-180" w:right="-630"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B36606">
        <w:rPr>
          <w:rFonts w:ascii="Times New Roman" w:hAnsi="Times New Roman" w:cs="Times New Roman"/>
          <w:color w:val="000000"/>
        </w:rPr>
        <w:t>«</w:t>
      </w:r>
      <w:r w:rsidRPr="00B3660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Обеспечение безопасности в МКУ ДО 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«</w:t>
      </w:r>
      <w:r w:rsidRPr="00B3660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ДЮСШ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»</w:t>
      </w:r>
      <w:r w:rsidRPr="00B3660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р.п. Михайло</w:t>
      </w:r>
      <w:r w:rsidRPr="00B3660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ка</w:t>
      </w:r>
      <w:r w:rsidRPr="00B36606">
        <w:rPr>
          <w:rFonts w:ascii="Times New Roman" w:hAnsi="Times New Roman" w:cs="Times New Roman"/>
          <w:b w:val="0"/>
          <w:bCs w:val="0"/>
          <w:color w:val="000000"/>
        </w:rPr>
        <w:t>»</w:t>
      </w:r>
    </w:p>
    <w:p w:rsidR="0093236F" w:rsidRPr="00B36606" w:rsidRDefault="0093236F" w:rsidP="0093236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Выполнила:</w:t>
      </w:r>
    </w:p>
    <w:p w:rsidR="0093236F" w:rsidRDefault="0093236F" w:rsidP="0093236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тренер-преподаватель</w:t>
      </w:r>
    </w:p>
    <w:p w:rsidR="0093236F" w:rsidRPr="00EF0497" w:rsidRDefault="0093236F" w:rsidP="0093236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МКУ ДО «ДЮСШ» р. п. Михайловка</w:t>
      </w:r>
    </w:p>
    <w:p w:rsidR="0093236F" w:rsidRDefault="0093236F" w:rsidP="0093236F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Ю. Апаева</w:t>
      </w:r>
    </w:p>
    <w:p w:rsidR="0093236F" w:rsidRDefault="0093236F" w:rsidP="0093236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3236F" w:rsidRDefault="0093236F" w:rsidP="0093236F">
      <w:pPr>
        <w:pStyle w:val="a3"/>
        <w:spacing w:before="0" w:beforeAutospacing="0" w:after="150" w:afterAutospacing="0"/>
        <w:jc w:val="center"/>
        <w:rPr>
          <w:b/>
          <w:bCs/>
        </w:rPr>
      </w:pPr>
      <w:r>
        <w:rPr>
          <w:color w:val="000000"/>
          <w:sz w:val="27"/>
          <w:szCs w:val="27"/>
        </w:rPr>
        <w:t>р. п. Михайловка 2016 г.</w:t>
      </w:r>
      <w:r w:rsidRPr="0093236F">
        <w:br/>
      </w:r>
    </w:p>
    <w:p w:rsidR="00B36606" w:rsidRDefault="00B36606" w:rsidP="00B36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безопасности </w:t>
      </w:r>
      <w:r w:rsidRPr="00B36606">
        <w:rPr>
          <w:rFonts w:ascii="Times New Roman" w:hAnsi="Times New Roman" w:cs="Times New Roman"/>
          <w:sz w:val="28"/>
          <w:szCs w:val="28"/>
        </w:rPr>
        <w:t>МКУ ДО «ДЮСШ» р.п. Михайловка</w:t>
      </w:r>
      <w:r w:rsidRPr="00B366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6606">
        <w:rPr>
          <w:rFonts w:ascii="Times New Roman" w:hAnsi="Times New Roman" w:cs="Times New Roman"/>
          <w:sz w:val="28"/>
          <w:szCs w:val="28"/>
        </w:rPr>
        <w:t xml:space="preserve"> Важнейшей задачей образования является обеспечение безопасности детей и сотрудников образовательного учреждения, формирование культуры бе</w:t>
      </w:r>
      <w:r w:rsidRPr="00B36606">
        <w:rPr>
          <w:rFonts w:ascii="Times New Roman" w:hAnsi="Times New Roman" w:cs="Times New Roman"/>
          <w:sz w:val="28"/>
          <w:szCs w:val="28"/>
        </w:rPr>
        <w:t>з</w:t>
      </w:r>
      <w:r w:rsidRPr="00B36606">
        <w:rPr>
          <w:rFonts w:ascii="Times New Roman" w:hAnsi="Times New Roman" w:cs="Times New Roman"/>
          <w:sz w:val="28"/>
          <w:szCs w:val="28"/>
        </w:rPr>
        <w:t>опасности и защищенности от реальных и прогнозируемых угроз социальн</w:t>
      </w:r>
      <w:r w:rsidRPr="00B36606">
        <w:rPr>
          <w:rFonts w:ascii="Times New Roman" w:hAnsi="Times New Roman" w:cs="Times New Roman"/>
          <w:sz w:val="28"/>
          <w:szCs w:val="28"/>
        </w:rPr>
        <w:t>о</w:t>
      </w:r>
      <w:r w:rsidRPr="00B36606">
        <w:rPr>
          <w:rFonts w:ascii="Times New Roman" w:hAnsi="Times New Roman" w:cs="Times New Roman"/>
          <w:sz w:val="28"/>
          <w:szCs w:val="28"/>
        </w:rPr>
        <w:t>го, техногенного и природного характера. Система мер обеспечения безопа</w:t>
      </w:r>
      <w:r w:rsidRPr="00B36606">
        <w:rPr>
          <w:rFonts w:ascii="Times New Roman" w:hAnsi="Times New Roman" w:cs="Times New Roman"/>
          <w:sz w:val="28"/>
          <w:szCs w:val="28"/>
        </w:rPr>
        <w:t>с</w:t>
      </w:r>
      <w:r w:rsidRPr="00B36606">
        <w:rPr>
          <w:rFonts w:ascii="Times New Roman" w:hAnsi="Times New Roman" w:cs="Times New Roman"/>
          <w:sz w:val="28"/>
          <w:szCs w:val="28"/>
        </w:rPr>
        <w:t>ности в школе носит комплексный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B95" w:rsidRP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B95">
        <w:rPr>
          <w:rFonts w:ascii="Times New Roman" w:hAnsi="Times New Roman" w:cs="Times New Roman"/>
          <w:sz w:val="28"/>
          <w:szCs w:val="28"/>
        </w:rPr>
        <w:t xml:space="preserve">Политика охраны труда в </w:t>
      </w:r>
      <w:r w:rsidR="007E0B95" w:rsidRPr="007E0B95">
        <w:rPr>
          <w:rFonts w:ascii="Times New Roman" w:hAnsi="Times New Roman" w:cs="Times New Roman"/>
          <w:sz w:val="28"/>
          <w:szCs w:val="28"/>
        </w:rPr>
        <w:t>МКУ ДО «ДЮСШ» р.п. Михайловка»</w:t>
      </w:r>
      <w:r w:rsidR="007E0B95">
        <w:rPr>
          <w:rFonts w:ascii="Times New Roman" w:hAnsi="Times New Roman" w:cs="Times New Roman"/>
          <w:sz w:val="28"/>
          <w:szCs w:val="28"/>
        </w:rPr>
        <w:t xml:space="preserve"> </w:t>
      </w:r>
      <w:r w:rsidR="007E0B95" w:rsidRPr="007E0B95">
        <w:rPr>
          <w:rFonts w:ascii="Times New Roman" w:hAnsi="Times New Roman" w:cs="Times New Roman"/>
          <w:sz w:val="28"/>
          <w:szCs w:val="28"/>
        </w:rPr>
        <w:t>пр</w:t>
      </w:r>
      <w:r w:rsidR="007E0B95" w:rsidRPr="007E0B95">
        <w:rPr>
          <w:rFonts w:ascii="Times New Roman" w:hAnsi="Times New Roman" w:cs="Times New Roman"/>
          <w:sz w:val="28"/>
          <w:szCs w:val="28"/>
        </w:rPr>
        <w:t>и</w:t>
      </w:r>
      <w:r w:rsidR="007E0B95" w:rsidRPr="007E0B95">
        <w:rPr>
          <w:rFonts w:ascii="Times New Roman" w:hAnsi="Times New Roman" w:cs="Times New Roman"/>
          <w:sz w:val="28"/>
          <w:szCs w:val="28"/>
        </w:rPr>
        <w:t>нимает на себя следующие обязательства и обеспечивает принципы в обл</w:t>
      </w:r>
      <w:r w:rsidR="007E0B95" w:rsidRPr="007E0B95">
        <w:rPr>
          <w:rFonts w:ascii="Times New Roman" w:hAnsi="Times New Roman" w:cs="Times New Roman"/>
          <w:sz w:val="28"/>
          <w:szCs w:val="28"/>
        </w:rPr>
        <w:t>а</w:t>
      </w:r>
      <w:r w:rsidR="007E0B95" w:rsidRPr="007E0B95">
        <w:rPr>
          <w:rFonts w:ascii="Times New Roman" w:hAnsi="Times New Roman" w:cs="Times New Roman"/>
          <w:sz w:val="28"/>
          <w:szCs w:val="28"/>
        </w:rPr>
        <w:t>сти охраны труда:</w:t>
      </w:r>
    </w:p>
    <w:p w:rsidR="007E0B95" w:rsidRPr="007E0B95" w:rsidRDefault="007E0B95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95">
        <w:rPr>
          <w:rFonts w:ascii="Times New Roman" w:hAnsi="Times New Roman" w:cs="Times New Roman"/>
          <w:sz w:val="28"/>
          <w:szCs w:val="28"/>
        </w:rPr>
        <w:t>Обеспечение приоритета жизни и здоровья работников;</w:t>
      </w:r>
    </w:p>
    <w:p w:rsidR="007E0B95" w:rsidRPr="007E0B95" w:rsidRDefault="007E0B95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95">
        <w:rPr>
          <w:rFonts w:ascii="Times New Roman" w:hAnsi="Times New Roman" w:cs="Times New Roman"/>
          <w:sz w:val="28"/>
          <w:szCs w:val="28"/>
        </w:rPr>
        <w:t>Следование основным государственным принципам в области охраны тр</w:t>
      </w:r>
      <w:r w:rsidRPr="007E0B95">
        <w:rPr>
          <w:rFonts w:ascii="Times New Roman" w:hAnsi="Times New Roman" w:cs="Times New Roman"/>
          <w:sz w:val="28"/>
          <w:szCs w:val="28"/>
        </w:rPr>
        <w:t>у</w:t>
      </w:r>
      <w:r w:rsidRPr="007E0B95">
        <w:rPr>
          <w:rFonts w:ascii="Times New Roman" w:hAnsi="Times New Roman" w:cs="Times New Roman"/>
          <w:sz w:val="28"/>
          <w:szCs w:val="28"/>
        </w:rPr>
        <w:t>да;</w:t>
      </w:r>
    </w:p>
    <w:p w:rsidR="007E0B95" w:rsidRPr="007E0B95" w:rsidRDefault="007E0B95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95">
        <w:rPr>
          <w:rFonts w:ascii="Times New Roman" w:hAnsi="Times New Roman" w:cs="Times New Roman"/>
          <w:sz w:val="28"/>
          <w:szCs w:val="28"/>
        </w:rPr>
        <w:t>Соблюдение российского законодательства в области охраны труда;</w:t>
      </w:r>
    </w:p>
    <w:p w:rsidR="007E0B95" w:rsidRPr="007E0B95" w:rsidRDefault="007E0B95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95">
        <w:rPr>
          <w:rFonts w:ascii="Times New Roman" w:hAnsi="Times New Roman" w:cs="Times New Roman"/>
          <w:sz w:val="28"/>
          <w:szCs w:val="28"/>
        </w:rPr>
        <w:t xml:space="preserve">Проведение работы по охране </w:t>
      </w:r>
      <w:r w:rsidRPr="007E0B95">
        <w:rPr>
          <w:rFonts w:ascii="Times New Roman" w:hAnsi="Times New Roman" w:cs="Times New Roman"/>
          <w:bCs/>
          <w:sz w:val="28"/>
          <w:szCs w:val="28"/>
        </w:rPr>
        <w:t>труда</w:t>
      </w:r>
      <w:r w:rsidRPr="007E0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B95">
        <w:rPr>
          <w:rFonts w:ascii="Times New Roman" w:hAnsi="Times New Roman" w:cs="Times New Roman"/>
          <w:sz w:val="28"/>
          <w:szCs w:val="28"/>
        </w:rPr>
        <w:t>в организации с целью проф</w:t>
      </w:r>
      <w:r w:rsidRPr="007E0B95">
        <w:rPr>
          <w:rFonts w:ascii="Times New Roman" w:hAnsi="Times New Roman" w:cs="Times New Roman"/>
          <w:sz w:val="28"/>
          <w:szCs w:val="28"/>
        </w:rPr>
        <w:t>и</w:t>
      </w:r>
      <w:r w:rsidRPr="007E0B95">
        <w:rPr>
          <w:rFonts w:ascii="Times New Roman" w:hAnsi="Times New Roman" w:cs="Times New Roman"/>
          <w:sz w:val="28"/>
          <w:szCs w:val="28"/>
        </w:rPr>
        <w:t>лактики травматизма, профзаболеваемости и аварий (формирование и обе</w:t>
      </w:r>
      <w:r w:rsidRPr="007E0B95">
        <w:rPr>
          <w:rFonts w:ascii="Times New Roman" w:hAnsi="Times New Roman" w:cs="Times New Roman"/>
          <w:sz w:val="28"/>
          <w:szCs w:val="28"/>
        </w:rPr>
        <w:t>с</w:t>
      </w:r>
      <w:r w:rsidRPr="007E0B95">
        <w:rPr>
          <w:rFonts w:ascii="Times New Roman" w:hAnsi="Times New Roman" w:cs="Times New Roman"/>
          <w:sz w:val="28"/>
          <w:szCs w:val="28"/>
        </w:rPr>
        <w:t>печ</w:t>
      </w:r>
      <w:r w:rsidRPr="007E0B95">
        <w:rPr>
          <w:rFonts w:ascii="Times New Roman" w:hAnsi="Times New Roman" w:cs="Times New Roman"/>
          <w:sz w:val="28"/>
          <w:szCs w:val="28"/>
        </w:rPr>
        <w:t>е</w:t>
      </w:r>
      <w:r w:rsidRPr="007E0B95">
        <w:rPr>
          <w:rFonts w:ascii="Times New Roman" w:hAnsi="Times New Roman" w:cs="Times New Roman"/>
          <w:sz w:val="28"/>
          <w:szCs w:val="28"/>
        </w:rPr>
        <w:t>ние СУОТ - системы управления охраной труда в организации);</w:t>
      </w:r>
    </w:p>
    <w:p w:rsidR="007E0B95" w:rsidRPr="007E0B95" w:rsidRDefault="007E0B95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95">
        <w:rPr>
          <w:rFonts w:ascii="Times New Roman" w:hAnsi="Times New Roman" w:cs="Times New Roman"/>
          <w:sz w:val="28"/>
          <w:szCs w:val="28"/>
        </w:rPr>
        <w:t xml:space="preserve">Системность в проведении работы по охране </w:t>
      </w:r>
      <w:r w:rsidRPr="007E0B95">
        <w:rPr>
          <w:rFonts w:ascii="Times New Roman" w:hAnsi="Times New Roman" w:cs="Times New Roman"/>
          <w:bCs/>
          <w:sz w:val="28"/>
          <w:szCs w:val="28"/>
        </w:rPr>
        <w:t>труда;</w:t>
      </w:r>
    </w:p>
    <w:p w:rsidR="007E0B95" w:rsidRPr="007E0B95" w:rsidRDefault="007E0B95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95">
        <w:rPr>
          <w:rFonts w:ascii="Times New Roman" w:hAnsi="Times New Roman" w:cs="Times New Roman"/>
          <w:sz w:val="28"/>
          <w:szCs w:val="28"/>
        </w:rPr>
        <w:t>Обсуждение с работниками и их представителями вопросов охраны труда и привлечение их к активному участию в реализации системы упра</w:t>
      </w:r>
      <w:r w:rsidRPr="007E0B95">
        <w:rPr>
          <w:rFonts w:ascii="Times New Roman" w:hAnsi="Times New Roman" w:cs="Times New Roman"/>
          <w:sz w:val="28"/>
          <w:szCs w:val="28"/>
        </w:rPr>
        <w:t>в</w:t>
      </w:r>
      <w:r w:rsidRPr="007E0B95">
        <w:rPr>
          <w:rFonts w:ascii="Times New Roman" w:hAnsi="Times New Roman" w:cs="Times New Roman"/>
          <w:sz w:val="28"/>
          <w:szCs w:val="28"/>
        </w:rPr>
        <w:t>ления охраной труда в организации (социальное партнерство);</w:t>
      </w:r>
    </w:p>
    <w:p w:rsidR="007E0B95" w:rsidRPr="007E0B95" w:rsidRDefault="007E0B95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95">
        <w:rPr>
          <w:rFonts w:ascii="Times New Roman" w:hAnsi="Times New Roman" w:cs="Times New Roman"/>
          <w:sz w:val="28"/>
          <w:szCs w:val="28"/>
        </w:rPr>
        <w:t>Постоянное повышение уровня знаний в области охраны труда;</w:t>
      </w:r>
    </w:p>
    <w:p w:rsidR="007E0B95" w:rsidRPr="007E0B95" w:rsidRDefault="007E0B95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95">
        <w:rPr>
          <w:rFonts w:ascii="Times New Roman" w:hAnsi="Times New Roman" w:cs="Times New Roman"/>
          <w:sz w:val="28"/>
          <w:szCs w:val="28"/>
        </w:rPr>
        <w:t>Обеспечение ответственности всего коллектива в области охраны труда;</w:t>
      </w:r>
    </w:p>
    <w:p w:rsidR="007E0B95" w:rsidRPr="007E0B95" w:rsidRDefault="007E0B95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95">
        <w:rPr>
          <w:rFonts w:ascii="Times New Roman" w:hAnsi="Times New Roman" w:cs="Times New Roman"/>
          <w:sz w:val="28"/>
          <w:szCs w:val="28"/>
        </w:rPr>
        <w:t xml:space="preserve">Защита законных интересов работников, связанных с охраной их </w:t>
      </w:r>
      <w:r w:rsidRPr="007E0B95">
        <w:rPr>
          <w:rFonts w:ascii="Times New Roman" w:hAnsi="Times New Roman" w:cs="Times New Roman"/>
          <w:bCs/>
          <w:sz w:val="28"/>
          <w:szCs w:val="28"/>
        </w:rPr>
        <w:t>тр</w:t>
      </w:r>
      <w:r w:rsidRPr="007E0B95">
        <w:rPr>
          <w:rFonts w:ascii="Times New Roman" w:hAnsi="Times New Roman" w:cs="Times New Roman"/>
          <w:bCs/>
          <w:sz w:val="28"/>
          <w:szCs w:val="28"/>
        </w:rPr>
        <w:t>у</w:t>
      </w:r>
      <w:r w:rsidRPr="007E0B95">
        <w:rPr>
          <w:rFonts w:ascii="Times New Roman" w:hAnsi="Times New Roman" w:cs="Times New Roman"/>
          <w:bCs/>
          <w:sz w:val="28"/>
          <w:szCs w:val="28"/>
        </w:rPr>
        <w:t>да;</w:t>
      </w:r>
    </w:p>
    <w:p w:rsidR="007E0B95" w:rsidRPr="007E0B95" w:rsidRDefault="007E0B95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B95">
        <w:rPr>
          <w:rFonts w:ascii="Times New Roman" w:hAnsi="Times New Roman" w:cs="Times New Roman"/>
          <w:sz w:val="28"/>
          <w:szCs w:val="28"/>
        </w:rPr>
        <w:t>Непрерывное совершенствование работы по охране труда.</w:t>
      </w:r>
    </w:p>
    <w:p w:rsidR="007E0B95" w:rsidRDefault="00B36606" w:rsidP="00B36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>Концепция комплексной безопасности школы включает в себя след</w:t>
      </w:r>
      <w:r w:rsidRPr="00B36606">
        <w:rPr>
          <w:rFonts w:ascii="Times New Roman" w:hAnsi="Times New Roman" w:cs="Times New Roman"/>
          <w:sz w:val="28"/>
          <w:szCs w:val="28"/>
        </w:rPr>
        <w:t>у</w:t>
      </w:r>
      <w:r w:rsidRPr="00B36606">
        <w:rPr>
          <w:rFonts w:ascii="Times New Roman" w:hAnsi="Times New Roman" w:cs="Times New Roman"/>
          <w:sz w:val="28"/>
          <w:szCs w:val="28"/>
        </w:rPr>
        <w:t xml:space="preserve">ющие направления: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>- обеспечение безопасности участников учебно</w:t>
      </w:r>
      <w:r w:rsidR="007E0B95">
        <w:rPr>
          <w:rFonts w:ascii="Times New Roman" w:hAnsi="Times New Roman" w:cs="Times New Roman"/>
          <w:sz w:val="28"/>
          <w:szCs w:val="28"/>
        </w:rPr>
        <w:t>-тренировочного</w:t>
      </w:r>
      <w:r w:rsidRPr="00B36606">
        <w:rPr>
          <w:rFonts w:ascii="Times New Roman" w:hAnsi="Times New Roman" w:cs="Times New Roman"/>
          <w:sz w:val="28"/>
          <w:szCs w:val="28"/>
        </w:rPr>
        <w:t xml:space="preserve"> пр</w:t>
      </w:r>
      <w:r w:rsidRPr="00B36606">
        <w:rPr>
          <w:rFonts w:ascii="Times New Roman" w:hAnsi="Times New Roman" w:cs="Times New Roman"/>
          <w:sz w:val="28"/>
          <w:szCs w:val="28"/>
        </w:rPr>
        <w:t>о</w:t>
      </w:r>
      <w:r w:rsidRPr="00B36606">
        <w:rPr>
          <w:rFonts w:ascii="Times New Roman" w:hAnsi="Times New Roman" w:cs="Times New Roman"/>
          <w:sz w:val="28"/>
          <w:szCs w:val="28"/>
        </w:rPr>
        <w:t xml:space="preserve">цесса на территории и в здании школы;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lastRenderedPageBreak/>
        <w:t>- безопасность жизнедеятельности и здоровья сотрудников и уча</w:t>
      </w:r>
      <w:r w:rsidR="007E0B95">
        <w:rPr>
          <w:rFonts w:ascii="Times New Roman" w:hAnsi="Times New Roman" w:cs="Times New Roman"/>
          <w:sz w:val="28"/>
          <w:szCs w:val="28"/>
        </w:rPr>
        <w:t>щихся;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 xml:space="preserve">- создание безопасных условий труда.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>Здание спортивного зала оснащено системой противопожарной сигн</w:t>
      </w:r>
      <w:r w:rsidRPr="00B36606">
        <w:rPr>
          <w:rFonts w:ascii="Times New Roman" w:hAnsi="Times New Roman" w:cs="Times New Roman"/>
          <w:sz w:val="28"/>
          <w:szCs w:val="28"/>
        </w:rPr>
        <w:t>а</w:t>
      </w:r>
      <w:r w:rsidRPr="00B36606">
        <w:rPr>
          <w:rFonts w:ascii="Times New Roman" w:hAnsi="Times New Roman" w:cs="Times New Roman"/>
          <w:sz w:val="28"/>
          <w:szCs w:val="28"/>
        </w:rPr>
        <w:t>лизации и автоматического оповещения о пожаре. Охрана школы обеспеч</w:t>
      </w:r>
      <w:r w:rsidRPr="00B36606">
        <w:rPr>
          <w:rFonts w:ascii="Times New Roman" w:hAnsi="Times New Roman" w:cs="Times New Roman"/>
          <w:sz w:val="28"/>
          <w:szCs w:val="28"/>
        </w:rPr>
        <w:t>и</w:t>
      </w:r>
      <w:r w:rsidRPr="00B36606">
        <w:rPr>
          <w:rFonts w:ascii="Times New Roman" w:hAnsi="Times New Roman" w:cs="Times New Roman"/>
          <w:sz w:val="28"/>
          <w:szCs w:val="28"/>
        </w:rPr>
        <w:t>вается ночным дежурством сторожей, в обязанности которых входит сист</w:t>
      </w:r>
      <w:r w:rsidRPr="00B36606">
        <w:rPr>
          <w:rFonts w:ascii="Times New Roman" w:hAnsi="Times New Roman" w:cs="Times New Roman"/>
          <w:sz w:val="28"/>
          <w:szCs w:val="28"/>
        </w:rPr>
        <w:t>е</w:t>
      </w:r>
      <w:r w:rsidRPr="00B36606">
        <w:rPr>
          <w:rFonts w:ascii="Times New Roman" w:hAnsi="Times New Roman" w:cs="Times New Roman"/>
          <w:sz w:val="28"/>
          <w:szCs w:val="28"/>
        </w:rPr>
        <w:t>матич</w:t>
      </w:r>
      <w:r w:rsidRPr="00B36606">
        <w:rPr>
          <w:rFonts w:ascii="Times New Roman" w:hAnsi="Times New Roman" w:cs="Times New Roman"/>
          <w:sz w:val="28"/>
          <w:szCs w:val="28"/>
        </w:rPr>
        <w:t>е</w:t>
      </w:r>
      <w:r w:rsidRPr="00B36606">
        <w:rPr>
          <w:rFonts w:ascii="Times New Roman" w:hAnsi="Times New Roman" w:cs="Times New Roman"/>
          <w:sz w:val="28"/>
          <w:szCs w:val="28"/>
        </w:rPr>
        <w:t>ский обход здания, проверка систем водоснабжения, теплоснабжения, электроснабжения. Разработан перечень инструкций по охране труда всех к</w:t>
      </w:r>
      <w:r w:rsidRPr="00B36606">
        <w:rPr>
          <w:rFonts w:ascii="Times New Roman" w:hAnsi="Times New Roman" w:cs="Times New Roman"/>
          <w:sz w:val="28"/>
          <w:szCs w:val="28"/>
        </w:rPr>
        <w:t>а</w:t>
      </w:r>
      <w:r w:rsidRPr="00B36606">
        <w:rPr>
          <w:rFonts w:ascii="Times New Roman" w:hAnsi="Times New Roman" w:cs="Times New Roman"/>
          <w:sz w:val="28"/>
          <w:szCs w:val="28"/>
        </w:rPr>
        <w:t xml:space="preserve">тегорий работников школы. Система безопасности </w:t>
      </w:r>
      <w:r w:rsidR="007E0B95" w:rsidRPr="007E0B95">
        <w:rPr>
          <w:rFonts w:ascii="Times New Roman" w:hAnsi="Times New Roman" w:cs="Times New Roman"/>
          <w:sz w:val="28"/>
          <w:szCs w:val="28"/>
        </w:rPr>
        <w:t>МКУ ДО «ДЮСШ» р.п. Михайловка</w:t>
      </w:r>
      <w:r w:rsidRPr="00B36606">
        <w:rPr>
          <w:rFonts w:ascii="Times New Roman" w:hAnsi="Times New Roman" w:cs="Times New Roman"/>
          <w:sz w:val="28"/>
          <w:szCs w:val="28"/>
        </w:rPr>
        <w:t xml:space="preserve"> регламентируется соответствующими документами: локальн</w:t>
      </w:r>
      <w:r w:rsidRPr="00B36606">
        <w:rPr>
          <w:rFonts w:ascii="Times New Roman" w:hAnsi="Times New Roman" w:cs="Times New Roman"/>
          <w:sz w:val="28"/>
          <w:szCs w:val="28"/>
        </w:rPr>
        <w:t>ы</w:t>
      </w:r>
      <w:r w:rsidRPr="00B36606">
        <w:rPr>
          <w:rFonts w:ascii="Times New Roman" w:hAnsi="Times New Roman" w:cs="Times New Roman"/>
          <w:sz w:val="28"/>
          <w:szCs w:val="28"/>
        </w:rPr>
        <w:t>ми актами, должностными инструкциями, планами эвакуации в экстренной ситуации, протоколами проведения практических занятий по отработке де</w:t>
      </w:r>
      <w:r w:rsidRPr="00B36606">
        <w:rPr>
          <w:rFonts w:ascii="Times New Roman" w:hAnsi="Times New Roman" w:cs="Times New Roman"/>
          <w:sz w:val="28"/>
          <w:szCs w:val="28"/>
        </w:rPr>
        <w:t>й</w:t>
      </w:r>
      <w:r w:rsidRPr="00B36606">
        <w:rPr>
          <w:rFonts w:ascii="Times New Roman" w:hAnsi="Times New Roman" w:cs="Times New Roman"/>
          <w:sz w:val="28"/>
          <w:szCs w:val="28"/>
        </w:rPr>
        <w:t>ствий обучающихся и работников. Ежегодно с</w:t>
      </w:r>
      <w:r w:rsidRPr="00B36606">
        <w:rPr>
          <w:rFonts w:ascii="Times New Roman" w:hAnsi="Times New Roman" w:cs="Times New Roman"/>
          <w:sz w:val="28"/>
          <w:szCs w:val="28"/>
        </w:rPr>
        <w:t>о</w:t>
      </w:r>
      <w:r w:rsidRPr="00B36606">
        <w:rPr>
          <w:rFonts w:ascii="Times New Roman" w:hAnsi="Times New Roman" w:cs="Times New Roman"/>
          <w:sz w:val="28"/>
          <w:szCs w:val="28"/>
        </w:rPr>
        <w:t>ставляется план мероприятий по безопасности, направленный, прежде всего, на обеспечение жизни и зд</w:t>
      </w:r>
      <w:r w:rsidRPr="00B36606">
        <w:rPr>
          <w:rFonts w:ascii="Times New Roman" w:hAnsi="Times New Roman" w:cs="Times New Roman"/>
          <w:sz w:val="28"/>
          <w:szCs w:val="28"/>
        </w:rPr>
        <w:t>о</w:t>
      </w:r>
      <w:r w:rsidRPr="00B36606">
        <w:rPr>
          <w:rFonts w:ascii="Times New Roman" w:hAnsi="Times New Roman" w:cs="Times New Roman"/>
          <w:sz w:val="28"/>
          <w:szCs w:val="28"/>
        </w:rPr>
        <w:t xml:space="preserve">ровья участников учебно-тренировочного процесса и включающий в себя следующие направления: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 xml:space="preserve">- соблюдение в учебно-тренировочном процессе норм и правил охраны труда;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 xml:space="preserve">- контроль </w:t>
      </w:r>
      <w:r w:rsidR="007E0B95">
        <w:rPr>
          <w:rFonts w:ascii="Times New Roman" w:hAnsi="Times New Roman" w:cs="Times New Roman"/>
          <w:sz w:val="28"/>
          <w:szCs w:val="28"/>
        </w:rPr>
        <w:t>над</w:t>
      </w:r>
      <w:r w:rsidRPr="00B36606">
        <w:rPr>
          <w:rFonts w:ascii="Times New Roman" w:hAnsi="Times New Roman" w:cs="Times New Roman"/>
          <w:sz w:val="28"/>
          <w:szCs w:val="28"/>
        </w:rPr>
        <w:t xml:space="preserve"> безопасностью оборудования и спортивного инвента</w:t>
      </w:r>
      <w:r w:rsidR="007E0B95">
        <w:rPr>
          <w:rFonts w:ascii="Times New Roman" w:hAnsi="Times New Roman" w:cs="Times New Roman"/>
          <w:sz w:val="28"/>
          <w:szCs w:val="28"/>
        </w:rPr>
        <w:t>ря;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 xml:space="preserve">- своевременное проведение инструктажа </w:t>
      </w:r>
      <w:proofErr w:type="gramStart"/>
      <w:r w:rsidRPr="00B366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36606">
        <w:rPr>
          <w:rFonts w:ascii="Times New Roman" w:hAnsi="Times New Roman" w:cs="Times New Roman"/>
          <w:sz w:val="28"/>
          <w:szCs w:val="28"/>
        </w:rPr>
        <w:t xml:space="preserve"> по технике безопасн</w:t>
      </w:r>
      <w:r w:rsidRPr="00B36606">
        <w:rPr>
          <w:rFonts w:ascii="Times New Roman" w:hAnsi="Times New Roman" w:cs="Times New Roman"/>
          <w:sz w:val="28"/>
          <w:szCs w:val="28"/>
        </w:rPr>
        <w:t>о</w:t>
      </w:r>
      <w:r w:rsidRPr="00B36606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>- контроль безопасности использования спортивных снарядов и инве</w:t>
      </w:r>
      <w:r w:rsidRPr="00B36606">
        <w:rPr>
          <w:rFonts w:ascii="Times New Roman" w:hAnsi="Times New Roman" w:cs="Times New Roman"/>
          <w:sz w:val="28"/>
          <w:szCs w:val="28"/>
        </w:rPr>
        <w:t>н</w:t>
      </w:r>
      <w:r w:rsidRPr="00B36606">
        <w:rPr>
          <w:rFonts w:ascii="Times New Roman" w:hAnsi="Times New Roman" w:cs="Times New Roman"/>
          <w:sz w:val="28"/>
          <w:szCs w:val="28"/>
        </w:rPr>
        <w:t xml:space="preserve">таря;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 xml:space="preserve">- контроль своевременного проведения диспансеризации учащихся.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>Профилактика спортивного травматизма заключается в устранении факторов, приводящих к повреждениям, и заключается в следующем: - ос</w:t>
      </w:r>
      <w:r w:rsidRPr="00B36606">
        <w:rPr>
          <w:rFonts w:ascii="Times New Roman" w:hAnsi="Times New Roman" w:cs="Times New Roman"/>
          <w:sz w:val="28"/>
          <w:szCs w:val="28"/>
        </w:rPr>
        <w:t>у</w:t>
      </w:r>
      <w:r w:rsidRPr="00B36606">
        <w:rPr>
          <w:rFonts w:ascii="Times New Roman" w:hAnsi="Times New Roman" w:cs="Times New Roman"/>
          <w:sz w:val="28"/>
          <w:szCs w:val="28"/>
        </w:rPr>
        <w:t>ществление постоянного ко</w:t>
      </w:r>
      <w:r w:rsidRPr="00B36606">
        <w:rPr>
          <w:rFonts w:ascii="Times New Roman" w:hAnsi="Times New Roman" w:cs="Times New Roman"/>
          <w:sz w:val="28"/>
          <w:szCs w:val="28"/>
        </w:rPr>
        <w:t>н</w:t>
      </w:r>
      <w:r w:rsidRPr="00B36606">
        <w:rPr>
          <w:rFonts w:ascii="Times New Roman" w:hAnsi="Times New Roman" w:cs="Times New Roman"/>
          <w:sz w:val="28"/>
          <w:szCs w:val="28"/>
        </w:rPr>
        <w:t>троля состояния мест занятий в соответствии с санитарно-гигиеническими треб</w:t>
      </w:r>
      <w:r w:rsidRPr="00B36606">
        <w:rPr>
          <w:rFonts w:ascii="Times New Roman" w:hAnsi="Times New Roman" w:cs="Times New Roman"/>
          <w:sz w:val="28"/>
          <w:szCs w:val="28"/>
        </w:rPr>
        <w:t>о</w:t>
      </w:r>
      <w:r w:rsidRPr="00B36606">
        <w:rPr>
          <w:rFonts w:ascii="Times New Roman" w:hAnsi="Times New Roman" w:cs="Times New Roman"/>
          <w:sz w:val="28"/>
          <w:szCs w:val="28"/>
        </w:rPr>
        <w:t xml:space="preserve">ваниями;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>- изучение учащимися инструкций по охране труда и мерам безопасн</w:t>
      </w:r>
      <w:r w:rsidRPr="00B36606">
        <w:rPr>
          <w:rFonts w:ascii="Times New Roman" w:hAnsi="Times New Roman" w:cs="Times New Roman"/>
          <w:sz w:val="28"/>
          <w:szCs w:val="28"/>
        </w:rPr>
        <w:t>о</w:t>
      </w:r>
      <w:r w:rsidRPr="00B36606">
        <w:rPr>
          <w:rFonts w:ascii="Times New Roman" w:hAnsi="Times New Roman" w:cs="Times New Roman"/>
          <w:sz w:val="28"/>
          <w:szCs w:val="28"/>
        </w:rPr>
        <w:t xml:space="preserve">сти при занятиях определённым видом спорта;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 xml:space="preserve">- тщательное проведение разминки;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lastRenderedPageBreak/>
        <w:t>- тщательное планирование занятий (последовательность тренирово</w:t>
      </w:r>
      <w:r w:rsidRPr="00B36606">
        <w:rPr>
          <w:rFonts w:ascii="Times New Roman" w:hAnsi="Times New Roman" w:cs="Times New Roman"/>
          <w:sz w:val="28"/>
          <w:szCs w:val="28"/>
        </w:rPr>
        <w:t>ч</w:t>
      </w:r>
      <w:r w:rsidRPr="00B36606">
        <w:rPr>
          <w:rFonts w:ascii="Times New Roman" w:hAnsi="Times New Roman" w:cs="Times New Roman"/>
          <w:sz w:val="28"/>
          <w:szCs w:val="28"/>
        </w:rPr>
        <w:t xml:space="preserve">ных заданий, определение величины тренировочных нагрузок в зависимости от индивидуальных особенностей занимающихся и т. д.);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 xml:space="preserve">- осуществление постоянного контроля состояния занимающихся (спортсменов);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>- снижение нагрузки в случае утомления, первыми признаками котор</w:t>
      </w:r>
      <w:r w:rsidRPr="00B36606">
        <w:rPr>
          <w:rFonts w:ascii="Times New Roman" w:hAnsi="Times New Roman" w:cs="Times New Roman"/>
          <w:sz w:val="28"/>
          <w:szCs w:val="28"/>
        </w:rPr>
        <w:t>о</w:t>
      </w:r>
      <w:r w:rsidRPr="00B36606">
        <w:rPr>
          <w:rFonts w:ascii="Times New Roman" w:hAnsi="Times New Roman" w:cs="Times New Roman"/>
          <w:sz w:val="28"/>
          <w:szCs w:val="28"/>
        </w:rPr>
        <w:t>го являются бледность, блеск глаз, перевозбуждение, нарушение координ</w:t>
      </w:r>
      <w:r w:rsidRPr="00B36606">
        <w:rPr>
          <w:rFonts w:ascii="Times New Roman" w:hAnsi="Times New Roman" w:cs="Times New Roman"/>
          <w:sz w:val="28"/>
          <w:szCs w:val="28"/>
        </w:rPr>
        <w:t>а</w:t>
      </w:r>
      <w:r w:rsidRPr="00B36606">
        <w:rPr>
          <w:rFonts w:ascii="Times New Roman" w:hAnsi="Times New Roman" w:cs="Times New Roman"/>
          <w:sz w:val="28"/>
          <w:szCs w:val="28"/>
        </w:rPr>
        <w:t xml:space="preserve">ции движений, ухудшение внимания, апатия, сонливость и др.;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 xml:space="preserve">- обязательное регулярное медицинское обследование занимающихся (спортсменов);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 xml:space="preserve">- соблюдение строгого режима и правил здорового образа жизни;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>- соблюдение всех педагогических принципов организации и постро</w:t>
      </w:r>
      <w:r w:rsidRPr="00B36606">
        <w:rPr>
          <w:rFonts w:ascii="Times New Roman" w:hAnsi="Times New Roman" w:cs="Times New Roman"/>
          <w:sz w:val="28"/>
          <w:szCs w:val="28"/>
        </w:rPr>
        <w:t>е</w:t>
      </w:r>
      <w:r w:rsidRPr="00B36606">
        <w:rPr>
          <w:rFonts w:ascii="Times New Roman" w:hAnsi="Times New Roman" w:cs="Times New Roman"/>
          <w:sz w:val="28"/>
          <w:szCs w:val="28"/>
        </w:rPr>
        <w:t xml:space="preserve">ния тренировочных занятий (доступность, постепенность, прочность, наглядность, активность, индивидуальность);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 xml:space="preserve">- индивидуальный подход к </w:t>
      </w:r>
      <w:proofErr w:type="gramStart"/>
      <w:r w:rsidR="007E0B9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6606">
        <w:rPr>
          <w:rFonts w:ascii="Times New Roman" w:hAnsi="Times New Roman" w:cs="Times New Roman"/>
          <w:sz w:val="28"/>
          <w:szCs w:val="28"/>
        </w:rPr>
        <w:t xml:space="preserve"> видами спорта; </w:t>
      </w:r>
    </w:p>
    <w:p w:rsidR="007E0B95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 xml:space="preserve">- оптимально сочетание нагрузки и отдыха; </w:t>
      </w:r>
    </w:p>
    <w:p w:rsidR="00721393" w:rsidRDefault="00B36606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06">
        <w:rPr>
          <w:rFonts w:ascii="Times New Roman" w:hAnsi="Times New Roman" w:cs="Times New Roman"/>
          <w:sz w:val="28"/>
          <w:szCs w:val="28"/>
        </w:rPr>
        <w:t xml:space="preserve">- постоянная воспитательная работа с </w:t>
      </w:r>
      <w:proofErr w:type="gramStart"/>
      <w:r w:rsidRPr="00B36606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B36606">
        <w:rPr>
          <w:rFonts w:ascii="Times New Roman" w:hAnsi="Times New Roman" w:cs="Times New Roman"/>
          <w:sz w:val="28"/>
          <w:szCs w:val="28"/>
        </w:rPr>
        <w:t xml:space="preserve"> (строгая дисц</w:t>
      </w:r>
      <w:r w:rsidRPr="00B36606">
        <w:rPr>
          <w:rFonts w:ascii="Times New Roman" w:hAnsi="Times New Roman" w:cs="Times New Roman"/>
          <w:sz w:val="28"/>
          <w:szCs w:val="28"/>
        </w:rPr>
        <w:t>и</w:t>
      </w:r>
      <w:r w:rsidRPr="00B36606">
        <w:rPr>
          <w:rFonts w:ascii="Times New Roman" w:hAnsi="Times New Roman" w:cs="Times New Roman"/>
          <w:sz w:val="28"/>
          <w:szCs w:val="28"/>
        </w:rPr>
        <w:t>плина на занятиях, товарищеская взаимоп</w:t>
      </w:r>
      <w:r w:rsidRPr="00B36606">
        <w:rPr>
          <w:rFonts w:ascii="Times New Roman" w:hAnsi="Times New Roman" w:cs="Times New Roman"/>
          <w:sz w:val="28"/>
          <w:szCs w:val="28"/>
        </w:rPr>
        <w:t>о</w:t>
      </w:r>
      <w:r w:rsidRPr="00B36606">
        <w:rPr>
          <w:rFonts w:ascii="Times New Roman" w:hAnsi="Times New Roman" w:cs="Times New Roman"/>
          <w:sz w:val="28"/>
          <w:szCs w:val="28"/>
        </w:rPr>
        <w:t>мощь, требовательность к себе и к своим товарищам, максимальная собранность на занятиях, своевременное пресечение грубости, запрещённых приёмов, воспитание уважения к проти</w:t>
      </w:r>
      <w:r w:rsidRPr="00B36606">
        <w:rPr>
          <w:rFonts w:ascii="Times New Roman" w:hAnsi="Times New Roman" w:cs="Times New Roman"/>
          <w:sz w:val="28"/>
          <w:szCs w:val="28"/>
        </w:rPr>
        <w:t>в</w:t>
      </w:r>
      <w:r w:rsidRPr="00B36606">
        <w:rPr>
          <w:rFonts w:ascii="Times New Roman" w:hAnsi="Times New Roman" w:cs="Times New Roman"/>
          <w:sz w:val="28"/>
          <w:szCs w:val="28"/>
        </w:rPr>
        <w:t>нику, воспитание творческого отн</w:t>
      </w:r>
      <w:r w:rsidRPr="00B36606">
        <w:rPr>
          <w:rFonts w:ascii="Times New Roman" w:hAnsi="Times New Roman" w:cs="Times New Roman"/>
          <w:sz w:val="28"/>
          <w:szCs w:val="28"/>
        </w:rPr>
        <w:t>о</w:t>
      </w:r>
      <w:r w:rsidRPr="00B36606">
        <w:rPr>
          <w:rFonts w:ascii="Times New Roman" w:hAnsi="Times New Roman" w:cs="Times New Roman"/>
          <w:sz w:val="28"/>
          <w:szCs w:val="28"/>
        </w:rPr>
        <w:t>шения к тренировке и т.п.).</w:t>
      </w:r>
    </w:p>
    <w:p w:rsidR="00721393" w:rsidRPr="00721393" w:rsidRDefault="00721393" w:rsidP="007E0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93">
        <w:rPr>
          <w:rFonts w:ascii="Times New Roman" w:hAnsi="Times New Roman"/>
          <w:b/>
          <w:bCs/>
          <w:sz w:val="28"/>
          <w:szCs w:val="28"/>
        </w:rPr>
        <w:t>План мероприятий по обеспечению пожарной бе</w:t>
      </w:r>
      <w:r w:rsidRPr="00721393">
        <w:rPr>
          <w:rFonts w:ascii="Times New Roman" w:hAnsi="Times New Roman"/>
          <w:b/>
          <w:bCs/>
          <w:sz w:val="28"/>
          <w:szCs w:val="28"/>
        </w:rPr>
        <w:t>з</w:t>
      </w:r>
      <w:r w:rsidRPr="00721393">
        <w:rPr>
          <w:rFonts w:ascii="Times New Roman" w:hAnsi="Times New Roman"/>
          <w:b/>
          <w:bCs/>
          <w:sz w:val="28"/>
          <w:szCs w:val="28"/>
        </w:rPr>
        <w:t>опасности</w:t>
      </w:r>
      <w:bookmarkStart w:id="0" w:name="_GoBack"/>
      <w:bookmarkEnd w:id="0"/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1"/>
        <w:gridCol w:w="2339"/>
        <w:gridCol w:w="3254"/>
      </w:tblGrid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ментов по пожарной безопа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ности федерального и реги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нального уровней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Директор МКУ ДО ДЮСШ р.п. Михайловка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Подготовка приказов о пожа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ной безопасности, и назнач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нии ответственных должнос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ных лиц за пожарную безопа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в ДЮСШ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22 августа (накануне нового учебного года)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Директор МКУ ДО ДЮСШ р.п. Михайловка</w:t>
            </w:r>
          </w:p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утверждение л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кальных нормативных актов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Директор МКУ ДО ДЮСШ р.п. Михайловка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Доведение до коллектива ДЮСШ (на педсовете) пол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жений приказа о ПБ, основных требований федерального з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конодательства о ПБ, приказов и распоряжений вышестоящих органов образования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Директор МКУ ДО ДЮСШ р.п. Михайловка Ответственный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Доведение до работников тр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бований пожарной безопасн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сти, установленных в локал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ных нормативных актах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Директор МКУ ДО ДЮСШ р.п. Михайловка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Проверка состояния пожарной безопасности ДЮСШ к началу учебного года на соответствие требованиям федерального з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конодательства о ПБ, Правил противопожарного режима в РФ и Инструкции по мерам пожарной безопасности ОО. По результатам проверки с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ставляется акт проверки пр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тивопожарного состояния ДЮСШ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Ежегодно (июль, август) или по распоряжению вышестоящих органов (Отдел образования, МЧС и др.)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Директор МКУ ДО ДЮСШ р.п. Михайловка</w:t>
            </w:r>
          </w:p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пожарно-техническая комиссия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Устранение замечаний органов государственного пожарного надзора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Директор МКУ ДО ДЮСШ р.п. Михайловка Ответственный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правил пожарной безопасности при организации массовых мер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Декабрь, март, май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Директор МКУ ДО ДЮСШ р.п. Михайловка Ответственный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складирования и 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сжигания мусора на террит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рии МКОУ ДОД ДЮСШ  на предмет нарушений правил пожарной безопасности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 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тябрь, ноябрь, май, июнь, июль, август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здания, помещений ДЮСШ, путей эвакуации  на предмет нарушений правил пожарной безопасности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Проверка сетей противоп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жарного водоснабжения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Учет и проверка первичных средств пожаротушения, пер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 с ист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кающим сроком годности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Проверка пожарной сигнал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практических занятий по отр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ботке плана эвакуации в сл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чае возникновения пожара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Директор МКУ ДО ДЮСШ р.п. Михайловка ответственный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Проверка сопротивления из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ляции электросети и заземл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ния оборудования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внутренних пожарных кранов на водоотдачу с перекаткой на новую складку рукавов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эле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трических розеток, выключ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телей, техническое обслуж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вание электросетей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 пе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вичного инструктажей по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жарной безопасности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оформлении на работу нового 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сотрудника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повторного и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структажа по пожарной бе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Март, август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работы: обучение тренеров-преподавателей ознакомлению обучающихся с правилами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жарной безопасности; нагля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ных пособий для изучения правил пожарной безопасн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сти с обучающимися и рабо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никами; взаимодействие с р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дителями (законными предст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вителями) обучающихся по з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креплению и соблюдению пр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вил пожарной безопасности дома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Уточнение и дополнение (при необходимости) локальных нормативных актов о ПБ: и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струкции по мерам ПБ в ОО, инструкции при эвакуации людей при пожаре, плана эв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куации людей при пожаре и др.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Директор МКУ ДО ДЮСШ р.п. Михайло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ка, ответственный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Проверка работоспособности пожарно-охранной системы противопожарной защиты: 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томатической пожарной си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нализации (АПС)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Поквартально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Директор МКУ ДО ДЮСШ р.п. Михайло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ка, ответственный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жарную безопасность</w:t>
            </w:r>
          </w:p>
        </w:tc>
      </w:tr>
      <w:tr w:rsidR="00721393" w:rsidRPr="00721393" w:rsidTr="00721393">
        <w:trPr>
          <w:jc w:val="center"/>
        </w:trPr>
        <w:tc>
          <w:tcPr>
            <w:tcW w:w="2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Подготовка (при необходим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сти) приказов по усилению мер пожарной безопасности и ответственности при наруш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ниях требований ПБ при пр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ведении мероприятий с масс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вым скоплением людей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новленные пл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ном спортивно-массовых мер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приятий на уче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год и прик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зами вышесто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щих организаций</w:t>
            </w:r>
          </w:p>
        </w:tc>
        <w:tc>
          <w:tcPr>
            <w:tcW w:w="1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393" w:rsidRPr="00721393" w:rsidRDefault="00721393" w:rsidP="0072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МКУ ДО ДЮСШ р.п. Михайло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ка, ответственный за п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t xml:space="preserve">жарную безопасность и </w:t>
            </w:r>
            <w:r w:rsidRPr="00721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 по СМР</w:t>
            </w:r>
          </w:p>
        </w:tc>
      </w:tr>
    </w:tbl>
    <w:p w:rsidR="001663D9" w:rsidRPr="00721393" w:rsidRDefault="001663D9" w:rsidP="00721393">
      <w:pPr>
        <w:rPr>
          <w:rFonts w:ascii="Times New Roman" w:hAnsi="Times New Roman" w:cs="Times New Roman"/>
          <w:sz w:val="28"/>
          <w:szCs w:val="28"/>
        </w:rPr>
      </w:pPr>
    </w:p>
    <w:sectPr w:rsidR="001663D9" w:rsidRPr="00721393" w:rsidSect="00BA44C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D0255DB"/>
    <w:multiLevelType w:val="multilevel"/>
    <w:tmpl w:val="F264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36A24"/>
    <w:multiLevelType w:val="multilevel"/>
    <w:tmpl w:val="700A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B1218"/>
    <w:multiLevelType w:val="multilevel"/>
    <w:tmpl w:val="9886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6F"/>
    <w:rsid w:val="001663D9"/>
    <w:rsid w:val="00721393"/>
    <w:rsid w:val="007E0B95"/>
    <w:rsid w:val="008E09E4"/>
    <w:rsid w:val="0093236F"/>
    <w:rsid w:val="00B36606"/>
    <w:rsid w:val="00B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23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2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23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3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2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23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2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23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2017-11-09T05:14:00Z</dcterms:created>
  <dcterms:modified xsi:type="dcterms:W3CDTF">2017-11-09T06:05:00Z</dcterms:modified>
</cp:coreProperties>
</file>