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6BB" w:rsidRDefault="007676BB" w:rsidP="007676BB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689610</wp:posOffset>
                </wp:positionV>
                <wp:extent cx="7528560" cy="0"/>
                <wp:effectExtent l="0" t="0" r="1524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8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1.25pt,54.3pt" to="551.5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Hxx5AEAAOUDAAAOAAAAZHJzL2Uyb0RvYy54bWysU82O0zAQviPxDpbvNGmlXVZR0z3sCi4I&#10;Kn4ewOvYjSX/yTZNegPOSH0EXoEDSCst8AzOGzF20+yKRUIgLo7HM9/MfN9Mlue9kmjLnBdG13g+&#10;KzFimppG6E2N37x+8ugMIx+Ibog0mtV4xzw+Xz18sOxsxRamNbJhDkES7avO1rgNwVZF4WnLFPEz&#10;Y5kGJzdOkQCm2xSNIx1kV7JYlOVp0RnXWGco8x5eLw9OvMr5OWc0vODcs4BkjaG3kE+Xz6t0Fqsl&#10;qTaO2FbQsQ3yD10oIjQUnVJdkkDQWyfupVKCOuMNDzNqVGE4F5RlDsBmXv7C5lVLLMtcQBxvJ5n8&#10;/0tLn2/XDokGZoeRJgpGFD8N74Z9/BY/D3s0vI8/4tf4JV7H7/F6+AD3m+Ej3JMz3ozPezRPSnbW&#10;V5DwQq/daHm7dkmWnjuVvkAY9Vn93aQ+6wOi8Pj4ZHF2cgpDokdfcQu0zoenzCiULjWWQidhSEW2&#10;z3yAYhB6DAEjNXIonW9hJ1kKlvol40AWis0zOq8Zu5AObQksCKGU6ZCpQL4cnWBcSDkByz8Dx/gE&#10;ZXkF/wY8IXJlo8MEVkIb97vqoT+2zA/xRwUOvJMEV6bZ5aFkaWCXsmLj3qdlvWtn+O3fufoJAAD/&#10;/wMAUEsDBBQABgAIAAAAIQAt12Qr4QAAAAwBAAAPAAAAZHJzL2Rvd25yZXYueG1sTI/RSsNAEEXf&#10;hf7DMgVfpN1NbUqI2RQVSh9UxMYP2GbHJJidDdlNmvr1bkGojzP3cOdMtp1My0bsXWNJQrQUwJBK&#10;qxuqJHwWu0UCzHlFWrWWUMIZHWzz2U2mUm1P9IHjwVcslJBLlYTa+y7l3JU1GuWWtkMK2ZftjfJh&#10;7Cuue3UK5ablKyE23KiGwoVadfhcY/l9GIyE/e4JX+LzUK11vC/uxuL17ec9kfJ2Pj0+APM4+SsM&#10;F/2gDnlwOtqBtGOthEWyigMaApFsgF2ISNxHwI5/K55n/P8T+S8AAAD//wMAUEsBAi0AFAAGAAgA&#10;AAAhALaDOJL+AAAA4QEAABMAAAAAAAAAAAAAAAAAAAAAAFtDb250ZW50X1R5cGVzXS54bWxQSwEC&#10;LQAUAAYACAAAACEAOP0h/9YAAACUAQAACwAAAAAAAAAAAAAAAAAvAQAAX3JlbHMvLnJlbHNQSwEC&#10;LQAUAAYACAAAACEAfPR8ceQBAADlAwAADgAAAAAAAAAAAAAAAAAuAgAAZHJzL2Uyb0RvYy54bWxQ&#10;SwECLQAUAAYACAAAACEALddkK+EAAAAMAQAADwAAAAAAAAAAAAAAAAA+BAAAZHJzL2Rvd25yZXYu&#10;eG1sUEsFBgAAAAAEAAQA8wAAAEwFAAAAAA==&#10;" strokecolor="#4579b8 [3044]"/>
            </w:pict>
          </mc:Fallback>
        </mc:AlternateContent>
      </w:r>
      <w:r w:rsidRPr="007676BB">
        <w:t>Муниципальное дошкольное образовательное учреждение общеразвивающего вида с приоритетным осуществлением деятельности по познавательн</w:t>
      </w:r>
      <w:r w:rsidR="00317B9D" w:rsidRPr="007676BB">
        <w:t>о -</w:t>
      </w:r>
      <w:r w:rsidRPr="007676BB">
        <w:t xml:space="preserve"> речевому развитию детей №3 «Сказка»  муниципального образования «Оймяконский улу</w:t>
      </w:r>
      <w:r w:rsidR="00317B9D" w:rsidRPr="007676BB">
        <w:t>с (</w:t>
      </w:r>
      <w:r w:rsidRPr="007676BB">
        <w:t>район)</w:t>
      </w:r>
    </w:p>
    <w:p w:rsidR="007676BB" w:rsidRPr="007676BB" w:rsidRDefault="007676BB" w:rsidP="007676BB"/>
    <w:p w:rsidR="007676BB" w:rsidRDefault="007676BB" w:rsidP="007676BB"/>
    <w:p w:rsidR="007676BB" w:rsidRDefault="007676BB" w:rsidP="007676BB"/>
    <w:p w:rsidR="007676BB" w:rsidRDefault="007676BB" w:rsidP="00F50B66">
      <w:pPr>
        <w:tabs>
          <w:tab w:val="left" w:pos="3384"/>
        </w:tabs>
        <w:jc w:val="center"/>
      </w:pPr>
      <w:r w:rsidRPr="007676BB">
        <w:t>СЕМИНА</w:t>
      </w:r>
      <w:r w:rsidR="00317B9D" w:rsidRPr="007676BB">
        <w:t>Р -</w:t>
      </w:r>
      <w:r w:rsidRPr="007676BB">
        <w:t xml:space="preserve"> ПРАКТИКУМ</w:t>
      </w:r>
      <w:r w:rsidR="00F50B66">
        <w:t xml:space="preserve"> </w:t>
      </w:r>
      <w:r w:rsidRPr="007676BB">
        <w:br/>
      </w:r>
      <w:r>
        <w:t>Занятие</w:t>
      </w:r>
      <w:r w:rsidR="000E3C2B">
        <w:t xml:space="preserve"> 2</w:t>
      </w:r>
      <w:r>
        <w:t xml:space="preserve">-е. </w:t>
      </w:r>
      <w:r w:rsidRPr="007676BB">
        <w:t>«</w:t>
      </w:r>
      <w:r w:rsidR="000E3C2B">
        <w:t>Игр</w:t>
      </w:r>
      <w:proofErr w:type="gramStart"/>
      <w:r w:rsidR="000E3C2B">
        <w:t>ы-</w:t>
      </w:r>
      <w:proofErr w:type="gramEnd"/>
      <w:r w:rsidR="000E3C2B">
        <w:t xml:space="preserve"> путешествия в </w:t>
      </w:r>
      <w:r w:rsidRPr="007676BB">
        <w:t xml:space="preserve"> организации работы по развитию речи ребенка</w:t>
      </w:r>
      <w:r w:rsidRPr="007676BB">
        <w:softHyphen/>
        <w:t xml:space="preserve"> дошкольника в условиях </w:t>
      </w:r>
      <w:r w:rsidR="000E3C2B">
        <w:t>ФГОС ДОУ</w:t>
      </w:r>
      <w:bookmarkStart w:id="0" w:name="_GoBack"/>
      <w:bookmarkEnd w:id="0"/>
      <w:r w:rsidRPr="007676BB">
        <w:t>»</w:t>
      </w:r>
    </w:p>
    <w:p w:rsidR="00F50B66" w:rsidRDefault="00F50B66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Pr="007676BB" w:rsidRDefault="007676BB" w:rsidP="007676BB">
      <w:pPr>
        <w:tabs>
          <w:tab w:val="left" w:pos="3384"/>
        </w:tabs>
      </w:pPr>
      <w:r w:rsidRPr="007676BB">
        <w:t>Составила: Воспитатель  высшей квалификационной</w:t>
      </w:r>
      <w:r>
        <w:t xml:space="preserve"> </w:t>
      </w:r>
      <w:r w:rsidRPr="007676BB">
        <w:t xml:space="preserve"> категории</w:t>
      </w:r>
      <w:r w:rsidR="00317B9D">
        <w:t xml:space="preserve">  </w:t>
      </w:r>
      <w:proofErr w:type="spellStart"/>
      <w:r w:rsidRPr="007676BB">
        <w:t>Орешко</w:t>
      </w:r>
      <w:proofErr w:type="spellEnd"/>
      <w:r w:rsidRPr="007676BB">
        <w:t xml:space="preserve"> Н.Н.</w:t>
      </w:r>
    </w:p>
    <w:p w:rsidR="007676BB" w:rsidRPr="007676BB" w:rsidRDefault="007676BB" w:rsidP="007676BB">
      <w:pPr>
        <w:tabs>
          <w:tab w:val="left" w:pos="3384"/>
        </w:tabs>
      </w:pPr>
    </w:p>
    <w:p w:rsidR="007676BB" w:rsidRDefault="007676BB" w:rsidP="007676BB">
      <w:pPr>
        <w:tabs>
          <w:tab w:val="left" w:pos="3384"/>
        </w:tabs>
      </w:pPr>
    </w:p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Pr="007676BB" w:rsidRDefault="007676BB" w:rsidP="007676BB"/>
    <w:p w:rsidR="007676BB" w:rsidRDefault="007676BB" w:rsidP="007676BB"/>
    <w:p w:rsidR="00DD0FEC" w:rsidRDefault="007676BB" w:rsidP="007676BB">
      <w:r>
        <w:t>2017г.                                                                                                                 п</w:t>
      </w:r>
      <w:r w:rsidR="00317B9D">
        <w:t>. У</w:t>
      </w:r>
      <w:r>
        <w:t>сть- Нера</w:t>
      </w:r>
    </w:p>
    <w:p w:rsidR="007676BB" w:rsidRDefault="007676BB" w:rsidP="007676BB">
      <w:r w:rsidRPr="007676BB">
        <w:rPr>
          <w:u w:val="single"/>
        </w:rPr>
        <w:lastRenderedPageBreak/>
        <w:t>Цель.</w:t>
      </w:r>
      <w:r w:rsidRPr="007676BB">
        <w:t xml:space="preserve"> Поиск эффективных форм </w:t>
      </w:r>
      <w:r>
        <w:t xml:space="preserve">взаимодействия с дошкольниками  </w:t>
      </w:r>
      <w:r w:rsidRPr="007676BB">
        <w:t>при организации речевой среды в ДОУ.</w:t>
      </w:r>
    </w:p>
    <w:p w:rsidR="007676BB" w:rsidRDefault="007676BB" w:rsidP="007676BB">
      <w:r w:rsidRPr="007676BB">
        <w:rPr>
          <w:u w:val="single"/>
        </w:rPr>
        <w:t>Задачи.</w:t>
      </w:r>
      <w:r w:rsidRPr="007676BB">
        <w:t> </w:t>
      </w:r>
      <w:r w:rsidRPr="007676BB">
        <w:br/>
        <w:t>1. Повысить у педагогов компетентность в области «Речевое </w:t>
      </w:r>
      <w:r w:rsidRPr="007676BB">
        <w:br/>
        <w:t>развитие».</w:t>
      </w:r>
      <w:r w:rsidRPr="007676BB">
        <w:br/>
        <w:t>2. Совершенствовать умение педагогов дискутировать, выступать.</w:t>
      </w:r>
      <w:r w:rsidRPr="007676BB">
        <w:br/>
        <w:t>3. Активизировать навыки по ге</w:t>
      </w:r>
      <w:r>
        <w:t>нерированию идей дидактических </w:t>
      </w:r>
      <w:r w:rsidRPr="007676BB">
        <w:t>игр для речевого развития детей.</w:t>
      </w:r>
    </w:p>
    <w:p w:rsidR="007676BB" w:rsidRDefault="007676BB" w:rsidP="007676BB">
      <w:r>
        <w:t>ХОД ЗАНЯТИЯ</w:t>
      </w:r>
    </w:p>
    <w:p w:rsidR="007676BB" w:rsidRPr="007C7B5D" w:rsidRDefault="007676BB" w:rsidP="007676BB">
      <w:pPr>
        <w:pStyle w:val="a4"/>
        <w:numPr>
          <w:ilvl w:val="0"/>
          <w:numId w:val="1"/>
        </w:numPr>
        <w:rPr>
          <w:u w:val="single"/>
        </w:rPr>
      </w:pPr>
      <w:r w:rsidRPr="007C7B5D">
        <w:rPr>
          <w:u w:val="single"/>
        </w:rPr>
        <w:t>Вступительная часть.</w:t>
      </w:r>
    </w:p>
    <w:p w:rsidR="007676BB" w:rsidRPr="007676BB" w:rsidRDefault="007C7B5D" w:rsidP="007C7B5D">
      <w:pPr>
        <w:pStyle w:val="a5"/>
        <w:spacing w:line="360" w:lineRule="auto"/>
        <w:jc w:val="both"/>
      </w:pPr>
      <w:r>
        <w:t xml:space="preserve">        </w:t>
      </w:r>
      <w:r w:rsidR="007676BB" w:rsidRPr="007676BB">
        <w:t xml:space="preserve">Добрый день уважаемые коллеги, я рада приветствовать Вас на </w:t>
      </w:r>
      <w:r>
        <w:t>1-м занятии  нашего семинара - практикума</w:t>
      </w:r>
      <w:r w:rsidR="00317B9D">
        <w:t xml:space="preserve">. </w:t>
      </w:r>
    </w:p>
    <w:p w:rsidR="007676BB" w:rsidRDefault="007C7B5D" w:rsidP="007C7B5D">
      <w:pPr>
        <w:pStyle w:val="a5"/>
        <w:spacing w:line="360" w:lineRule="auto"/>
        <w:jc w:val="both"/>
      </w:pPr>
      <w:r>
        <w:t xml:space="preserve">       </w:t>
      </w:r>
      <w:r w:rsidR="007676BB" w:rsidRPr="007676BB">
        <w:t>Сегодня наш разговор пойдет о речи. О том, какие выбрать формы, чтобы научить ребенка правильно, красиво говорить. Речь – удивительно сильное средство, но нужно иметь много </w:t>
      </w:r>
      <w:r w:rsidR="007676BB" w:rsidRPr="007676BB">
        <w:br/>
      </w:r>
      <w:r>
        <w:t>ума, чтобы пользоваться им (</w:t>
      </w:r>
      <w:r w:rsidR="007676BB" w:rsidRPr="007676BB">
        <w:t>Г. Гегель</w:t>
      </w:r>
      <w:r>
        <w:t>)</w:t>
      </w:r>
      <w:r w:rsidR="007676BB" w:rsidRPr="007676BB">
        <w:t>.</w:t>
      </w:r>
    </w:p>
    <w:p w:rsidR="007C7B5D" w:rsidRDefault="007C7B5D" w:rsidP="007C7B5D">
      <w:pPr>
        <w:pStyle w:val="a5"/>
        <w:spacing w:line="360" w:lineRule="auto"/>
        <w:jc w:val="both"/>
      </w:pPr>
      <w:r>
        <w:t xml:space="preserve">       </w:t>
      </w:r>
      <w:r w:rsidRPr="007C7B5D">
        <w:t>Говорить умеют почти все, но гово</w:t>
      </w:r>
      <w:r>
        <w:t xml:space="preserve">рить правильно, лишь единицы из </w:t>
      </w:r>
      <w:r w:rsidRPr="007C7B5D">
        <w:t>нас. Разговаривая с другими, мы пользуемс</w:t>
      </w:r>
      <w:r>
        <w:t xml:space="preserve">я речью, как средством передачи </w:t>
      </w:r>
      <w:r w:rsidRPr="007C7B5D">
        <w:t xml:space="preserve">своих мыслей. Речь является для нас </w:t>
      </w:r>
      <w:r>
        <w:t xml:space="preserve">одной из главных потребностей и </w:t>
      </w:r>
      <w:r w:rsidRPr="007C7B5D">
        <w:t>функций человека. Именно через о</w:t>
      </w:r>
      <w:r>
        <w:t xml:space="preserve">бщение с другими людьми человек реализует себя как личность. </w:t>
      </w:r>
      <w:r w:rsidRPr="007C7B5D">
        <w:t>Судить о начале развития личности ребен</w:t>
      </w:r>
      <w:r>
        <w:t xml:space="preserve">ка дошкольного возраста без </w:t>
      </w:r>
      <w:r w:rsidRPr="007C7B5D">
        <w:t>оценки его речевого развития невоз</w:t>
      </w:r>
      <w:r>
        <w:t xml:space="preserve">можно. С развитием речи связано </w:t>
      </w:r>
      <w:r w:rsidRPr="007C7B5D">
        <w:t>формирование как личности в целом, та</w:t>
      </w:r>
      <w:r>
        <w:t xml:space="preserve">к и всех психических процессов. </w:t>
      </w:r>
      <w:r w:rsidRPr="007C7B5D">
        <w:t xml:space="preserve">Поэтому определение направлений </w:t>
      </w:r>
      <w:r>
        <w:t xml:space="preserve">и условия развития речи у детей </w:t>
      </w:r>
      <w:r w:rsidRPr="007C7B5D">
        <w:t>относятся к числу важнейших педагогически</w:t>
      </w:r>
      <w:r>
        <w:t xml:space="preserve">х задач. Проблема развития речи является одной из актуальных. </w:t>
      </w:r>
      <w:r w:rsidRPr="007C7B5D">
        <w:t>В действительности же невмеша</w:t>
      </w:r>
      <w:r>
        <w:t xml:space="preserve">тельство в процесс формирования </w:t>
      </w:r>
      <w:r w:rsidRPr="007C7B5D">
        <w:t>детской речи почти всегда влечет за собой отставание в развитии.</w:t>
      </w:r>
    </w:p>
    <w:p w:rsidR="007C7B5D" w:rsidRDefault="007C7B5D" w:rsidP="007C7B5D">
      <w:pPr>
        <w:pStyle w:val="a5"/>
        <w:spacing w:line="360" w:lineRule="auto"/>
      </w:pPr>
      <w:r>
        <w:t xml:space="preserve">          Речевые </w:t>
      </w:r>
      <w:r w:rsidRPr="007C7B5D">
        <w:t xml:space="preserve">недостатки, закрепившись в детстве, с большим трудом преодолеваются в последующие годы. Хорошо развитая речь </w:t>
      </w:r>
      <w:r>
        <w:t xml:space="preserve">детей является одним из главных </w:t>
      </w:r>
      <w:r w:rsidRPr="007C7B5D">
        <w:t>показателей готовности к обучению в школе</w:t>
      </w:r>
      <w:r>
        <w:t xml:space="preserve">. Психологи утверждают: «Родной </w:t>
      </w:r>
      <w:r w:rsidRPr="007C7B5D">
        <w:t>язык можно считать центральным предмето</w:t>
      </w:r>
      <w:r>
        <w:t xml:space="preserve">м в начальной школе, так как он </w:t>
      </w:r>
      <w:r w:rsidRPr="007C7B5D">
        <w:t>«проникает» во все другие предметы, объединяет и обобщает их результаты.</w:t>
      </w:r>
      <w:r w:rsidRPr="007C7B5D">
        <w:br/>
      </w:r>
      <w:r>
        <w:t xml:space="preserve">        </w:t>
      </w:r>
      <w:r w:rsidRPr="007C7B5D">
        <w:t xml:space="preserve">По существу речь является основой, </w:t>
      </w:r>
      <w:r>
        <w:t xml:space="preserve">на которой строится вся учебная </w:t>
      </w:r>
      <w:r w:rsidRPr="007C7B5D">
        <w:t>деятельность». В последние годы в</w:t>
      </w:r>
      <w:r>
        <w:t xml:space="preserve"> нашем детском саду наблюдается </w:t>
      </w:r>
      <w:r w:rsidRPr="007C7B5D">
        <w:t>значительное снижение уровня речевого развития дошкольников. Сегодня м</w:t>
      </w:r>
      <w:r>
        <w:t xml:space="preserve">ы </w:t>
      </w:r>
      <w:r w:rsidRPr="007C7B5D">
        <w:t>собрались, чтобы поделиться своим</w:t>
      </w:r>
      <w:r w:rsidR="0058108B">
        <w:t>и знаниями и умениями в области</w:t>
      </w:r>
      <w:r w:rsidR="006C553D">
        <w:t xml:space="preserve"> </w:t>
      </w:r>
      <w:r w:rsidRPr="007C7B5D">
        <w:t>«Речевое развитие» детей дошкольного в</w:t>
      </w:r>
      <w:r>
        <w:t xml:space="preserve">озраста, а так же повысить свою </w:t>
      </w:r>
      <w:r w:rsidRPr="007C7B5D">
        <w:t>педагогическую компетентность в данном направлении.</w:t>
      </w:r>
    </w:p>
    <w:p w:rsidR="006C553D" w:rsidRPr="006C553D" w:rsidRDefault="006C553D" w:rsidP="006C553D">
      <w:pPr>
        <w:pStyle w:val="a5"/>
        <w:spacing w:line="360" w:lineRule="auto"/>
      </w:pPr>
      <w:r>
        <w:t xml:space="preserve"> </w:t>
      </w:r>
      <w:r w:rsidRPr="006C553D">
        <w:t>Ключевые задачи обновления образовательного процесса (ФГОС):</w:t>
      </w:r>
      <w:r w:rsidRPr="006C553D">
        <w:br/>
        <w:t xml:space="preserve">1. Наполнить жизнь ребенка интересным содержанием. </w:t>
      </w:r>
    </w:p>
    <w:p w:rsidR="006C553D" w:rsidRPr="006C553D" w:rsidRDefault="006C553D" w:rsidP="006C553D">
      <w:pPr>
        <w:pStyle w:val="a5"/>
        <w:spacing w:line="360" w:lineRule="auto"/>
      </w:pPr>
      <w:r w:rsidRPr="006C553D">
        <w:t>2. Творческий подход к отбору содержания на основе интеграции, с</w:t>
      </w:r>
      <w:r w:rsidRPr="006C553D">
        <w:br/>
        <w:t>использованием разнообразных методов и приемов.</w:t>
      </w:r>
      <w:r w:rsidRPr="006C553D">
        <w:br/>
      </w:r>
      <w:r w:rsidRPr="006C553D">
        <w:lastRenderedPageBreak/>
        <w:t>3. Широкое включение в образовательный процесс разнообразных игр,</w:t>
      </w:r>
      <w:r w:rsidRPr="006C553D">
        <w:br/>
        <w:t>игровых приемов и игровых ситуаций.</w:t>
      </w:r>
      <w:r w:rsidRPr="006C553D">
        <w:br/>
        <w:t>4. Вариативность в отборе тем, форм, средств, методов (новизна и</w:t>
      </w:r>
      <w:r w:rsidRPr="006C553D">
        <w:br/>
        <w:t>разнообразие).</w:t>
      </w:r>
      <w:r w:rsidRPr="006C553D">
        <w:br/>
        <w:t>5. Исключение формализма, шаблонности, излишнего дидактизма.</w:t>
      </w:r>
      <w:r w:rsidRPr="006C553D">
        <w:br/>
        <w:t>6. Внимательное, тактичное отношение к ребенку, его возможностям.</w:t>
      </w:r>
    </w:p>
    <w:p w:rsidR="006C553D" w:rsidRDefault="006C553D" w:rsidP="006C553D">
      <w:pPr>
        <w:pStyle w:val="a5"/>
        <w:spacing w:line="360" w:lineRule="auto"/>
      </w:pPr>
      <w:r w:rsidRPr="006C553D">
        <w:t>А так как в дошкольном детстве ведущей д</w:t>
      </w:r>
      <w:r>
        <w:t xml:space="preserve">еятельностью </w:t>
      </w:r>
      <w:r w:rsidRPr="006C553D">
        <w:t>является игра, то одним из условий успешной работы по развитию речи будет использование дидактических</w:t>
      </w:r>
      <w:r>
        <w:t>, сюжетных, творческих и других видов</w:t>
      </w:r>
      <w:r w:rsidRPr="006C553D">
        <w:t xml:space="preserve"> игр, построение обучающего процесса в игровой форме. Поэтому, уважаемые </w:t>
      </w:r>
      <w:r>
        <w:t xml:space="preserve">коллеги, предлагаю вам поиграть. </w:t>
      </w:r>
      <w:r w:rsidR="00317B9D">
        <w:t>А,</w:t>
      </w:r>
      <w:r w:rsidRPr="006C553D">
        <w:t xml:space="preserve"> как известно из игры можно почерпнуть много нового, нужного и интересного.</w:t>
      </w:r>
    </w:p>
    <w:p w:rsidR="006C553D" w:rsidRPr="006C553D" w:rsidRDefault="006C553D" w:rsidP="006C553D">
      <w:pPr>
        <w:pStyle w:val="a5"/>
        <w:spacing w:line="360" w:lineRule="auto"/>
      </w:pPr>
      <w:r>
        <w:t xml:space="preserve">     </w:t>
      </w:r>
      <w:r w:rsidRPr="006C553D">
        <w:t xml:space="preserve"> Для того чтобы разговорная речь детей была хорошо развита педагогу необходимо иметь багаж знаний по формированию речи. Приобретением нового и развитием старого багажа знаний мы сегодня и займемся.</w:t>
      </w:r>
    </w:p>
    <w:p w:rsidR="006C553D" w:rsidRDefault="006C553D" w:rsidP="006C553D">
      <w:pPr>
        <w:pStyle w:val="a5"/>
        <w:spacing w:line="360" w:lineRule="auto"/>
      </w:pPr>
      <w:r>
        <w:t xml:space="preserve">      Я приготовила каждому из вас « Ч</w:t>
      </w:r>
      <w:r w:rsidRPr="006C553D">
        <w:t>емодан Знаний</w:t>
      </w:r>
      <w:r>
        <w:t>»</w:t>
      </w:r>
      <w:r w:rsidRPr="006C553D">
        <w:t>. С ним мы и отправимся в</w:t>
      </w:r>
      <w:r w:rsidR="00555392">
        <w:t xml:space="preserve"> Тридевятое царство, Сказочное государство</w:t>
      </w:r>
      <w:r w:rsidR="00317B9D">
        <w:t>.</w:t>
      </w:r>
      <w:r>
        <w:t xml:space="preserve"> И так начинаем наше путешествие.</w:t>
      </w:r>
    </w:p>
    <w:p w:rsidR="006C553D" w:rsidRPr="006C553D" w:rsidRDefault="006C553D" w:rsidP="006C553D">
      <w:pPr>
        <w:pStyle w:val="a5"/>
        <w:numPr>
          <w:ilvl w:val="0"/>
          <w:numId w:val="1"/>
        </w:numPr>
        <w:spacing w:line="360" w:lineRule="auto"/>
        <w:rPr>
          <w:u w:val="single"/>
        </w:rPr>
      </w:pPr>
      <w:r w:rsidRPr="006C553D">
        <w:rPr>
          <w:u w:val="single"/>
        </w:rPr>
        <w:t>Основная часть</w:t>
      </w:r>
      <w:r w:rsidR="00005B06">
        <w:rPr>
          <w:u w:val="single"/>
        </w:rPr>
        <w:t xml:space="preserve"> с использованием сенсорной доски</w:t>
      </w:r>
      <w:r w:rsidRPr="006C553D">
        <w:rPr>
          <w:u w:val="single"/>
        </w:rPr>
        <w:t>.</w:t>
      </w:r>
    </w:p>
    <w:p w:rsidR="007C7B5D" w:rsidRDefault="007809BC" w:rsidP="007C7B5D">
      <w:pPr>
        <w:pStyle w:val="a5"/>
        <w:spacing w:line="360" w:lineRule="auto"/>
        <w:jc w:val="both"/>
      </w:pPr>
      <w:r>
        <w:t>Мы живем на Крайнем Севере в гористой местности. Как Вы думаете, какой вид транспорта нам удобнее выбрать для путешествия?  (ответы педагогов). Вертолет.</w:t>
      </w:r>
    </w:p>
    <w:p w:rsidR="007809BC" w:rsidRDefault="007809BC" w:rsidP="007C7B5D">
      <w:pPr>
        <w:pStyle w:val="a5"/>
        <w:spacing w:line="360" w:lineRule="auto"/>
        <w:jc w:val="both"/>
      </w:pPr>
      <w:r w:rsidRPr="007809BC">
        <w:rPr>
          <w:i/>
        </w:rPr>
        <w:t>Задание 1</w:t>
      </w:r>
      <w:r>
        <w:t xml:space="preserve">. Предлагаю выйти из группы так тихо, чтобы не разбудить </w:t>
      </w:r>
      <w:r w:rsidR="00981CC3">
        <w:t>медвежонка</w:t>
      </w:r>
      <w:r>
        <w:t>. Все- таки разбудили. Вспомните колыбельные песенки и уложите мишку спать.</w:t>
      </w:r>
      <w:r w:rsidR="00981CC3">
        <w:t xml:space="preserve"> </w:t>
      </w:r>
    </w:p>
    <w:p w:rsidR="00981CC3" w:rsidRDefault="007A397A" w:rsidP="007C7B5D">
      <w:pPr>
        <w:pStyle w:val="a5"/>
        <w:spacing w:line="360" w:lineRule="auto"/>
        <w:jc w:val="both"/>
      </w:pPr>
      <w:r>
        <w:t xml:space="preserve">       Составьте описательный рассказ о мишке и запишите его на листочках. Это первая наша поклажа в «Чемодан Знаний».</w:t>
      </w:r>
      <w:r w:rsidR="00981CC3">
        <w:t xml:space="preserve"> Медвежонок уснул, пора в дорогу.</w:t>
      </w:r>
    </w:p>
    <w:p w:rsidR="00981CC3" w:rsidRDefault="00981CC3" w:rsidP="007C7B5D">
      <w:pPr>
        <w:pStyle w:val="a5"/>
        <w:spacing w:line="360" w:lineRule="auto"/>
        <w:jc w:val="both"/>
      </w:pPr>
      <w:r w:rsidRPr="00981CC3">
        <w:rPr>
          <w:i/>
        </w:rPr>
        <w:t>Задание 2.</w:t>
      </w:r>
      <w:r w:rsidRPr="00981CC3">
        <w:t xml:space="preserve"> </w:t>
      </w:r>
      <w:r w:rsidR="00005B06">
        <w:t>Заводим двигатель.</w:t>
      </w:r>
    </w:p>
    <w:p w:rsidR="007A397A" w:rsidRDefault="00005B06" w:rsidP="007C7B5D">
      <w:pPr>
        <w:pStyle w:val="a5"/>
        <w:spacing w:line="360" w:lineRule="auto"/>
        <w:jc w:val="both"/>
      </w:pPr>
      <w:r>
        <w:t>Чтение чистоговорок</w:t>
      </w:r>
      <w:r w:rsidR="007A397A">
        <w:t xml:space="preserve"> со звуком «</w:t>
      </w:r>
      <w:r w:rsidR="00317B9D">
        <w:t>Р., Р</w:t>
      </w:r>
      <w:r w:rsidR="007A397A">
        <w:t>Ь».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Ры-ры-ры в облака летят шары.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Ра-ра-ра начинается игра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Ро-ро-ро шарик наш упал в ведро.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Ру-ру-ру бью рукою по ведру.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Ры-ры-ры мы спускаемся с горы.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Ря-ря-ря утка крякает не зря.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Ре-ре-ре просыпайся на заре.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Ри-ри-ри свет от утренней зари.</w:t>
      </w:r>
    </w:p>
    <w:p w:rsidR="000308EF" w:rsidRPr="007A397A" w:rsidRDefault="00317B9D" w:rsidP="007A397A">
      <w:pPr>
        <w:pStyle w:val="a5"/>
        <w:numPr>
          <w:ilvl w:val="0"/>
          <w:numId w:val="2"/>
        </w:numPr>
        <w:spacing w:line="360" w:lineRule="auto"/>
        <w:jc w:val="both"/>
      </w:pPr>
      <w:r w:rsidRPr="007A397A">
        <w:t>Рю-рю-рю утром суп себе варю.</w:t>
      </w:r>
    </w:p>
    <w:p w:rsidR="007A397A" w:rsidRDefault="007A397A" w:rsidP="007C7B5D">
      <w:pPr>
        <w:pStyle w:val="a5"/>
        <w:spacing w:line="360" w:lineRule="auto"/>
        <w:jc w:val="both"/>
      </w:pPr>
      <w:r>
        <w:rPr>
          <w:i/>
        </w:rPr>
        <w:t>Задание 3.</w:t>
      </w:r>
      <w:r w:rsidR="00005B06" w:rsidRPr="00005B06">
        <w:t>Посмотрите в окно</w:t>
      </w:r>
      <w:r w:rsidR="00005B06">
        <w:t xml:space="preserve">. Какую </w:t>
      </w:r>
      <w:r w:rsidR="00AD0208">
        <w:t>картину вы наблюдаете?</w:t>
      </w:r>
      <w:r w:rsidR="00005B06">
        <w:t xml:space="preserve"> ( Иллюстрация к сказке «Теремок»)</w:t>
      </w:r>
    </w:p>
    <w:p w:rsidR="00005B06" w:rsidRDefault="00005B06" w:rsidP="007C7B5D">
      <w:pPr>
        <w:pStyle w:val="a5"/>
        <w:spacing w:line="360" w:lineRule="auto"/>
        <w:jc w:val="both"/>
      </w:pPr>
    </w:p>
    <w:p w:rsidR="00005B06" w:rsidRDefault="00005B06" w:rsidP="007C7B5D">
      <w:pPr>
        <w:pStyle w:val="a5"/>
        <w:spacing w:line="360" w:lineRule="auto"/>
        <w:jc w:val="both"/>
      </w:pPr>
    </w:p>
    <w:p w:rsidR="00981CC3" w:rsidRPr="00981CC3" w:rsidRDefault="00981CC3" w:rsidP="007C7B5D">
      <w:pPr>
        <w:pStyle w:val="a5"/>
        <w:spacing w:line="360" w:lineRule="auto"/>
        <w:jc w:val="both"/>
        <w:rPr>
          <w:i/>
        </w:rPr>
      </w:pPr>
    </w:p>
    <w:p w:rsidR="00981CC3" w:rsidRPr="007676BB" w:rsidRDefault="00005B06" w:rsidP="007C7B5D">
      <w:pPr>
        <w:pStyle w:val="a5"/>
        <w:spacing w:line="360" w:lineRule="auto"/>
        <w:jc w:val="both"/>
      </w:pPr>
      <w:r w:rsidRPr="00005B0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6446A6" wp14:editId="1AF72779">
            <wp:simplePos x="0" y="0"/>
            <wp:positionH relativeFrom="column">
              <wp:posOffset>1867535</wp:posOffset>
            </wp:positionH>
            <wp:positionV relativeFrom="paragraph">
              <wp:posOffset>51435</wp:posOffset>
            </wp:positionV>
            <wp:extent cx="196596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349" y="21496"/>
                <wp:lineTo x="21349" y="0"/>
                <wp:lineTo x="0" y="0"/>
              </wp:wrapPolygon>
            </wp:wrapThrough>
            <wp:docPr id="4" name="Picture 2" descr="https://im0-tub-ru.yandex.net/i?id=4aa59d8f2be462117ccdbf4c2e9817c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im0-tub-ru.yandex.net/i?id=4aa59d8f2be462117ccdbf4c2e9817c6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7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06" w:rsidRDefault="00005B06" w:rsidP="007C7B5D">
      <w:pPr>
        <w:pStyle w:val="a4"/>
        <w:spacing w:line="360" w:lineRule="auto"/>
        <w:jc w:val="both"/>
      </w:pPr>
    </w:p>
    <w:p w:rsidR="00005B06" w:rsidRPr="00005B06" w:rsidRDefault="00005B06" w:rsidP="00005B06"/>
    <w:p w:rsidR="00005B06" w:rsidRPr="00005B06" w:rsidRDefault="00005B06" w:rsidP="00005B06"/>
    <w:p w:rsidR="00005B06" w:rsidRPr="00005B06" w:rsidRDefault="00005B06" w:rsidP="00005B06"/>
    <w:p w:rsidR="00005B06" w:rsidRPr="00005B06" w:rsidRDefault="00005B06" w:rsidP="00005B06"/>
    <w:p w:rsidR="00005B06" w:rsidRDefault="00005B06" w:rsidP="00005B06"/>
    <w:p w:rsidR="000308EF" w:rsidRDefault="00F50B66" w:rsidP="00F50B66">
      <w:pPr>
        <w:pStyle w:val="a5"/>
        <w:spacing w:line="360" w:lineRule="auto"/>
      </w:pPr>
      <w:r>
        <w:t xml:space="preserve">        Давайте приземлимся и поможем зверям. Но сначала нужно представиться им. Назовите </w:t>
      </w:r>
      <w:r w:rsidR="00317B9D" w:rsidRPr="00F50B66">
        <w:t>черту своего характера, которая начинается на первую букву  вашего имени.</w:t>
      </w:r>
    </w:p>
    <w:p w:rsidR="00F50B66" w:rsidRDefault="00F50B66" w:rsidP="00F50B66">
      <w:pPr>
        <w:pStyle w:val="a5"/>
        <w:spacing w:line="360" w:lineRule="auto"/>
      </w:pPr>
      <w:r>
        <w:t xml:space="preserve">         Составьте предложение из четырех слов, в котором будет присутствовать действие.</w:t>
      </w:r>
    </w:p>
    <w:p w:rsidR="00AD0208" w:rsidRDefault="00AD0208" w:rsidP="00F50B66">
      <w:pPr>
        <w:pStyle w:val="a5"/>
        <w:spacing w:line="360" w:lineRule="auto"/>
      </w:pPr>
      <w:r>
        <w:rPr>
          <w:i/>
        </w:rPr>
        <w:t>Задание 4.</w:t>
      </w:r>
      <w:r>
        <w:t xml:space="preserve"> Немного отдохнем и продолжим наш полет.</w:t>
      </w:r>
    </w:p>
    <w:p w:rsidR="00AD0208" w:rsidRDefault="00AD0208" w:rsidP="00AD0208">
      <w:pPr>
        <w:pStyle w:val="a5"/>
        <w:spacing w:line="360" w:lineRule="auto"/>
      </w:pPr>
      <w:r>
        <w:t xml:space="preserve">      </w:t>
      </w:r>
      <w:r w:rsidR="00317B9D" w:rsidRPr="00AD0208">
        <w:t>Я предлагаю вам этюд "Волшебный мяч", который способствует совершенствованию  выразительности речи. Итак, вот мяч. Сейчас мы будем передавать ег</w:t>
      </w:r>
      <w:r>
        <w:t>о по кругу, но не просто, а так, как буд</w:t>
      </w:r>
      <w:r>
        <w:softHyphen/>
        <w:t>то это грудной ребенок,</w:t>
      </w:r>
      <w:r w:rsidR="00317B9D" w:rsidRPr="00AD0208">
        <w:t xml:space="preserve"> горячая кастрю</w:t>
      </w:r>
      <w:r>
        <w:t>ля, 15</w:t>
      </w:r>
      <w:r>
        <w:softHyphen/>
        <w:t xml:space="preserve">-ти кг. </w:t>
      </w:r>
      <w:r w:rsidR="00317B9D">
        <w:t>Г</w:t>
      </w:r>
      <w:r>
        <w:t>иря, живая мышь.</w:t>
      </w:r>
    </w:p>
    <w:p w:rsidR="000308EF" w:rsidRDefault="00AD0208" w:rsidP="00AD0208">
      <w:pPr>
        <w:pStyle w:val="a5"/>
        <w:spacing w:line="360" w:lineRule="auto"/>
      </w:pPr>
      <w:r w:rsidRPr="00AD0208">
        <w:rPr>
          <w:rFonts w:ascii="Cambria" w:eastAsiaTheme="minorEastAsia" w:hAnsi="Cambria" w:cstheme="minorBidi"/>
          <w:color w:val="000000" w:themeColor="text1"/>
          <w:kern w:val="24"/>
          <w:sz w:val="42"/>
          <w:szCs w:val="42"/>
        </w:rPr>
        <w:t xml:space="preserve"> </w:t>
      </w:r>
      <w:r w:rsidRPr="00AD0208">
        <w:t>Пора отправляться дальш</w:t>
      </w:r>
      <w:r>
        <w:t>е.  Наш вертолет пролетает над « С</w:t>
      </w:r>
      <w:r w:rsidRPr="00AD0208">
        <w:t>траной красивой речи</w:t>
      </w:r>
      <w:r>
        <w:t xml:space="preserve">». </w:t>
      </w:r>
      <w:r w:rsidR="003220BE">
        <w:t>Здесь мы остановимся надолго. Р</w:t>
      </w:r>
      <w:r>
        <w:t>ассмотрим один из домов жителей этой страны.</w:t>
      </w:r>
    </w:p>
    <w:p w:rsidR="00AD0208" w:rsidRDefault="00E60217" w:rsidP="00AD0208">
      <w:pPr>
        <w:pStyle w:val="a5"/>
        <w:spacing w:line="360" w:lineRule="auto"/>
      </w:pPr>
      <w:r>
        <w:rPr>
          <w:i/>
        </w:rPr>
        <w:t>Задание 5.</w:t>
      </w:r>
      <w:r>
        <w:t>Каждый из Вас расскажет -</w:t>
      </w:r>
      <w:r w:rsidR="003220BE">
        <w:t xml:space="preserve"> </w:t>
      </w:r>
      <w:r>
        <w:t>чему учит Сова. Вы тоже можете применить в своей практике такой способ ознакомления детей со звуками.</w:t>
      </w:r>
    </w:p>
    <w:p w:rsidR="00E60217" w:rsidRPr="00E60217" w:rsidRDefault="00E60217" w:rsidP="00AD0208">
      <w:pPr>
        <w:pStyle w:val="a5"/>
        <w:spacing w:line="360" w:lineRule="auto"/>
      </w:pPr>
      <w:r w:rsidRPr="00E6021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EA09DC" wp14:editId="3788FCB0">
            <wp:simplePos x="0" y="0"/>
            <wp:positionH relativeFrom="column">
              <wp:posOffset>777875</wp:posOffset>
            </wp:positionH>
            <wp:positionV relativeFrom="paragraph">
              <wp:posOffset>183515</wp:posOffset>
            </wp:positionV>
            <wp:extent cx="4586605" cy="3368040"/>
            <wp:effectExtent l="0" t="0" r="4445" b="3810"/>
            <wp:wrapThrough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hrough>
            <wp:docPr id="2050" name="Picture 2" descr="http://images.myshared.ru/62/134663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images.myshared.ru/62/1346631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/>
                    <a:stretch/>
                  </pic:blipFill>
                  <pic:spPr bwMode="auto">
                    <a:xfrm>
                      <a:off x="0" y="0"/>
                      <a:ext cx="45866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08" w:rsidRPr="00AD0208" w:rsidRDefault="00AD0208" w:rsidP="00AD0208">
      <w:pPr>
        <w:pStyle w:val="a5"/>
        <w:spacing w:line="360" w:lineRule="auto"/>
      </w:pPr>
    </w:p>
    <w:p w:rsidR="00AD0208" w:rsidRPr="00AD0208" w:rsidRDefault="00AD0208" w:rsidP="00F50B66">
      <w:pPr>
        <w:pStyle w:val="a5"/>
        <w:spacing w:line="360" w:lineRule="auto"/>
      </w:pPr>
    </w:p>
    <w:p w:rsidR="00F50B66" w:rsidRDefault="00F50B66" w:rsidP="00F50B66">
      <w:pPr>
        <w:pStyle w:val="a5"/>
        <w:spacing w:line="360" w:lineRule="auto"/>
      </w:pPr>
    </w:p>
    <w:p w:rsidR="00F50B66" w:rsidRPr="00F50B66" w:rsidRDefault="00F50B66" w:rsidP="00F50B66"/>
    <w:p w:rsidR="000A709E" w:rsidRDefault="000A709E" w:rsidP="00005B0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C9341A" wp14:editId="62E094E5">
            <wp:simplePos x="0" y="0"/>
            <wp:positionH relativeFrom="column">
              <wp:posOffset>5266055</wp:posOffset>
            </wp:positionH>
            <wp:positionV relativeFrom="paragraph">
              <wp:posOffset>154305</wp:posOffset>
            </wp:positionV>
            <wp:extent cx="1668780" cy="1961515"/>
            <wp:effectExtent l="0" t="0" r="7620" b="635"/>
            <wp:wrapThrough wrapText="bothSides">
              <wp:wrapPolygon edited="0">
                <wp:start x="6411" y="0"/>
                <wp:lineTo x="3699" y="1049"/>
                <wp:lineTo x="1479" y="2727"/>
                <wp:lineTo x="0" y="9440"/>
                <wp:lineTo x="0" y="12796"/>
                <wp:lineTo x="986" y="13426"/>
                <wp:lineTo x="3945" y="16782"/>
                <wp:lineTo x="3205" y="20558"/>
                <wp:lineTo x="5918" y="21397"/>
                <wp:lineTo x="7151" y="21397"/>
                <wp:lineTo x="15781" y="21397"/>
                <wp:lineTo x="16027" y="21397"/>
                <wp:lineTo x="18247" y="20139"/>
                <wp:lineTo x="20466" y="16782"/>
                <wp:lineTo x="21452" y="16153"/>
                <wp:lineTo x="21452" y="13845"/>
                <wp:lineTo x="20959" y="13426"/>
                <wp:lineTo x="18493" y="10069"/>
                <wp:lineTo x="19233" y="6713"/>
                <wp:lineTo x="21452" y="5035"/>
                <wp:lineTo x="21452" y="2727"/>
                <wp:lineTo x="13808" y="839"/>
                <wp:lineTo x="8137" y="0"/>
                <wp:lineTo x="6411" y="0"/>
              </wp:wrapPolygon>
            </wp:wrapThrough>
            <wp:docPr id="3" name="Рисунок 3" descr="http://44edu.ru/Kostroma_EDU/ds_24/SiteAssets/DocLib13/%D0%94%D0%BE%D0%BC%D0%B0%D1%88%D0%BD%D1%8F%D1%8F/uchenaja_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4edu.ru/Kostroma_EDU/ds_24/SiteAssets/DocLib13/%D0%94%D0%BE%D0%BC%D0%B0%D1%88%D0%BD%D1%8F%D1%8F/uchenaja_s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273" r="100000">
                                  <a14:foregroundMark x1="36562" y1="19838" x2="38745" y2="38863"/>
                                  <a14:foregroundMark x1="83629" y1="30742" x2="56617" y2="41183"/>
                                  <a14:foregroundMark x1="42019" y1="71462" x2="48431" y2="71926"/>
                                  <a14:foregroundMark x1="68486" y1="69954" x2="85812" y2="70650"/>
                                  <a14:foregroundMark x1="91269" y1="65661" x2="94952" y2="70302"/>
                                  <a14:foregroundMark x1="89086" y1="64849" x2="76671" y2="73782"/>
                                  <a14:foregroundMark x1="93179" y1="66473" x2="87176" y2="79582"/>
                                  <a14:foregroundMark x1="81310" y1="75406" x2="86767" y2="76102"/>
                                  <a14:foregroundMark x1="79400" y1="78422" x2="88131" y2="78422"/>
                                  <a14:foregroundMark x1="85812" y1="78074" x2="81310" y2="74942"/>
                                  <a14:foregroundMark x1="11460" y1="15893" x2="11460" y2="26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9E" w:rsidRPr="000A709E" w:rsidRDefault="000A709E" w:rsidP="000A709E"/>
    <w:p w:rsidR="000A709E" w:rsidRPr="000A709E" w:rsidRDefault="000A709E" w:rsidP="000A709E"/>
    <w:p w:rsidR="000A709E" w:rsidRPr="000A709E" w:rsidRDefault="000A709E" w:rsidP="000A709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0293B1" wp14:editId="49E8AFB0">
            <wp:simplePos x="0" y="0"/>
            <wp:positionH relativeFrom="column">
              <wp:posOffset>-128905</wp:posOffset>
            </wp:positionH>
            <wp:positionV relativeFrom="paragraph">
              <wp:posOffset>156845</wp:posOffset>
            </wp:positionV>
            <wp:extent cx="1143000" cy="1394460"/>
            <wp:effectExtent l="0" t="0" r="0" b="0"/>
            <wp:wrapThrough wrapText="bothSides">
              <wp:wrapPolygon edited="0">
                <wp:start x="2160" y="0"/>
                <wp:lineTo x="0" y="1475"/>
                <wp:lineTo x="0" y="16820"/>
                <wp:lineTo x="720" y="19475"/>
                <wp:lineTo x="3960" y="20656"/>
                <wp:lineTo x="5760" y="20656"/>
                <wp:lineTo x="7560" y="20066"/>
                <wp:lineTo x="9000" y="18885"/>
                <wp:lineTo x="20160" y="18590"/>
                <wp:lineTo x="21240" y="14754"/>
                <wp:lineTo x="20520" y="8852"/>
                <wp:lineTo x="18360" y="5016"/>
                <wp:lineTo x="18000" y="3246"/>
                <wp:lineTo x="9000" y="0"/>
                <wp:lineTo x="4680" y="0"/>
                <wp:lineTo x="2160" y="0"/>
              </wp:wrapPolygon>
            </wp:wrapThrough>
            <wp:docPr id="5" name="Рисунок 5" descr="http://shch-liski.detkin-club.ru/images/custom_2/6362968_599536cb3e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ch-liski.detkin-club.ru/images/custom_2/6362968_599536cb3e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60664" y1="42213" x2="70932" y2="75691"/>
                                  <a14:foregroundMark x1="65877" y1="35080" x2="77567" y2="68996"/>
                                  <a14:foregroundMark x1="68404" y1="31441" x2="77567" y2="64920"/>
                                  <a14:foregroundMark x1="77093" y1="46579" x2="78357" y2="57787"/>
                                  <a14:foregroundMark x1="67141" y1="41921" x2="54502" y2="46288"/>
                                  <a14:foregroundMark x1="57188" y1="41048" x2="64455" y2="72926"/>
                                  <a14:foregroundMark x1="69194" y1="67394" x2="56240" y2="68122"/>
                                  <a14:foregroundMark x1="72670" y1="65793" x2="69194" y2="72489"/>
                                  <a14:foregroundMark x1="74882" y1="67394" x2="64139" y2="40611"/>
                                  <a14:foregroundMark x1="34123" y1="36681" x2="35545" y2="44978"/>
                                  <a14:foregroundMark x1="47235" y1="55022" x2="48499" y2="68559"/>
                                  <a14:foregroundMark x1="48973" y1="63319" x2="51975" y2="71325"/>
                                  <a14:foregroundMark x1="45814" y1="57060" x2="48973" y2="68559"/>
                                  <a14:foregroundMark x1="61453" y1="72926" x2="62401" y2="761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t="13954" r="12554" b="13090"/>
                    <a:stretch/>
                  </pic:blipFill>
                  <pic:spPr bwMode="auto">
                    <a:xfrm>
                      <a:off x="0" y="0"/>
                      <a:ext cx="1143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9E" w:rsidRPr="000A709E" w:rsidRDefault="000A709E" w:rsidP="000A709E"/>
    <w:p w:rsidR="000A709E" w:rsidRDefault="000A709E" w:rsidP="000A709E">
      <w:r w:rsidRPr="000A709E">
        <w:t>В стране «Красивой речи». Живут персонажи умные, добрые  и воспитанны</w:t>
      </w:r>
      <w:r w:rsidR="00F26F7B">
        <w:t xml:space="preserve">е персонажи сказок. Назовите их и охарактеризуйте. ( Мальвина  очень умная и воспитанная.  Доктор Айболит добрый и смелый. И </w:t>
      </w:r>
      <w:r w:rsidR="00317B9D">
        <w:t>т.д.</w:t>
      </w:r>
      <w:r w:rsidR="00F26F7B">
        <w:t>)</w:t>
      </w:r>
    </w:p>
    <w:p w:rsidR="00F26F7B" w:rsidRDefault="003220BE" w:rsidP="000A709E">
      <w:r>
        <w:rPr>
          <w:i/>
        </w:rPr>
        <w:lastRenderedPageBreak/>
        <w:t>Задание 6.</w:t>
      </w:r>
      <w:r>
        <w:t>Ученая Сова и для нас приготовила задания.</w:t>
      </w:r>
    </w:p>
    <w:p w:rsidR="003220BE" w:rsidRPr="003220BE" w:rsidRDefault="003220BE" w:rsidP="003220BE">
      <w:r w:rsidRPr="003220BE">
        <w:t>Выбор словесных ассоциаций ограничен, необходимо в качестве  словесной ассоциации использовать только прилагательные.</w:t>
      </w:r>
      <w:r w:rsidRPr="003220BE">
        <w:rPr>
          <w:rFonts w:ascii="Cambria" w:eastAsiaTheme="minorEastAsia" w:hAnsi="Cambria" w:cstheme="minorBidi"/>
          <w:color w:val="000000" w:themeColor="text1"/>
          <w:kern w:val="24"/>
          <w:sz w:val="36"/>
          <w:szCs w:val="36"/>
        </w:rPr>
        <w:t xml:space="preserve"> </w:t>
      </w:r>
      <w:r w:rsidRPr="003220BE">
        <w:t>К примеру: Мальвина умная, Айболит смелый и т.д.</w:t>
      </w:r>
    </w:p>
    <w:p w:rsidR="003220BE" w:rsidRDefault="003220BE" w:rsidP="00987107">
      <w:pPr>
        <w:spacing w:line="360" w:lineRule="auto"/>
      </w:pPr>
      <w:r w:rsidRPr="003220BE">
        <w:t>Список</w:t>
      </w:r>
      <w:r>
        <w:t>…</w:t>
      </w:r>
      <w:r w:rsidRPr="003220BE">
        <w:t xml:space="preserve"> </w:t>
      </w:r>
      <w:r w:rsidRPr="003220BE">
        <w:softHyphen/>
        <w:t> </w:t>
      </w:r>
      <w:r w:rsidRPr="003220BE">
        <w:br/>
        <w:t xml:space="preserve">Критика </w:t>
      </w:r>
      <w:r>
        <w:t>…</w:t>
      </w:r>
      <w:r w:rsidRPr="003220BE">
        <w:softHyphen/>
        <w:t> </w:t>
      </w:r>
      <w:r w:rsidRPr="003220BE">
        <w:br/>
        <w:t xml:space="preserve">Звезда </w:t>
      </w:r>
      <w:r w:rsidRPr="003220BE">
        <w:softHyphen/>
      </w:r>
      <w:r>
        <w:t>…</w:t>
      </w:r>
      <w:r w:rsidRPr="003220BE">
        <w:t> </w:t>
      </w:r>
      <w:r w:rsidRPr="003220BE">
        <w:br/>
        <w:t xml:space="preserve">Книга </w:t>
      </w:r>
      <w:r>
        <w:t>…</w:t>
      </w:r>
      <w:r w:rsidRPr="003220BE">
        <w:softHyphen/>
      </w:r>
      <w:r w:rsidRPr="003220BE">
        <w:br/>
        <w:t xml:space="preserve">Кругозор </w:t>
      </w:r>
      <w:r>
        <w:t>…</w:t>
      </w:r>
      <w:r w:rsidRPr="003220BE">
        <w:softHyphen/>
        <w:t> </w:t>
      </w:r>
      <w:r w:rsidRPr="003220BE">
        <w:br/>
        <w:t xml:space="preserve">Закон </w:t>
      </w:r>
      <w:r w:rsidRPr="003220BE">
        <w:softHyphen/>
      </w:r>
      <w:r>
        <w:t>…</w:t>
      </w:r>
      <w:r w:rsidRPr="003220BE">
        <w:t> </w:t>
      </w:r>
      <w:r w:rsidRPr="003220BE">
        <w:br/>
        <w:t xml:space="preserve">Лекция </w:t>
      </w:r>
      <w:r w:rsidRPr="003220BE">
        <w:softHyphen/>
      </w:r>
      <w:r>
        <w:t>…</w:t>
      </w:r>
      <w:r w:rsidRPr="003220BE">
        <w:t> </w:t>
      </w:r>
      <w:r w:rsidRPr="003220BE">
        <w:br/>
        <w:t>Счастье</w:t>
      </w:r>
      <w:r w:rsidRPr="003220BE">
        <w:softHyphen/>
      </w:r>
      <w:r>
        <w:t>…</w:t>
      </w:r>
      <w:r w:rsidRPr="003220BE">
        <w:br/>
        <w:t xml:space="preserve">Дом </w:t>
      </w:r>
      <w:r w:rsidRPr="003220BE">
        <w:softHyphen/>
      </w:r>
      <w:r>
        <w:t>…</w:t>
      </w:r>
      <w:r w:rsidRPr="003220BE">
        <w:t> </w:t>
      </w:r>
      <w:r w:rsidRPr="003220BE">
        <w:br/>
        <w:t xml:space="preserve">Пища </w:t>
      </w:r>
      <w:r w:rsidRPr="003220BE">
        <w:softHyphen/>
      </w:r>
      <w:r>
        <w:t>…</w:t>
      </w:r>
      <w:r w:rsidRPr="003220BE">
        <w:t> </w:t>
      </w:r>
      <w:r w:rsidRPr="003220BE">
        <w:br/>
        <w:t>Приказ</w:t>
      </w:r>
      <w:r>
        <w:t>…</w:t>
      </w:r>
      <w:r w:rsidRPr="003220BE">
        <w:t> </w:t>
      </w:r>
      <w:r w:rsidRPr="003220BE">
        <w:br/>
        <w:t>Дефицит</w:t>
      </w:r>
      <w:r>
        <w:t>…</w:t>
      </w:r>
      <w:r w:rsidRPr="003220BE">
        <w:t xml:space="preserve"> </w:t>
      </w:r>
      <w:r w:rsidRPr="003220BE">
        <w:softHyphen/>
      </w:r>
      <w:r w:rsidRPr="003220BE">
        <w:br/>
        <w:t>Действие</w:t>
      </w:r>
      <w:r>
        <w:t>…</w:t>
      </w:r>
      <w:r w:rsidRPr="003220BE">
        <w:br/>
        <w:t>Шрифт</w:t>
      </w:r>
      <w:r>
        <w:t>…</w:t>
      </w:r>
    </w:p>
    <w:p w:rsidR="00987107" w:rsidRPr="00987107" w:rsidRDefault="003220BE" w:rsidP="00987107">
      <w:pPr>
        <w:pStyle w:val="a5"/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</w:pPr>
      <w:r w:rsidRPr="00987107">
        <w:rPr>
          <w:i/>
        </w:rPr>
        <w:t>Задание 7.</w:t>
      </w:r>
      <w:r w:rsidRPr="00987107"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  <w:t xml:space="preserve"> </w:t>
      </w:r>
    </w:p>
    <w:p w:rsidR="003220BE" w:rsidRPr="003220BE" w:rsidRDefault="00987107" w:rsidP="00987107">
      <w:pPr>
        <w:pStyle w:val="a5"/>
        <w:spacing w:line="360" w:lineRule="auto"/>
      </w:pPr>
      <w:r>
        <w:rPr>
          <w:rFonts w:ascii="Cambria" w:eastAsiaTheme="minorEastAsia" w:hAnsi="Cambria" w:cstheme="minorBidi"/>
          <w:color w:val="000000" w:themeColor="text1"/>
          <w:kern w:val="24"/>
          <w:sz w:val="36"/>
          <w:szCs w:val="36"/>
        </w:rPr>
        <w:t>-</w:t>
      </w:r>
      <w:r>
        <w:t>Назовите формы речи? </w:t>
      </w:r>
      <w:r w:rsidR="003220BE" w:rsidRPr="003220BE">
        <w:t>(диалогическая и монологическая)</w:t>
      </w:r>
      <w:r>
        <w:t>.</w:t>
      </w:r>
      <w:r w:rsidR="003220BE" w:rsidRPr="003220BE">
        <w:br/>
      </w:r>
      <w:r>
        <w:t xml:space="preserve">- </w:t>
      </w:r>
      <w:r w:rsidR="003220BE" w:rsidRPr="003220BE">
        <w:t>Как называется текст, в котором идет п</w:t>
      </w:r>
      <w:r>
        <w:t xml:space="preserve">еречисление признаков, свойств, </w:t>
      </w:r>
      <w:r w:rsidR="003220BE" w:rsidRPr="003220BE">
        <w:t>качеств, действий? (описание)</w:t>
      </w:r>
      <w:r>
        <w:t>.</w:t>
      </w:r>
      <w:r w:rsidR="003220BE" w:rsidRPr="003220BE">
        <w:br/>
      </w:r>
      <w:r>
        <w:t xml:space="preserve">- </w:t>
      </w:r>
      <w:r w:rsidR="003220BE" w:rsidRPr="003220BE">
        <w:t>Какие формы работы используют при обучении</w:t>
      </w:r>
      <w:r>
        <w:t xml:space="preserve"> детей связной речи</w:t>
      </w:r>
      <w:r w:rsidR="00317B9D">
        <w:t>?</w:t>
      </w:r>
      <w:r w:rsidR="00317B9D" w:rsidRPr="003220BE">
        <w:t xml:space="preserve"> (</w:t>
      </w:r>
      <w:r w:rsidR="003220BE" w:rsidRPr="003220BE">
        <w:t xml:space="preserve">пересказ, описание игрушек и сюжетных </w:t>
      </w:r>
      <w:r>
        <w:t xml:space="preserve">картин, рассказывание из опыта, </w:t>
      </w:r>
      <w:r w:rsidR="003220BE" w:rsidRPr="003220BE">
        <w:t>творческое рассказывание)</w:t>
      </w:r>
      <w:r>
        <w:t>.</w:t>
      </w:r>
      <w:r w:rsidR="003220BE" w:rsidRPr="003220BE">
        <w:br/>
      </w:r>
      <w:r>
        <w:t xml:space="preserve">- </w:t>
      </w:r>
      <w:r w:rsidR="003220BE" w:rsidRPr="003220BE">
        <w:t>Назовите ведущий прием для активизации речи и мышления (вопросы педагога)</w:t>
      </w:r>
      <w:r>
        <w:t>.</w:t>
      </w:r>
    </w:p>
    <w:p w:rsidR="006C0E94" w:rsidRPr="006C0E94" w:rsidRDefault="006C0E94" w:rsidP="006C0E94">
      <w:pPr>
        <w:pStyle w:val="a5"/>
        <w:spacing w:line="360" w:lineRule="auto"/>
      </w:pPr>
      <w:r w:rsidRPr="006C0E94">
        <w:t xml:space="preserve">Заправили вертолет, продолжаем путь. Какая жуткая картина. </w:t>
      </w:r>
      <w:r w:rsidR="00317B9D">
        <w:t>Что вы видите внизу? На помощь?</w:t>
      </w:r>
    </w:p>
    <w:p w:rsidR="003220BE" w:rsidRPr="003220BE" w:rsidRDefault="006C0E94" w:rsidP="00987107">
      <w:pPr>
        <w:pStyle w:val="a5"/>
        <w:spacing w:line="360" w:lineRule="auto"/>
      </w:pPr>
      <w:r w:rsidRPr="006C0E9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135255</wp:posOffset>
            </wp:positionV>
            <wp:extent cx="3230880" cy="2037715"/>
            <wp:effectExtent l="0" t="0" r="7620" b="635"/>
            <wp:wrapThrough wrapText="bothSides">
              <wp:wrapPolygon edited="0">
                <wp:start x="0" y="0"/>
                <wp:lineTo x="0" y="21405"/>
                <wp:lineTo x="21524" y="21405"/>
                <wp:lineTo x="21524" y="0"/>
                <wp:lineTo x="0" y="0"/>
              </wp:wrapPolygon>
            </wp:wrapThrough>
            <wp:docPr id="4100" name="Picture 4" descr="http://mypresentation.ru/documents/4d27dc38a31043e736c076681374fd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mypresentation.ru/documents/4d27dc38a31043e736c076681374fd48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70"/>
                    <a:stretch/>
                  </pic:blipFill>
                  <pic:spPr bwMode="auto">
                    <a:xfrm>
                      <a:off x="0" y="0"/>
                      <a:ext cx="3230880" cy="2037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9E" w:rsidRPr="000A709E" w:rsidRDefault="000A709E" w:rsidP="000A709E"/>
    <w:p w:rsidR="000A709E" w:rsidRPr="000A709E" w:rsidRDefault="000A709E" w:rsidP="000A709E"/>
    <w:p w:rsidR="000A709E" w:rsidRPr="000A709E" w:rsidRDefault="000A709E" w:rsidP="000A709E"/>
    <w:p w:rsidR="000A709E" w:rsidRDefault="000A709E" w:rsidP="000A709E"/>
    <w:p w:rsidR="007676BB" w:rsidRDefault="007676BB" w:rsidP="000A709E">
      <w:pPr>
        <w:jc w:val="center"/>
      </w:pPr>
    </w:p>
    <w:p w:rsidR="006C0E94" w:rsidRDefault="006C0E94" w:rsidP="000A709E">
      <w:pPr>
        <w:jc w:val="center"/>
      </w:pPr>
    </w:p>
    <w:p w:rsidR="006C0E94" w:rsidRDefault="006C0E94" w:rsidP="006C0E94"/>
    <w:p w:rsidR="000A709E" w:rsidRDefault="006C0E94" w:rsidP="006C0E94">
      <w:r>
        <w:t xml:space="preserve">Помочь детям мы </w:t>
      </w:r>
      <w:r w:rsidR="00317B9D">
        <w:t>сможем,</w:t>
      </w:r>
      <w:r>
        <w:t xml:space="preserve"> если задержим Бабу-Ягу «заговорим».</w:t>
      </w:r>
    </w:p>
    <w:p w:rsidR="006C0E94" w:rsidRDefault="006C0E94" w:rsidP="006C0E94">
      <w:pPr>
        <w:pStyle w:val="a5"/>
        <w:rPr>
          <w:i/>
        </w:rPr>
      </w:pPr>
      <w:r>
        <w:rPr>
          <w:i/>
        </w:rPr>
        <w:t>Задание 8.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lastRenderedPageBreak/>
        <w:t xml:space="preserve"> </w:t>
      </w:r>
      <w:r w:rsidRPr="006C0E94">
        <w:rPr>
          <w:rFonts w:eastAsiaTheme="minorEastAsia"/>
          <w:color w:val="000000" w:themeColor="text1"/>
          <w:kern w:val="24"/>
        </w:rPr>
        <w:t>К какому виду творчества это относится?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>« Как аукнется, так и откликнется» (пословица)</w:t>
      </w:r>
      <w:r>
        <w:rPr>
          <w:rFonts w:eastAsiaTheme="minorEastAsia"/>
          <w:color w:val="000000" w:themeColor="text1"/>
          <w:kern w:val="24"/>
        </w:rPr>
        <w:t>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>«На дворе трава – на траве дрова» (</w:t>
      </w:r>
      <w:r>
        <w:rPr>
          <w:rFonts w:eastAsiaTheme="minorEastAsia"/>
          <w:color w:val="000000" w:themeColor="text1"/>
          <w:kern w:val="24"/>
        </w:rPr>
        <w:t>с</w:t>
      </w:r>
      <w:r w:rsidRPr="006C0E94">
        <w:rPr>
          <w:rFonts w:eastAsiaTheme="minorEastAsia"/>
          <w:color w:val="000000" w:themeColor="text1"/>
          <w:kern w:val="24"/>
        </w:rPr>
        <w:t>короговорка)</w:t>
      </w:r>
      <w:r>
        <w:rPr>
          <w:rFonts w:eastAsiaTheme="minorEastAsia"/>
          <w:color w:val="000000" w:themeColor="text1"/>
          <w:kern w:val="24"/>
        </w:rPr>
        <w:t>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>«Ехала деревня мимо мужика, вдруг</w:t>
      </w:r>
      <w:r>
        <w:rPr>
          <w:rFonts w:eastAsiaTheme="minorEastAsia"/>
          <w:color w:val="000000" w:themeColor="text1"/>
          <w:kern w:val="24"/>
        </w:rPr>
        <w:t xml:space="preserve"> и</w:t>
      </w:r>
      <w:r w:rsidR="00317B9D">
        <w:rPr>
          <w:rFonts w:eastAsiaTheme="minorEastAsia"/>
          <w:color w:val="000000" w:themeColor="text1"/>
          <w:kern w:val="24"/>
        </w:rPr>
        <w:t>з -</w:t>
      </w:r>
      <w:r>
        <w:rPr>
          <w:rFonts w:eastAsiaTheme="minorEastAsia"/>
          <w:color w:val="000000" w:themeColor="text1"/>
          <w:kern w:val="24"/>
        </w:rPr>
        <w:t xml:space="preserve"> </w:t>
      </w:r>
      <w:r w:rsidR="00317B9D">
        <w:rPr>
          <w:rFonts w:eastAsiaTheme="minorEastAsia"/>
          <w:color w:val="000000" w:themeColor="text1"/>
          <w:kern w:val="24"/>
        </w:rPr>
        <w:t>подворотни</w:t>
      </w:r>
      <w:r>
        <w:rPr>
          <w:rFonts w:eastAsiaTheme="minorEastAsia"/>
          <w:color w:val="000000" w:themeColor="text1"/>
          <w:kern w:val="24"/>
        </w:rPr>
        <w:t xml:space="preserve">  лают ворота» </w:t>
      </w:r>
      <w:r w:rsidRPr="006C0E94">
        <w:rPr>
          <w:rFonts w:eastAsiaTheme="minorEastAsia"/>
          <w:color w:val="000000" w:themeColor="text1"/>
          <w:kern w:val="24"/>
        </w:rPr>
        <w:t>(</w:t>
      </w:r>
      <w:r>
        <w:rPr>
          <w:rFonts w:eastAsiaTheme="minorEastAsia"/>
          <w:color w:val="000000" w:themeColor="text1"/>
          <w:kern w:val="24"/>
        </w:rPr>
        <w:t>небылица</w:t>
      </w:r>
      <w:r w:rsidRPr="006C0E94">
        <w:rPr>
          <w:rFonts w:eastAsiaTheme="minorEastAsia"/>
          <w:color w:val="000000" w:themeColor="text1"/>
          <w:kern w:val="24"/>
        </w:rPr>
        <w:t>)</w:t>
      </w:r>
      <w:r>
        <w:rPr>
          <w:rFonts w:eastAsiaTheme="minorEastAsia"/>
          <w:color w:val="000000" w:themeColor="text1"/>
          <w:kern w:val="24"/>
        </w:rPr>
        <w:t>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 xml:space="preserve">«Катя, Катя, Катюха, оседлала петуха, а </w:t>
      </w:r>
      <w:r>
        <w:rPr>
          <w:rFonts w:eastAsiaTheme="minorEastAsia"/>
          <w:color w:val="000000" w:themeColor="text1"/>
          <w:kern w:val="24"/>
        </w:rPr>
        <w:t xml:space="preserve">петух заржал, на базар побежал» </w:t>
      </w:r>
      <w:r w:rsidR="00317B9D" w:rsidRPr="006C0E94">
        <w:rPr>
          <w:rFonts w:eastAsiaTheme="minorEastAsia"/>
          <w:color w:val="000000" w:themeColor="text1"/>
          <w:kern w:val="24"/>
        </w:rPr>
        <w:t>(</w:t>
      </w:r>
      <w:r>
        <w:rPr>
          <w:rFonts w:eastAsiaTheme="minorEastAsia"/>
          <w:color w:val="000000" w:themeColor="text1"/>
          <w:kern w:val="24"/>
        </w:rPr>
        <w:t>п</w:t>
      </w:r>
      <w:r w:rsidRPr="006C0E94">
        <w:rPr>
          <w:rFonts w:eastAsiaTheme="minorEastAsia"/>
          <w:color w:val="000000" w:themeColor="text1"/>
          <w:kern w:val="24"/>
        </w:rPr>
        <w:t>отешка)</w:t>
      </w:r>
      <w:r>
        <w:rPr>
          <w:rFonts w:eastAsiaTheme="minorEastAsia"/>
          <w:color w:val="000000" w:themeColor="text1"/>
          <w:kern w:val="24"/>
        </w:rPr>
        <w:t>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t xml:space="preserve"> </w:t>
      </w:r>
    </w:p>
    <w:p w:rsidR="006C0E94" w:rsidRDefault="006C0E94" w:rsidP="006C0E94">
      <w:pPr>
        <w:pStyle w:val="a5"/>
      </w:pPr>
      <w:r>
        <w:rPr>
          <w:i/>
        </w:rPr>
        <w:t>Задание 9.</w:t>
      </w:r>
    </w:p>
    <w:p w:rsid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t xml:space="preserve"> Переведите пословицы на русский язык</w:t>
      </w:r>
      <w:r>
        <w:rPr>
          <w:rFonts w:eastAsiaTheme="minorEastAsia"/>
          <w:color w:val="000000" w:themeColor="text1"/>
          <w:kern w:val="24"/>
        </w:rPr>
        <w:t>.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>Сын ле</w:t>
      </w:r>
      <w:r>
        <w:rPr>
          <w:rFonts w:eastAsiaTheme="minorEastAsia"/>
          <w:color w:val="000000" w:themeColor="text1"/>
          <w:kern w:val="24"/>
        </w:rPr>
        <w:t xml:space="preserve">опарда </w:t>
      </w:r>
      <w:r>
        <w:rPr>
          <w:rFonts w:eastAsiaTheme="minorEastAsia"/>
          <w:color w:val="000000" w:themeColor="text1"/>
          <w:kern w:val="24"/>
        </w:rPr>
        <w:softHyphen/>
        <w:t xml:space="preserve"> тоже леопард (Африка). /Я</w:t>
      </w:r>
      <w:r w:rsidRPr="006C0E94">
        <w:rPr>
          <w:rFonts w:eastAsiaTheme="minorEastAsia"/>
          <w:color w:val="000000" w:themeColor="text1"/>
          <w:kern w:val="24"/>
        </w:rPr>
        <w:t>блоко от яблони недалеко падает/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 xml:space="preserve">Верблюда под </w:t>
      </w:r>
      <w:r>
        <w:rPr>
          <w:rFonts w:eastAsiaTheme="minorEastAsia"/>
          <w:color w:val="000000" w:themeColor="text1"/>
          <w:kern w:val="24"/>
        </w:rPr>
        <w:t>мостом не спрячешь (Афганистан). /Ш</w:t>
      </w:r>
      <w:r w:rsidRPr="006C0E94">
        <w:rPr>
          <w:rFonts w:eastAsiaTheme="minorEastAsia"/>
          <w:color w:val="000000" w:themeColor="text1"/>
          <w:kern w:val="24"/>
        </w:rPr>
        <w:t>ила в мешке не утаишь/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>Бойся тихой реки, а не шумной. (Греция)</w:t>
      </w:r>
      <w:r>
        <w:rPr>
          <w:rFonts w:eastAsiaTheme="minorEastAsia"/>
          <w:color w:val="000000" w:themeColor="text1"/>
          <w:kern w:val="24"/>
        </w:rPr>
        <w:t xml:space="preserve">. </w:t>
      </w:r>
      <w:r w:rsidRPr="006C0E94">
        <w:rPr>
          <w:rFonts w:eastAsiaTheme="minorEastAsia"/>
          <w:color w:val="000000" w:themeColor="text1"/>
          <w:kern w:val="24"/>
        </w:rPr>
        <w:t>/В тихом омуте черти водятся/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br/>
        <w:t xml:space="preserve">Молчаливый рот </w:t>
      </w:r>
      <w:r w:rsidRPr="006C0E94">
        <w:rPr>
          <w:rFonts w:eastAsiaTheme="minorEastAsia"/>
          <w:color w:val="000000" w:themeColor="text1"/>
          <w:kern w:val="24"/>
        </w:rPr>
        <w:softHyphen/>
        <w:t xml:space="preserve"> золотой рот (Германия)</w:t>
      </w:r>
      <w:r>
        <w:rPr>
          <w:rFonts w:eastAsiaTheme="minorEastAsia"/>
          <w:color w:val="000000" w:themeColor="text1"/>
          <w:kern w:val="24"/>
        </w:rPr>
        <w:t>.</w:t>
      </w:r>
      <w:r w:rsidRPr="006C0E94">
        <w:rPr>
          <w:rFonts w:eastAsiaTheme="minorEastAsia"/>
          <w:color w:val="000000" w:themeColor="text1"/>
          <w:kern w:val="24"/>
        </w:rPr>
        <w:t xml:space="preserve">/Слова </w:t>
      </w:r>
      <w:r w:rsidRPr="006C0E94">
        <w:rPr>
          <w:rFonts w:eastAsiaTheme="minorEastAsia"/>
          <w:color w:val="000000" w:themeColor="text1"/>
          <w:kern w:val="24"/>
        </w:rPr>
        <w:softHyphen/>
        <w:t xml:space="preserve"> серебро, а молчание </w:t>
      </w:r>
      <w:r w:rsidRPr="006C0E94">
        <w:rPr>
          <w:rFonts w:eastAsiaTheme="minorEastAsia"/>
          <w:color w:val="000000" w:themeColor="text1"/>
          <w:kern w:val="24"/>
        </w:rPr>
        <w:softHyphen/>
        <w:t xml:space="preserve"> золото/</w:t>
      </w:r>
    </w:p>
    <w:p w:rsidR="006C0E94" w:rsidRPr="006C0E94" w:rsidRDefault="006C0E94" w:rsidP="006C0E94">
      <w:pPr>
        <w:pStyle w:val="a5"/>
        <w:rPr>
          <w:rFonts w:eastAsiaTheme="minorEastAsia"/>
          <w:color w:val="000000" w:themeColor="text1"/>
          <w:kern w:val="24"/>
        </w:rPr>
      </w:pPr>
      <w:r w:rsidRPr="006C0E94">
        <w:rPr>
          <w:rFonts w:eastAsiaTheme="minorEastAsia"/>
          <w:color w:val="000000" w:themeColor="text1"/>
          <w:kern w:val="24"/>
        </w:rPr>
        <w:t xml:space="preserve"> </w:t>
      </w:r>
    </w:p>
    <w:p w:rsidR="00C17DDD" w:rsidRDefault="00C17DDD" w:rsidP="006C0E94">
      <w:pPr>
        <w:pStyle w:val="a5"/>
      </w:pPr>
      <w:r>
        <w:t>В какое стихотворение можно вставить эту иллюстрацию.</w:t>
      </w:r>
    </w:p>
    <w:p w:rsidR="00C17DDD" w:rsidRDefault="00C17DDD" w:rsidP="006C0E94">
      <w:pPr>
        <w:pStyle w:val="a5"/>
      </w:pPr>
    </w:p>
    <w:p w:rsidR="00C17DDD" w:rsidRPr="00E73208" w:rsidRDefault="00E73208" w:rsidP="006C0E94">
      <w:pPr>
        <w:pStyle w:val="a5"/>
        <w:rPr>
          <w:bCs/>
          <w:color w:val="0070C0"/>
        </w:rPr>
      </w:pPr>
      <w:r w:rsidRPr="00E73208"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939B778" wp14:editId="76403CF3">
            <wp:simplePos x="0" y="0"/>
            <wp:positionH relativeFrom="column">
              <wp:posOffset>3825875</wp:posOffset>
            </wp:positionH>
            <wp:positionV relativeFrom="paragraph">
              <wp:posOffset>151130</wp:posOffset>
            </wp:positionV>
            <wp:extent cx="263271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12" y="21384"/>
                <wp:lineTo x="21412" y="0"/>
                <wp:lineTo x="0" y="0"/>
              </wp:wrapPolygon>
            </wp:wrapThrough>
            <wp:docPr id="7170" name="Picture 2" descr="http://99px.ru/sstorage/53/2015/10/tmb_145370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99px.ru/sstorage/53/2015/10/tmb_145370_7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05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DDD" w:rsidRPr="00E73208">
        <w:rPr>
          <w:bCs/>
          <w:color w:val="0070C0"/>
        </w:rPr>
        <w:t>Уж по ночам не те морозы,</w:t>
      </w:r>
      <w:r w:rsidR="00C17DDD" w:rsidRPr="00E73208">
        <w:rPr>
          <w:bCs/>
          <w:color w:val="0070C0"/>
        </w:rPr>
        <w:br/>
        <w:t>И вот уже летит скворец</w:t>
      </w:r>
      <w:r w:rsidR="00C17DDD" w:rsidRPr="00E73208">
        <w:rPr>
          <w:bCs/>
          <w:color w:val="0070C0"/>
        </w:rPr>
        <w:br/>
        <w:t>В свой домик на стволе березы...</w:t>
      </w:r>
      <w:r w:rsidR="00C17DDD" w:rsidRPr="00E73208">
        <w:rPr>
          <w:bCs/>
          <w:color w:val="0070C0"/>
        </w:rPr>
        <w:br/>
        <w:t>Пришла Весна. Зиме конец!</w:t>
      </w:r>
    </w:p>
    <w:p w:rsidR="00C17DDD" w:rsidRPr="00E73208" w:rsidRDefault="00D14F0A" w:rsidP="006C0E94">
      <w:pPr>
        <w:pStyle w:val="a5"/>
        <w:rPr>
          <w:bCs/>
          <w:color w:val="0070C0"/>
        </w:rPr>
      </w:pPr>
      <w:r>
        <w:rPr>
          <w:bCs/>
          <w:color w:val="0070C0"/>
        </w:rPr>
        <w:t>_______________________________</w:t>
      </w:r>
    </w:p>
    <w:p w:rsidR="00C17DDD" w:rsidRPr="00E73208" w:rsidRDefault="00C17DDD" w:rsidP="006C0E94">
      <w:pPr>
        <w:pStyle w:val="a5"/>
        <w:rPr>
          <w:bCs/>
          <w:color w:val="0070C0"/>
        </w:rPr>
      </w:pPr>
      <w:r w:rsidRPr="00E73208">
        <w:rPr>
          <w:bCs/>
          <w:color w:val="0070C0"/>
        </w:rPr>
        <w:t>Дуют ветры в феврале,</w:t>
      </w:r>
      <w:r w:rsidRPr="00E73208">
        <w:rPr>
          <w:bCs/>
          <w:color w:val="0070C0"/>
        </w:rPr>
        <w:br/>
        <w:t>Воют в трубах громко.</w:t>
      </w:r>
      <w:r w:rsidRPr="00E73208">
        <w:rPr>
          <w:bCs/>
          <w:color w:val="0070C0"/>
        </w:rPr>
        <w:br/>
        <w:t>Змейкой мчится по земле</w:t>
      </w:r>
      <w:r w:rsidRPr="00E73208">
        <w:rPr>
          <w:bCs/>
          <w:color w:val="0070C0"/>
        </w:rPr>
        <w:br/>
        <w:t>Легкая поземка.</w:t>
      </w:r>
    </w:p>
    <w:p w:rsidR="00C17DDD" w:rsidRPr="00E73208" w:rsidRDefault="00D14F0A" w:rsidP="006C0E94">
      <w:pPr>
        <w:pStyle w:val="a5"/>
        <w:rPr>
          <w:bCs/>
          <w:color w:val="0070C0"/>
        </w:rPr>
      </w:pPr>
      <w:r>
        <w:rPr>
          <w:bCs/>
          <w:color w:val="0070C0"/>
        </w:rPr>
        <w:t>_______________________________</w:t>
      </w:r>
    </w:p>
    <w:p w:rsidR="00E73208" w:rsidRPr="00E73208" w:rsidRDefault="00C17DDD" w:rsidP="006C0E94">
      <w:pPr>
        <w:pStyle w:val="a5"/>
        <w:rPr>
          <w:bCs/>
          <w:color w:val="0070C0"/>
        </w:rPr>
      </w:pPr>
      <w:r w:rsidRPr="00E73208">
        <w:rPr>
          <w:bCs/>
          <w:color w:val="0070C0"/>
        </w:rPr>
        <w:t>Нашу речку, словно в сказке,</w:t>
      </w:r>
      <w:r w:rsidRPr="00E73208">
        <w:rPr>
          <w:bCs/>
          <w:color w:val="0070C0"/>
        </w:rPr>
        <w:br/>
        <w:t>За ночь вымостил мороз,</w:t>
      </w:r>
      <w:r w:rsidRPr="00E73208">
        <w:rPr>
          <w:bCs/>
          <w:color w:val="0070C0"/>
        </w:rPr>
        <w:br/>
        <w:t>Обновил коньки, салазки,</w:t>
      </w:r>
      <w:r w:rsidRPr="00E73208">
        <w:rPr>
          <w:bCs/>
          <w:color w:val="0070C0"/>
        </w:rPr>
        <w:br/>
        <w:t>Елку из лесу привез.</w:t>
      </w:r>
    </w:p>
    <w:p w:rsidR="00E73208" w:rsidRPr="00E73208" w:rsidRDefault="00D14F0A" w:rsidP="006C0E94">
      <w:pPr>
        <w:pStyle w:val="a5"/>
        <w:rPr>
          <w:b/>
          <w:bCs/>
          <w:color w:val="0070C0"/>
        </w:rPr>
      </w:pPr>
      <w:r>
        <w:rPr>
          <w:b/>
          <w:bCs/>
          <w:color w:val="0070C0"/>
        </w:rPr>
        <w:t>_______________________________</w:t>
      </w:r>
    </w:p>
    <w:p w:rsidR="006C0E94" w:rsidRPr="00E73208" w:rsidRDefault="00E73208" w:rsidP="006C0E94">
      <w:pPr>
        <w:pStyle w:val="a5"/>
        <w:rPr>
          <w:i/>
          <w:color w:val="0070C0"/>
        </w:rPr>
      </w:pPr>
      <w:r w:rsidRPr="00E73208">
        <w:rPr>
          <w:color w:val="0070C0"/>
          <w:shd w:val="clear" w:color="auto" w:fill="FFFFF0"/>
        </w:rPr>
        <w:t>Осень наступила,</w:t>
      </w:r>
      <w:r w:rsidRPr="00E73208">
        <w:rPr>
          <w:color w:val="0070C0"/>
        </w:rPr>
        <w:br/>
      </w:r>
      <w:r w:rsidRPr="00E73208">
        <w:rPr>
          <w:color w:val="0070C0"/>
          <w:shd w:val="clear" w:color="auto" w:fill="FFFFF0"/>
        </w:rPr>
        <w:t>Высохли цветы,</w:t>
      </w:r>
      <w:r w:rsidRPr="00E73208">
        <w:rPr>
          <w:color w:val="0070C0"/>
        </w:rPr>
        <w:br/>
      </w:r>
      <w:r w:rsidRPr="00E73208">
        <w:rPr>
          <w:color w:val="0070C0"/>
          <w:shd w:val="clear" w:color="auto" w:fill="FFFFF0"/>
        </w:rPr>
        <w:t>И глядят уныло</w:t>
      </w:r>
      <w:r w:rsidRPr="00E73208">
        <w:rPr>
          <w:color w:val="0070C0"/>
        </w:rPr>
        <w:br/>
      </w:r>
      <w:r w:rsidRPr="00E73208">
        <w:rPr>
          <w:color w:val="0070C0"/>
          <w:shd w:val="clear" w:color="auto" w:fill="FFFFF0"/>
        </w:rPr>
        <w:t>Голые кусты.</w:t>
      </w:r>
      <w:r w:rsidR="006C0E94" w:rsidRPr="00E73208">
        <w:rPr>
          <w:rFonts w:eastAsiaTheme="minorEastAsia"/>
          <w:i/>
          <w:color w:val="0070C0"/>
          <w:kern w:val="24"/>
        </w:rPr>
        <w:t xml:space="preserve"> </w:t>
      </w:r>
    </w:p>
    <w:p w:rsidR="006C0E94" w:rsidRDefault="006C0E94" w:rsidP="006C0E94"/>
    <w:p w:rsidR="00E73208" w:rsidRDefault="00E73208" w:rsidP="00E73208">
      <w:pPr>
        <w:pStyle w:val="a5"/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</w:pPr>
      <w:r>
        <w:rPr>
          <w:i/>
        </w:rPr>
        <w:t>Задание 10.</w:t>
      </w:r>
      <w:r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  <w:t xml:space="preserve"> </w:t>
      </w:r>
    </w:p>
    <w:p w:rsidR="00E73208" w:rsidRDefault="00D14F0A" w:rsidP="00D14F0A">
      <w:r w:rsidRPr="00D14F0A">
        <w:t>Выразительно прочитать стихотворение Плещеева «Осень наступила»</w:t>
      </w:r>
      <w:r>
        <w:t xml:space="preserve"> с разной интонацией.</w:t>
      </w:r>
    </w:p>
    <w:p w:rsidR="00600A87" w:rsidRDefault="00D14F0A" w:rsidP="00600A87">
      <w:pPr>
        <w:pStyle w:val="a5"/>
        <w:spacing w:line="360" w:lineRule="auto"/>
        <w:rPr>
          <w:color w:val="000000"/>
          <w:shd w:val="clear" w:color="auto" w:fill="FFFFFF"/>
        </w:rPr>
      </w:pPr>
      <w:r w:rsidRPr="00D14F0A">
        <w:rPr>
          <w:rStyle w:val="a8"/>
          <w:color w:val="000000"/>
          <w:bdr w:val="none" w:sz="0" w:space="0" w:color="auto" w:frame="1"/>
          <w:shd w:val="clear" w:color="auto" w:fill="FFFFFF"/>
        </w:rPr>
        <w:t>Мнемотехника</w:t>
      </w:r>
      <w:r w:rsidRPr="00D14F0A">
        <w:rPr>
          <w:color w:val="000000"/>
          <w:shd w:val="clear" w:color="auto" w:fill="FFFFFF"/>
        </w:rPr>
        <w:t> – это система методов и приемов, обеспечивающих успешное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и конечно развитие речи. В настоящее время в речи современных дошкольников имеется много проблем: бедный словарный запас, нарушение звукопроизношения, бедная диалогическая речь, несогласованность слов в предложении, деть с большим трудом составляют рассказы, пересказывают и заучивают стихи.</w:t>
      </w:r>
    </w:p>
    <w:p w:rsidR="00600A87" w:rsidRDefault="00600A87" w:rsidP="00600A87">
      <w:pPr>
        <w:pStyle w:val="a5"/>
        <w:spacing w:line="360" w:lineRule="auto"/>
        <w:rPr>
          <w:color w:val="000000"/>
          <w:shd w:val="clear" w:color="auto" w:fill="FFFFFF"/>
        </w:rPr>
      </w:pPr>
      <w:r w:rsidRPr="00600A87">
        <w:rPr>
          <w:color w:val="000000"/>
          <w:shd w:val="clear" w:color="auto" w:fill="FFFFFF"/>
        </w:rPr>
        <w:lastRenderedPageBreak/>
        <w:t>Мнемотаблицы особенно эффективны при разучивании стихотворений. Использование опорных рисунков для обучения заучиванию стихотворений увлекает детей, превращает занятие в игру.</w:t>
      </w:r>
      <w:r w:rsidR="00D14F0A" w:rsidRPr="00D14F0A">
        <w:rPr>
          <w:color w:val="000000"/>
          <w:shd w:val="clear" w:color="auto" w:fill="FFFFFF"/>
        </w:rPr>
        <w:t> </w:t>
      </w:r>
    </w:p>
    <w:p w:rsidR="00600A87" w:rsidRDefault="00600A87" w:rsidP="00600A87">
      <w:pPr>
        <w:pStyle w:val="a5"/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600A87">
        <w:rPr>
          <w:rStyle w:val="a8"/>
          <w:color w:val="000000"/>
          <w:bdr w:val="none" w:sz="0" w:space="0" w:color="auto" w:frame="1"/>
          <w:shd w:val="clear" w:color="auto" w:fill="FFFFFF"/>
        </w:rPr>
        <w:t>Требования к мнемотаблицам:</w:t>
      </w:r>
      <w:r w:rsidRPr="00600A87">
        <w:rPr>
          <w:color w:val="000000"/>
        </w:rPr>
        <w:br/>
      </w:r>
      <w:r w:rsidRPr="00600A87">
        <w:rPr>
          <w:color w:val="000000"/>
          <w:shd w:val="clear" w:color="auto" w:fill="FFFFFF"/>
        </w:rPr>
        <w:t>Младший дошкольный возраст – таблица на 4 клетки (2x2), на 9 клеток (3x3)</w:t>
      </w:r>
      <w:r w:rsidRPr="00600A87">
        <w:rPr>
          <w:color w:val="000000"/>
        </w:rPr>
        <w:br/>
      </w:r>
      <w:r w:rsidRPr="00600A87">
        <w:rPr>
          <w:color w:val="000000"/>
          <w:shd w:val="clear" w:color="auto" w:fill="FFFFFF"/>
        </w:rPr>
        <w:t>Средний дошкольный возраст – таблица на 9 клеток (3x3), на 16 клеток (4x4)</w:t>
      </w:r>
      <w:r w:rsidRPr="00600A87">
        <w:rPr>
          <w:color w:val="000000"/>
        </w:rPr>
        <w:br/>
      </w:r>
      <w:r w:rsidRPr="00600A87">
        <w:rPr>
          <w:color w:val="000000"/>
          <w:shd w:val="clear" w:color="auto" w:fill="FFFFFF"/>
        </w:rPr>
        <w:t>Старший дошкольный возраст – таблица на 16 клеток (4x4), на 25 клеток (5x5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).</w:t>
      </w:r>
    </w:p>
    <w:p w:rsidR="00600A87" w:rsidRDefault="00600A87" w:rsidP="00D14F0A">
      <w:pPr>
        <w:pStyle w:val="a5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00A87" w:rsidRDefault="00600A87" w:rsidP="00600A87">
      <w:pPr>
        <w:pStyle w:val="a5"/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</w:pPr>
      <w:r>
        <w:rPr>
          <w:i/>
        </w:rPr>
        <w:t>Задание 11.</w:t>
      </w:r>
      <w:r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  <w:t xml:space="preserve"> </w:t>
      </w:r>
    </w:p>
    <w:p w:rsidR="00D14F0A" w:rsidRPr="00D14F0A" w:rsidRDefault="00D14F0A" w:rsidP="00D14F0A">
      <w:pPr>
        <w:pStyle w:val="a5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 xml:space="preserve">Нарисовать мнемотаблицу  к </w:t>
      </w:r>
      <w:r w:rsidR="00600A87">
        <w:t>стихотворению Плещеева «Осень наступила»</w:t>
      </w:r>
    </w:p>
    <w:p w:rsidR="00594ABE" w:rsidRDefault="00600A87" w:rsidP="00D14F0A">
      <w:r w:rsidRPr="00600A8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BF5C61A" wp14:editId="7EBDCDBA">
            <wp:simplePos x="0" y="0"/>
            <wp:positionH relativeFrom="column">
              <wp:posOffset>427355</wp:posOffset>
            </wp:positionH>
            <wp:positionV relativeFrom="paragraph">
              <wp:posOffset>302895</wp:posOffset>
            </wp:positionV>
            <wp:extent cx="1318260" cy="2090420"/>
            <wp:effectExtent l="19050" t="19050" r="15240" b="24130"/>
            <wp:wrapThrough wrapText="bothSides">
              <wp:wrapPolygon edited="0">
                <wp:start x="-312" y="-197"/>
                <wp:lineTo x="-312" y="21652"/>
                <wp:lineTo x="21538" y="21652"/>
                <wp:lineTo x="21538" y="-197"/>
                <wp:lineTo x="-312" y="-197"/>
              </wp:wrapPolygon>
            </wp:wrapThrough>
            <wp:docPr id="5122" name="Picture 2" descr="https://im0-tub-ru.yandex.net/i?id=a873136917bd6ab170092b3ab0b2856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im0-tub-ru.yandex.net/i?id=a873136917bd6ab170092b3ab0b2856e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6" t="2092" r="5713" b="1742"/>
                    <a:stretch/>
                  </pic:blipFill>
                  <pic:spPr bwMode="auto">
                    <a:xfrm>
                      <a:off x="0" y="0"/>
                      <a:ext cx="1318260" cy="2090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A8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1026FFC" wp14:editId="058F0D16">
            <wp:simplePos x="0" y="0"/>
            <wp:positionH relativeFrom="column">
              <wp:posOffset>2385695</wp:posOffset>
            </wp:positionH>
            <wp:positionV relativeFrom="paragraph">
              <wp:posOffset>295275</wp:posOffset>
            </wp:positionV>
            <wp:extent cx="1365885" cy="2066290"/>
            <wp:effectExtent l="19050" t="19050" r="24765" b="10160"/>
            <wp:wrapThrough wrapText="bothSides">
              <wp:wrapPolygon edited="0">
                <wp:start x="-301" y="-199"/>
                <wp:lineTo x="-301" y="21507"/>
                <wp:lineTo x="21690" y="21507"/>
                <wp:lineTo x="21690" y="-199"/>
                <wp:lineTo x="-301" y="-199"/>
              </wp:wrapPolygon>
            </wp:wrapThrough>
            <wp:docPr id="5124" name="Picture 4" descr="https://im0-tub-ru.yandex.net/i?id=79d2cf85365c44234445df764500968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im0-tub-ru.yandex.net/i?id=79d2cf85365c44234445df7645009680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066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Default="00594ABE" w:rsidP="00594ABE"/>
    <w:p w:rsidR="00D14F0A" w:rsidRDefault="00594ABE" w:rsidP="00594ABE">
      <w:r w:rsidRPr="00594AB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A780620" wp14:editId="698FF1BC">
            <wp:simplePos x="0" y="0"/>
            <wp:positionH relativeFrom="column">
              <wp:posOffset>907415</wp:posOffset>
            </wp:positionH>
            <wp:positionV relativeFrom="paragraph">
              <wp:posOffset>325120</wp:posOffset>
            </wp:positionV>
            <wp:extent cx="2924175" cy="1630680"/>
            <wp:effectExtent l="0" t="0" r="9525" b="7620"/>
            <wp:wrapThrough wrapText="bothSides">
              <wp:wrapPolygon edited="0">
                <wp:start x="0" y="0"/>
                <wp:lineTo x="0" y="21449"/>
                <wp:lineTo x="21530" y="21449"/>
                <wp:lineTo x="21530" y="0"/>
                <wp:lineTo x="0" y="0"/>
              </wp:wrapPolygon>
            </wp:wrapThrough>
            <wp:docPr id="6146" name="Picture 2" descr="http://i.ytimg.com/vi/ammdtqol6ug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i.ytimg.com/vi/ammdtqol6ug/mqdefaul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30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Наш полет продолжается</w:t>
      </w:r>
      <w:r w:rsidR="00317B9D">
        <w:t xml:space="preserve">. </w:t>
      </w:r>
      <w:r>
        <w:t>Кто скажет в какую страну мы прилетели.</w:t>
      </w:r>
    </w:p>
    <w:p w:rsid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Pr="00594ABE" w:rsidRDefault="00594ABE" w:rsidP="00594ABE"/>
    <w:p w:rsidR="00594ABE" w:rsidRDefault="00594ABE" w:rsidP="00594ABE"/>
    <w:p w:rsidR="00594ABE" w:rsidRDefault="00594ABE" w:rsidP="00594ABE">
      <w:pPr>
        <w:pStyle w:val="a5"/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</w:pPr>
      <w:r>
        <w:rPr>
          <w:i/>
        </w:rPr>
        <w:t>Задание 12.</w:t>
      </w:r>
      <w:r>
        <w:rPr>
          <w:rFonts w:ascii="Cambria" w:eastAsiaTheme="minorEastAsia" w:hAnsi="Cambria" w:cstheme="minorBidi"/>
          <w:i/>
          <w:color w:val="000000" w:themeColor="text1"/>
          <w:kern w:val="24"/>
          <w:sz w:val="36"/>
          <w:szCs w:val="36"/>
        </w:rPr>
        <w:t xml:space="preserve"> </w:t>
      </w:r>
    </w:p>
    <w:p w:rsidR="00594ABE" w:rsidRDefault="00594ABE" w:rsidP="00594ABE">
      <w:pPr>
        <w:pStyle w:val="a5"/>
        <w:rPr>
          <w:rFonts w:eastAsiaTheme="minorEastAsia"/>
          <w:color w:val="000000" w:themeColor="text1"/>
          <w:kern w:val="24"/>
        </w:rPr>
      </w:pPr>
    </w:p>
    <w:p w:rsidR="00594ABE" w:rsidRDefault="00594ABE" w:rsidP="00594ABE">
      <w:pPr>
        <w:pStyle w:val="a5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Составьте диалог между снежной Королевой и Каем.</w:t>
      </w:r>
    </w:p>
    <w:p w:rsidR="00594ABE" w:rsidRDefault="00594ABE" w:rsidP="00594ABE">
      <w:pPr>
        <w:pStyle w:val="a5"/>
        <w:rPr>
          <w:rFonts w:eastAsiaTheme="minorEastAsia"/>
          <w:color w:val="000000" w:themeColor="text1"/>
          <w:kern w:val="24"/>
        </w:rPr>
      </w:pPr>
    </w:p>
    <w:p w:rsidR="00594ABE" w:rsidRPr="00594ABE" w:rsidRDefault="00594ABE" w:rsidP="00594ABE">
      <w:pPr>
        <w:pStyle w:val="a5"/>
        <w:rPr>
          <w:rFonts w:eastAsiaTheme="minorEastAsia"/>
          <w:color w:val="000000" w:themeColor="text1"/>
          <w:kern w:val="24"/>
        </w:rPr>
      </w:pPr>
      <w:r w:rsidRPr="00594ABE">
        <w:rPr>
          <w:rFonts w:eastAsiaTheme="minorEastAsia"/>
          <w:noProof/>
          <w:color w:val="000000" w:themeColor="text1"/>
          <w:kern w:val="24"/>
          <w:lang w:eastAsia="ru-RU"/>
        </w:rPr>
        <w:drawing>
          <wp:anchor distT="0" distB="0" distL="114300" distR="114300" simplePos="0" relativeHeight="251669504" behindDoc="1" locked="0" layoutInCell="1" allowOverlap="1" wp14:anchorId="47F0E2E1" wp14:editId="7F3CA488">
            <wp:simplePos x="0" y="0"/>
            <wp:positionH relativeFrom="column">
              <wp:posOffset>1471295</wp:posOffset>
            </wp:positionH>
            <wp:positionV relativeFrom="paragraph">
              <wp:posOffset>67945</wp:posOffset>
            </wp:positionV>
            <wp:extent cx="1623060" cy="1550035"/>
            <wp:effectExtent l="0" t="0" r="0" b="0"/>
            <wp:wrapThrough wrapText="bothSides">
              <wp:wrapPolygon edited="0">
                <wp:start x="0" y="0"/>
                <wp:lineTo x="0" y="21237"/>
                <wp:lineTo x="21296" y="21237"/>
                <wp:lineTo x="21296" y="0"/>
                <wp:lineTo x="0" y="0"/>
              </wp:wrapPolygon>
            </wp:wrapThrough>
            <wp:docPr id="2" name="Picture 4" descr="C:\Users\Пользователь\Desktop\Мои рисунки\фото сада\20150216_1756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Пользователь\Desktop\Мои рисунки\фото сада\20150216_175657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55003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ABE" w:rsidRDefault="00594ABE" w:rsidP="00594ABE"/>
    <w:p w:rsidR="00555392" w:rsidRDefault="00555392" w:rsidP="00594ABE"/>
    <w:p w:rsidR="00555392" w:rsidRDefault="00555392" w:rsidP="00594ABE"/>
    <w:p w:rsidR="00555392" w:rsidRDefault="00555392" w:rsidP="00594ABE"/>
    <w:p w:rsidR="00555392" w:rsidRDefault="00555392" w:rsidP="00594ABE"/>
    <w:p w:rsidR="00555392" w:rsidRDefault="00555392" w:rsidP="00594ABE">
      <w:r>
        <w:lastRenderedPageBreak/>
        <w:t xml:space="preserve">Уважаемые, коллеги. Мы облетели много стран, пополнили или обновили свой багаж знаний по развитию речи. Долго искали Тридевятое царство, Сказочное государство. А оказывается оно находится… </w:t>
      </w:r>
      <w:r w:rsidR="00317B9D">
        <w:t>Конечно,</w:t>
      </w:r>
      <w:r>
        <w:t xml:space="preserve"> в нашем детском саду.</w:t>
      </w:r>
    </w:p>
    <w:p w:rsidR="00555392" w:rsidRDefault="00555392" w:rsidP="00555392">
      <w:r w:rsidRPr="00555392">
        <w:rPr>
          <w:u w:val="single"/>
        </w:rPr>
        <w:t>Рефлексия:</w:t>
      </w:r>
      <w:r w:rsidRPr="00555392">
        <w:t xml:space="preserve"> </w:t>
      </w:r>
      <w:r>
        <w:t xml:space="preserve"> </w:t>
      </w:r>
      <w:r w:rsidRPr="00555392">
        <w:t>отметка на мишени «Обратная св</w:t>
      </w:r>
      <w:r>
        <w:t>язь». Просьба оставить отметку </w:t>
      </w:r>
      <w:r w:rsidRPr="00555392">
        <w:t xml:space="preserve">на мишени в четырёх секторах. Место </w:t>
      </w:r>
      <w:r w:rsidR="00317B9D">
        <w:t>В</w:t>
      </w:r>
      <w:r w:rsidRPr="00555392">
        <w:t xml:space="preserve">ашей </w:t>
      </w:r>
      <w:r>
        <w:t xml:space="preserve">отметки зависит от оценки Вашей </w:t>
      </w:r>
      <w:r w:rsidRPr="00555392">
        <w:t>работы по четырём критериям: 1) деятел</w:t>
      </w:r>
      <w:r>
        <w:t>ьность ведущего, 2) содержание  семинар</w:t>
      </w:r>
      <w:r w:rsidR="00317B9D">
        <w:t>а -</w:t>
      </w:r>
      <w:r>
        <w:t xml:space="preserve"> практикума</w:t>
      </w:r>
      <w:r w:rsidRPr="00555392">
        <w:t>, 3) деятельность участника (самооценка), 4) психологическ</w:t>
      </w:r>
      <w:r>
        <w:t xml:space="preserve">ий  </w:t>
      </w:r>
      <w:r w:rsidRPr="00555392">
        <w:t>климат</w:t>
      </w:r>
      <w:r w:rsidR="00317B9D" w:rsidRPr="00555392">
        <w:t xml:space="preserve">. </w:t>
      </w:r>
    </w:p>
    <w:p w:rsidR="005E51FB" w:rsidRDefault="00555392" w:rsidP="00555392">
      <w:r>
        <w:t>Чемоданы знаний Вы можете положить в свою методическую копилку.</w:t>
      </w:r>
    </w:p>
    <w:p w:rsidR="005E51FB" w:rsidRDefault="005E51FB" w:rsidP="005E51F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CAEADE" wp14:editId="75A1012A">
            <wp:simplePos x="0" y="0"/>
            <wp:positionH relativeFrom="column">
              <wp:posOffset>99695</wp:posOffset>
            </wp:positionH>
            <wp:positionV relativeFrom="paragraph">
              <wp:posOffset>69850</wp:posOffset>
            </wp:positionV>
            <wp:extent cx="1940560" cy="2697480"/>
            <wp:effectExtent l="0" t="0" r="2540" b="7620"/>
            <wp:wrapThrough wrapText="bothSides">
              <wp:wrapPolygon edited="0">
                <wp:start x="0" y="0"/>
                <wp:lineTo x="0" y="21508"/>
                <wp:lineTo x="21416" y="21508"/>
                <wp:lineTo x="21416" y="0"/>
                <wp:lineTo x="0" y="0"/>
              </wp:wrapPolygon>
            </wp:wrapThrough>
            <wp:docPr id="7" name="Рисунок 7" descr="http://media.istockphoto.com/photos/opened-suitcase-isolated-on-white-background-picture-id533742251?k=6&amp;m=533742251&amp;s=612x612&amp;w=0&amp;h=CO7QDGXUwIj8zUPvoSd1nyGFpc1AeyxcXTJsE4qNZlI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media.istockphoto.com/photos/opened-suitcase-isolated-on-white-background-picture-id533742251?k=6&amp;m=533742251&amp;s=612x612&amp;w=0&amp;h=CO7QDGXUwIj8zUPvoSd1nyGFpc1AeyxcXTJsE4qNZlI=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392" w:rsidRPr="005E51FB" w:rsidRDefault="005E51FB" w:rsidP="005E51FB">
      <w:pPr>
        <w:tabs>
          <w:tab w:val="left" w:pos="2940"/>
        </w:tabs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14341A3" wp14:editId="4C39DA3D">
                <wp:simplePos x="0" y="0"/>
                <wp:positionH relativeFrom="column">
                  <wp:posOffset>-1367155</wp:posOffset>
                </wp:positionH>
                <wp:positionV relativeFrom="paragraph">
                  <wp:posOffset>191135</wp:posOffset>
                </wp:positionV>
                <wp:extent cx="1021080" cy="739140"/>
                <wp:effectExtent l="0" t="0" r="26670" b="228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1FB" w:rsidRDefault="005E51FB" w:rsidP="005E51FB">
                            <w:r>
                              <w:rPr>
                                <w:u w:val="single"/>
                              </w:rPr>
                              <w:t>Цель.</w:t>
                            </w:r>
                            <w:r>
                              <w:t xml:space="preserve"> Поиск эффективных форм взаимодействия с дошкольниками  при организации речевой среды в ДОУ.</w:t>
                            </w:r>
                          </w:p>
                          <w:p w:rsidR="005E51FB" w:rsidRDefault="005E51FB" w:rsidP="005E5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107.65pt;margin-top:15.05pt;width:80.4pt;height:58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IoAIAALIFAAAOAAAAZHJzL2Uyb0RvYy54bWysVM1u2zAMvg/YOwi6r3bS3wRxiqxFhwFF&#10;W6wdelZkKREqi5qkxM5eZk+x04A9Qx5plOykSddLh11sUvxIkZ9Ijs6bSpOlcF6BKWjvIKdEGA6l&#10;MrOCfn24+nBGiQ/MlEyDEQVdCU/Px+/fjWo7FH2Ygy6FIxjE+GFtCzoPwQ6zzPO5qJg/ACsMGiW4&#10;igVU3SwrHasxeqWzfp6fZDW40jrgwns8vWyNdJziSyl4uJXSi0B0QTG3kL4ufafxm41HbDhzzM4V&#10;79Jg/5BFxZTBS7ehLllgZOHUX6EqxR14kOGAQ5WBlIqLVANW08tfVHM/Z1akWpAcb7c0+f8Xlt8s&#10;7xxRZUEHlBhW4ROtf6x/r3+tf5JBZKe2foige4uw0HyEBl95c+7xMBbdSFfFP5ZD0I48r7bciiYQ&#10;Hp3yfi8/QxNH2+nhoHeUyM+eva3z4ZOAikShoA7fLlHKltc+YCYI3UDiZR60Kq+U1kmJ/SIutCNL&#10;hi+tQ8oRPfZQ2pC6oCeHx3kKvGeLobf+U834U6xyPwJq2sTrROqsLq3IUMtEksJKi4jR5ouQyGwi&#10;5JUcGefCbPNM6IiSWNFbHDv8c1ZvcW7rQI90M5iwda6UAdeytE9t+bShVrZ4JGmn7iiGZtp0nTOF&#10;coWN46AdPG/5lUKir5kPd8zhpGFD4PYIt/iRGvB1oJMomYP7/tp5xOMAoJWSGie3oP7bgjlBif5s&#10;cDSwtbC3SEjK0fFpHxW3a5nuWsyiugBsmR7uKcuTGPFBb0TpoHrEJTOJt6KJGY53FzRsxIvQ7hNc&#10;UlxMJgmEw21ZuDb3lsfQkd7YYA/NI3O2a/CAo3EDmxlnwxd93mKjp4HJIoBUaQgiwS2rHfG4GFKf&#10;dkssbp5dPaGeV+34DwAAAP//AwBQSwMEFAAGAAgAAAAhACOwOy/fAAAACwEAAA8AAABkcnMvZG93&#10;bnJldi54bWxMj8FOwzAQRO9I/IO1SNxSJ21TpSFOBahw4URBPW9j17aI7Sh20/D3LCc4ruZp5m2z&#10;m13PJjVGG7yAYpEDU74L0not4PPjJauAxYReYh+8EvCtIuza25sGaxmu/l1Nh6QZlfhYowCT0lBz&#10;HjujHMZFGJSn7BxGh4nOUXM54pXKXc+Xeb7hDq2nBYODejaq+zpcnID9k97qrsLR7Ctp7TQfz2/6&#10;VYj7u/nxAVhSc/qD4Vef1KElp1O4eBlZLyBbFuWKWAGrvABGRFauS2AnQtebEnjb8P8/tD8AAAD/&#10;/wMAUEsBAi0AFAAGAAgAAAAhALaDOJL+AAAA4QEAABMAAAAAAAAAAAAAAAAAAAAAAFtDb250ZW50&#10;X1R5cGVzXS54bWxQSwECLQAUAAYACAAAACEAOP0h/9YAAACUAQAACwAAAAAAAAAAAAAAAAAvAQAA&#10;X3JlbHMvLnJlbHNQSwECLQAUAAYACAAAACEAiU8uCKACAACyBQAADgAAAAAAAAAAAAAAAAAuAgAA&#10;ZHJzL2Uyb0RvYy54bWxQSwECLQAUAAYACAAAACEAI7A7L98AAAALAQAADwAAAAAAAAAAAAAAAAD6&#10;BAAAZHJzL2Rvd25yZXYueG1sUEsFBgAAAAAEAAQA8wAAAAYGAAAAAA==&#10;" fillcolor="white [3201]" strokeweight=".5pt">
                <v:textbox>
                  <w:txbxContent>
                    <w:p w:rsidR="005E51FB" w:rsidRDefault="005E51FB" w:rsidP="005E51FB">
                      <w:r>
                        <w:rPr>
                          <w:u w:val="single"/>
                        </w:rPr>
                        <w:t>Цель.</w:t>
                      </w:r>
                      <w:r>
                        <w:t xml:space="preserve"> Поиск эффективных форм взаимодействия с дошкольниками  при организации речевой среды в ДОУ.</w:t>
                      </w:r>
                    </w:p>
                    <w:p w:rsidR="005E51FB" w:rsidRDefault="005E51FB" w:rsidP="005E51F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653031" wp14:editId="78F6A8FB">
                <wp:simplePos x="0" y="0"/>
                <wp:positionH relativeFrom="column">
                  <wp:posOffset>-1730506</wp:posOffset>
                </wp:positionH>
                <wp:positionV relativeFrom="paragraph">
                  <wp:posOffset>1310005</wp:posOffset>
                </wp:positionV>
                <wp:extent cx="1000510" cy="346753"/>
                <wp:effectExtent l="57150" t="171450" r="47625" b="1676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10358">
                          <a:off x="0" y="0"/>
                          <a:ext cx="1000510" cy="346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1FB" w:rsidRDefault="005E51FB" w:rsidP="005E51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Задачи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1. Повысить у педагогов компетентность в области «Речевое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развитие».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2. Проанализировать уровень организации работы по развитию речи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в ДОУ.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3. Совершенствовать умение педагогов дискутировать, выступать.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4. Активизировать навыки по генерированию идей дидактических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игр для речевого развития детей.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5. Развивать личностные профессиональные качества педагогов.</w:t>
                            </w:r>
                          </w:p>
                          <w:p w:rsidR="005E51FB" w:rsidRDefault="005E51FB" w:rsidP="005E5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-136.25pt;margin-top:103.15pt;width:78.8pt;height:27.3pt;rotation:121280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iqqwIAAMcFAAAOAAAAZHJzL2Uyb0RvYy54bWysVMFOGzEQvVfqP1i+l90lCdAoG5SCqCoh&#10;QIWKs+O1yQqvx7Wd7KY/w1f0VKnfkE/q2LtZEsqFqhdr7Hl+nnmemclpUymyEtaVoHOaHaSUCM2h&#10;KPVDTr/dXXw4ocR5pgumQIucroWjp9P37ya1GYtDWIAqhCVIot24NjldeG/GSeL4QlTMHYARGp0S&#10;bMU8bu1DUlhWI3ulksM0PUpqsIWxwIVzeHreOuk08kspuL+W0glPVE4xNh9XG9d5WJPphI0fLDOL&#10;kndhsH+IomKlxkd7qnPmGVna8i+qquQWHEh/wKFKQMqSi5gDZpOlL7K5XTAjYi4ojjO9TO7/0fKr&#10;1Y0lZZFT/CjNKvyizdPm9+bX5ic5CerUxo0RdGsQ5ptP0OAvb88dHoakG2krYgHFzbIsHYxOohSY&#10;HEE0qr7ulRaNJzxQpGk6ytDF0TcYHh2PBoE0abkCp7HOfxZQkWDk1OJPRla2unS+hW4hAe5AlcVF&#10;qVTchOoRZ8qSFcN/Vz5GjOR7KKVJndOjwSiNxHu+QN3fnyvGH7vwdlDIp3R4TsQ668IKerW6RMuv&#10;lQgYpb8KiTpHQV6JkXEudB9nRAeUxIzecrHDP0f1lsttHngjvgza95erUoNtVdqXtnjcSitbPP7h&#10;Tt7B9M28iQXWl80cijVWUywYLAFn+EWJel8y52+YxfbDQxwp/hoXqQA/CTqLkgXYH6+dBzx2BXop&#10;qbGdc+q+L5kVlKgvGvvlYzYcIq2Pm+Ho+BA3dtcz3/XoZXUGWDlZjC6aAe/V1pQWqnucPLPwKrqY&#10;5vh2Tv3WPPPtkMHJxcVsFkHY8Yb5S31reKAOKoc6u2vumTVdnXvskCvYNj4bvyj3FhtuapgtPcgy&#10;9kLQuVW10x+nReymbrKFcbS7j6jn+Tv9AwAA//8DAFBLAwQUAAYACAAAACEAj+bqyuIAAAANAQAA&#10;DwAAAGRycy9kb3ducmV2LnhtbEyPy07DMBBF95X4B2uQ2KV2Ag0kxKmgEiyL+kBs3XhIrPgRYrdN&#10;/75mBcuZObpzbrWcjCYnHL1ylkM6Z0DQNk4q23LY796SJyA+CCuFdhY5XNDDsr6ZVaKU7mw3eNqG&#10;lsQQ60vBoQthKCn1TYdG+Lkb0MbbtxuNCHEcWypHcY7hRtOMsZwaoWz80IkBVx02/fZoOBRf+x7X&#10;avG+vnz8qF7j5nO1e+X87nZ6eQYScAp/MPzqR3Woo9PBHa30RHNIssdsEVkOGcvvgUQkSdOHAsgh&#10;rnJWAK0r+r9FfQUAAP//AwBQSwECLQAUAAYACAAAACEAtoM4kv4AAADhAQAAEwAAAAAAAAAAAAAA&#10;AAAAAAAAW0NvbnRlbnRfVHlwZXNdLnhtbFBLAQItABQABgAIAAAAIQA4/SH/1gAAAJQBAAALAAAA&#10;AAAAAAAAAAAAAC8BAABfcmVscy8ucmVsc1BLAQItABQABgAIAAAAIQAhRjiqqwIAAMcFAAAOAAAA&#10;AAAAAAAAAAAAAC4CAABkcnMvZTJvRG9jLnhtbFBLAQItABQABgAIAAAAIQCP5urK4gAAAA0BAAAP&#10;AAAAAAAAAAAAAAAAAAUFAABkcnMvZG93bnJldi54bWxQSwUGAAAAAAQABADzAAAAFAYAAAAA&#10;" fillcolor="white [3201]" strokeweight=".5pt">
                <v:textbox>
                  <w:txbxContent>
                    <w:p w:rsidR="005E51FB" w:rsidRDefault="005E51FB" w:rsidP="005E51FB">
                      <w:pPr>
                        <w:rPr>
                          <w:sz w:val="20"/>
                          <w:szCs w:val="20"/>
                        </w:rPr>
                      </w:pPr>
                      <w:r>
                        <w:t>Задачи</w:t>
                      </w:r>
                      <w:r>
                        <w:rPr>
                          <w:sz w:val="20"/>
                          <w:szCs w:val="20"/>
                        </w:rPr>
                        <w:t>. 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1. Повысить у педагогов компетентность в области «Речевое 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развитие».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2. Проанализировать уровень организации работы по развитию речи 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в ДОУ.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3. Совершенствовать умение педагогов дискутировать, выступать.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4. Активизировать навыки по генерированию идей дидактических 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игр для речевого развития детей.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5. Развивать личностные профессиональные качества педагогов.</w:t>
                      </w:r>
                    </w:p>
                    <w:p w:rsidR="005E51FB" w:rsidRDefault="005E51FB" w:rsidP="005E51FB"/>
                  </w:txbxContent>
                </v:textbox>
              </v:shape>
            </w:pict>
          </mc:Fallback>
        </mc:AlternateContent>
      </w:r>
      <w:r>
        <w:tab/>
      </w:r>
    </w:p>
    <w:sectPr w:rsidR="00555392" w:rsidRPr="005E51FB" w:rsidSect="007676B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4FF8"/>
    <w:multiLevelType w:val="hybridMultilevel"/>
    <w:tmpl w:val="69321132"/>
    <w:lvl w:ilvl="0" w:tplc="05CCA3F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6846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AC29F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92C7A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8E0E07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3607E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DC1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2EA75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1CB6D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E1A0772"/>
    <w:multiLevelType w:val="hybridMultilevel"/>
    <w:tmpl w:val="37C29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82CA2"/>
    <w:multiLevelType w:val="hybridMultilevel"/>
    <w:tmpl w:val="DD48A878"/>
    <w:lvl w:ilvl="0" w:tplc="9FCE239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3660F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D2A03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7C98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561B3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C7C2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C4209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44AE4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EE0B9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5BF410F"/>
    <w:multiLevelType w:val="hybridMultilevel"/>
    <w:tmpl w:val="359E480C"/>
    <w:lvl w:ilvl="0" w:tplc="5D98E7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A28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F898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CE61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8C7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E826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8826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1407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2884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6BB"/>
    <w:rsid w:val="00005B06"/>
    <w:rsid w:val="000308EF"/>
    <w:rsid w:val="000A709E"/>
    <w:rsid w:val="000E3C2B"/>
    <w:rsid w:val="00317B9D"/>
    <w:rsid w:val="003220BE"/>
    <w:rsid w:val="00333524"/>
    <w:rsid w:val="00555392"/>
    <w:rsid w:val="0058108B"/>
    <w:rsid w:val="00594ABE"/>
    <w:rsid w:val="005E51FB"/>
    <w:rsid w:val="00600A87"/>
    <w:rsid w:val="006C0E94"/>
    <w:rsid w:val="006C553D"/>
    <w:rsid w:val="007676BB"/>
    <w:rsid w:val="007809BC"/>
    <w:rsid w:val="007A397A"/>
    <w:rsid w:val="007C7B5D"/>
    <w:rsid w:val="00981CC3"/>
    <w:rsid w:val="00987107"/>
    <w:rsid w:val="00AD0208"/>
    <w:rsid w:val="00C17DDD"/>
    <w:rsid w:val="00D14F0A"/>
    <w:rsid w:val="00DD0FEC"/>
    <w:rsid w:val="00E60217"/>
    <w:rsid w:val="00E73208"/>
    <w:rsid w:val="00F26F7B"/>
    <w:rsid w:val="00F5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6BB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7676BB"/>
    <w:pPr>
      <w:ind w:left="720"/>
      <w:contextualSpacing/>
    </w:pPr>
  </w:style>
  <w:style w:type="paragraph" w:styleId="a5">
    <w:name w:val="No Spacing"/>
    <w:uiPriority w:val="1"/>
    <w:qFormat/>
    <w:rsid w:val="007C7B5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0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B0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14F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6BB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7676BB"/>
    <w:pPr>
      <w:ind w:left="720"/>
      <w:contextualSpacing/>
    </w:pPr>
  </w:style>
  <w:style w:type="paragraph" w:styleId="a5">
    <w:name w:val="No Spacing"/>
    <w:uiPriority w:val="1"/>
    <w:qFormat/>
    <w:rsid w:val="007C7B5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0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5B0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14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82999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688">
          <w:marLeft w:val="6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734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9734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155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72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198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367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7614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882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154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2018-01-26T01:47:00Z</dcterms:created>
  <dcterms:modified xsi:type="dcterms:W3CDTF">2018-02-14T00:18:00Z</dcterms:modified>
</cp:coreProperties>
</file>