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7A0" w:rsidRPr="009747A0" w:rsidRDefault="009747A0" w:rsidP="009747A0">
      <w:pPr>
        <w:pStyle w:val="a7"/>
        <w:rPr>
          <w:i/>
        </w:rPr>
      </w:pPr>
      <w:r>
        <w:rPr>
          <w:i/>
        </w:rPr>
        <w:t>Есина Наталья Александровна, у</w:t>
      </w:r>
      <w:r w:rsidRPr="009747A0">
        <w:rPr>
          <w:i/>
        </w:rPr>
        <w:t>читель географии</w:t>
      </w:r>
      <w:r>
        <w:rPr>
          <w:i/>
        </w:rPr>
        <w:t xml:space="preserve"> МОУ «Татауровская СОШ» Прибайкальский район Республика Бурятия</w:t>
      </w:r>
    </w:p>
    <w:p w:rsidR="000A65ED" w:rsidRPr="009747A0" w:rsidRDefault="009747A0" w:rsidP="009747A0">
      <w:pPr>
        <w:pStyle w:val="a7"/>
        <w:jc w:val="center"/>
        <w:rPr>
          <w:b/>
        </w:rPr>
      </w:pPr>
      <w:r w:rsidRPr="009747A0">
        <w:rPr>
          <w:b/>
        </w:rPr>
        <w:t>Карты маршрута учащегося в процессе обучения географии</w:t>
      </w:r>
    </w:p>
    <w:p w:rsidR="000A65ED" w:rsidRPr="004B566A" w:rsidRDefault="000A65ED" w:rsidP="009747A0">
      <w:pPr>
        <w:pStyle w:val="a7"/>
        <w:ind w:firstLine="284"/>
        <w:jc w:val="both"/>
      </w:pPr>
      <w:r w:rsidRPr="004B566A">
        <w:t xml:space="preserve">География - единственная учебная дисциплина, изучающая природные и социально - экономические явления и процессы в их взаимосвязи, что позволяет </w:t>
      </w:r>
      <w:r w:rsidRPr="004B566A">
        <w:rPr>
          <w:spacing w:val="7"/>
        </w:rPr>
        <w:t xml:space="preserve">показать специфику антропогенного воздействия на различные природные </w:t>
      </w:r>
      <w:r w:rsidRPr="004B566A">
        <w:rPr>
          <w:spacing w:val="-1"/>
        </w:rPr>
        <w:t xml:space="preserve">комплексы, объяснить способы организации рационального природопользования. </w:t>
      </w:r>
      <w:r w:rsidRPr="004B566A">
        <w:t xml:space="preserve">За время обучения в школе ребенок познает человеческую жизнь в ее различных проявлениях. Так возникают единство всех изучаемых предметов и целостная картина мира. </w:t>
      </w:r>
    </w:p>
    <w:p w:rsidR="000A65ED" w:rsidRPr="004B566A" w:rsidRDefault="000A65ED" w:rsidP="009747A0">
      <w:pPr>
        <w:pStyle w:val="a7"/>
        <w:ind w:firstLine="284"/>
        <w:jc w:val="both"/>
      </w:pPr>
      <w:r w:rsidRPr="004B566A">
        <w:t>Современный преподаватель географии должен обладать большими и разнообразными знаниями, владеть традиционными методиками обучения и новыми технологиями. Создавать такие условия, когда  каждый ученик может чувствовать себя на уроке комфортно. Способствовать самостоятельному получению знаний учащимися; создавать на уроке ситуацию успеха, так строить задания, чтобы каждый ученик мог добиться успеха, а у совсем слабых учеников пропал «комплекс двоечника»; организовывать работу таким образом, чтобы дети получали навык не только индивидуальной работы, но и работы в коллективе, учить их терпимости, взаимопониманию и взаимовыручке; заниматься отдельно после уроков с учениками, которые хотят знать больше.</w:t>
      </w:r>
    </w:p>
    <w:p w:rsidR="000A65ED" w:rsidRPr="004B566A" w:rsidRDefault="000A65ED" w:rsidP="009747A0">
      <w:pPr>
        <w:pStyle w:val="a7"/>
        <w:ind w:firstLine="284"/>
        <w:jc w:val="both"/>
      </w:pPr>
      <w:r w:rsidRPr="004B566A">
        <w:t>В настоящее время в школах наметилась по</w:t>
      </w:r>
      <w:r w:rsidRPr="004B566A">
        <w:softHyphen/>
        <w:t>ложительная тенденция — оценивать деятель</w:t>
      </w:r>
      <w:r w:rsidRPr="004B566A">
        <w:softHyphen/>
      </w:r>
      <w:r w:rsidRPr="004B566A">
        <w:rPr>
          <w:spacing w:val="3"/>
        </w:rPr>
        <w:t xml:space="preserve">ность учащихся по конечным результатам (по качеству знаний, по уровню сформированности </w:t>
      </w:r>
      <w:proofErr w:type="spellStart"/>
      <w:r w:rsidRPr="004B566A">
        <w:rPr>
          <w:spacing w:val="19"/>
        </w:rPr>
        <w:t>общеучебных</w:t>
      </w:r>
      <w:proofErr w:type="spellEnd"/>
      <w:r w:rsidRPr="004B566A">
        <w:rPr>
          <w:spacing w:val="19"/>
        </w:rPr>
        <w:t xml:space="preserve"> умений и навыков), которые </w:t>
      </w:r>
      <w:r w:rsidRPr="004B566A">
        <w:rPr>
          <w:spacing w:val="4"/>
        </w:rPr>
        <w:t>во многом зависят от того, насколько последо</w:t>
      </w:r>
      <w:r w:rsidRPr="004B566A">
        <w:rPr>
          <w:spacing w:val="4"/>
        </w:rPr>
        <w:softHyphen/>
      </w:r>
      <w:r w:rsidRPr="004B566A">
        <w:t>вательно и умело учитель управляет учеб</w:t>
      </w:r>
      <w:r w:rsidRPr="004B566A">
        <w:softHyphen/>
      </w:r>
      <w:r w:rsidRPr="004B566A">
        <w:rPr>
          <w:spacing w:val="-1"/>
        </w:rPr>
        <w:t xml:space="preserve">но-познавательной деятельностью ребят. На мой </w:t>
      </w:r>
      <w:r w:rsidRPr="004B566A">
        <w:rPr>
          <w:spacing w:val="3"/>
        </w:rPr>
        <w:t xml:space="preserve">взгляд, в процессе обучения центральную роль </w:t>
      </w:r>
      <w:r w:rsidRPr="004B566A">
        <w:t>должна занимать самостоятельная работа уча</w:t>
      </w:r>
      <w:r w:rsidRPr="004B566A">
        <w:softHyphen/>
      </w:r>
      <w:r w:rsidRPr="004B566A">
        <w:rPr>
          <w:spacing w:val="17"/>
        </w:rPr>
        <w:t xml:space="preserve">щихся по овладению учебным материалом, </w:t>
      </w:r>
      <w:r w:rsidRPr="004B566A">
        <w:t>а учитель должен выступать консультантом и ор</w:t>
      </w:r>
      <w:r w:rsidRPr="004B566A">
        <w:softHyphen/>
      </w:r>
      <w:r w:rsidRPr="004B566A">
        <w:rPr>
          <w:spacing w:val="10"/>
        </w:rPr>
        <w:t xml:space="preserve">ганизатором деятельности учащихся. В связи </w:t>
      </w:r>
      <w:r w:rsidRPr="004B566A">
        <w:rPr>
          <w:spacing w:val="2"/>
        </w:rPr>
        <w:t xml:space="preserve">с этим </w:t>
      </w:r>
      <w:proofErr w:type="gramStart"/>
      <w:r w:rsidRPr="004B566A">
        <w:rPr>
          <w:spacing w:val="2"/>
        </w:rPr>
        <w:t>важное значение</w:t>
      </w:r>
      <w:proofErr w:type="gramEnd"/>
      <w:r w:rsidRPr="004B566A">
        <w:rPr>
          <w:spacing w:val="2"/>
        </w:rPr>
        <w:t xml:space="preserve"> приобретает сотрудни</w:t>
      </w:r>
      <w:r w:rsidRPr="004B566A">
        <w:rPr>
          <w:spacing w:val="2"/>
        </w:rPr>
        <w:softHyphen/>
      </w:r>
      <w:r w:rsidRPr="004B566A">
        <w:t xml:space="preserve">чество школьников с педагогом на всех этапах </w:t>
      </w:r>
      <w:r w:rsidRPr="004B566A">
        <w:rPr>
          <w:spacing w:val="3"/>
        </w:rPr>
        <w:t>обучения: от постановки целей, отбора содер</w:t>
      </w:r>
      <w:r w:rsidRPr="004B566A">
        <w:rPr>
          <w:spacing w:val="3"/>
        </w:rPr>
        <w:softHyphen/>
      </w:r>
      <w:r w:rsidRPr="004B566A">
        <w:rPr>
          <w:spacing w:val="10"/>
        </w:rPr>
        <w:t>жания, методов и форм обучения до получе</w:t>
      </w:r>
      <w:r w:rsidRPr="004B566A">
        <w:rPr>
          <w:spacing w:val="10"/>
        </w:rPr>
        <w:softHyphen/>
      </w:r>
      <w:r w:rsidRPr="004B566A">
        <w:t>ния конечных результатов, их анализа и опре</w:t>
      </w:r>
      <w:r w:rsidRPr="004B566A">
        <w:softHyphen/>
        <w:t xml:space="preserve">деления задач совершенствования совместной </w:t>
      </w:r>
      <w:r w:rsidRPr="004B566A">
        <w:rPr>
          <w:spacing w:val="-2"/>
        </w:rPr>
        <w:t>деятельности.</w:t>
      </w:r>
    </w:p>
    <w:p w:rsidR="000A65ED" w:rsidRPr="004B566A" w:rsidRDefault="000A65ED" w:rsidP="009747A0">
      <w:pPr>
        <w:pStyle w:val="a7"/>
        <w:ind w:firstLine="284"/>
        <w:jc w:val="both"/>
      </w:pPr>
      <w:r w:rsidRPr="004B566A">
        <w:rPr>
          <w:spacing w:val="4"/>
        </w:rPr>
        <w:t xml:space="preserve">Достижение эффективного результата такого </w:t>
      </w:r>
      <w:r w:rsidRPr="004B566A">
        <w:rPr>
          <w:spacing w:val="2"/>
        </w:rPr>
        <w:t>сотрудничества зависит, прежде всего, от плани</w:t>
      </w:r>
      <w:r w:rsidRPr="004B566A">
        <w:rPr>
          <w:spacing w:val="2"/>
        </w:rPr>
        <w:softHyphen/>
      </w:r>
      <w:r w:rsidRPr="004B566A">
        <w:rPr>
          <w:spacing w:val="3"/>
        </w:rPr>
        <w:t>рования учителем процесса обучения в соот</w:t>
      </w:r>
      <w:r w:rsidRPr="004B566A">
        <w:rPr>
          <w:spacing w:val="3"/>
        </w:rPr>
        <w:softHyphen/>
      </w:r>
      <w:r w:rsidRPr="004B566A">
        <w:t xml:space="preserve">ветствии с логикой усвоения учащимися знаний </w:t>
      </w:r>
      <w:r w:rsidRPr="004B566A">
        <w:rPr>
          <w:spacing w:val="2"/>
        </w:rPr>
        <w:t xml:space="preserve">(восприятие — осмысление — запоминание — </w:t>
      </w:r>
      <w:r w:rsidRPr="004B566A">
        <w:rPr>
          <w:spacing w:val="4"/>
        </w:rPr>
        <w:t>применение — обобщение и систематизация).</w:t>
      </w:r>
      <w:r w:rsidRPr="004B566A">
        <w:t xml:space="preserve"> Современное общество не стоит на месте, а постоянно находиться в развитии. Меняется  и отношение к процессам обучения и развития школьников. </w:t>
      </w:r>
    </w:p>
    <w:p w:rsidR="000A65ED" w:rsidRPr="004B566A" w:rsidRDefault="000A65ED" w:rsidP="009747A0">
      <w:pPr>
        <w:pStyle w:val="a7"/>
        <w:ind w:firstLine="284"/>
        <w:jc w:val="both"/>
      </w:pPr>
      <w:proofErr w:type="gramStart"/>
      <w:r w:rsidRPr="004B566A">
        <w:rPr>
          <w:spacing w:val="2"/>
        </w:rPr>
        <w:t xml:space="preserve">Учителю предоставлено </w:t>
      </w:r>
      <w:r w:rsidRPr="004B566A">
        <w:rPr>
          <w:spacing w:val="-1"/>
        </w:rPr>
        <w:t>право самостоятельно планировать процесс обу</w:t>
      </w:r>
      <w:r w:rsidRPr="004B566A">
        <w:rPr>
          <w:spacing w:val="-1"/>
        </w:rPr>
        <w:softHyphen/>
      </w:r>
      <w:r w:rsidRPr="004B566A">
        <w:rPr>
          <w:spacing w:val="2"/>
        </w:rPr>
        <w:t>чения, т. е. изменять последовательность изу</w:t>
      </w:r>
      <w:r w:rsidRPr="004B566A">
        <w:rPr>
          <w:spacing w:val="2"/>
        </w:rPr>
        <w:softHyphen/>
      </w:r>
      <w:r w:rsidRPr="004B566A">
        <w:rPr>
          <w:spacing w:val="12"/>
        </w:rPr>
        <w:t xml:space="preserve">чения материала в пределах темы; отбирать </w:t>
      </w:r>
      <w:r w:rsidRPr="004B566A">
        <w:rPr>
          <w:spacing w:val="5"/>
        </w:rPr>
        <w:t xml:space="preserve">в каждом разделе наиболее важный материал </w:t>
      </w:r>
      <w:r w:rsidRPr="004B566A">
        <w:rPr>
          <w:spacing w:val="3"/>
        </w:rPr>
        <w:t xml:space="preserve">(не изучать некоторые вопросы или включать </w:t>
      </w:r>
      <w:r w:rsidRPr="004B566A">
        <w:rPr>
          <w:spacing w:val="6"/>
        </w:rPr>
        <w:t xml:space="preserve">дополнительный материал в зависимости от </w:t>
      </w:r>
      <w:r w:rsidRPr="004B566A">
        <w:t xml:space="preserve">уровня подготовки класса); изменять количество </w:t>
      </w:r>
      <w:r w:rsidRPr="004B566A">
        <w:rPr>
          <w:spacing w:val="2"/>
        </w:rPr>
        <w:t xml:space="preserve">часов, отведенное на изучение разделов и тем </w:t>
      </w:r>
      <w:r w:rsidRPr="004B566A">
        <w:rPr>
          <w:spacing w:val="5"/>
        </w:rPr>
        <w:t>курса в пределах учебного года.</w:t>
      </w:r>
      <w:proofErr w:type="gramEnd"/>
      <w:r w:rsidRPr="004B566A">
        <w:rPr>
          <w:spacing w:val="5"/>
        </w:rPr>
        <w:t xml:space="preserve"> Учитель владеет этой информацией. А вот учащимся, трудно сориентироваться в потоке  информации сваливающейся  на него. Поэтому, на мой взгляд, введение  </w:t>
      </w:r>
      <w:r w:rsidRPr="004B566A">
        <w:rPr>
          <w:i/>
          <w:iCs/>
          <w:spacing w:val="5"/>
        </w:rPr>
        <w:t xml:space="preserve">карт маршрута </w:t>
      </w:r>
      <w:r w:rsidRPr="004B566A">
        <w:rPr>
          <w:spacing w:val="5"/>
        </w:rPr>
        <w:t xml:space="preserve">для учащихся просто необходимо. Карта маршрута учащегося </w:t>
      </w:r>
      <w:r w:rsidRPr="004B566A">
        <w:t xml:space="preserve">ставит его в позицию субъекта собственно познавательной деятельности, делает процесс обучения осознанным и целенаправленным, что является наиболее актуальным в современной педагогике. Целью введения данных карт является создание целостного представления учащихся о содержании и требованиях при изучении данного курса, о видах учебной и творческой деятельности, т.е. позволяет учащемуся выбрать свой путь развития в рамках изучаемого предмета.  </w:t>
      </w:r>
    </w:p>
    <w:p w:rsidR="000A65ED" w:rsidRPr="004B566A" w:rsidRDefault="000A65ED" w:rsidP="009747A0">
      <w:pPr>
        <w:pStyle w:val="a7"/>
        <w:ind w:firstLine="284"/>
        <w:jc w:val="both"/>
        <w:rPr>
          <w:spacing w:val="5"/>
        </w:rPr>
      </w:pPr>
      <w:r w:rsidRPr="004B566A">
        <w:rPr>
          <w:spacing w:val="2"/>
        </w:rPr>
        <w:t xml:space="preserve">Прежде всего, учитель </w:t>
      </w:r>
      <w:r w:rsidRPr="004B566A">
        <w:rPr>
          <w:spacing w:val="3"/>
        </w:rPr>
        <w:t xml:space="preserve">фиксирует в технологической карте ведущие </w:t>
      </w:r>
      <w:r w:rsidRPr="004B566A">
        <w:rPr>
          <w:spacing w:val="7"/>
        </w:rPr>
        <w:t>(стержневые) линии, идеи курса - изучаемые разделы, темы и указывает количество часов отводимые на её изучение.</w:t>
      </w:r>
      <w:r w:rsidRPr="004B566A">
        <w:rPr>
          <w:spacing w:val="-2"/>
        </w:rPr>
        <w:t xml:space="preserve"> </w:t>
      </w:r>
      <w:r w:rsidRPr="004B566A">
        <w:rPr>
          <w:spacing w:val="3"/>
        </w:rPr>
        <w:t>Отбор содержания материала каждого разде</w:t>
      </w:r>
      <w:r w:rsidRPr="004B566A">
        <w:rPr>
          <w:spacing w:val="3"/>
        </w:rPr>
        <w:softHyphen/>
      </w:r>
      <w:r w:rsidRPr="004B566A">
        <w:rPr>
          <w:spacing w:val="14"/>
        </w:rPr>
        <w:t xml:space="preserve">ла и деление его по темам осуществляются </w:t>
      </w:r>
      <w:r w:rsidRPr="004B566A">
        <w:rPr>
          <w:spacing w:val="4"/>
        </w:rPr>
        <w:t xml:space="preserve">на основе работы с учебной программой. </w:t>
      </w:r>
      <w:r w:rsidRPr="004B566A">
        <w:rPr>
          <w:spacing w:val="-2"/>
        </w:rPr>
        <w:t>Далее учитель вычленяет основ</w:t>
      </w:r>
      <w:r w:rsidRPr="004B566A">
        <w:rPr>
          <w:spacing w:val="-2"/>
        </w:rPr>
        <w:softHyphen/>
      </w:r>
      <w:r w:rsidRPr="004B566A">
        <w:rPr>
          <w:spacing w:val="3"/>
        </w:rPr>
        <w:t>ные положения, теории, рассматриваемые в хо</w:t>
      </w:r>
      <w:r w:rsidRPr="004B566A">
        <w:rPr>
          <w:spacing w:val="-2"/>
        </w:rPr>
        <w:t>де   изучения   того   или   иного   изучаемого  раздела и темы  географии</w:t>
      </w:r>
      <w:r w:rsidRPr="004B566A">
        <w:rPr>
          <w:spacing w:val="6"/>
        </w:rPr>
        <w:t>, формулирует цели и задачи, которые должен достигнуть учащийся в процессе обучения.</w:t>
      </w:r>
    </w:p>
    <w:p w:rsidR="000A65ED" w:rsidRPr="004B566A" w:rsidRDefault="000A65ED" w:rsidP="009747A0">
      <w:pPr>
        <w:pStyle w:val="a7"/>
        <w:ind w:firstLine="284"/>
        <w:jc w:val="both"/>
      </w:pPr>
      <w:r w:rsidRPr="004B566A">
        <w:t xml:space="preserve">Для достижения намеченных целей и задач, ориентируясь на обязательные требования образовательного стандарта, и государственной программы по предмету содержание учебных тем переведены на язык </w:t>
      </w:r>
      <w:proofErr w:type="spellStart"/>
      <w:r w:rsidRPr="004B566A">
        <w:t>целепологания</w:t>
      </w:r>
      <w:proofErr w:type="spellEnd"/>
      <w:r w:rsidRPr="004B566A">
        <w:t xml:space="preserve"> и представляются в виде последовательности </w:t>
      </w:r>
      <w:proofErr w:type="spellStart"/>
      <w:r w:rsidRPr="004B566A">
        <w:t>микроцелей</w:t>
      </w:r>
      <w:proofErr w:type="spellEnd"/>
      <w:r w:rsidRPr="004B566A">
        <w:t xml:space="preserve">. </w:t>
      </w:r>
      <w:proofErr w:type="spellStart"/>
      <w:r w:rsidRPr="004B566A">
        <w:t>Микроцель</w:t>
      </w:r>
      <w:proofErr w:type="spellEnd"/>
      <w:r w:rsidRPr="004B566A">
        <w:t xml:space="preserve"> позволяет учителю, освободив предмет от второстепенных подробностей, обеспечить усвоением учеником «сухого остатка» в виде необходимых знаний, умений. На базе </w:t>
      </w:r>
      <w:proofErr w:type="spellStart"/>
      <w:r w:rsidRPr="004B566A">
        <w:t>микроцелей</w:t>
      </w:r>
      <w:proofErr w:type="spellEnd"/>
      <w:r w:rsidRPr="004B566A">
        <w:t xml:space="preserve"> учитель оптимально  строить учебный процесс.</w:t>
      </w:r>
    </w:p>
    <w:p w:rsidR="000A65ED" w:rsidRPr="004B566A" w:rsidRDefault="000A65ED" w:rsidP="009747A0">
      <w:pPr>
        <w:pStyle w:val="a7"/>
        <w:ind w:firstLine="284"/>
        <w:jc w:val="both"/>
        <w:rPr>
          <w:spacing w:val="3"/>
        </w:rPr>
      </w:pPr>
      <w:proofErr w:type="gramStart"/>
      <w:r w:rsidRPr="004B566A">
        <w:lastRenderedPageBreak/>
        <w:t xml:space="preserve">Это не дозирование учебного или программного материала, а система </w:t>
      </w:r>
      <w:proofErr w:type="spellStart"/>
      <w:r w:rsidRPr="004B566A">
        <w:t>микроцелей</w:t>
      </w:r>
      <w:proofErr w:type="spellEnd"/>
      <w:r w:rsidRPr="004B566A">
        <w:t xml:space="preserve">, которые должны быть в проекте будущего учебного процесса и по которым будет выстроена дидактическая траектория достижения каждой </w:t>
      </w:r>
      <w:proofErr w:type="spellStart"/>
      <w:r w:rsidRPr="004B566A">
        <w:t>микроцели</w:t>
      </w:r>
      <w:proofErr w:type="spellEnd"/>
      <w:r w:rsidRPr="004B566A">
        <w:t>, которая непосредственно считается с требованиями стандарта.</w:t>
      </w:r>
      <w:proofErr w:type="gramEnd"/>
      <w:r w:rsidRPr="004B566A">
        <w:t xml:space="preserve"> Формулировка каждой цели должна быть диагностируемой, то есть для учителя должен быть очевиден методический механизм достижения учащимся этой </w:t>
      </w:r>
      <w:proofErr w:type="spellStart"/>
      <w:r w:rsidRPr="004B566A">
        <w:t>микроцели</w:t>
      </w:r>
      <w:proofErr w:type="spellEnd"/>
      <w:r w:rsidRPr="004B566A">
        <w:t xml:space="preserve"> – предельно простой и достоверный (механизм прослеживается в технологической карте). В технологии процесс  и соответствующие технологические процедуры построения </w:t>
      </w:r>
      <w:proofErr w:type="spellStart"/>
      <w:r w:rsidRPr="004B566A">
        <w:t>микроцелей</w:t>
      </w:r>
      <w:proofErr w:type="spellEnd"/>
      <w:r w:rsidRPr="004B566A">
        <w:t xml:space="preserve"> являются основополагающими, так как </w:t>
      </w:r>
      <w:proofErr w:type="spellStart"/>
      <w:r w:rsidRPr="004B566A">
        <w:t>целепологание</w:t>
      </w:r>
      <w:proofErr w:type="spellEnd"/>
      <w:r w:rsidRPr="004B566A">
        <w:t xml:space="preserve"> определяет содержание компонента диагностики, домашнего задания, логической структуры предмета. Конечно, </w:t>
      </w:r>
      <w:proofErr w:type="spellStart"/>
      <w:r w:rsidRPr="004B566A">
        <w:t>микроцели</w:t>
      </w:r>
      <w:proofErr w:type="spellEnd"/>
      <w:r w:rsidRPr="004B566A">
        <w:t xml:space="preserve"> являются стержнем, а учащийся совместно с учителем имеет возможность дополнить и расширить формулировку </w:t>
      </w:r>
      <w:proofErr w:type="spellStart"/>
      <w:r w:rsidRPr="004B566A">
        <w:t>микроцели</w:t>
      </w:r>
      <w:proofErr w:type="spellEnd"/>
      <w:r w:rsidRPr="004B566A">
        <w:t xml:space="preserve"> и основной цели. Это зависит и от личной заинтересованности учащегося и умения учителя правильно создать мотивацию. Планирование конечного результата усвоения </w:t>
      </w:r>
      <w:r w:rsidRPr="004B566A">
        <w:rPr>
          <w:spacing w:val="-1"/>
        </w:rPr>
        <w:t>материала учащимися осуществляется путем оп</w:t>
      </w:r>
      <w:r w:rsidRPr="004B566A">
        <w:rPr>
          <w:spacing w:val="-1"/>
        </w:rPr>
        <w:softHyphen/>
      </w:r>
      <w:r w:rsidRPr="004B566A">
        <w:rPr>
          <w:spacing w:val="4"/>
        </w:rPr>
        <w:t>ределения целей и задач учебной темы и отбо</w:t>
      </w:r>
      <w:r w:rsidRPr="004B566A">
        <w:rPr>
          <w:spacing w:val="4"/>
        </w:rPr>
        <w:softHyphen/>
        <w:t xml:space="preserve">ра фактов, понятий и законов, составляющих </w:t>
      </w:r>
      <w:r w:rsidRPr="004B566A">
        <w:rPr>
          <w:spacing w:val="5"/>
        </w:rPr>
        <w:t>основу для практической подготовки школьни</w:t>
      </w:r>
      <w:r w:rsidRPr="004B566A">
        <w:rPr>
          <w:spacing w:val="5"/>
        </w:rPr>
        <w:softHyphen/>
      </w:r>
      <w:r w:rsidRPr="004B566A">
        <w:rPr>
          <w:spacing w:val="3"/>
        </w:rPr>
        <w:t>ков, формирования их научного мировоззрения. Поэтому, в следующую графу в технологической карте вносятся понятия, название закономерностей, как предусмотренной программой, так и выходящие за её рамки. Таким образом, создавая дополнительное поле познавательной деятельности учащегося.</w:t>
      </w:r>
    </w:p>
    <w:p w:rsidR="000A65ED" w:rsidRPr="004B566A" w:rsidRDefault="000A65ED" w:rsidP="009747A0">
      <w:pPr>
        <w:pStyle w:val="a7"/>
        <w:ind w:firstLine="284"/>
        <w:jc w:val="both"/>
      </w:pPr>
      <w:proofErr w:type="gramStart"/>
      <w:r w:rsidRPr="004B566A">
        <w:rPr>
          <w:spacing w:val="4"/>
        </w:rPr>
        <w:t>Соглас</w:t>
      </w:r>
      <w:r w:rsidRPr="004B566A">
        <w:rPr>
          <w:spacing w:val="4"/>
        </w:rPr>
        <w:softHyphen/>
        <w:t xml:space="preserve">но исследованиям В. П. Беспалько, И. Я. </w:t>
      </w:r>
      <w:proofErr w:type="spellStart"/>
      <w:r w:rsidRPr="004B566A">
        <w:rPr>
          <w:spacing w:val="4"/>
        </w:rPr>
        <w:t>Лер</w:t>
      </w:r>
      <w:r w:rsidRPr="004B566A">
        <w:t>нера</w:t>
      </w:r>
      <w:proofErr w:type="spellEnd"/>
      <w:r w:rsidRPr="004B566A">
        <w:t>, В. Ф. Паламарчук и других ученых, вос</w:t>
      </w:r>
      <w:r w:rsidRPr="004B566A">
        <w:softHyphen/>
      </w:r>
      <w:r w:rsidRPr="004B566A">
        <w:rPr>
          <w:spacing w:val="2"/>
        </w:rPr>
        <w:t>производящий уровень усвоения характеризует</w:t>
      </w:r>
      <w:r w:rsidRPr="004B566A">
        <w:rPr>
          <w:spacing w:val="2"/>
        </w:rPr>
        <w:softHyphen/>
      </w:r>
      <w:r w:rsidRPr="004B566A">
        <w:t>ся тем, что учащийся распознает учебную ин</w:t>
      </w:r>
      <w:r w:rsidRPr="004B566A">
        <w:softHyphen/>
      </w:r>
      <w:r w:rsidRPr="004B566A">
        <w:rPr>
          <w:spacing w:val="3"/>
        </w:rPr>
        <w:t>формацию, может ее описать, дать готовое оп</w:t>
      </w:r>
      <w:r w:rsidRPr="004B566A">
        <w:rPr>
          <w:spacing w:val="3"/>
        </w:rPr>
        <w:softHyphen/>
        <w:t>ределение, применить известные ему приемы деятельности; конструктивный уровень предпо</w:t>
      </w:r>
      <w:r w:rsidRPr="004B566A">
        <w:rPr>
          <w:spacing w:val="3"/>
        </w:rPr>
        <w:softHyphen/>
      </w:r>
      <w:r w:rsidRPr="004B566A">
        <w:rPr>
          <w:spacing w:val="4"/>
        </w:rPr>
        <w:t>лагает преобразование учащимися имеющихся</w:t>
      </w:r>
      <w:r w:rsidRPr="004B566A">
        <w:t xml:space="preserve"> </w:t>
      </w:r>
      <w:r w:rsidRPr="004B566A">
        <w:rPr>
          <w:spacing w:val="3"/>
        </w:rPr>
        <w:t xml:space="preserve">знаний, что выражается в умении переносить </w:t>
      </w:r>
      <w:r w:rsidRPr="004B566A">
        <w:rPr>
          <w:spacing w:val="2"/>
        </w:rPr>
        <w:t>знания в измененные ситуации;</w:t>
      </w:r>
      <w:proofErr w:type="gramEnd"/>
      <w:r w:rsidRPr="004B566A">
        <w:rPr>
          <w:spacing w:val="2"/>
        </w:rPr>
        <w:t xml:space="preserve"> творческий уро</w:t>
      </w:r>
      <w:r w:rsidRPr="004B566A">
        <w:rPr>
          <w:spacing w:val="2"/>
        </w:rPr>
        <w:softHyphen/>
        <w:t>вень характеризуется умениями учащегося осу</w:t>
      </w:r>
      <w:r w:rsidRPr="004B566A">
        <w:rPr>
          <w:spacing w:val="2"/>
        </w:rPr>
        <w:softHyphen/>
      </w:r>
      <w:r w:rsidRPr="004B566A">
        <w:t>ществлять перенос знаний в новые условия, ко</w:t>
      </w:r>
      <w:r w:rsidRPr="004B566A">
        <w:softHyphen/>
      </w:r>
      <w:r w:rsidRPr="004B566A">
        <w:rPr>
          <w:spacing w:val="15"/>
        </w:rPr>
        <w:t>торые до сих пор не были ему известны.</w:t>
      </w:r>
    </w:p>
    <w:p w:rsidR="000A65ED" w:rsidRPr="004B566A" w:rsidRDefault="000A65ED" w:rsidP="009747A0">
      <w:pPr>
        <w:pStyle w:val="a7"/>
        <w:ind w:firstLine="284"/>
        <w:jc w:val="both"/>
      </w:pPr>
      <w:r w:rsidRPr="004B566A">
        <w:rPr>
          <w:spacing w:val="4"/>
        </w:rPr>
        <w:t xml:space="preserve">Так же в карту вносятся необходимые материалы: практические работы, творческие (они могут быть дифференцированные), контроль и его виды, а так же домашнее задание. </w:t>
      </w:r>
    </w:p>
    <w:p w:rsidR="000A65ED" w:rsidRPr="004B566A" w:rsidRDefault="000A65ED" w:rsidP="009747A0">
      <w:pPr>
        <w:pStyle w:val="a7"/>
        <w:ind w:firstLine="284"/>
        <w:jc w:val="both"/>
      </w:pPr>
      <w:r w:rsidRPr="004B566A">
        <w:t>Введение данных элементов способствует тому, что  роль каждого учащегося в процессе обучения становиться более значимой, и поднимают ответственность, как учителя, так и учащегося за содержание и результативность урока, более точно определять вклад данного урока для достижения основных целей.</w:t>
      </w:r>
    </w:p>
    <w:p w:rsidR="000A65ED" w:rsidRPr="004B566A" w:rsidRDefault="000A65ED" w:rsidP="009747A0">
      <w:pPr>
        <w:pStyle w:val="a7"/>
        <w:ind w:firstLine="284"/>
        <w:jc w:val="both"/>
        <w:rPr>
          <w:spacing w:val="2"/>
        </w:rPr>
      </w:pPr>
      <w:r w:rsidRPr="004B566A">
        <w:t>Для каждого учащегося разрабатывается пакет документов, состоящий из технологических карт и практических работ.</w:t>
      </w:r>
      <w:r w:rsidRPr="004B566A">
        <w:rPr>
          <w:spacing w:val="2"/>
        </w:rPr>
        <w:t xml:space="preserve"> </w:t>
      </w:r>
    </w:p>
    <w:p w:rsidR="000A65ED" w:rsidRPr="004B566A" w:rsidRDefault="000A65ED" w:rsidP="009747A0">
      <w:pPr>
        <w:pStyle w:val="a7"/>
        <w:ind w:firstLine="284"/>
        <w:jc w:val="both"/>
      </w:pPr>
      <w:r w:rsidRPr="004B566A">
        <w:t>Технологические карты по географии на сегодняшний момент имеют следующий вид:</w:t>
      </w:r>
    </w:p>
    <w:tbl>
      <w:tblPr>
        <w:tblW w:w="106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6"/>
        <w:gridCol w:w="1027"/>
        <w:gridCol w:w="1643"/>
        <w:gridCol w:w="1643"/>
        <w:gridCol w:w="2054"/>
        <w:gridCol w:w="1643"/>
        <w:gridCol w:w="2054"/>
      </w:tblGrid>
      <w:tr w:rsidR="000A65ED" w:rsidRPr="004B566A" w:rsidTr="009747A0">
        <w:trPr>
          <w:trHeight w:val="516"/>
        </w:trPr>
        <w:tc>
          <w:tcPr>
            <w:tcW w:w="616" w:type="dxa"/>
          </w:tcPr>
          <w:p w:rsidR="000A65ED" w:rsidRPr="004B566A" w:rsidRDefault="000A65ED" w:rsidP="009747A0">
            <w:pPr>
              <w:pStyle w:val="a7"/>
              <w:ind w:firstLine="34"/>
            </w:pPr>
            <w:r w:rsidRPr="004B566A">
              <w:t>№</w:t>
            </w:r>
          </w:p>
        </w:tc>
        <w:tc>
          <w:tcPr>
            <w:tcW w:w="1027" w:type="dxa"/>
          </w:tcPr>
          <w:p w:rsidR="000A65ED" w:rsidRPr="004B566A" w:rsidRDefault="000A65ED" w:rsidP="009747A0">
            <w:pPr>
              <w:pStyle w:val="a7"/>
              <w:ind w:firstLine="34"/>
            </w:pPr>
            <w:r w:rsidRPr="004B566A">
              <w:t>Тема урока</w:t>
            </w:r>
          </w:p>
        </w:tc>
        <w:tc>
          <w:tcPr>
            <w:tcW w:w="1643" w:type="dxa"/>
          </w:tcPr>
          <w:p w:rsidR="000A65ED" w:rsidRPr="004B566A" w:rsidRDefault="000A65ED" w:rsidP="009747A0">
            <w:pPr>
              <w:pStyle w:val="a7"/>
              <w:ind w:firstLine="34"/>
            </w:pPr>
            <w:r w:rsidRPr="004B566A">
              <w:t>Цели и задачи</w:t>
            </w:r>
          </w:p>
        </w:tc>
        <w:tc>
          <w:tcPr>
            <w:tcW w:w="1643" w:type="dxa"/>
          </w:tcPr>
          <w:p w:rsidR="000A65ED" w:rsidRPr="004B566A" w:rsidRDefault="000A65ED" w:rsidP="009747A0">
            <w:pPr>
              <w:pStyle w:val="a7"/>
              <w:ind w:firstLine="34"/>
            </w:pPr>
            <w:r w:rsidRPr="004B566A">
              <w:t xml:space="preserve">Понятия </w:t>
            </w:r>
          </w:p>
        </w:tc>
        <w:tc>
          <w:tcPr>
            <w:tcW w:w="2054" w:type="dxa"/>
          </w:tcPr>
          <w:p w:rsidR="000A65ED" w:rsidRPr="004B566A" w:rsidRDefault="000A65ED" w:rsidP="009747A0">
            <w:pPr>
              <w:pStyle w:val="a7"/>
              <w:ind w:firstLine="34"/>
            </w:pPr>
            <w:r w:rsidRPr="004B566A">
              <w:t>Практическая работа</w:t>
            </w:r>
          </w:p>
        </w:tc>
        <w:tc>
          <w:tcPr>
            <w:tcW w:w="1643" w:type="dxa"/>
          </w:tcPr>
          <w:p w:rsidR="000A65ED" w:rsidRPr="004B566A" w:rsidRDefault="000A65ED" w:rsidP="009747A0">
            <w:pPr>
              <w:pStyle w:val="a7"/>
              <w:ind w:firstLine="34"/>
            </w:pPr>
            <w:r w:rsidRPr="004B566A">
              <w:t xml:space="preserve">Контроль </w:t>
            </w:r>
          </w:p>
        </w:tc>
        <w:tc>
          <w:tcPr>
            <w:tcW w:w="2054" w:type="dxa"/>
          </w:tcPr>
          <w:p w:rsidR="000A65ED" w:rsidRPr="004B566A" w:rsidRDefault="000A65ED" w:rsidP="009747A0">
            <w:pPr>
              <w:pStyle w:val="a7"/>
              <w:ind w:firstLine="34"/>
            </w:pPr>
            <w:r w:rsidRPr="004B566A">
              <w:t>Домашнее задание</w:t>
            </w:r>
          </w:p>
        </w:tc>
      </w:tr>
      <w:tr w:rsidR="000A65ED" w:rsidRPr="004B566A" w:rsidTr="009747A0">
        <w:trPr>
          <w:trHeight w:val="339"/>
        </w:trPr>
        <w:tc>
          <w:tcPr>
            <w:tcW w:w="616" w:type="dxa"/>
          </w:tcPr>
          <w:p w:rsidR="000A65ED" w:rsidRPr="004B566A" w:rsidRDefault="000A65ED" w:rsidP="009747A0">
            <w:pPr>
              <w:pStyle w:val="a7"/>
              <w:ind w:firstLine="284"/>
              <w:jc w:val="both"/>
            </w:pPr>
          </w:p>
        </w:tc>
        <w:tc>
          <w:tcPr>
            <w:tcW w:w="1027" w:type="dxa"/>
          </w:tcPr>
          <w:p w:rsidR="000A65ED" w:rsidRPr="004B566A" w:rsidRDefault="000A65ED" w:rsidP="009747A0">
            <w:pPr>
              <w:pStyle w:val="a7"/>
              <w:ind w:firstLine="284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643" w:type="dxa"/>
          </w:tcPr>
          <w:p w:rsidR="000A65ED" w:rsidRPr="004B566A" w:rsidRDefault="000A65ED" w:rsidP="009747A0">
            <w:pPr>
              <w:pStyle w:val="a7"/>
              <w:ind w:firstLine="284"/>
              <w:jc w:val="both"/>
            </w:pPr>
          </w:p>
        </w:tc>
        <w:tc>
          <w:tcPr>
            <w:tcW w:w="1643" w:type="dxa"/>
          </w:tcPr>
          <w:p w:rsidR="000A65ED" w:rsidRPr="004B566A" w:rsidRDefault="000A65ED" w:rsidP="009747A0">
            <w:pPr>
              <w:pStyle w:val="a7"/>
              <w:ind w:firstLine="284"/>
              <w:jc w:val="both"/>
            </w:pPr>
          </w:p>
        </w:tc>
        <w:tc>
          <w:tcPr>
            <w:tcW w:w="2054" w:type="dxa"/>
          </w:tcPr>
          <w:p w:rsidR="000A65ED" w:rsidRPr="004B566A" w:rsidRDefault="000A65ED" w:rsidP="009747A0">
            <w:pPr>
              <w:pStyle w:val="a7"/>
              <w:ind w:firstLine="284"/>
              <w:jc w:val="both"/>
            </w:pPr>
          </w:p>
        </w:tc>
        <w:tc>
          <w:tcPr>
            <w:tcW w:w="1643" w:type="dxa"/>
          </w:tcPr>
          <w:p w:rsidR="000A65ED" w:rsidRPr="004B566A" w:rsidRDefault="000A65ED" w:rsidP="009747A0">
            <w:pPr>
              <w:pStyle w:val="a7"/>
              <w:ind w:firstLine="284"/>
              <w:jc w:val="both"/>
            </w:pPr>
          </w:p>
        </w:tc>
        <w:tc>
          <w:tcPr>
            <w:tcW w:w="2054" w:type="dxa"/>
          </w:tcPr>
          <w:p w:rsidR="000A65ED" w:rsidRPr="004B566A" w:rsidRDefault="000A65ED" w:rsidP="009747A0">
            <w:pPr>
              <w:pStyle w:val="a7"/>
              <w:ind w:firstLine="284"/>
              <w:jc w:val="both"/>
            </w:pPr>
          </w:p>
        </w:tc>
      </w:tr>
    </w:tbl>
    <w:p w:rsidR="000A65ED" w:rsidRPr="004B566A" w:rsidRDefault="000A65ED" w:rsidP="009747A0">
      <w:pPr>
        <w:pStyle w:val="a7"/>
        <w:ind w:firstLine="284"/>
        <w:jc w:val="both"/>
      </w:pPr>
    </w:p>
    <w:p w:rsidR="000A65ED" w:rsidRPr="004B566A" w:rsidRDefault="000A65ED" w:rsidP="009747A0">
      <w:pPr>
        <w:pStyle w:val="a7"/>
        <w:ind w:firstLine="284"/>
        <w:jc w:val="both"/>
      </w:pPr>
      <w:r w:rsidRPr="004B566A">
        <w:rPr>
          <w:i/>
          <w:iCs/>
          <w:u w:val="single"/>
        </w:rPr>
        <w:t>Раздел и количество часов отводимых на его изучение.</w:t>
      </w:r>
      <w:r w:rsidRPr="004B566A">
        <w:t xml:space="preserve"> Такая информация  позволяет ребенку ориентироваться в системе уроков, определять временной отрезок, за который учащийся может набрать необходимое количество баллов.</w:t>
      </w:r>
    </w:p>
    <w:p w:rsidR="000A65ED" w:rsidRPr="004B566A" w:rsidRDefault="000A65ED" w:rsidP="009747A0">
      <w:pPr>
        <w:pStyle w:val="a7"/>
        <w:ind w:firstLine="284"/>
        <w:jc w:val="both"/>
      </w:pPr>
      <w:r w:rsidRPr="004B566A">
        <w:rPr>
          <w:i/>
          <w:iCs/>
          <w:u w:val="single"/>
        </w:rPr>
        <w:t>Тема и цели урока.</w:t>
      </w:r>
      <w:r w:rsidRPr="004B566A">
        <w:t xml:space="preserve"> Цели урока знакомят с основными знаниями, которые должен получить школьник в ходе этого урока.</w:t>
      </w:r>
    </w:p>
    <w:p w:rsidR="000A65ED" w:rsidRPr="004B566A" w:rsidRDefault="000A65ED" w:rsidP="009747A0">
      <w:pPr>
        <w:pStyle w:val="a7"/>
        <w:ind w:firstLine="284"/>
        <w:jc w:val="both"/>
      </w:pPr>
      <w:r w:rsidRPr="004B566A">
        <w:rPr>
          <w:i/>
          <w:iCs/>
          <w:u w:val="single"/>
        </w:rPr>
        <w:t>Понятия.</w:t>
      </w:r>
      <w:r w:rsidRPr="004B566A">
        <w:t xml:space="preserve"> Здесь выделены основные понятия темы, которыми должны овладеть учащиеся.</w:t>
      </w:r>
    </w:p>
    <w:p w:rsidR="000A65ED" w:rsidRPr="004B566A" w:rsidRDefault="000A65ED" w:rsidP="009747A0">
      <w:pPr>
        <w:pStyle w:val="a7"/>
        <w:ind w:firstLine="284"/>
        <w:jc w:val="both"/>
      </w:pPr>
      <w:r w:rsidRPr="004B566A">
        <w:rPr>
          <w:i/>
          <w:iCs/>
          <w:u w:val="single"/>
        </w:rPr>
        <w:t>Практические работы.</w:t>
      </w:r>
      <w:r w:rsidRPr="004B566A">
        <w:t xml:space="preserve"> Указаны номера практических работ, предусмотренные программой, а также задания повышенного уровня. О них </w:t>
      </w:r>
      <w:proofErr w:type="gramStart"/>
      <w:r w:rsidRPr="004B566A">
        <w:t>подробнее ниже</w:t>
      </w:r>
      <w:proofErr w:type="gramEnd"/>
      <w:r w:rsidRPr="004B566A">
        <w:t>.</w:t>
      </w:r>
    </w:p>
    <w:p w:rsidR="000A65ED" w:rsidRPr="004B566A" w:rsidRDefault="000A65ED" w:rsidP="009747A0">
      <w:pPr>
        <w:pStyle w:val="a7"/>
        <w:ind w:firstLine="284"/>
        <w:jc w:val="both"/>
      </w:pPr>
      <w:r w:rsidRPr="004B566A">
        <w:rPr>
          <w:i/>
          <w:iCs/>
          <w:u w:val="single"/>
        </w:rPr>
        <w:t>Контроль.</w:t>
      </w:r>
      <w:r w:rsidRPr="004B566A">
        <w:t xml:space="preserve"> Заносятся данные о времени контроля,  проверяемая тема, вид проверочной работы.</w:t>
      </w:r>
    </w:p>
    <w:p w:rsidR="000A65ED" w:rsidRPr="004B566A" w:rsidRDefault="000A65ED" w:rsidP="009747A0">
      <w:pPr>
        <w:pStyle w:val="a7"/>
        <w:ind w:firstLine="284"/>
        <w:jc w:val="both"/>
      </w:pPr>
      <w:r w:rsidRPr="004B566A">
        <w:rPr>
          <w:i/>
          <w:iCs/>
          <w:u w:val="single"/>
        </w:rPr>
        <w:t>Домашнее задание.</w:t>
      </w:r>
      <w:r w:rsidRPr="004B566A">
        <w:t xml:space="preserve"> Указывается номер параграфа и на что нужно обратить внимание. Есть также задания повышенной сложности и творческие работы.</w:t>
      </w:r>
    </w:p>
    <w:p w:rsidR="000A65ED" w:rsidRPr="004B566A" w:rsidRDefault="000A65ED" w:rsidP="009747A0">
      <w:pPr>
        <w:pStyle w:val="a7"/>
        <w:ind w:firstLine="284"/>
        <w:jc w:val="both"/>
        <w:rPr>
          <w:i/>
          <w:iCs/>
          <w:u w:val="single"/>
        </w:rPr>
      </w:pPr>
      <w:r w:rsidRPr="004B566A">
        <w:t xml:space="preserve">Приложение к технологическим картам </w:t>
      </w:r>
      <w:r w:rsidRPr="004B566A">
        <w:rPr>
          <w:i/>
          <w:iCs/>
          <w:u w:val="single"/>
        </w:rPr>
        <w:t>Практические работы.</w:t>
      </w:r>
    </w:p>
    <w:p w:rsidR="000A65ED" w:rsidRPr="004B566A" w:rsidRDefault="000A65ED" w:rsidP="009747A0">
      <w:pPr>
        <w:pStyle w:val="a7"/>
        <w:ind w:firstLine="284"/>
        <w:jc w:val="both"/>
      </w:pPr>
      <w:r w:rsidRPr="004B566A">
        <w:t xml:space="preserve">К данным технологическим картам прилагается пакет практических работ (за основу взяты программные практические работы под редакцией  В.И Сиротина), в которые входят тексты программных практических работ, дополнительные задания и творческие работы.  Все работы ориентированы на формирование умений:  называть и показывать, определять, описывать, оценивать и прогнозировать, то есть способствуют достижению планированных базовых результатов обучения в рамках отдельного курса. При этом число работ на умение прогнозировать, оценивать возрастает от курса к курсу, а на завершающем этапе обучения преобладают подобного типа работы. В большинстве </w:t>
      </w:r>
      <w:r w:rsidRPr="004B566A">
        <w:lastRenderedPageBreak/>
        <w:t>работ есть дополнительные задания, которые могут быть исполненные учащимися по желанию, так как они не предусмотрены стандартами образования и рассчитаны на углубление материала. В старших классах предлагаются так же проектные работы.</w:t>
      </w:r>
    </w:p>
    <w:p w:rsidR="000A65ED" w:rsidRPr="004B566A" w:rsidRDefault="000A65ED" w:rsidP="009747A0">
      <w:pPr>
        <w:pStyle w:val="a7"/>
        <w:ind w:firstLine="284"/>
        <w:jc w:val="both"/>
      </w:pPr>
      <w:r w:rsidRPr="004B566A">
        <w:t>Таким образом, учащиеся получают возможность выбрать себе собственный путь развития в рамках изучаемого предмета, обозначают свои ближайшие и отдаленные цели, которые он должен достичь. Наличие данного пакета повышает эффективность труда учителя, максимально увеличивая индивидуальную работу с учащимися за счет расширения самостоятельной их деятельности в далекой и близкой перспективе обучения.</w:t>
      </w:r>
    </w:p>
    <w:p w:rsidR="000A65ED" w:rsidRPr="004B566A" w:rsidRDefault="000A65ED" w:rsidP="009747A0">
      <w:pPr>
        <w:pStyle w:val="a7"/>
        <w:ind w:firstLine="284"/>
        <w:jc w:val="both"/>
        <w:rPr>
          <w:spacing w:val="5"/>
        </w:rPr>
      </w:pPr>
      <w:r w:rsidRPr="004B566A">
        <w:rPr>
          <w:spacing w:val="3"/>
        </w:rPr>
        <w:t xml:space="preserve">Результаты использования </w:t>
      </w:r>
      <w:r w:rsidRPr="004B566A">
        <w:rPr>
          <w:spacing w:val="2"/>
        </w:rPr>
        <w:t xml:space="preserve">карт маршрута ученика в моей практической деятельности </w:t>
      </w:r>
      <w:r w:rsidRPr="004B566A">
        <w:rPr>
          <w:spacing w:val="4"/>
        </w:rPr>
        <w:t xml:space="preserve">позволяют говорить о том, что такая форма </w:t>
      </w:r>
      <w:r w:rsidRPr="004B566A">
        <w:rPr>
          <w:spacing w:val="1"/>
        </w:rPr>
        <w:t>планирования процесса обучения наиболее спо</w:t>
      </w:r>
      <w:r w:rsidRPr="004B566A">
        <w:rPr>
          <w:spacing w:val="1"/>
        </w:rPr>
        <w:softHyphen/>
      </w:r>
      <w:r w:rsidRPr="004B566A">
        <w:rPr>
          <w:spacing w:val="3"/>
        </w:rPr>
        <w:t>собствует успешному усвоению учебного мате</w:t>
      </w:r>
      <w:r w:rsidRPr="004B566A">
        <w:rPr>
          <w:spacing w:val="3"/>
        </w:rPr>
        <w:softHyphen/>
      </w:r>
      <w:r w:rsidRPr="004B566A">
        <w:rPr>
          <w:spacing w:val="8"/>
        </w:rPr>
        <w:t xml:space="preserve">риала, так называемыми слабыми учащимися </w:t>
      </w:r>
      <w:r w:rsidRPr="004B566A">
        <w:rPr>
          <w:spacing w:val="2"/>
        </w:rPr>
        <w:t>за счет постоянного обращения учителя на уро</w:t>
      </w:r>
      <w:r w:rsidRPr="004B566A">
        <w:rPr>
          <w:spacing w:val="2"/>
        </w:rPr>
        <w:softHyphen/>
      </w:r>
      <w:r w:rsidRPr="004B566A">
        <w:t>ках к содержанию карты. Для школьников, усваи</w:t>
      </w:r>
      <w:r w:rsidRPr="004B566A">
        <w:softHyphen/>
      </w:r>
      <w:r w:rsidRPr="004B566A">
        <w:rPr>
          <w:spacing w:val="2"/>
        </w:rPr>
        <w:t>вающих знания на творческом уровне, техно</w:t>
      </w:r>
      <w:r w:rsidRPr="004B566A">
        <w:rPr>
          <w:spacing w:val="2"/>
        </w:rPr>
        <w:softHyphen/>
      </w:r>
      <w:r w:rsidRPr="004B566A">
        <w:rPr>
          <w:spacing w:val="-1"/>
        </w:rPr>
        <w:t>логическая карта является своеобразным стиму</w:t>
      </w:r>
      <w:r w:rsidRPr="004B566A">
        <w:rPr>
          <w:spacing w:val="-1"/>
        </w:rPr>
        <w:softHyphen/>
      </w:r>
      <w:r w:rsidRPr="004B566A">
        <w:rPr>
          <w:spacing w:val="8"/>
        </w:rPr>
        <w:t xml:space="preserve">лом к самообразованию, поскольку позволяет </w:t>
      </w:r>
      <w:r w:rsidRPr="004B566A">
        <w:rPr>
          <w:spacing w:val="2"/>
        </w:rPr>
        <w:t xml:space="preserve">им видеть тему целостно и организовывать </w:t>
      </w:r>
      <w:r w:rsidRPr="004B566A">
        <w:rPr>
          <w:spacing w:val="-1"/>
        </w:rPr>
        <w:t xml:space="preserve">познавательную деятельность в соответствии со </w:t>
      </w:r>
      <w:r w:rsidRPr="004B566A">
        <w:rPr>
          <w:spacing w:val="6"/>
        </w:rPr>
        <w:t>своими возможностями и интересами.</w:t>
      </w:r>
    </w:p>
    <w:p w:rsidR="000A65ED" w:rsidRPr="004B566A" w:rsidRDefault="000A65ED" w:rsidP="009747A0">
      <w:pPr>
        <w:pStyle w:val="a7"/>
        <w:ind w:firstLine="284"/>
        <w:jc w:val="both"/>
      </w:pPr>
      <w:r w:rsidRPr="004B566A">
        <w:t>Д</w:t>
      </w:r>
      <w:r w:rsidR="00967A77">
        <w:t>анные документы были введены семь лет</w:t>
      </w:r>
      <w:r w:rsidRPr="004B566A">
        <w:t xml:space="preserve"> назад, и уже можно говорить о положительных результатах. </w:t>
      </w:r>
      <w:r w:rsidRPr="004B566A">
        <w:rPr>
          <w:spacing w:val="3"/>
        </w:rPr>
        <w:t xml:space="preserve">Анализ работы по технологическим </w:t>
      </w:r>
      <w:r w:rsidRPr="004B566A">
        <w:rPr>
          <w:spacing w:val="5"/>
        </w:rPr>
        <w:t>картам позволяет сделать следующие выводы:</w:t>
      </w:r>
    </w:p>
    <w:p w:rsidR="000A65ED" w:rsidRPr="004B566A" w:rsidRDefault="000A65ED" w:rsidP="009747A0">
      <w:pPr>
        <w:pStyle w:val="a7"/>
        <w:ind w:firstLine="284"/>
        <w:jc w:val="both"/>
      </w:pPr>
      <w:r w:rsidRPr="004B566A">
        <w:t xml:space="preserve">Во-первых, </w:t>
      </w:r>
      <w:r w:rsidRPr="004B566A">
        <w:rPr>
          <w:spacing w:val="1"/>
        </w:rPr>
        <w:t>правильно составленная технологическая кар</w:t>
      </w:r>
      <w:r w:rsidRPr="004B566A">
        <w:rPr>
          <w:spacing w:val="1"/>
        </w:rPr>
        <w:softHyphen/>
      </w:r>
      <w:r w:rsidRPr="004B566A">
        <w:rPr>
          <w:spacing w:val="5"/>
        </w:rPr>
        <w:t xml:space="preserve">та помогает учителю и учащемуся более точно и конкретно </w:t>
      </w:r>
      <w:r w:rsidRPr="004B566A">
        <w:rPr>
          <w:spacing w:val="14"/>
        </w:rPr>
        <w:t xml:space="preserve">определить место и значение каждого урока </w:t>
      </w:r>
      <w:r w:rsidRPr="004B566A">
        <w:rPr>
          <w:spacing w:val="1"/>
        </w:rPr>
        <w:t>в теме, установить логические связи между уро</w:t>
      </w:r>
      <w:r w:rsidRPr="004B566A">
        <w:rPr>
          <w:spacing w:val="1"/>
        </w:rPr>
        <w:softHyphen/>
      </w:r>
      <w:r w:rsidRPr="004B566A">
        <w:rPr>
          <w:spacing w:val="13"/>
        </w:rPr>
        <w:t>ками по всем компонентам процесса обуче</w:t>
      </w:r>
      <w:r w:rsidRPr="004B566A">
        <w:rPr>
          <w:spacing w:val="2"/>
        </w:rPr>
        <w:t xml:space="preserve">ния (целевому, содержательному, </w:t>
      </w:r>
      <w:proofErr w:type="spellStart"/>
      <w:r w:rsidRPr="004B566A">
        <w:rPr>
          <w:spacing w:val="2"/>
        </w:rPr>
        <w:t>операцион</w:t>
      </w:r>
      <w:r w:rsidRPr="004B566A">
        <w:rPr>
          <w:spacing w:val="4"/>
        </w:rPr>
        <w:t>но-деятельностному</w:t>
      </w:r>
      <w:proofErr w:type="spellEnd"/>
      <w:r w:rsidRPr="004B566A">
        <w:rPr>
          <w:spacing w:val="4"/>
        </w:rPr>
        <w:t>, контрольно-регулировоч</w:t>
      </w:r>
      <w:r w:rsidRPr="004B566A">
        <w:rPr>
          <w:spacing w:val="4"/>
        </w:rPr>
        <w:softHyphen/>
      </w:r>
      <w:r w:rsidRPr="004B566A">
        <w:rPr>
          <w:spacing w:val="2"/>
        </w:rPr>
        <w:t>ному, оценочно-результативному)</w:t>
      </w:r>
      <w:r w:rsidRPr="004B566A">
        <w:rPr>
          <w:spacing w:val="6"/>
        </w:rPr>
        <w:t>;</w:t>
      </w:r>
      <w:r w:rsidRPr="004B566A">
        <w:t xml:space="preserve"> </w:t>
      </w:r>
    </w:p>
    <w:p w:rsidR="000A65ED" w:rsidRPr="004B566A" w:rsidRDefault="000A65ED" w:rsidP="009747A0">
      <w:pPr>
        <w:pStyle w:val="a7"/>
        <w:ind w:firstLine="284"/>
        <w:jc w:val="both"/>
      </w:pPr>
      <w:r w:rsidRPr="004B566A">
        <w:t xml:space="preserve">Во-вторых, внимание детей концентрируется на главном в теме, так сказать на базовых знаниях. </w:t>
      </w:r>
    </w:p>
    <w:p w:rsidR="000A65ED" w:rsidRPr="004B566A" w:rsidRDefault="000A65ED" w:rsidP="009747A0">
      <w:pPr>
        <w:pStyle w:val="a7"/>
        <w:ind w:firstLine="284"/>
        <w:jc w:val="both"/>
      </w:pPr>
      <w:r w:rsidRPr="004B566A">
        <w:t xml:space="preserve">В-третьих, снизилась проблема пропущенных тем, то есть учащийся, пропустивший тему, легко наверстывает её в домашних условиях. </w:t>
      </w:r>
    </w:p>
    <w:p w:rsidR="000A65ED" w:rsidRPr="004B566A" w:rsidRDefault="000A65ED" w:rsidP="009747A0">
      <w:pPr>
        <w:pStyle w:val="a7"/>
        <w:ind w:firstLine="284"/>
        <w:jc w:val="both"/>
      </w:pPr>
      <w:r w:rsidRPr="004B566A">
        <w:t xml:space="preserve">В-четвертых, появилась возможность самостоятельного изучения предмета учащимися. </w:t>
      </w:r>
    </w:p>
    <w:p w:rsidR="000A65ED" w:rsidRPr="004B566A" w:rsidRDefault="000A65ED" w:rsidP="009747A0">
      <w:pPr>
        <w:pStyle w:val="a7"/>
        <w:ind w:firstLine="284"/>
        <w:jc w:val="both"/>
      </w:pPr>
      <w:r w:rsidRPr="004B566A">
        <w:t xml:space="preserve">В-пятых начинает работать один из принципов рейтинговой системы – информированность, когда ребенок знает все о процессе обучения и всякая учебная деятельность не обрушивается на него неожиданно. </w:t>
      </w:r>
    </w:p>
    <w:p w:rsidR="000A65ED" w:rsidRPr="004B566A" w:rsidRDefault="000A65ED" w:rsidP="009747A0">
      <w:pPr>
        <w:pStyle w:val="a7"/>
        <w:ind w:firstLine="284"/>
        <w:jc w:val="both"/>
      </w:pPr>
      <w:r w:rsidRPr="004B566A">
        <w:t xml:space="preserve">В-шестых, у ребят появилась возможность самореализации и самовыражения. </w:t>
      </w:r>
    </w:p>
    <w:p w:rsidR="000A65ED" w:rsidRPr="004B566A" w:rsidRDefault="000A65ED" w:rsidP="009747A0">
      <w:pPr>
        <w:pStyle w:val="a7"/>
        <w:ind w:firstLine="284"/>
        <w:jc w:val="both"/>
      </w:pPr>
      <w:r w:rsidRPr="004B566A">
        <w:t>И седьмое, - позволяет увеличить коли</w:t>
      </w:r>
      <w:r w:rsidRPr="004B566A">
        <w:softHyphen/>
        <w:t>чество часов на изучение какой-либо темы,</w:t>
      </w:r>
      <w:r w:rsidRPr="004B566A">
        <w:rPr>
          <w:spacing w:val="16"/>
        </w:rPr>
        <w:t xml:space="preserve"> и сократить </w:t>
      </w:r>
      <w:proofErr w:type="gramStart"/>
      <w:r w:rsidRPr="004B566A">
        <w:rPr>
          <w:spacing w:val="16"/>
        </w:rPr>
        <w:t>по</w:t>
      </w:r>
      <w:proofErr w:type="gramEnd"/>
      <w:r w:rsidRPr="004B566A">
        <w:rPr>
          <w:spacing w:val="16"/>
        </w:rPr>
        <w:t xml:space="preserve"> другой.</w:t>
      </w:r>
    </w:p>
    <w:p w:rsidR="000A65ED" w:rsidRPr="004B566A" w:rsidRDefault="000A65ED" w:rsidP="009747A0">
      <w:pPr>
        <w:pStyle w:val="a7"/>
        <w:ind w:firstLine="284"/>
        <w:jc w:val="both"/>
      </w:pPr>
      <w:r w:rsidRPr="004B566A">
        <w:rPr>
          <w:spacing w:val="-2"/>
        </w:rPr>
        <w:t>Составление технологической карты не являет</w:t>
      </w:r>
      <w:r w:rsidRPr="004B566A">
        <w:rPr>
          <w:spacing w:val="-2"/>
        </w:rPr>
        <w:softHyphen/>
      </w:r>
      <w:r w:rsidRPr="004B566A">
        <w:rPr>
          <w:spacing w:val="3"/>
        </w:rPr>
        <w:t xml:space="preserve">ся самоцелью, карта должна помогать не только </w:t>
      </w:r>
      <w:r w:rsidRPr="004B566A">
        <w:t xml:space="preserve">в работе учителя и учащегося, но и, находясь в классе перед </w:t>
      </w:r>
      <w:r w:rsidRPr="004B566A">
        <w:rPr>
          <w:spacing w:val="-3"/>
        </w:rPr>
        <w:t xml:space="preserve">глазами учащихся, обеспечивать выполнение ими </w:t>
      </w:r>
      <w:r w:rsidRPr="004B566A">
        <w:rPr>
          <w:spacing w:val="1"/>
        </w:rPr>
        <w:t xml:space="preserve">необходимых действий, поскольку она содержит прогностическую модель деятельности ученика. </w:t>
      </w:r>
      <w:r w:rsidRPr="004B566A">
        <w:rPr>
          <w:spacing w:val="5"/>
        </w:rPr>
        <w:t xml:space="preserve">На основе заданных в карте целей обучения ребята планируют и организуют свою учебную </w:t>
      </w:r>
      <w:r w:rsidRPr="004B566A">
        <w:rPr>
          <w:spacing w:val="3"/>
        </w:rPr>
        <w:t>работу, контролируют ход ее выполнения, ана</w:t>
      </w:r>
      <w:r w:rsidRPr="004B566A">
        <w:rPr>
          <w:spacing w:val="3"/>
        </w:rPr>
        <w:softHyphen/>
        <w:t>лизируют и оценивают полученные результаты.</w:t>
      </w:r>
    </w:p>
    <w:p w:rsidR="000A65ED" w:rsidRPr="004B566A" w:rsidRDefault="000A65ED" w:rsidP="009747A0">
      <w:pPr>
        <w:pStyle w:val="a7"/>
        <w:ind w:firstLine="284"/>
        <w:jc w:val="both"/>
      </w:pPr>
      <w:r w:rsidRPr="004B566A">
        <w:rPr>
          <w:spacing w:val="2"/>
        </w:rPr>
        <w:t xml:space="preserve">На основании технологических карт </w:t>
      </w:r>
      <w:r w:rsidRPr="004B566A">
        <w:rPr>
          <w:spacing w:val="1"/>
        </w:rPr>
        <w:t xml:space="preserve">учащиеся </w:t>
      </w:r>
      <w:r w:rsidRPr="004B566A">
        <w:rPr>
          <w:spacing w:val="1"/>
          <w:lang w:val="en-GB"/>
        </w:rPr>
        <w:t>V</w:t>
      </w:r>
      <w:r w:rsidRPr="004B566A">
        <w:rPr>
          <w:spacing w:val="1"/>
        </w:rPr>
        <w:t>—</w:t>
      </w:r>
      <w:r w:rsidRPr="004B566A">
        <w:rPr>
          <w:spacing w:val="1"/>
          <w:lang w:val="en-GB"/>
        </w:rPr>
        <w:t>IX</w:t>
      </w:r>
      <w:r w:rsidRPr="004B566A">
        <w:rPr>
          <w:spacing w:val="1"/>
        </w:rPr>
        <w:t xml:space="preserve"> классов могут вести тетради само</w:t>
      </w:r>
      <w:r w:rsidRPr="004B566A">
        <w:rPr>
          <w:spacing w:val="1"/>
        </w:rPr>
        <w:softHyphen/>
      </w:r>
      <w:r w:rsidRPr="004B566A">
        <w:rPr>
          <w:spacing w:val="2"/>
        </w:rPr>
        <w:t>контроля, в которых учитель фиксирует овладе</w:t>
      </w:r>
      <w:r w:rsidRPr="004B566A">
        <w:rPr>
          <w:spacing w:val="2"/>
        </w:rPr>
        <w:softHyphen/>
        <w:t xml:space="preserve">ние ими знаниями, умениями, а ученики дают </w:t>
      </w:r>
      <w:r w:rsidRPr="004B566A">
        <w:rPr>
          <w:spacing w:val="10"/>
        </w:rPr>
        <w:t>самооценку своих знаний.</w:t>
      </w:r>
    </w:p>
    <w:p w:rsidR="000A65ED" w:rsidRPr="004B566A" w:rsidRDefault="000A65ED" w:rsidP="009747A0">
      <w:pPr>
        <w:pStyle w:val="a7"/>
        <w:ind w:firstLine="284"/>
        <w:jc w:val="both"/>
        <w:rPr>
          <w:spacing w:val="-1"/>
        </w:rPr>
      </w:pPr>
      <w:r w:rsidRPr="004B566A">
        <w:rPr>
          <w:spacing w:val="1"/>
        </w:rPr>
        <w:t>В зависимости от того, как учащиеся продви</w:t>
      </w:r>
      <w:r w:rsidRPr="004B566A">
        <w:rPr>
          <w:spacing w:val="1"/>
        </w:rPr>
        <w:softHyphen/>
      </w:r>
      <w:r w:rsidRPr="004B566A">
        <w:rPr>
          <w:spacing w:val="8"/>
        </w:rPr>
        <w:t xml:space="preserve">гаются по пути познания учебного материала </w:t>
      </w:r>
      <w:r w:rsidRPr="004B566A">
        <w:rPr>
          <w:spacing w:val="2"/>
        </w:rPr>
        <w:t>той или иной темы (результаты выполнения за</w:t>
      </w:r>
      <w:r w:rsidRPr="004B566A">
        <w:rPr>
          <w:spacing w:val="2"/>
        </w:rPr>
        <w:softHyphen/>
      </w:r>
      <w:r w:rsidRPr="004B566A">
        <w:rPr>
          <w:spacing w:val="1"/>
        </w:rPr>
        <w:t xml:space="preserve">даний для самоконтроля, данные из тетрадей </w:t>
      </w:r>
      <w:r w:rsidRPr="004B566A">
        <w:rPr>
          <w:spacing w:val="2"/>
        </w:rPr>
        <w:t xml:space="preserve">самоконтроля, результаты контроля на уроках), </w:t>
      </w:r>
      <w:r w:rsidRPr="004B566A">
        <w:rPr>
          <w:spacing w:val="-1"/>
        </w:rPr>
        <w:t>учитель может осуществлять индивидуализацию обучения.</w:t>
      </w:r>
    </w:p>
    <w:p w:rsidR="000A65ED" w:rsidRPr="004B566A" w:rsidRDefault="000A65ED" w:rsidP="009747A0">
      <w:pPr>
        <w:pStyle w:val="a7"/>
        <w:ind w:firstLine="284"/>
        <w:jc w:val="both"/>
      </w:pPr>
      <w:r w:rsidRPr="004B566A">
        <w:rPr>
          <w:spacing w:val="-1"/>
        </w:rPr>
        <w:t xml:space="preserve">Таким образом, введение в процесс обучения карт маршрута систематизирует знания учащихся, учит их планировать </w:t>
      </w:r>
      <w:proofErr w:type="spellStart"/>
      <w:r w:rsidRPr="004B566A">
        <w:rPr>
          <w:spacing w:val="-1"/>
        </w:rPr>
        <w:t>позновательную</w:t>
      </w:r>
      <w:proofErr w:type="spellEnd"/>
      <w:r w:rsidRPr="004B566A">
        <w:rPr>
          <w:spacing w:val="-1"/>
        </w:rPr>
        <w:t xml:space="preserve"> и контролировать свою деятельность.</w:t>
      </w:r>
    </w:p>
    <w:p w:rsidR="000A65ED" w:rsidRPr="004B566A" w:rsidRDefault="000A65ED" w:rsidP="004B566A">
      <w:pPr>
        <w:spacing w:line="360" w:lineRule="auto"/>
        <w:ind w:firstLine="540"/>
        <w:jc w:val="right"/>
      </w:pPr>
    </w:p>
    <w:p w:rsidR="000A65ED" w:rsidRPr="004B566A" w:rsidRDefault="000A65ED" w:rsidP="009747A0">
      <w:pPr>
        <w:spacing w:line="360" w:lineRule="auto"/>
        <w:ind w:firstLine="540"/>
        <w:jc w:val="both"/>
      </w:pPr>
      <w:r w:rsidRPr="004B566A">
        <w:t>Литература</w:t>
      </w:r>
    </w:p>
    <w:p w:rsidR="000A65ED" w:rsidRPr="004B566A" w:rsidRDefault="000A65ED" w:rsidP="009747A0">
      <w:pPr>
        <w:pStyle w:val="a7"/>
        <w:numPr>
          <w:ilvl w:val="0"/>
          <w:numId w:val="2"/>
        </w:numPr>
      </w:pPr>
      <w:r w:rsidRPr="004B566A">
        <w:t xml:space="preserve">Греков </w:t>
      </w:r>
      <w:proofErr w:type="spellStart"/>
      <w:r w:rsidRPr="004B566A">
        <w:t>А.А.,Рогов</w:t>
      </w:r>
      <w:proofErr w:type="spellEnd"/>
      <w:r w:rsidRPr="004B566A">
        <w:t xml:space="preserve"> Е.И. рейтинг как показатель профессионального развития педагогов. Ростов-на-Дону 1990г.</w:t>
      </w:r>
    </w:p>
    <w:p w:rsidR="000A65ED" w:rsidRPr="004B566A" w:rsidRDefault="000A65ED" w:rsidP="009747A0">
      <w:pPr>
        <w:pStyle w:val="a7"/>
        <w:numPr>
          <w:ilvl w:val="0"/>
          <w:numId w:val="2"/>
        </w:numPr>
      </w:pPr>
      <w:r w:rsidRPr="004B566A">
        <w:t>Монахов В.М. Учительская газета 1999 год.</w:t>
      </w:r>
    </w:p>
    <w:p w:rsidR="000A65ED" w:rsidRPr="004B566A" w:rsidRDefault="000A65ED" w:rsidP="009747A0">
      <w:pPr>
        <w:pStyle w:val="a7"/>
        <w:numPr>
          <w:ilvl w:val="0"/>
          <w:numId w:val="2"/>
        </w:numPr>
      </w:pPr>
      <w:proofErr w:type="spellStart"/>
      <w:r w:rsidRPr="004B566A">
        <w:t>Оморокова</w:t>
      </w:r>
      <w:proofErr w:type="spellEnd"/>
      <w:r w:rsidRPr="004B566A">
        <w:t xml:space="preserve"> Н.И., Рапорт И.А., </w:t>
      </w:r>
      <w:proofErr w:type="spellStart"/>
      <w:r w:rsidRPr="004B566A">
        <w:t>Постоновский</w:t>
      </w:r>
      <w:proofErr w:type="spellEnd"/>
      <w:r w:rsidRPr="004B566A">
        <w:t xml:space="preserve"> И.З. Преодоление трудностей.</w:t>
      </w:r>
    </w:p>
    <w:p w:rsidR="000A65ED" w:rsidRPr="004B566A" w:rsidRDefault="000A65ED" w:rsidP="009747A0">
      <w:pPr>
        <w:pStyle w:val="a7"/>
        <w:numPr>
          <w:ilvl w:val="0"/>
          <w:numId w:val="2"/>
        </w:numPr>
      </w:pPr>
      <w:r w:rsidRPr="004B566A">
        <w:t>Шаталов В.</w:t>
      </w:r>
      <w:proofErr w:type="gramStart"/>
      <w:r w:rsidRPr="004B566A">
        <w:t>Ф.</w:t>
      </w:r>
      <w:proofErr w:type="gramEnd"/>
      <w:r w:rsidRPr="004B566A">
        <w:t xml:space="preserve"> Куда и как исчезли тройки. М., 1980.</w:t>
      </w:r>
    </w:p>
    <w:p w:rsidR="000A65ED" w:rsidRPr="004B566A" w:rsidRDefault="000A65ED" w:rsidP="004B566A">
      <w:pPr>
        <w:spacing w:line="360" w:lineRule="auto"/>
        <w:ind w:firstLine="540"/>
        <w:jc w:val="both"/>
      </w:pPr>
    </w:p>
    <w:p w:rsidR="000A65ED" w:rsidRPr="004B566A" w:rsidRDefault="000A65ED" w:rsidP="004B566A">
      <w:pPr>
        <w:spacing w:line="360" w:lineRule="auto"/>
        <w:ind w:firstLine="540"/>
        <w:jc w:val="both"/>
      </w:pPr>
    </w:p>
    <w:p w:rsidR="00AE7537" w:rsidRPr="004B566A" w:rsidRDefault="00AE7537" w:rsidP="004B566A">
      <w:pPr>
        <w:spacing w:line="360" w:lineRule="auto"/>
      </w:pPr>
    </w:p>
    <w:sectPr w:rsidR="00AE7537" w:rsidRPr="004B566A" w:rsidSect="009747A0">
      <w:pgSz w:w="11906" w:h="16838"/>
      <w:pgMar w:top="567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32600"/>
    <w:multiLevelType w:val="hybridMultilevel"/>
    <w:tmpl w:val="01C09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A5E44"/>
    <w:multiLevelType w:val="hybridMultilevel"/>
    <w:tmpl w:val="1C60F43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5ED"/>
    <w:rsid w:val="000109CE"/>
    <w:rsid w:val="00032150"/>
    <w:rsid w:val="000464AF"/>
    <w:rsid w:val="00052537"/>
    <w:rsid w:val="00080DDE"/>
    <w:rsid w:val="0008768E"/>
    <w:rsid w:val="0009093F"/>
    <w:rsid w:val="000A5CCB"/>
    <w:rsid w:val="000A65ED"/>
    <w:rsid w:val="000D004A"/>
    <w:rsid w:val="000D5DA4"/>
    <w:rsid w:val="000E093C"/>
    <w:rsid w:val="0010590F"/>
    <w:rsid w:val="00107DA8"/>
    <w:rsid w:val="00111E29"/>
    <w:rsid w:val="00115F6F"/>
    <w:rsid w:val="00116DD0"/>
    <w:rsid w:val="00120E56"/>
    <w:rsid w:val="00125058"/>
    <w:rsid w:val="00154E87"/>
    <w:rsid w:val="00157541"/>
    <w:rsid w:val="001654D2"/>
    <w:rsid w:val="0017106A"/>
    <w:rsid w:val="00177D4F"/>
    <w:rsid w:val="001A773A"/>
    <w:rsid w:val="001B72DB"/>
    <w:rsid w:val="001C37EB"/>
    <w:rsid w:val="001D0AE4"/>
    <w:rsid w:val="001D1B61"/>
    <w:rsid w:val="001D3FC5"/>
    <w:rsid w:val="001F1F3D"/>
    <w:rsid w:val="001F4B7C"/>
    <w:rsid w:val="00211639"/>
    <w:rsid w:val="00221169"/>
    <w:rsid w:val="00226A73"/>
    <w:rsid w:val="00244F56"/>
    <w:rsid w:val="00244FCB"/>
    <w:rsid w:val="002519D2"/>
    <w:rsid w:val="0027082E"/>
    <w:rsid w:val="00273454"/>
    <w:rsid w:val="00274D03"/>
    <w:rsid w:val="0027757D"/>
    <w:rsid w:val="00291C7A"/>
    <w:rsid w:val="002B3039"/>
    <w:rsid w:val="002C14B3"/>
    <w:rsid w:val="002C5504"/>
    <w:rsid w:val="002D6F9D"/>
    <w:rsid w:val="002F2B87"/>
    <w:rsid w:val="002F6AE5"/>
    <w:rsid w:val="00314AD2"/>
    <w:rsid w:val="0031514E"/>
    <w:rsid w:val="00321505"/>
    <w:rsid w:val="00322E2B"/>
    <w:rsid w:val="00344F83"/>
    <w:rsid w:val="00355339"/>
    <w:rsid w:val="003576AD"/>
    <w:rsid w:val="003660A7"/>
    <w:rsid w:val="00371166"/>
    <w:rsid w:val="0039661F"/>
    <w:rsid w:val="003B0BC9"/>
    <w:rsid w:val="003C15D9"/>
    <w:rsid w:val="003C605F"/>
    <w:rsid w:val="003D6FAB"/>
    <w:rsid w:val="003F00E4"/>
    <w:rsid w:val="00410A93"/>
    <w:rsid w:val="00413E34"/>
    <w:rsid w:val="0041520D"/>
    <w:rsid w:val="004238E6"/>
    <w:rsid w:val="00424297"/>
    <w:rsid w:val="00441429"/>
    <w:rsid w:val="004415A0"/>
    <w:rsid w:val="00466A9C"/>
    <w:rsid w:val="00470B91"/>
    <w:rsid w:val="00474CE5"/>
    <w:rsid w:val="004761A4"/>
    <w:rsid w:val="00485313"/>
    <w:rsid w:val="00495F46"/>
    <w:rsid w:val="004A0762"/>
    <w:rsid w:val="004A6D01"/>
    <w:rsid w:val="004B1E65"/>
    <w:rsid w:val="004B2BA8"/>
    <w:rsid w:val="004B3AA6"/>
    <w:rsid w:val="004B566A"/>
    <w:rsid w:val="004D2CFD"/>
    <w:rsid w:val="004E6685"/>
    <w:rsid w:val="004F5310"/>
    <w:rsid w:val="005521A3"/>
    <w:rsid w:val="00553532"/>
    <w:rsid w:val="00597C7E"/>
    <w:rsid w:val="005B12F2"/>
    <w:rsid w:val="005C24E2"/>
    <w:rsid w:val="005C73D9"/>
    <w:rsid w:val="005D1E83"/>
    <w:rsid w:val="005F0E36"/>
    <w:rsid w:val="005F6B40"/>
    <w:rsid w:val="00600A60"/>
    <w:rsid w:val="00615221"/>
    <w:rsid w:val="006232E9"/>
    <w:rsid w:val="006276FD"/>
    <w:rsid w:val="00646D9C"/>
    <w:rsid w:val="0066532D"/>
    <w:rsid w:val="00677ACC"/>
    <w:rsid w:val="00682C3B"/>
    <w:rsid w:val="006F0359"/>
    <w:rsid w:val="006F43FD"/>
    <w:rsid w:val="00704ED5"/>
    <w:rsid w:val="00710C1A"/>
    <w:rsid w:val="007154AB"/>
    <w:rsid w:val="00717835"/>
    <w:rsid w:val="007236F7"/>
    <w:rsid w:val="00736EA0"/>
    <w:rsid w:val="007456B3"/>
    <w:rsid w:val="0075613F"/>
    <w:rsid w:val="00756A36"/>
    <w:rsid w:val="00757688"/>
    <w:rsid w:val="0077557F"/>
    <w:rsid w:val="0078069B"/>
    <w:rsid w:val="00783111"/>
    <w:rsid w:val="007935ED"/>
    <w:rsid w:val="007A4380"/>
    <w:rsid w:val="007C2BFA"/>
    <w:rsid w:val="007D6778"/>
    <w:rsid w:val="007E0E04"/>
    <w:rsid w:val="00833244"/>
    <w:rsid w:val="00837AEB"/>
    <w:rsid w:val="00866C04"/>
    <w:rsid w:val="00882F6A"/>
    <w:rsid w:val="00886365"/>
    <w:rsid w:val="00895629"/>
    <w:rsid w:val="008A1A40"/>
    <w:rsid w:val="008A29FB"/>
    <w:rsid w:val="008B5D30"/>
    <w:rsid w:val="008B7092"/>
    <w:rsid w:val="008C4CA4"/>
    <w:rsid w:val="008D3B38"/>
    <w:rsid w:val="008F2DAB"/>
    <w:rsid w:val="008F41A5"/>
    <w:rsid w:val="009107CC"/>
    <w:rsid w:val="00924A6E"/>
    <w:rsid w:val="0093022B"/>
    <w:rsid w:val="009348F7"/>
    <w:rsid w:val="00940033"/>
    <w:rsid w:val="00962753"/>
    <w:rsid w:val="00967A77"/>
    <w:rsid w:val="009747A0"/>
    <w:rsid w:val="00987F62"/>
    <w:rsid w:val="00987FDA"/>
    <w:rsid w:val="009A5CE0"/>
    <w:rsid w:val="009B7C4F"/>
    <w:rsid w:val="009C473A"/>
    <w:rsid w:val="009C72B8"/>
    <w:rsid w:val="00A00C70"/>
    <w:rsid w:val="00A2489F"/>
    <w:rsid w:val="00A24B19"/>
    <w:rsid w:val="00A26C31"/>
    <w:rsid w:val="00A42B46"/>
    <w:rsid w:val="00A60337"/>
    <w:rsid w:val="00A63D1A"/>
    <w:rsid w:val="00A732BF"/>
    <w:rsid w:val="00AB061E"/>
    <w:rsid w:val="00AB2AFF"/>
    <w:rsid w:val="00AC6041"/>
    <w:rsid w:val="00AD3051"/>
    <w:rsid w:val="00AD3903"/>
    <w:rsid w:val="00AE7537"/>
    <w:rsid w:val="00AF644F"/>
    <w:rsid w:val="00B05211"/>
    <w:rsid w:val="00B05BA5"/>
    <w:rsid w:val="00B078E5"/>
    <w:rsid w:val="00B211AD"/>
    <w:rsid w:val="00B2157C"/>
    <w:rsid w:val="00B62244"/>
    <w:rsid w:val="00B6750B"/>
    <w:rsid w:val="00B94BF7"/>
    <w:rsid w:val="00BD4DEC"/>
    <w:rsid w:val="00BE3B30"/>
    <w:rsid w:val="00C02B2F"/>
    <w:rsid w:val="00C23806"/>
    <w:rsid w:val="00C41977"/>
    <w:rsid w:val="00C42B55"/>
    <w:rsid w:val="00C5563B"/>
    <w:rsid w:val="00C55E39"/>
    <w:rsid w:val="00C62D9C"/>
    <w:rsid w:val="00C66516"/>
    <w:rsid w:val="00C80AFA"/>
    <w:rsid w:val="00C92426"/>
    <w:rsid w:val="00CA4393"/>
    <w:rsid w:val="00CA6998"/>
    <w:rsid w:val="00CB36C9"/>
    <w:rsid w:val="00CC112F"/>
    <w:rsid w:val="00CC6B32"/>
    <w:rsid w:val="00CD1FE4"/>
    <w:rsid w:val="00CD4C6B"/>
    <w:rsid w:val="00D02ECA"/>
    <w:rsid w:val="00D04D1A"/>
    <w:rsid w:val="00D11701"/>
    <w:rsid w:val="00D222A9"/>
    <w:rsid w:val="00D2757B"/>
    <w:rsid w:val="00D41CAD"/>
    <w:rsid w:val="00D42544"/>
    <w:rsid w:val="00D80494"/>
    <w:rsid w:val="00D8411B"/>
    <w:rsid w:val="00DB77CA"/>
    <w:rsid w:val="00DC0A48"/>
    <w:rsid w:val="00DC27A0"/>
    <w:rsid w:val="00DE0F5D"/>
    <w:rsid w:val="00DE34E2"/>
    <w:rsid w:val="00DE43F2"/>
    <w:rsid w:val="00E02B79"/>
    <w:rsid w:val="00E14F7D"/>
    <w:rsid w:val="00E1521B"/>
    <w:rsid w:val="00E306CE"/>
    <w:rsid w:val="00E468FE"/>
    <w:rsid w:val="00E55E80"/>
    <w:rsid w:val="00E56550"/>
    <w:rsid w:val="00E91EE8"/>
    <w:rsid w:val="00E97842"/>
    <w:rsid w:val="00EB4701"/>
    <w:rsid w:val="00EB505D"/>
    <w:rsid w:val="00EC5080"/>
    <w:rsid w:val="00EE53E9"/>
    <w:rsid w:val="00EE65B5"/>
    <w:rsid w:val="00EF5909"/>
    <w:rsid w:val="00F13ABC"/>
    <w:rsid w:val="00F16B11"/>
    <w:rsid w:val="00F37155"/>
    <w:rsid w:val="00F420DA"/>
    <w:rsid w:val="00F50AB8"/>
    <w:rsid w:val="00F5120F"/>
    <w:rsid w:val="00F552D2"/>
    <w:rsid w:val="00F6364E"/>
    <w:rsid w:val="00F75BB1"/>
    <w:rsid w:val="00FA4C49"/>
    <w:rsid w:val="00FA76B3"/>
    <w:rsid w:val="00FD1DBD"/>
    <w:rsid w:val="00FD51FB"/>
    <w:rsid w:val="00FE11FD"/>
    <w:rsid w:val="00FE2AD2"/>
    <w:rsid w:val="00FE5A42"/>
    <w:rsid w:val="00FE5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0A65ED"/>
    <w:pPr>
      <w:spacing w:line="360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0A65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semiHidden/>
    <w:rsid w:val="000A65E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4">
    <w:name w:val="Body Text Indent"/>
    <w:basedOn w:val="a"/>
    <w:link w:val="a5"/>
    <w:semiHidden/>
    <w:rsid w:val="000A65ED"/>
    <w:pPr>
      <w:spacing w:line="360" w:lineRule="auto"/>
      <w:ind w:firstLine="54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0A65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Стиль"/>
    <w:rsid w:val="000A65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No Spacing"/>
    <w:uiPriority w:val="1"/>
    <w:qFormat/>
    <w:rsid w:val="00974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1901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dcterms:created xsi:type="dcterms:W3CDTF">2018-01-02T06:58:00Z</dcterms:created>
  <dcterms:modified xsi:type="dcterms:W3CDTF">2018-01-21T01:42:00Z</dcterms:modified>
</cp:coreProperties>
</file>