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8A" w:rsidRDefault="0061698A" w:rsidP="0061698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698A" w:rsidRPr="003E4A4E" w:rsidRDefault="0061698A" w:rsidP="0061698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3E4A4E">
        <w:rPr>
          <w:rFonts w:ascii="Times New Roman" w:hAnsi="Times New Roman"/>
          <w:b/>
          <w:i/>
          <w:sz w:val="32"/>
          <w:szCs w:val="32"/>
        </w:rPr>
        <w:t>Стратегия развития образования до 2020 года.</w:t>
      </w:r>
    </w:p>
    <w:p w:rsidR="0061698A" w:rsidRDefault="0061698A" w:rsidP="00616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98A" w:rsidRDefault="0061698A" w:rsidP="00616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ACB" w:rsidRDefault="00547ACB" w:rsidP="003E4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F40">
        <w:rPr>
          <w:rFonts w:ascii="Times New Roman" w:hAnsi="Times New Roman"/>
          <w:sz w:val="28"/>
          <w:szCs w:val="28"/>
        </w:rPr>
        <w:t>Правительство РФ Распоряжением от 29.12.2014</w:t>
      </w:r>
      <w:r w:rsidR="0061698A">
        <w:rPr>
          <w:rFonts w:ascii="Times New Roman" w:hAnsi="Times New Roman"/>
          <w:sz w:val="28"/>
          <w:szCs w:val="28"/>
        </w:rPr>
        <w:t xml:space="preserve"> г.</w:t>
      </w:r>
      <w:r w:rsidRPr="00D24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24F40">
        <w:rPr>
          <w:rFonts w:ascii="Times New Roman" w:hAnsi="Times New Roman"/>
          <w:sz w:val="28"/>
          <w:szCs w:val="28"/>
        </w:rPr>
        <w:t>2765-р утвердило Концепцию федеральной целевой программы развития образования на 2016 - 2020 годы (далее - Концепция). Документ определяет точки роста, приор</w:t>
      </w:r>
      <w:r w:rsidRPr="00D24F40">
        <w:rPr>
          <w:rFonts w:ascii="Times New Roman" w:hAnsi="Times New Roman"/>
          <w:sz w:val="28"/>
          <w:szCs w:val="28"/>
        </w:rPr>
        <w:t>и</w:t>
      </w:r>
      <w:r w:rsidRPr="00D24F40">
        <w:rPr>
          <w:rFonts w:ascii="Times New Roman" w:hAnsi="Times New Roman"/>
          <w:sz w:val="28"/>
          <w:szCs w:val="28"/>
        </w:rPr>
        <w:t>тетные для отрасли, а также конкретные механизмы участия образовател</w:t>
      </w:r>
      <w:r w:rsidRPr="00D24F40">
        <w:rPr>
          <w:rFonts w:ascii="Times New Roman" w:hAnsi="Times New Roman"/>
          <w:sz w:val="28"/>
          <w:szCs w:val="28"/>
        </w:rPr>
        <w:t>ь</w:t>
      </w:r>
      <w:r w:rsidRPr="00D24F40">
        <w:rPr>
          <w:rFonts w:ascii="Times New Roman" w:hAnsi="Times New Roman"/>
          <w:sz w:val="28"/>
          <w:szCs w:val="28"/>
        </w:rPr>
        <w:t xml:space="preserve">ных организаций в реализации запланированных направлений развития. </w:t>
      </w:r>
      <w:r w:rsidR="00495F22">
        <w:rPr>
          <w:rFonts w:ascii="Times New Roman" w:hAnsi="Times New Roman"/>
          <w:sz w:val="28"/>
          <w:szCs w:val="28"/>
        </w:rPr>
        <w:t>П</w:t>
      </w:r>
      <w:r w:rsidR="00495F22">
        <w:rPr>
          <w:rFonts w:ascii="Times New Roman" w:hAnsi="Times New Roman"/>
          <w:sz w:val="28"/>
          <w:szCs w:val="28"/>
        </w:rPr>
        <w:t>о</w:t>
      </w:r>
      <w:r w:rsidR="00495F22">
        <w:rPr>
          <w:rFonts w:ascii="Times New Roman" w:hAnsi="Times New Roman"/>
          <w:sz w:val="28"/>
          <w:szCs w:val="28"/>
        </w:rPr>
        <w:t>этому изучение тенденций, которые</w:t>
      </w:r>
      <w:r w:rsidRPr="00D24F40">
        <w:rPr>
          <w:rFonts w:ascii="Times New Roman" w:hAnsi="Times New Roman"/>
          <w:sz w:val="28"/>
          <w:szCs w:val="28"/>
        </w:rPr>
        <w:t xml:space="preserve"> будут определять судьбу учреждений образования в среднесроч</w:t>
      </w:r>
      <w:r w:rsidR="00495F22">
        <w:rPr>
          <w:rFonts w:ascii="Times New Roman" w:hAnsi="Times New Roman"/>
          <w:sz w:val="28"/>
          <w:szCs w:val="28"/>
        </w:rPr>
        <w:t>ной перспективе, очень актуально сегодня.</w:t>
      </w:r>
    </w:p>
    <w:p w:rsidR="00351477" w:rsidRDefault="00496EAE" w:rsidP="003E4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F40">
        <w:rPr>
          <w:rFonts w:ascii="Times New Roman" w:hAnsi="Times New Roman"/>
          <w:sz w:val="28"/>
          <w:szCs w:val="28"/>
        </w:rPr>
        <w:t>Как сказано в разд. I Концепции, новая федеральная целевая программа (далее - ФЦП) призвана обеспечить условия для эффективного развития ро</w:t>
      </w:r>
      <w:r w:rsidRPr="00D24F40">
        <w:rPr>
          <w:rFonts w:ascii="Times New Roman" w:hAnsi="Times New Roman"/>
          <w:sz w:val="28"/>
          <w:szCs w:val="28"/>
        </w:rPr>
        <w:t>с</w:t>
      </w:r>
      <w:r w:rsidRPr="00D24F40">
        <w:rPr>
          <w:rFonts w:ascii="Times New Roman" w:hAnsi="Times New Roman"/>
          <w:sz w:val="28"/>
          <w:szCs w:val="28"/>
        </w:rPr>
        <w:t>сийского образования, повысить его конкурентоспособность на всех уровнях (в том числе международном) и сформировать конкурентоспособный челов</w:t>
      </w:r>
      <w:r w:rsidRPr="00D24F40">
        <w:rPr>
          <w:rFonts w:ascii="Times New Roman" w:hAnsi="Times New Roman"/>
          <w:sz w:val="28"/>
          <w:szCs w:val="28"/>
        </w:rPr>
        <w:t>е</w:t>
      </w:r>
      <w:r w:rsidRPr="00D24F40">
        <w:rPr>
          <w:rFonts w:ascii="Times New Roman" w:hAnsi="Times New Roman"/>
          <w:sz w:val="28"/>
          <w:szCs w:val="28"/>
        </w:rPr>
        <w:t>ческий потенциал. Для этого необходимо действовать в нескольких напра</w:t>
      </w:r>
      <w:r w:rsidRPr="00D24F40">
        <w:rPr>
          <w:rFonts w:ascii="Times New Roman" w:hAnsi="Times New Roman"/>
          <w:sz w:val="28"/>
          <w:szCs w:val="28"/>
        </w:rPr>
        <w:t>в</w:t>
      </w:r>
      <w:r w:rsidRPr="00D24F40">
        <w:rPr>
          <w:rFonts w:ascii="Times New Roman" w:hAnsi="Times New Roman"/>
          <w:sz w:val="28"/>
          <w:szCs w:val="28"/>
        </w:rPr>
        <w:t>лениях, первым из которых является внедрение новаций в профессиональном образовании, а вторым - развитие содержания и технологий общего и допо</w:t>
      </w:r>
      <w:r w:rsidRPr="00D24F40">
        <w:rPr>
          <w:rFonts w:ascii="Times New Roman" w:hAnsi="Times New Roman"/>
          <w:sz w:val="28"/>
          <w:szCs w:val="28"/>
        </w:rPr>
        <w:t>л</w:t>
      </w:r>
      <w:r w:rsidRPr="00D24F40">
        <w:rPr>
          <w:rFonts w:ascii="Times New Roman" w:hAnsi="Times New Roman"/>
          <w:sz w:val="28"/>
          <w:szCs w:val="28"/>
        </w:rPr>
        <w:t>нительного образования. Достижению данных целей должно способствовать улучшение материально-технической базы учреждений (прежде всего речь здесь идет о звене профобразования) и полноценное внедрение системы оценки качества образования и образовательных результатов.</w:t>
      </w:r>
    </w:p>
    <w:p w:rsidR="000505D9" w:rsidRPr="000E7E4D" w:rsidRDefault="000E7E4D" w:rsidP="003E4A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E7E4D">
        <w:rPr>
          <w:rFonts w:ascii="Times New Roman" w:hAnsi="Times New Roman"/>
          <w:bCs/>
          <w:sz w:val="28"/>
          <w:szCs w:val="28"/>
        </w:rPr>
        <w:t>Я решила рассмотреть одну из проблем, обозначенную</w:t>
      </w:r>
      <w:r w:rsidR="00496EAE" w:rsidRPr="000E7E4D">
        <w:rPr>
          <w:rFonts w:ascii="Times New Roman" w:hAnsi="Times New Roman"/>
          <w:bCs/>
          <w:sz w:val="28"/>
          <w:szCs w:val="28"/>
        </w:rPr>
        <w:t xml:space="preserve"> в Концепции</w:t>
      </w:r>
      <w:r w:rsidRPr="000E7E4D">
        <w:rPr>
          <w:rFonts w:ascii="Times New Roman" w:hAnsi="Times New Roman"/>
          <w:bCs/>
          <w:sz w:val="28"/>
          <w:szCs w:val="28"/>
        </w:rPr>
        <w:t xml:space="preserve">. Это </w:t>
      </w:r>
      <w:r>
        <w:rPr>
          <w:rFonts w:ascii="Times New Roman" w:hAnsi="Times New Roman"/>
          <w:sz w:val="28"/>
          <w:szCs w:val="28"/>
        </w:rPr>
        <w:t>н</w:t>
      </w:r>
      <w:r w:rsidR="000505D9" w:rsidRPr="00D24F40">
        <w:rPr>
          <w:rFonts w:ascii="Times New Roman" w:hAnsi="Times New Roman"/>
          <w:sz w:val="28"/>
          <w:szCs w:val="28"/>
        </w:rPr>
        <w:t>есоответствие уровня выпускников образовательных организаций тр</w:t>
      </w:r>
      <w:r w:rsidR="000505D9" w:rsidRPr="00D24F40">
        <w:rPr>
          <w:rFonts w:ascii="Times New Roman" w:hAnsi="Times New Roman"/>
          <w:sz w:val="28"/>
          <w:szCs w:val="28"/>
        </w:rPr>
        <w:t>е</w:t>
      </w:r>
      <w:r w:rsidR="000505D9" w:rsidRPr="00D24F40">
        <w:rPr>
          <w:rFonts w:ascii="Times New Roman" w:hAnsi="Times New Roman"/>
          <w:sz w:val="28"/>
          <w:szCs w:val="28"/>
        </w:rPr>
        <w:t>бованиям экономики (прежде всего это касается профессионального образ</w:t>
      </w:r>
      <w:r w:rsidR="000505D9" w:rsidRPr="00D24F40">
        <w:rPr>
          <w:rFonts w:ascii="Times New Roman" w:hAnsi="Times New Roman"/>
          <w:sz w:val="28"/>
          <w:szCs w:val="28"/>
        </w:rPr>
        <w:t>о</w:t>
      </w:r>
      <w:r w:rsidR="000505D9" w:rsidRPr="00D24F40">
        <w:rPr>
          <w:rFonts w:ascii="Times New Roman" w:hAnsi="Times New Roman"/>
          <w:sz w:val="28"/>
          <w:szCs w:val="28"/>
        </w:rPr>
        <w:t>вания). Подобное несоответствие обусловлено, в том числе противоречием, возникшим между ростом потребности в специалистах и отсутствием объе</w:t>
      </w:r>
      <w:r w:rsidR="000505D9" w:rsidRPr="00D24F40">
        <w:rPr>
          <w:rFonts w:ascii="Times New Roman" w:hAnsi="Times New Roman"/>
          <w:sz w:val="28"/>
          <w:szCs w:val="28"/>
        </w:rPr>
        <w:t>к</w:t>
      </w:r>
      <w:r w:rsidR="000505D9" w:rsidRPr="00D24F40">
        <w:rPr>
          <w:rFonts w:ascii="Times New Roman" w:hAnsi="Times New Roman"/>
          <w:sz w:val="28"/>
          <w:szCs w:val="28"/>
        </w:rPr>
        <w:t>тивного прогноза такой по</w:t>
      </w:r>
      <w:r w:rsidR="000505D9">
        <w:rPr>
          <w:rFonts w:ascii="Times New Roman" w:hAnsi="Times New Roman"/>
          <w:sz w:val="28"/>
          <w:szCs w:val="28"/>
        </w:rPr>
        <w:t>требности по отраслям экономики. А</w:t>
      </w:r>
      <w:r w:rsidR="000505D9" w:rsidRPr="00D24F40">
        <w:rPr>
          <w:rFonts w:ascii="Times New Roman" w:hAnsi="Times New Roman"/>
          <w:sz w:val="28"/>
          <w:szCs w:val="28"/>
        </w:rPr>
        <w:t xml:space="preserve"> также нер</w:t>
      </w:r>
      <w:r w:rsidR="000505D9" w:rsidRPr="00D24F40">
        <w:rPr>
          <w:rFonts w:ascii="Times New Roman" w:hAnsi="Times New Roman"/>
          <w:sz w:val="28"/>
          <w:szCs w:val="28"/>
        </w:rPr>
        <w:t>а</w:t>
      </w:r>
      <w:r w:rsidR="000505D9" w:rsidRPr="00D24F40">
        <w:rPr>
          <w:rFonts w:ascii="Times New Roman" w:hAnsi="Times New Roman"/>
          <w:sz w:val="28"/>
          <w:szCs w:val="28"/>
        </w:rPr>
        <w:t>циональным использованием специалистов со средним профессиональным образованием, например, из-за отсутствия действенных механизмов и мод</w:t>
      </w:r>
      <w:r w:rsidR="000505D9" w:rsidRPr="00D24F40">
        <w:rPr>
          <w:rFonts w:ascii="Times New Roman" w:hAnsi="Times New Roman"/>
          <w:sz w:val="28"/>
          <w:szCs w:val="28"/>
        </w:rPr>
        <w:t>е</w:t>
      </w:r>
      <w:r w:rsidR="000505D9" w:rsidRPr="00D24F40">
        <w:rPr>
          <w:rFonts w:ascii="Times New Roman" w:hAnsi="Times New Roman"/>
          <w:sz w:val="28"/>
          <w:szCs w:val="28"/>
        </w:rPr>
        <w:t>лей трудоустройства, последующего сопровождения и мониторинга карьеры выпускников, низкой стоимости труда молодого специалиста (разд. IV Ко</w:t>
      </w:r>
      <w:r w:rsidR="000505D9" w:rsidRPr="00D24F40">
        <w:rPr>
          <w:rFonts w:ascii="Times New Roman" w:hAnsi="Times New Roman"/>
          <w:sz w:val="28"/>
          <w:szCs w:val="28"/>
        </w:rPr>
        <w:t>н</w:t>
      </w:r>
      <w:r w:rsidR="000505D9" w:rsidRPr="00D24F40">
        <w:rPr>
          <w:rFonts w:ascii="Times New Roman" w:hAnsi="Times New Roman"/>
          <w:sz w:val="28"/>
          <w:szCs w:val="28"/>
        </w:rPr>
        <w:t>цепции).</w:t>
      </w:r>
    </w:p>
    <w:p w:rsidR="000505D9" w:rsidRDefault="000E7E4D" w:rsidP="003E4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считаю, что </w:t>
      </w:r>
      <w:r w:rsidR="000505D9" w:rsidRPr="00D24F40">
        <w:rPr>
          <w:rFonts w:ascii="Times New Roman" w:hAnsi="Times New Roman"/>
          <w:sz w:val="28"/>
          <w:szCs w:val="28"/>
        </w:rPr>
        <w:t>сегодня все еще существует рассогласование номенкл</w:t>
      </w:r>
      <w:r w:rsidR="000505D9" w:rsidRPr="00D24F40">
        <w:rPr>
          <w:rFonts w:ascii="Times New Roman" w:hAnsi="Times New Roman"/>
          <w:sz w:val="28"/>
          <w:szCs w:val="28"/>
        </w:rPr>
        <w:t>а</w:t>
      </w:r>
      <w:r w:rsidR="000505D9" w:rsidRPr="00D24F40">
        <w:rPr>
          <w:rFonts w:ascii="Times New Roman" w:hAnsi="Times New Roman"/>
          <w:sz w:val="28"/>
          <w:szCs w:val="28"/>
        </w:rPr>
        <w:t>туры предоставляемых образовательных услуг и требований к качеству и с</w:t>
      </w:r>
      <w:r w:rsidR="000505D9" w:rsidRPr="00D24F40">
        <w:rPr>
          <w:rFonts w:ascii="Times New Roman" w:hAnsi="Times New Roman"/>
          <w:sz w:val="28"/>
          <w:szCs w:val="28"/>
        </w:rPr>
        <w:t>о</w:t>
      </w:r>
      <w:r w:rsidR="000505D9" w:rsidRPr="00D24F40">
        <w:rPr>
          <w:rFonts w:ascii="Times New Roman" w:hAnsi="Times New Roman"/>
          <w:sz w:val="28"/>
          <w:szCs w:val="28"/>
        </w:rPr>
        <w:t>держанию образования со стороны рынка труда (наиболее ярко это проявл</w:t>
      </w:r>
      <w:r w:rsidR="000505D9" w:rsidRPr="00D24F40">
        <w:rPr>
          <w:rFonts w:ascii="Times New Roman" w:hAnsi="Times New Roman"/>
          <w:sz w:val="28"/>
          <w:szCs w:val="28"/>
        </w:rPr>
        <w:t>я</w:t>
      </w:r>
      <w:r w:rsidR="000505D9" w:rsidRPr="00D24F40">
        <w:rPr>
          <w:rFonts w:ascii="Times New Roman" w:hAnsi="Times New Roman"/>
          <w:sz w:val="28"/>
          <w:szCs w:val="28"/>
        </w:rPr>
        <w:t>ется в среднем профессиональном и дополнительном профессиональном о</w:t>
      </w:r>
      <w:r w:rsidR="000505D9" w:rsidRPr="00D24F40">
        <w:rPr>
          <w:rFonts w:ascii="Times New Roman" w:hAnsi="Times New Roman"/>
          <w:sz w:val="28"/>
          <w:szCs w:val="28"/>
        </w:rPr>
        <w:t>б</w:t>
      </w:r>
      <w:r w:rsidR="000505D9" w:rsidRPr="00D24F40">
        <w:rPr>
          <w:rFonts w:ascii="Times New Roman" w:hAnsi="Times New Roman"/>
          <w:sz w:val="28"/>
          <w:szCs w:val="28"/>
        </w:rPr>
        <w:t>разовании). Это приводит к низкому уровню влияния образования на соц</w:t>
      </w:r>
      <w:r w:rsidR="000505D9" w:rsidRPr="00D24F40">
        <w:rPr>
          <w:rFonts w:ascii="Times New Roman" w:hAnsi="Times New Roman"/>
          <w:sz w:val="28"/>
          <w:szCs w:val="28"/>
        </w:rPr>
        <w:t>и</w:t>
      </w:r>
      <w:r w:rsidR="000505D9" w:rsidRPr="00D24F40">
        <w:rPr>
          <w:rFonts w:ascii="Times New Roman" w:hAnsi="Times New Roman"/>
          <w:sz w:val="28"/>
          <w:szCs w:val="28"/>
        </w:rPr>
        <w:t>ально-экономическое развитие регионов и страны в целом.</w:t>
      </w:r>
    </w:p>
    <w:p w:rsidR="000505D9" w:rsidRDefault="00495F22" w:rsidP="003E4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505D9" w:rsidRPr="00D24F40">
        <w:rPr>
          <w:rFonts w:ascii="Times New Roman" w:hAnsi="Times New Roman"/>
          <w:sz w:val="28"/>
          <w:szCs w:val="28"/>
        </w:rPr>
        <w:t>адача, стоящая перед организациями профессионального образования, - повысить качество управления в них (разд. IX Концепции). Для этого п</w:t>
      </w:r>
      <w:r w:rsidR="000505D9" w:rsidRPr="00D24F40">
        <w:rPr>
          <w:rFonts w:ascii="Times New Roman" w:hAnsi="Times New Roman"/>
          <w:sz w:val="28"/>
          <w:szCs w:val="28"/>
        </w:rPr>
        <w:t>о</w:t>
      </w:r>
      <w:r w:rsidR="000505D9" w:rsidRPr="00D24F40">
        <w:rPr>
          <w:rFonts w:ascii="Times New Roman" w:hAnsi="Times New Roman"/>
          <w:sz w:val="28"/>
          <w:szCs w:val="28"/>
        </w:rPr>
        <w:t>требуется перейти на эффективный контракт с руководителями и профессо</w:t>
      </w:r>
      <w:r w:rsidR="000505D9" w:rsidRPr="00D24F40">
        <w:rPr>
          <w:rFonts w:ascii="Times New Roman" w:hAnsi="Times New Roman"/>
          <w:sz w:val="28"/>
          <w:szCs w:val="28"/>
        </w:rPr>
        <w:t>р</w:t>
      </w:r>
      <w:r w:rsidR="000505D9" w:rsidRPr="00D24F40">
        <w:rPr>
          <w:rFonts w:ascii="Times New Roman" w:hAnsi="Times New Roman"/>
          <w:sz w:val="28"/>
          <w:szCs w:val="28"/>
        </w:rPr>
        <w:t>ско-преподавательским составом учреждений, обеспечить результативную работу органов государственно-общественного управления, в которых дол</w:t>
      </w:r>
      <w:r w:rsidR="000505D9" w:rsidRPr="00D24F40">
        <w:rPr>
          <w:rFonts w:ascii="Times New Roman" w:hAnsi="Times New Roman"/>
          <w:sz w:val="28"/>
          <w:szCs w:val="28"/>
        </w:rPr>
        <w:t>ж</w:t>
      </w:r>
      <w:r w:rsidR="000505D9" w:rsidRPr="00D24F40">
        <w:rPr>
          <w:rFonts w:ascii="Times New Roman" w:hAnsi="Times New Roman"/>
          <w:sz w:val="28"/>
          <w:szCs w:val="28"/>
        </w:rPr>
        <w:t>ны присутствовать представители работодателей, внедрить систему монит</w:t>
      </w:r>
      <w:r w:rsidR="000505D9" w:rsidRPr="00D24F40">
        <w:rPr>
          <w:rFonts w:ascii="Times New Roman" w:hAnsi="Times New Roman"/>
          <w:sz w:val="28"/>
          <w:szCs w:val="28"/>
        </w:rPr>
        <w:t>о</w:t>
      </w:r>
      <w:r w:rsidR="000505D9" w:rsidRPr="00D24F40">
        <w:rPr>
          <w:rFonts w:ascii="Times New Roman" w:hAnsi="Times New Roman"/>
          <w:sz w:val="28"/>
          <w:szCs w:val="28"/>
        </w:rPr>
        <w:lastRenderedPageBreak/>
        <w:t>ринга образовательных траекторий студентов, а также трудоустройства и к</w:t>
      </w:r>
      <w:r w:rsidR="000505D9" w:rsidRPr="00D24F40">
        <w:rPr>
          <w:rFonts w:ascii="Times New Roman" w:hAnsi="Times New Roman"/>
          <w:sz w:val="28"/>
          <w:szCs w:val="28"/>
        </w:rPr>
        <w:t>а</w:t>
      </w:r>
      <w:r w:rsidR="000505D9" w:rsidRPr="00D24F40">
        <w:rPr>
          <w:rFonts w:ascii="Times New Roman" w:hAnsi="Times New Roman"/>
          <w:sz w:val="28"/>
          <w:szCs w:val="28"/>
        </w:rPr>
        <w:t>рьеры выпускников. Согласно целевым показателям, установленным ФЦП, к 2020 г</w:t>
      </w:r>
      <w:r w:rsidR="0061698A">
        <w:rPr>
          <w:rFonts w:ascii="Times New Roman" w:hAnsi="Times New Roman"/>
          <w:sz w:val="28"/>
          <w:szCs w:val="28"/>
        </w:rPr>
        <w:t>оду</w:t>
      </w:r>
      <w:r w:rsidR="000505D9" w:rsidRPr="00D24F40">
        <w:rPr>
          <w:rFonts w:ascii="Times New Roman" w:hAnsi="Times New Roman"/>
          <w:sz w:val="28"/>
          <w:szCs w:val="28"/>
        </w:rPr>
        <w:t xml:space="preserve"> все вузы должны будут применять указанную систему монитори</w:t>
      </w:r>
      <w:r w:rsidR="000505D9" w:rsidRPr="00D24F40">
        <w:rPr>
          <w:rFonts w:ascii="Times New Roman" w:hAnsi="Times New Roman"/>
          <w:sz w:val="28"/>
          <w:szCs w:val="28"/>
        </w:rPr>
        <w:t>н</w:t>
      </w:r>
      <w:r w:rsidR="000505D9" w:rsidRPr="00D24F40">
        <w:rPr>
          <w:rFonts w:ascii="Times New Roman" w:hAnsi="Times New Roman"/>
          <w:sz w:val="28"/>
          <w:szCs w:val="28"/>
        </w:rPr>
        <w:t>га, а доля студентов профессиональных образовательных организаций, об</w:t>
      </w:r>
      <w:r w:rsidR="000505D9" w:rsidRPr="00D24F40">
        <w:rPr>
          <w:rFonts w:ascii="Times New Roman" w:hAnsi="Times New Roman"/>
          <w:sz w:val="28"/>
          <w:szCs w:val="28"/>
        </w:rPr>
        <w:t>у</w:t>
      </w:r>
      <w:r w:rsidR="000505D9" w:rsidRPr="00D24F40">
        <w:rPr>
          <w:rFonts w:ascii="Times New Roman" w:hAnsi="Times New Roman"/>
          <w:sz w:val="28"/>
          <w:szCs w:val="28"/>
        </w:rPr>
        <w:t>чающихся по образовательным программам, в реализации которых участв</w:t>
      </w:r>
      <w:r w:rsidR="000505D9" w:rsidRPr="00D24F40">
        <w:rPr>
          <w:rFonts w:ascii="Times New Roman" w:hAnsi="Times New Roman"/>
          <w:sz w:val="28"/>
          <w:szCs w:val="28"/>
        </w:rPr>
        <w:t>у</w:t>
      </w:r>
      <w:r w:rsidR="000505D9" w:rsidRPr="00D24F40">
        <w:rPr>
          <w:rFonts w:ascii="Times New Roman" w:hAnsi="Times New Roman"/>
          <w:sz w:val="28"/>
          <w:szCs w:val="28"/>
        </w:rPr>
        <w:t>ют работодатели, должна достигнуть 100% (при уменьшении финансиров</w:t>
      </w:r>
      <w:r w:rsidR="000505D9" w:rsidRPr="00D24F40">
        <w:rPr>
          <w:rFonts w:ascii="Times New Roman" w:hAnsi="Times New Roman"/>
          <w:sz w:val="28"/>
          <w:szCs w:val="28"/>
        </w:rPr>
        <w:t>а</w:t>
      </w:r>
      <w:r w:rsidR="000505D9" w:rsidRPr="00D24F40">
        <w:rPr>
          <w:rFonts w:ascii="Times New Roman" w:hAnsi="Times New Roman"/>
          <w:sz w:val="28"/>
          <w:szCs w:val="28"/>
        </w:rPr>
        <w:t>ния ФЦП - 92%).</w:t>
      </w:r>
    </w:p>
    <w:p w:rsidR="000505D9" w:rsidRDefault="000505D9" w:rsidP="003E4A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24F40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0505D9" w:rsidRDefault="000505D9" w:rsidP="003E4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F40">
        <w:rPr>
          <w:rFonts w:ascii="Times New Roman" w:hAnsi="Times New Roman"/>
          <w:sz w:val="28"/>
          <w:szCs w:val="28"/>
        </w:rPr>
        <w:t>Новая ФЦП призвана решить ключевые проблемы системы образов</w:t>
      </w:r>
      <w:r w:rsidRPr="00D24F40">
        <w:rPr>
          <w:rFonts w:ascii="Times New Roman" w:hAnsi="Times New Roman"/>
          <w:sz w:val="28"/>
          <w:szCs w:val="28"/>
        </w:rPr>
        <w:t>а</w:t>
      </w:r>
      <w:r w:rsidRPr="00D24F40">
        <w:rPr>
          <w:rFonts w:ascii="Times New Roman" w:hAnsi="Times New Roman"/>
          <w:sz w:val="28"/>
          <w:szCs w:val="28"/>
        </w:rPr>
        <w:t>ния. Несмотря на то</w:t>
      </w:r>
      <w:r>
        <w:rPr>
          <w:rFonts w:ascii="Times New Roman" w:hAnsi="Times New Roman"/>
          <w:sz w:val="28"/>
          <w:szCs w:val="28"/>
        </w:rPr>
        <w:t>,</w:t>
      </w:r>
      <w:r w:rsidRPr="00D24F40">
        <w:rPr>
          <w:rFonts w:ascii="Times New Roman" w:hAnsi="Times New Roman"/>
          <w:sz w:val="28"/>
          <w:szCs w:val="28"/>
        </w:rPr>
        <w:t xml:space="preserve"> что основной акцент в документе сделан на внедрении новаций в профессиональном образовании (ведь именно оно должно обесп</w:t>
      </w:r>
      <w:r w:rsidRPr="00D24F40">
        <w:rPr>
          <w:rFonts w:ascii="Times New Roman" w:hAnsi="Times New Roman"/>
          <w:sz w:val="28"/>
          <w:szCs w:val="28"/>
        </w:rPr>
        <w:t>е</w:t>
      </w:r>
      <w:r w:rsidRPr="00D24F40">
        <w:rPr>
          <w:rFonts w:ascii="Times New Roman" w:hAnsi="Times New Roman"/>
          <w:sz w:val="28"/>
          <w:szCs w:val="28"/>
        </w:rPr>
        <w:t>чивать потребности экономики в квалифицированных кадрах), серьезные к</w:t>
      </w:r>
      <w:r w:rsidRPr="00D24F40">
        <w:rPr>
          <w:rFonts w:ascii="Times New Roman" w:hAnsi="Times New Roman"/>
          <w:sz w:val="28"/>
          <w:szCs w:val="28"/>
        </w:rPr>
        <w:t>а</w:t>
      </w:r>
      <w:r w:rsidRPr="00D24F40">
        <w:rPr>
          <w:rFonts w:ascii="Times New Roman" w:hAnsi="Times New Roman"/>
          <w:sz w:val="28"/>
          <w:szCs w:val="28"/>
        </w:rPr>
        <w:t>чественные изменения ожидают и остальные звенья системы образования. Причем перемены затронут не только профессиональную сторону деятельн</w:t>
      </w:r>
      <w:r w:rsidRPr="00D24F40">
        <w:rPr>
          <w:rFonts w:ascii="Times New Roman" w:hAnsi="Times New Roman"/>
          <w:sz w:val="28"/>
          <w:szCs w:val="28"/>
        </w:rPr>
        <w:t>о</w:t>
      </w:r>
      <w:r w:rsidRPr="00D24F40">
        <w:rPr>
          <w:rFonts w:ascii="Times New Roman" w:hAnsi="Times New Roman"/>
          <w:sz w:val="28"/>
          <w:szCs w:val="28"/>
        </w:rPr>
        <w:t>сти образовательных организаций (в частности, обновление содержания и технологий реализации образовательных программ всех видов и уровней), но механизмы управления этими организациями.</w:t>
      </w:r>
    </w:p>
    <w:p w:rsidR="0061698A" w:rsidRDefault="0061698A" w:rsidP="003E4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98A" w:rsidRDefault="0061698A" w:rsidP="003E4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1698A" w:rsidSect="0035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7ACB"/>
    <w:rsid w:val="000505D9"/>
    <w:rsid w:val="000870AF"/>
    <w:rsid w:val="000E7E4D"/>
    <w:rsid w:val="00351477"/>
    <w:rsid w:val="003E4A4E"/>
    <w:rsid w:val="00495F22"/>
    <w:rsid w:val="00496EAE"/>
    <w:rsid w:val="00547ACB"/>
    <w:rsid w:val="0061698A"/>
    <w:rsid w:val="00B0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dcterms:created xsi:type="dcterms:W3CDTF">2016-02-08T07:36:00Z</dcterms:created>
  <dcterms:modified xsi:type="dcterms:W3CDTF">2018-01-14T10:47:00Z</dcterms:modified>
</cp:coreProperties>
</file>