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  <w:r w:rsidRPr="009060E3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 xml:space="preserve">Доклад на тему: «Системно - </w:t>
      </w:r>
      <w:proofErr w:type="spellStart"/>
      <w:r w:rsidRPr="009060E3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деятельностный</w:t>
      </w:r>
      <w:proofErr w:type="spellEnd"/>
      <w:r w:rsidRPr="009060E3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 xml:space="preserve"> подход к обучению и воспитанию в условиях ФГОС»</w:t>
      </w:r>
    </w:p>
    <w:p w:rsidR="006C6D3F" w:rsidRPr="009060E3" w:rsidRDefault="006C6D3F" w:rsidP="006C6D3F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9060E3">
        <w:rPr>
          <w:color w:val="000000"/>
        </w:rPr>
        <w:t>«Человек достигнет результата, только делая что-то сам...» </w:t>
      </w:r>
      <w:r w:rsidRPr="009060E3">
        <w:rPr>
          <w:color w:val="000000"/>
        </w:rPr>
        <w:br/>
      </w:r>
      <w:proofErr w:type="gramStart"/>
      <w:r w:rsidRPr="009060E3">
        <w:rPr>
          <w:color w:val="000000"/>
        </w:rPr>
        <w:t>(Александр Пятигорский, всемирно известный русский философ,</w:t>
      </w:r>
      <w:proofErr w:type="gramEnd"/>
    </w:p>
    <w:p w:rsidR="006C6D3F" w:rsidRPr="009060E3" w:rsidRDefault="006C6D3F" w:rsidP="006C6D3F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9060E3">
        <w:rPr>
          <w:color w:val="000000"/>
        </w:rPr>
        <w:t>востоковед, профессор Лондонского университета)</w:t>
      </w:r>
    </w:p>
    <w:p w:rsidR="006C6D3F" w:rsidRPr="009060E3" w:rsidRDefault="009060E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</w:t>
      </w:r>
      <w:r w:rsidR="006C6D3F" w:rsidRPr="009060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условиях перехода общеобразовательных школ на ФГОС  перед учителями ставятся задачи формирования знаний в соответствии с новыми стандартами, формирование универсальных действий, обеспечивающих все учебные предметы, формирование компетенций, позволяющих ученикам действовать в новой обстановке на качественно высоком уровне. Реализации данных задач в полной мере способствует системно - </w:t>
      </w:r>
      <w:proofErr w:type="spellStart"/>
      <w:r w:rsidR="006C6D3F" w:rsidRPr="009060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деятельностный</w:t>
      </w:r>
      <w:proofErr w:type="spellEnd"/>
      <w:r w:rsidR="006C6D3F" w:rsidRPr="009060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подход в обучении, который заложен в новые стандарты.</w:t>
      </w:r>
    </w:p>
    <w:p w:rsidR="009060E3" w:rsidRDefault="009060E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  </w:t>
      </w:r>
      <w:proofErr w:type="gramStart"/>
      <w:r w:rsidR="00C03233"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Понятие системно - </w:t>
      </w:r>
      <w:proofErr w:type="spellStart"/>
      <w:r w:rsidR="00C03233"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деятельностного</w:t>
      </w:r>
      <w:proofErr w:type="spellEnd"/>
      <w:r w:rsidR="00C03233"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подхода в обучении было введено в 1985 г. Это была попытка объединения взглядов на системный подход, который разрабатывался в исследованиях классиков нашей отечественной науки (таких, как Б. Г. Ананьев, Б. Ф. Ломов и целого ряда исследователей), и </w:t>
      </w:r>
      <w:proofErr w:type="spellStart"/>
      <w:r w:rsidR="00C03233"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деятельностный</w:t>
      </w:r>
      <w:proofErr w:type="spellEnd"/>
      <w:r w:rsidR="00C03233"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, который всегда был системным (его разрабатывали Л. С. Выготский, Л. В. </w:t>
      </w:r>
      <w:proofErr w:type="spellStart"/>
      <w:r w:rsidR="00C03233"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Занков</w:t>
      </w:r>
      <w:proofErr w:type="spellEnd"/>
      <w:r w:rsidR="00C03233"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, Д. Б. </w:t>
      </w:r>
      <w:proofErr w:type="spellStart"/>
      <w:r w:rsidR="00C03233"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Эльконин</w:t>
      </w:r>
      <w:proofErr w:type="spellEnd"/>
      <w:r w:rsidR="00C03233"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, В. В. Давыдов и</w:t>
      </w:r>
      <w:proofErr w:type="gramEnd"/>
      <w:r w:rsidR="00C03233"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многие другие исследователи). </w:t>
      </w:r>
    </w:p>
    <w:p w:rsidR="006C6D3F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060E3"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  <w:t xml:space="preserve">В чём же сущность </w:t>
      </w:r>
      <w:proofErr w:type="spellStart"/>
      <w:r w:rsidRPr="009060E3"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  <w:t>деятельностного</w:t>
      </w:r>
      <w:proofErr w:type="spellEnd"/>
      <w:r w:rsidRPr="009060E3"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  <w:t xml:space="preserve"> подхода?        </w:t>
      </w:r>
    </w:p>
    <w:p w:rsidR="004455BA" w:rsidRPr="009060E3" w:rsidRDefault="009060E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</w:t>
      </w:r>
      <w:r w:rsidR="004455BA" w:rsidRPr="009060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Основная идея его состоит в том, что новые знания не даются в готовом виде. Дети «открывают» их сами в процессе самостоятельной исследовательской деятельности. Они становятся маленькими учеными, делающими свое собственное открытие. Задача учителя при введении нового материала заключается не в том, чтобы все наглядно и доступно объяснить, показать и рассказать. Учитель должен организовать исследовательскую работу детей, чтобы они сами додумались до решения проблемы урока и сами объяснили, как надо действовать в новых условиях.</w:t>
      </w:r>
    </w:p>
    <w:p w:rsidR="004455BA" w:rsidRPr="009060E3" w:rsidRDefault="009060E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  <w:t xml:space="preserve">   </w:t>
      </w:r>
      <w:r w:rsidR="00C60042" w:rsidRPr="009060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Основные задачи образования сегодня - не просто вооружить ученика фиксированным набором знаний, а сформировать у него умение и желание учиться всю жизнь, работать в команде, способность к </w:t>
      </w:r>
      <w:proofErr w:type="spellStart"/>
      <w:r w:rsidR="00C60042" w:rsidRPr="009060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самоизменению</w:t>
      </w:r>
      <w:proofErr w:type="spellEnd"/>
      <w:r w:rsidR="00C60042" w:rsidRPr="009060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саморазвитию на основе рефлексивной самоорганизации.</w:t>
      </w:r>
    </w:p>
    <w:p w:rsidR="006C6D3F" w:rsidRPr="009060E3" w:rsidRDefault="006C6D3F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060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Для учителей принцип </w:t>
      </w:r>
      <w:proofErr w:type="spellStart"/>
      <w:r w:rsidRPr="009060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деятельностного</w:t>
      </w:r>
      <w:proofErr w:type="spellEnd"/>
      <w:r w:rsidRPr="009060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подхода требует, прежде всего, понимания того, что обучение - это совместная деятельность (учителя и учащихся) основана на началах сотрудничества и взаимопонимания. Система «учитель-ученик» достигает своих эффективных показателей только тогда, когда наступает согласованность действий, совпадение целенаправленных действий учителя и ученика, что обеспечивается системой </w:t>
      </w:r>
      <w:r w:rsidRPr="009060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стимулирования познавательной активности в проектной и исследовательской деятельности.</w:t>
      </w:r>
    </w:p>
    <w:p w:rsidR="00C03233" w:rsidRPr="009060E3" w:rsidRDefault="009060E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 </w:t>
      </w:r>
      <w:r w:rsidR="00C03233"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В связи с этим, актуальной становится проблема поиска новых технологий обучения. Новые технологии должны помогать учителю организовывать учебную деятельность так, чтобы обучающиеся являлись субъектами собственной деятельности: осознавали и сами могли вычленить проблему, сами могли поставить цель изучения того или иного вопроса, сами формулировали задачи, решали их, применяли полученные знания на практике. </w:t>
      </w:r>
    </w:p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 Учебники, по которым реализуются развивающие программы, составлены  с опорой на </w:t>
      </w:r>
      <w:proofErr w:type="spellStart"/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системно-деятельностный</w:t>
      </w:r>
      <w:proofErr w:type="spellEnd"/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подход. В них нет готовых ответов на сложные вопросы, зато есть интересные и увлекательные задания, выполняя которые ребята сами формулируют тему урока, ставят проблему, открывают новые знания, действуют творчески, а не по шаблону. При этом задача учителя - организовать исследовательскую деятельность учащихся так, чтобы они поэтапно дошли до решения ключевой проблемы урока (через создание проблемной ситуации), объяснили, как надо ее решать.</w:t>
      </w:r>
    </w:p>
    <w:p w:rsidR="00103F6F" w:rsidRPr="009060E3" w:rsidRDefault="00103F6F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060E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Структура учебной деятельности, исходя из методологической версии теории деятельности (Л.Г. </w:t>
      </w:r>
      <w:proofErr w:type="spellStart"/>
      <w:r w:rsidRPr="009060E3">
        <w:rPr>
          <w:rFonts w:ascii="Times New Roman" w:hAnsi="Times New Roman" w:cs="Times New Roman"/>
          <w:b/>
          <w:color w:val="000000"/>
          <w:sz w:val="24"/>
          <w:szCs w:val="24"/>
        </w:rPr>
        <w:t>Петерсон</w:t>
      </w:r>
      <w:proofErr w:type="spellEnd"/>
      <w:r w:rsidRPr="009060E3">
        <w:rPr>
          <w:rFonts w:ascii="Times New Roman" w:hAnsi="Times New Roman" w:cs="Times New Roman"/>
          <w:b/>
          <w:color w:val="000000"/>
          <w:sz w:val="24"/>
          <w:szCs w:val="24"/>
        </w:rPr>
        <w:t>.)</w:t>
      </w:r>
      <w:r w:rsidRPr="009060E3">
        <w:rPr>
          <w:rFonts w:ascii="Times New Roman" w:hAnsi="Times New Roman" w:cs="Times New Roman"/>
          <w:b/>
          <w:color w:val="000000"/>
          <w:sz w:val="24"/>
          <w:szCs w:val="24"/>
        </w:rPr>
        <w:br/>
      </w:r>
      <w:r w:rsidR="009060E3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Pr="009060E3">
        <w:rPr>
          <w:rFonts w:ascii="Times New Roman" w:hAnsi="Times New Roman" w:cs="Times New Roman"/>
          <w:color w:val="000000"/>
          <w:sz w:val="24"/>
          <w:szCs w:val="24"/>
        </w:rPr>
        <w:t>При организации деятельности надо учитывать психолого-возрастные и индивидуальные особенности развития личности ребенка и присущие этим особенностям формы деятельности.</w:t>
      </w:r>
      <w:r w:rsidRPr="009060E3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060E3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proofErr w:type="gramStart"/>
      <w:r w:rsidRPr="009060E3">
        <w:rPr>
          <w:rFonts w:ascii="Times New Roman" w:hAnsi="Times New Roman" w:cs="Times New Roman"/>
          <w:color w:val="000000"/>
          <w:sz w:val="24"/>
          <w:szCs w:val="24"/>
        </w:rPr>
        <w:t xml:space="preserve">Реализация </w:t>
      </w:r>
      <w:proofErr w:type="spellStart"/>
      <w:r w:rsidRPr="009060E3">
        <w:rPr>
          <w:rFonts w:ascii="Times New Roman" w:hAnsi="Times New Roman" w:cs="Times New Roman"/>
          <w:color w:val="000000"/>
          <w:sz w:val="24"/>
          <w:szCs w:val="24"/>
        </w:rPr>
        <w:t>деятельностного</w:t>
      </w:r>
      <w:proofErr w:type="spellEnd"/>
      <w:r w:rsidRPr="009060E3">
        <w:rPr>
          <w:rFonts w:ascii="Times New Roman" w:hAnsi="Times New Roman" w:cs="Times New Roman"/>
          <w:color w:val="000000"/>
          <w:sz w:val="24"/>
          <w:szCs w:val="24"/>
        </w:rPr>
        <w:t xml:space="preserve"> подхода в практическом преподавании возможна при любой из действующих программ и обеспечивается следующей системой дидактических принципов: </w:t>
      </w:r>
      <w:r w:rsidRPr="009060E3">
        <w:rPr>
          <w:rFonts w:ascii="Times New Roman" w:hAnsi="Times New Roman" w:cs="Times New Roman"/>
          <w:color w:val="000000"/>
          <w:sz w:val="24"/>
          <w:szCs w:val="24"/>
        </w:rPr>
        <w:br/>
        <w:t>1) Принцип деятельности - заключается в том, что ученик, получая знания не в готовом виде, а добывая их сам, осознает при этом содержание и формы своей учебной деятельности, понимает и принимает систему ее норм, активно участвует в их совершенствовании, что способствует активному успешному</w:t>
      </w:r>
      <w:proofErr w:type="gramEnd"/>
      <w:r w:rsidRPr="009060E3">
        <w:rPr>
          <w:rFonts w:ascii="Times New Roman" w:hAnsi="Times New Roman" w:cs="Times New Roman"/>
          <w:color w:val="000000"/>
          <w:sz w:val="24"/>
          <w:szCs w:val="24"/>
        </w:rPr>
        <w:t xml:space="preserve"> формированию его общекультурных и </w:t>
      </w:r>
      <w:proofErr w:type="spellStart"/>
      <w:r w:rsidRPr="009060E3">
        <w:rPr>
          <w:rFonts w:ascii="Times New Roman" w:hAnsi="Times New Roman" w:cs="Times New Roman"/>
          <w:color w:val="000000"/>
          <w:sz w:val="24"/>
          <w:szCs w:val="24"/>
        </w:rPr>
        <w:t>деятельностных</w:t>
      </w:r>
      <w:proofErr w:type="spellEnd"/>
      <w:r w:rsidRPr="009060E3">
        <w:rPr>
          <w:rFonts w:ascii="Times New Roman" w:hAnsi="Times New Roman" w:cs="Times New Roman"/>
          <w:color w:val="000000"/>
          <w:sz w:val="24"/>
          <w:szCs w:val="24"/>
        </w:rPr>
        <w:t xml:space="preserve"> способностей, </w:t>
      </w:r>
      <w:proofErr w:type="spellStart"/>
      <w:r w:rsidRPr="009060E3">
        <w:rPr>
          <w:rFonts w:ascii="Times New Roman" w:hAnsi="Times New Roman" w:cs="Times New Roman"/>
          <w:color w:val="000000"/>
          <w:sz w:val="24"/>
          <w:szCs w:val="24"/>
        </w:rPr>
        <w:t>общеучебных</w:t>
      </w:r>
      <w:proofErr w:type="spellEnd"/>
      <w:r w:rsidRPr="009060E3">
        <w:rPr>
          <w:rFonts w:ascii="Times New Roman" w:hAnsi="Times New Roman" w:cs="Times New Roman"/>
          <w:color w:val="000000"/>
          <w:sz w:val="24"/>
          <w:szCs w:val="24"/>
        </w:rPr>
        <w:t xml:space="preserve"> умений.</w:t>
      </w:r>
      <w:r w:rsidRPr="009060E3">
        <w:rPr>
          <w:rFonts w:ascii="Times New Roman" w:hAnsi="Times New Roman" w:cs="Times New Roman"/>
          <w:color w:val="000000"/>
          <w:sz w:val="24"/>
          <w:szCs w:val="24"/>
        </w:rPr>
        <w:br/>
        <w:t xml:space="preserve">2) Принцип целостности – предполагает формирование учащимися обобщенного системного представления о мире (природе, обществе, самом себе, </w:t>
      </w:r>
      <w:proofErr w:type="spellStart"/>
      <w:r w:rsidRPr="009060E3">
        <w:rPr>
          <w:rFonts w:ascii="Times New Roman" w:hAnsi="Times New Roman" w:cs="Times New Roman"/>
          <w:color w:val="000000"/>
          <w:sz w:val="24"/>
          <w:szCs w:val="24"/>
        </w:rPr>
        <w:t>социокультурном</w:t>
      </w:r>
      <w:proofErr w:type="spellEnd"/>
      <w:r w:rsidRPr="009060E3">
        <w:rPr>
          <w:rFonts w:ascii="Times New Roman" w:hAnsi="Times New Roman" w:cs="Times New Roman"/>
          <w:color w:val="000000"/>
          <w:sz w:val="24"/>
          <w:szCs w:val="24"/>
        </w:rPr>
        <w:t xml:space="preserve"> мире и мире деятельности, о роли и месте каждой науки в системе наук).</w:t>
      </w:r>
      <w:r w:rsidRPr="009060E3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Start"/>
      <w:r w:rsidRPr="009060E3">
        <w:rPr>
          <w:rFonts w:ascii="Times New Roman" w:hAnsi="Times New Roman" w:cs="Times New Roman"/>
          <w:color w:val="000000"/>
          <w:sz w:val="24"/>
          <w:szCs w:val="24"/>
        </w:rPr>
        <w:t xml:space="preserve">3) </w:t>
      </w:r>
      <w:proofErr w:type="gramEnd"/>
      <w:r w:rsidRPr="009060E3">
        <w:rPr>
          <w:rFonts w:ascii="Times New Roman" w:hAnsi="Times New Roman" w:cs="Times New Roman"/>
          <w:color w:val="000000"/>
          <w:sz w:val="24"/>
          <w:szCs w:val="24"/>
        </w:rPr>
        <w:t xml:space="preserve">Принцип непрерывности – означает преемственность между всеми ступенями и этапами обучения на уровне технологии, содержания и методик с учетом возрастных психологических особенностей развития </w:t>
      </w:r>
      <w:proofErr w:type="gramStart"/>
      <w:r w:rsidRPr="009060E3">
        <w:rPr>
          <w:rFonts w:ascii="Times New Roman" w:hAnsi="Times New Roman" w:cs="Times New Roman"/>
          <w:color w:val="000000"/>
          <w:sz w:val="24"/>
          <w:szCs w:val="24"/>
        </w:rPr>
        <w:t>детей.</w:t>
      </w:r>
      <w:r w:rsidRPr="009060E3">
        <w:rPr>
          <w:rFonts w:ascii="Times New Roman" w:hAnsi="Times New Roman" w:cs="Times New Roman"/>
          <w:color w:val="000000"/>
          <w:sz w:val="24"/>
          <w:szCs w:val="24"/>
        </w:rPr>
        <w:br/>
        <w:t xml:space="preserve">4) Принцип минимакса – заключается в следующем: школа должна предложить ученику </w:t>
      </w:r>
      <w:r w:rsidRPr="009060E3">
        <w:rPr>
          <w:rFonts w:ascii="Times New Roman" w:hAnsi="Times New Roman" w:cs="Times New Roman"/>
          <w:color w:val="000000"/>
          <w:sz w:val="24"/>
          <w:szCs w:val="24"/>
        </w:rPr>
        <w:lastRenderedPageBreak/>
        <w:t>возможность освоения содержания образования на максимальном для него уровне (определяемом зоной ближайшего развития возрастной группы) и обеспечить при этом его усвоение на уровне социально безопасного минимума (государственного стандарта знаний).</w:t>
      </w:r>
      <w:r w:rsidRPr="009060E3">
        <w:rPr>
          <w:rFonts w:ascii="Times New Roman" w:hAnsi="Times New Roman" w:cs="Times New Roman"/>
          <w:color w:val="000000"/>
          <w:sz w:val="24"/>
          <w:szCs w:val="24"/>
        </w:rPr>
        <w:br/>
        <w:t xml:space="preserve">5) Принцип психологической комфортности – предполагает снятие всех </w:t>
      </w:r>
      <w:proofErr w:type="spellStart"/>
      <w:r w:rsidRPr="009060E3">
        <w:rPr>
          <w:rFonts w:ascii="Times New Roman" w:hAnsi="Times New Roman" w:cs="Times New Roman"/>
          <w:color w:val="000000"/>
          <w:sz w:val="24"/>
          <w:szCs w:val="24"/>
        </w:rPr>
        <w:t>стрессообразующих</w:t>
      </w:r>
      <w:proofErr w:type="spellEnd"/>
      <w:r w:rsidRPr="009060E3">
        <w:rPr>
          <w:rFonts w:ascii="Times New Roman" w:hAnsi="Times New Roman" w:cs="Times New Roman"/>
          <w:color w:val="000000"/>
          <w:sz w:val="24"/>
          <w:szCs w:val="24"/>
        </w:rPr>
        <w:t xml:space="preserve"> факторов учебного процесса, создание в школе и на уроках доброжелательной атмосферы, ориентированной</w:t>
      </w:r>
      <w:proofErr w:type="gramEnd"/>
      <w:r w:rsidRPr="009060E3">
        <w:rPr>
          <w:rFonts w:ascii="Times New Roman" w:hAnsi="Times New Roman" w:cs="Times New Roman"/>
          <w:color w:val="000000"/>
          <w:sz w:val="24"/>
          <w:szCs w:val="24"/>
        </w:rPr>
        <w:t xml:space="preserve"> на реализацию идей педагогики сотрудничества, развитие диалоговых форм общения.</w:t>
      </w:r>
      <w:r w:rsidRPr="009060E3">
        <w:rPr>
          <w:rFonts w:ascii="Times New Roman" w:hAnsi="Times New Roman" w:cs="Times New Roman"/>
          <w:color w:val="000000"/>
          <w:sz w:val="24"/>
          <w:szCs w:val="24"/>
        </w:rPr>
        <w:br/>
        <w:t>6) Принцип вариативности – предполагает формирование учащимися способностей к систематическому перебору вариантов и адекватному принятию решений в ситуациях выбора.</w:t>
      </w:r>
      <w:r w:rsidRPr="009060E3">
        <w:rPr>
          <w:rFonts w:ascii="Times New Roman" w:hAnsi="Times New Roman" w:cs="Times New Roman"/>
          <w:color w:val="000000"/>
          <w:sz w:val="24"/>
          <w:szCs w:val="24"/>
        </w:rPr>
        <w:br/>
        <w:t>7) Принцип творчества – означает максимальную ориентацию на творческое начало в образовательном процессе, приобретение учащимся собственного опыта творческой деятельности. </w:t>
      </w:r>
    </w:p>
    <w:p w:rsidR="00C03233" w:rsidRPr="009060E3" w:rsidRDefault="009060E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  </w:t>
      </w:r>
      <w:r w:rsidR="00C03233"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Принцип деятельности в процессе </w:t>
      </w:r>
      <w:proofErr w:type="gramStart"/>
      <w:r w:rsidR="00C03233"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обучения по</w:t>
      </w:r>
      <w:proofErr w:type="gramEnd"/>
      <w:r w:rsidR="00C03233"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развивающей системе выделяет ученика как деятеля в образовательном процессе, а учителю отводится роль организатора и управленца этого процесса. Позиция учителя состоит в том, чтобы не быть истиной в последней инстанции. Он на своем примере может и должен показывать ученикам, что невозможно знать все, но можно и должно узнавать, вместе с учениками определять, где и как найти правильный ответ, нужную информацию. При таком подходе у каждого ребенка будет право на ошибку и возможность ее осознать и исправить или даже избежать ее. Задача учителя – создавать для каждого ситуацию успеха, не оставляя места для скуки и страха ошибиться – того, что тормозит развитие.</w:t>
      </w:r>
    </w:p>
    <w:p w:rsidR="009060E3" w:rsidRDefault="009060E3" w:rsidP="00103F6F">
      <w:pPr>
        <w:pStyle w:val="a3"/>
        <w:shd w:val="clear" w:color="auto" w:fill="FFFFFF"/>
        <w:spacing w:before="0" w:beforeAutospacing="0" w:after="169" w:afterAutospacing="0"/>
        <w:rPr>
          <w:b/>
          <w:color w:val="000000"/>
        </w:rPr>
      </w:pPr>
      <w:r>
        <w:rPr>
          <w:b/>
          <w:color w:val="000000"/>
        </w:rPr>
        <w:t xml:space="preserve"> </w:t>
      </w:r>
      <w:r w:rsidR="00103F6F" w:rsidRPr="009060E3">
        <w:rPr>
          <w:b/>
          <w:color w:val="000000"/>
        </w:rPr>
        <w:t>Как же построить урок, чтобы реализовать требования Стандартов второго поколения?</w:t>
      </w:r>
    </w:p>
    <w:p w:rsidR="00103F6F" w:rsidRPr="009060E3" w:rsidRDefault="00103F6F" w:rsidP="00103F6F">
      <w:pPr>
        <w:pStyle w:val="a3"/>
        <w:shd w:val="clear" w:color="auto" w:fill="FFFFFF"/>
        <w:spacing w:before="0" w:beforeAutospacing="0" w:after="169" w:afterAutospacing="0"/>
        <w:rPr>
          <w:color w:val="000000"/>
        </w:rPr>
      </w:pPr>
      <w:r w:rsidRPr="009060E3">
        <w:rPr>
          <w:color w:val="000000"/>
        </w:rPr>
        <w:t xml:space="preserve"> </w:t>
      </w:r>
      <w:r w:rsidR="009060E3">
        <w:rPr>
          <w:color w:val="000000"/>
        </w:rPr>
        <w:t xml:space="preserve">   </w:t>
      </w:r>
      <w:r w:rsidRPr="009060E3">
        <w:rPr>
          <w:color w:val="000000"/>
        </w:rPr>
        <w:t>Для построения урока в рамках ФГОС НОО важно понять, какими должны быть критерии результативности урока.</w:t>
      </w:r>
    </w:p>
    <w:p w:rsidR="00103F6F" w:rsidRPr="009060E3" w:rsidRDefault="00103F6F" w:rsidP="00103F6F">
      <w:pPr>
        <w:pStyle w:val="a3"/>
        <w:shd w:val="clear" w:color="auto" w:fill="FFFFFF"/>
        <w:spacing w:before="0" w:beforeAutospacing="0" w:after="169" w:afterAutospacing="0"/>
        <w:rPr>
          <w:color w:val="000000"/>
        </w:rPr>
      </w:pPr>
      <w:r w:rsidRPr="009060E3">
        <w:rPr>
          <w:color w:val="000000"/>
        </w:rPr>
        <w:t> 1. Цели урока задаются с тенденцией передачи функции от учителя к ученику.</w:t>
      </w:r>
    </w:p>
    <w:p w:rsidR="00103F6F" w:rsidRPr="009060E3" w:rsidRDefault="00103F6F" w:rsidP="00103F6F">
      <w:pPr>
        <w:pStyle w:val="a3"/>
        <w:shd w:val="clear" w:color="auto" w:fill="FFFFFF"/>
        <w:spacing w:before="0" w:beforeAutospacing="0" w:after="169" w:afterAutospacing="0"/>
        <w:rPr>
          <w:color w:val="000000"/>
        </w:rPr>
      </w:pPr>
      <w:r w:rsidRPr="009060E3">
        <w:rPr>
          <w:color w:val="000000"/>
        </w:rPr>
        <w:t> 2. Учитель систематически обучает детей осуществлять рефлексивное действие (оценивать свою готовность, обнаруживать незнание, находить причины затруднений и т.п.)</w:t>
      </w:r>
    </w:p>
    <w:p w:rsidR="00103F6F" w:rsidRPr="009060E3" w:rsidRDefault="00103F6F" w:rsidP="00103F6F">
      <w:pPr>
        <w:pStyle w:val="a3"/>
        <w:shd w:val="clear" w:color="auto" w:fill="FFFFFF"/>
        <w:spacing w:before="0" w:beforeAutospacing="0" w:after="169" w:afterAutospacing="0"/>
        <w:rPr>
          <w:color w:val="000000"/>
        </w:rPr>
      </w:pPr>
      <w:r w:rsidRPr="009060E3">
        <w:rPr>
          <w:color w:val="000000"/>
        </w:rPr>
        <w:t> 3. Используются разнообразные формы, методы и приемы обучения, повышающие степень активности учащихся в учебном процессе.</w:t>
      </w:r>
    </w:p>
    <w:p w:rsidR="00103F6F" w:rsidRPr="009060E3" w:rsidRDefault="00103F6F" w:rsidP="00103F6F">
      <w:pPr>
        <w:pStyle w:val="a3"/>
        <w:shd w:val="clear" w:color="auto" w:fill="FFFFFF"/>
        <w:spacing w:before="0" w:beforeAutospacing="0" w:after="169" w:afterAutospacing="0"/>
        <w:rPr>
          <w:color w:val="000000"/>
        </w:rPr>
      </w:pPr>
      <w:r w:rsidRPr="009060E3">
        <w:rPr>
          <w:color w:val="000000"/>
        </w:rPr>
        <w:t> 4. Учитель владеет технологией диалога, обучает учащихся ставить и адресовать вопросы.</w:t>
      </w:r>
    </w:p>
    <w:p w:rsidR="00103F6F" w:rsidRPr="009060E3" w:rsidRDefault="00103F6F" w:rsidP="00103F6F">
      <w:pPr>
        <w:pStyle w:val="a3"/>
        <w:shd w:val="clear" w:color="auto" w:fill="FFFFFF"/>
        <w:spacing w:before="0" w:beforeAutospacing="0" w:after="169" w:afterAutospacing="0"/>
        <w:rPr>
          <w:color w:val="000000"/>
        </w:rPr>
      </w:pPr>
      <w:r w:rsidRPr="009060E3">
        <w:rPr>
          <w:color w:val="000000"/>
        </w:rPr>
        <w:lastRenderedPageBreak/>
        <w:t>5. Учитель эффективно (адекватно цели урока) сочетает репродуктивную и проблемную формы обучения, учит детей работать по правилу и творчески.</w:t>
      </w:r>
    </w:p>
    <w:p w:rsidR="00103F6F" w:rsidRPr="009060E3" w:rsidRDefault="00103F6F" w:rsidP="00103F6F">
      <w:pPr>
        <w:pStyle w:val="a3"/>
        <w:shd w:val="clear" w:color="auto" w:fill="FFFFFF"/>
        <w:spacing w:before="0" w:beforeAutospacing="0" w:after="169" w:afterAutospacing="0"/>
        <w:rPr>
          <w:color w:val="000000"/>
        </w:rPr>
      </w:pPr>
      <w:r w:rsidRPr="009060E3">
        <w:rPr>
          <w:color w:val="000000"/>
        </w:rPr>
        <w:t xml:space="preserve"> 6. На уроке задаются задачи и четкие критерии самоконтроля и самооценки (происходит специальное формирование контрольно-оценочной деятельности у </w:t>
      </w:r>
      <w:proofErr w:type="gramStart"/>
      <w:r w:rsidRPr="009060E3">
        <w:rPr>
          <w:color w:val="000000"/>
        </w:rPr>
        <w:t>обучающихся</w:t>
      </w:r>
      <w:proofErr w:type="gramEnd"/>
      <w:r w:rsidRPr="009060E3">
        <w:rPr>
          <w:color w:val="000000"/>
        </w:rPr>
        <w:t>).</w:t>
      </w:r>
    </w:p>
    <w:p w:rsidR="00103F6F" w:rsidRPr="009060E3" w:rsidRDefault="00103F6F" w:rsidP="00103F6F">
      <w:pPr>
        <w:pStyle w:val="a3"/>
        <w:shd w:val="clear" w:color="auto" w:fill="FFFFFF"/>
        <w:spacing w:before="0" w:beforeAutospacing="0" w:after="169" w:afterAutospacing="0"/>
        <w:rPr>
          <w:color w:val="000000"/>
        </w:rPr>
      </w:pPr>
      <w:r w:rsidRPr="009060E3">
        <w:rPr>
          <w:color w:val="000000"/>
        </w:rPr>
        <w:t>7. Учитель добивается осмысления учебного материала всеми учащимися, используя для этого специальные приемы.</w:t>
      </w:r>
    </w:p>
    <w:p w:rsidR="00103F6F" w:rsidRPr="009060E3" w:rsidRDefault="00103F6F" w:rsidP="00103F6F">
      <w:pPr>
        <w:pStyle w:val="a3"/>
        <w:shd w:val="clear" w:color="auto" w:fill="FFFFFF"/>
        <w:spacing w:before="0" w:beforeAutospacing="0" w:after="169" w:afterAutospacing="0"/>
        <w:rPr>
          <w:color w:val="000000"/>
        </w:rPr>
      </w:pPr>
      <w:r w:rsidRPr="009060E3">
        <w:rPr>
          <w:color w:val="000000"/>
        </w:rPr>
        <w:t>8. Учитель стремится оценивать реальное продвижение каждого ученика, поощряет и поддерживает минимальные успехи.</w:t>
      </w:r>
    </w:p>
    <w:p w:rsidR="00103F6F" w:rsidRPr="009060E3" w:rsidRDefault="00103F6F" w:rsidP="00103F6F">
      <w:pPr>
        <w:pStyle w:val="a3"/>
        <w:shd w:val="clear" w:color="auto" w:fill="FFFFFF"/>
        <w:spacing w:before="0" w:beforeAutospacing="0" w:after="169" w:afterAutospacing="0"/>
        <w:rPr>
          <w:color w:val="000000"/>
        </w:rPr>
      </w:pPr>
      <w:r w:rsidRPr="009060E3">
        <w:rPr>
          <w:color w:val="000000"/>
        </w:rPr>
        <w:t>9. Учитель специально планирует коммуникативные задачи урока.</w:t>
      </w:r>
    </w:p>
    <w:p w:rsidR="00103F6F" w:rsidRPr="009060E3" w:rsidRDefault="00103F6F" w:rsidP="00103F6F">
      <w:pPr>
        <w:pStyle w:val="a3"/>
        <w:shd w:val="clear" w:color="auto" w:fill="FFFFFF"/>
        <w:spacing w:before="0" w:beforeAutospacing="0" w:after="169" w:afterAutospacing="0"/>
        <w:rPr>
          <w:color w:val="000000"/>
        </w:rPr>
      </w:pPr>
      <w:r w:rsidRPr="009060E3">
        <w:rPr>
          <w:color w:val="000000"/>
        </w:rPr>
        <w:t>10. Учитель принимает и поощряет, выражаемую учеником, собственную позицию, иное мнение, обучает корректным формам их выражения.</w:t>
      </w:r>
    </w:p>
    <w:p w:rsidR="00103F6F" w:rsidRPr="009060E3" w:rsidRDefault="00103F6F" w:rsidP="00103F6F">
      <w:pPr>
        <w:pStyle w:val="a3"/>
        <w:shd w:val="clear" w:color="auto" w:fill="FFFFFF"/>
        <w:spacing w:before="0" w:beforeAutospacing="0" w:after="169" w:afterAutospacing="0"/>
        <w:rPr>
          <w:color w:val="000000"/>
        </w:rPr>
      </w:pPr>
      <w:r w:rsidRPr="009060E3">
        <w:rPr>
          <w:color w:val="000000"/>
        </w:rPr>
        <w:t>11. Стиль, тон отношений, задаваемый на уроке, создают атмосферу сотрудничества, сотворчества, психологического комфорта.</w:t>
      </w:r>
    </w:p>
    <w:p w:rsidR="00103F6F" w:rsidRPr="009060E3" w:rsidRDefault="00103F6F" w:rsidP="00103F6F">
      <w:pPr>
        <w:pStyle w:val="a3"/>
        <w:shd w:val="clear" w:color="auto" w:fill="FFFFFF"/>
        <w:spacing w:before="0" w:beforeAutospacing="0" w:after="169" w:afterAutospacing="0"/>
        <w:rPr>
          <w:color w:val="000000"/>
        </w:rPr>
      </w:pPr>
      <w:r w:rsidRPr="009060E3">
        <w:rPr>
          <w:color w:val="000000"/>
        </w:rPr>
        <w:t> 12. На уроке осуществляется глубокое личностное воздействие «учитель – ученик» (через отношения, совместную деятельность и т.д.)</w:t>
      </w:r>
    </w:p>
    <w:p w:rsidR="00C60042" w:rsidRPr="009060E3" w:rsidRDefault="00C60042" w:rsidP="00103F6F">
      <w:pPr>
        <w:pStyle w:val="a3"/>
        <w:shd w:val="clear" w:color="auto" w:fill="FFFFFF"/>
        <w:spacing w:before="0" w:beforeAutospacing="0" w:after="169" w:afterAutospacing="0"/>
        <w:rPr>
          <w:b/>
          <w:color w:val="000000"/>
        </w:rPr>
      </w:pPr>
      <w:r w:rsidRPr="009060E3">
        <w:rPr>
          <w:color w:val="000000"/>
        </w:rPr>
        <w:t xml:space="preserve">   Переход на новые образовательные стандарты предполагает совершенствование урок</w:t>
      </w:r>
      <w:proofErr w:type="gramStart"/>
      <w:r w:rsidRPr="009060E3">
        <w:rPr>
          <w:color w:val="000000"/>
        </w:rPr>
        <w:t>а-</w:t>
      </w:r>
      <w:proofErr w:type="gramEnd"/>
      <w:r w:rsidRPr="009060E3">
        <w:rPr>
          <w:color w:val="000000"/>
        </w:rPr>
        <w:t xml:space="preserve"> основной формы организации обучения. С </w:t>
      </w:r>
      <w:proofErr w:type="gramStart"/>
      <w:r w:rsidRPr="009060E3">
        <w:rPr>
          <w:color w:val="000000"/>
        </w:rPr>
        <w:t>помощью</w:t>
      </w:r>
      <w:proofErr w:type="gramEnd"/>
      <w:r w:rsidRPr="009060E3">
        <w:rPr>
          <w:color w:val="000000"/>
        </w:rPr>
        <w:t xml:space="preserve"> каких технологий реализовать </w:t>
      </w:r>
      <w:proofErr w:type="spellStart"/>
      <w:r w:rsidRPr="009060E3">
        <w:rPr>
          <w:color w:val="000000"/>
        </w:rPr>
        <w:t>деятельностный</w:t>
      </w:r>
      <w:proofErr w:type="spellEnd"/>
      <w:r w:rsidRPr="009060E3">
        <w:rPr>
          <w:color w:val="000000"/>
        </w:rPr>
        <w:t xml:space="preserve"> подход на уроке? </w:t>
      </w:r>
      <w:r w:rsidRPr="009060E3">
        <w:rPr>
          <w:color w:val="000000"/>
        </w:rPr>
        <w:br/>
      </w:r>
      <w:r w:rsidRPr="009060E3">
        <w:rPr>
          <w:b/>
          <w:color w:val="000000"/>
        </w:rPr>
        <w:t xml:space="preserve">   Механизмом реализации системно – </w:t>
      </w:r>
      <w:proofErr w:type="spellStart"/>
      <w:r w:rsidRPr="009060E3">
        <w:rPr>
          <w:b/>
          <w:color w:val="000000"/>
        </w:rPr>
        <w:t>деятельностного</w:t>
      </w:r>
      <w:proofErr w:type="spellEnd"/>
      <w:r w:rsidRPr="009060E3">
        <w:rPr>
          <w:b/>
          <w:color w:val="000000"/>
        </w:rPr>
        <w:t xml:space="preserve"> подхода является такие технологии, как:</w:t>
      </w:r>
      <w:r w:rsidRPr="009060E3">
        <w:rPr>
          <w:b/>
          <w:color w:val="000000"/>
        </w:rPr>
        <w:br/>
      </w:r>
      <w:r w:rsidRPr="009060E3">
        <w:rPr>
          <w:color w:val="000000"/>
        </w:rPr>
        <w:t>1. Информационные и коммуникативные технологии (коммуникация – общение).</w:t>
      </w:r>
      <w:r w:rsidRPr="009060E3">
        <w:rPr>
          <w:color w:val="000000"/>
        </w:rPr>
        <w:br/>
        <w:t>2. Технология, основанная на создании учебной ситуации (решение задач, практически значимых для изучения окружающего мира).</w:t>
      </w:r>
      <w:r w:rsidRPr="009060E3">
        <w:rPr>
          <w:color w:val="000000"/>
        </w:rPr>
        <w:br/>
        <w:t>3. Технология, основанная на реализации проектной деятельности. </w:t>
      </w:r>
      <w:r w:rsidRPr="009060E3">
        <w:rPr>
          <w:color w:val="000000"/>
        </w:rPr>
        <w:br/>
        <w:t>4. Технология, основанная на уровневой дифференциации обучения.</w:t>
      </w:r>
      <w:r w:rsidRPr="009060E3">
        <w:rPr>
          <w:color w:val="000000"/>
        </w:rPr>
        <w:br/>
        <w:t xml:space="preserve">5. Технология </w:t>
      </w:r>
      <w:proofErr w:type="spellStart"/>
      <w:r w:rsidRPr="009060E3">
        <w:rPr>
          <w:color w:val="000000"/>
        </w:rPr>
        <w:t>деятельностного</w:t>
      </w:r>
      <w:proofErr w:type="spellEnd"/>
      <w:r w:rsidRPr="009060E3">
        <w:rPr>
          <w:color w:val="000000"/>
        </w:rPr>
        <w:t xml:space="preserve"> метода.</w:t>
      </w:r>
      <w:r w:rsidRPr="009060E3">
        <w:rPr>
          <w:color w:val="000000"/>
        </w:rPr>
        <w:br/>
      </w:r>
      <w:r w:rsidRPr="009060E3">
        <w:rPr>
          <w:color w:val="000000"/>
        </w:rPr>
        <w:br/>
        <w:t xml:space="preserve">   </w:t>
      </w:r>
      <w:proofErr w:type="spellStart"/>
      <w:r w:rsidRPr="009060E3">
        <w:rPr>
          <w:color w:val="000000"/>
        </w:rPr>
        <w:t>Деятельностный</w:t>
      </w:r>
      <w:proofErr w:type="spellEnd"/>
      <w:r w:rsidRPr="009060E3">
        <w:rPr>
          <w:color w:val="000000"/>
        </w:rPr>
        <w:t xml:space="preserve"> метод - метод, при котором ребёнок не получает знания в готовом виде, а добывает их сам в процессе собственной учебно-познавательной деятельности.</w:t>
      </w:r>
      <w:r w:rsidRPr="009060E3">
        <w:rPr>
          <w:color w:val="000000"/>
        </w:rPr>
        <w:br/>
      </w:r>
      <w:r w:rsidRPr="009060E3">
        <w:rPr>
          <w:b/>
          <w:color w:val="000000"/>
        </w:rPr>
        <w:t xml:space="preserve">Технология </w:t>
      </w:r>
      <w:proofErr w:type="spellStart"/>
      <w:r w:rsidRPr="009060E3">
        <w:rPr>
          <w:b/>
          <w:color w:val="000000"/>
        </w:rPr>
        <w:t>деятельностного</w:t>
      </w:r>
      <w:proofErr w:type="spellEnd"/>
      <w:r w:rsidRPr="009060E3">
        <w:rPr>
          <w:b/>
          <w:color w:val="000000"/>
        </w:rPr>
        <w:t xml:space="preserve"> метода предполагает следующую </w:t>
      </w:r>
      <w:r w:rsidRPr="009060E3">
        <w:rPr>
          <w:b/>
          <w:color w:val="000000"/>
        </w:rPr>
        <w:br/>
        <w:t>последовательность шагов на уроке:</w:t>
      </w:r>
    </w:p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1.Организационный момент.</w:t>
      </w:r>
    </w:p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Цель: включение учащихся в деятельность на личностно- значимом уровне. «Хочу, потому что могу».</w:t>
      </w:r>
    </w:p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• 1-2 минуты;</w:t>
      </w:r>
    </w:p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• У учащихся должна возникнуть положительная эмоциональная направленность.</w:t>
      </w:r>
    </w:p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• включение детей в деятельность;</w:t>
      </w:r>
    </w:p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• выделение содержательной области.</w:t>
      </w:r>
    </w:p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Приёмы работы:</w:t>
      </w:r>
    </w:p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lastRenderedPageBreak/>
        <w:t>• учитель в начале урока высказывает добрые пожелания детям; предлагает пожелать друг другу удачи (хлопки в ладони друг друга с соседом по парте);</w:t>
      </w:r>
    </w:p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• учитель предлагает детям подумать, что пригодится для успешной работы на уроке; дети высказываются;</w:t>
      </w:r>
    </w:p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• девиз, эпиграф («С малой удачи начинается большой успех»);</w:t>
      </w:r>
    </w:p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• самопроверка домашнего задания по образцу.</w:t>
      </w:r>
    </w:p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Настраиваю детей на работу, проговаривая с ними план урока («</w:t>
      </w:r>
      <w:r w:rsidR="005A5F1A"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потренируемся в устной речи</w:t>
      </w:r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», «познакомимся с нов</w:t>
      </w:r>
      <w:r w:rsidR="005A5F1A"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ыми словами, </w:t>
      </w:r>
      <w:r w:rsidR="00AF12F8"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проговаривание звуков,</w:t>
      </w:r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и т. п.)</w:t>
      </w:r>
      <w:bookmarkStart w:id="0" w:name="_GoBack"/>
      <w:bookmarkEnd w:id="0"/>
    </w:p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II. Актуализация знаний.</w:t>
      </w:r>
    </w:p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Цель: повторение изученного материала, необходимого для «открытия нового знания», и выявление затруднений в индивидуальной деятельности каждого учащегося.</w:t>
      </w:r>
    </w:p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1. 4-5 минут;</w:t>
      </w:r>
    </w:p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2. Возникновение проблемной ситуации.</w:t>
      </w:r>
    </w:p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• </w:t>
      </w:r>
      <w:proofErr w:type="gramStart"/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а</w:t>
      </w:r>
      <w:proofErr w:type="gramEnd"/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ктуализация ЗУН и мыслительных операций (внимания, памяти, речи);</w:t>
      </w:r>
    </w:p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• создание проблемной ситуации;</w:t>
      </w:r>
    </w:p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• выявление и фиксирование в громкой речи: где и почему возникло затруднение; темы и цели урока. Вначале актуализируются знания, необходимые для работы над новым материалом. Одновременно идёт эффективная работа над развитием внимания, памяти, речи, мыслительных операций.</w:t>
      </w:r>
    </w:p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Затем создаётся проблемная ситуация, чётко проговаривается цель урока.</w:t>
      </w:r>
    </w:p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III. Постановка учебной задачи.</w:t>
      </w:r>
    </w:p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Цель: обсуждение затруднений («Почему возникли затруднения?», «Чего мы ещё не знаем?»); проговаривание цели урока в виде вопроса, на который предстоит ответить, или в виде темы урока.</w:t>
      </w:r>
    </w:p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• 4-5 мин;</w:t>
      </w:r>
    </w:p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Методы постановки учебной задачи: побуждающий от проблемной ситуации диалог, подводящий к теме диалог, подводящий без проблемы диалог.</w:t>
      </w:r>
    </w:p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IV. «Открытие нового знания» (построение проекта выхода из затруднения).</w:t>
      </w:r>
    </w:p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Цель: решение УЗ (устных задач) и обсуждение проекта её решения.</w:t>
      </w:r>
    </w:p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• 7-8 мин;</w:t>
      </w:r>
    </w:p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• Способы: диалог, групповая или парная работа:</w:t>
      </w:r>
    </w:p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lastRenderedPageBreak/>
        <w:t>• Методы: побуждающий к гипотезам диалог, подводящий к открытию знания диалог, подводящий без проблемы диалог.</w:t>
      </w:r>
    </w:p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• организация самостоятельной исследовательской деятельности;</w:t>
      </w:r>
    </w:p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• выведение алгоритма.</w:t>
      </w:r>
    </w:p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Новое знание дети получают в результате самостоятельного исследования, проводимого под руководством учителя. Новые </w:t>
      </w:r>
      <w:proofErr w:type="gramStart"/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правила</w:t>
      </w:r>
      <w:proofErr w:type="gramEnd"/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они пытаются выразить своими словами.</w:t>
      </w:r>
    </w:p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В завершении подводится итог обсуждения и даётся общепринятая формулировка новых алгоритмов действий. Для лучшего их запоминания, там, где </w:t>
      </w:r>
      <w:proofErr w:type="gramStart"/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это</w:t>
      </w:r>
      <w:proofErr w:type="gramEnd"/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возможно, используется приём перевода математических правил на язык образов.</w:t>
      </w:r>
    </w:p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V. Первичное закрепление.</w:t>
      </w:r>
    </w:p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Цель: проговаривание нового знания, запись в виде опорного сигнала.</w:t>
      </w:r>
    </w:p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• 4-5 минут;</w:t>
      </w:r>
    </w:p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• Способы: фронтальная работа, работа в парах;</w:t>
      </w:r>
    </w:p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• Средства: комментирование, обозначение знаковыми символами, выполнение продуктивных заданий.</w:t>
      </w:r>
    </w:p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• выполнение заданий с проговариванием в </w:t>
      </w:r>
      <w:proofErr w:type="gramStart"/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громкой</w:t>
      </w:r>
      <w:proofErr w:type="gramEnd"/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речиВ    процессе    первичного    закрепления примеры    решаются    с</w:t>
      </w:r>
    </w:p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комментированием: дети проговаривают новые правила в громкой речи.</w:t>
      </w:r>
    </w:p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proofErr w:type="spellStart"/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VI.Самостоятельная</w:t>
      </w:r>
      <w:proofErr w:type="spellEnd"/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работа с самопроверкой по эталону. Самоанализ и самоконтроль</w:t>
      </w:r>
    </w:p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Цель: каждый для себя должен сделать вывод о том, что он уже умеет.</w:t>
      </w:r>
    </w:p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• 4-5 минут;</w:t>
      </w:r>
    </w:p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• Небольшой объем самостоятельной работы (не более 2-3 типовых заданий);</w:t>
      </w:r>
    </w:p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• Выполняется письменно;</w:t>
      </w:r>
    </w:p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• Методы: самоконтроль, самооценка.</w:t>
      </w:r>
    </w:p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При проведении самостоятельной работы в классе каждый ребёнок проговаривает новые правила про себя.</w:t>
      </w:r>
    </w:p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При проверке работы каждый должен себя проверить - всё ли он понял, запомнил ли новые правила. Здесь необходимо создать для каждого ребёнка ситуацию успеха.</w:t>
      </w:r>
    </w:p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proofErr w:type="spellStart"/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VII.Включение</w:t>
      </w:r>
      <w:proofErr w:type="spellEnd"/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нового знания в систему знаний и повторение.</w:t>
      </w:r>
    </w:p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• 7-8 минут;</w:t>
      </w:r>
    </w:p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lastRenderedPageBreak/>
        <w:t>• Сначала предложить учащимся из набора заданий выбрать только те, которые содержат новый алгоритм или новое понятие;</w:t>
      </w:r>
    </w:p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• Заем выполняются упражнения, в которых новое знание используется вместе с </w:t>
      </w:r>
      <w:proofErr w:type="gramStart"/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изученными</w:t>
      </w:r>
      <w:proofErr w:type="gramEnd"/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ранее.</w:t>
      </w:r>
    </w:p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При повторении ранее изученного материала используются игровые элементы - сказочные персонажи, соревнования. Это создаёт положительный эмоциональный фон, способствует развитию у детей интереса к урокам.</w:t>
      </w:r>
    </w:p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proofErr w:type="spellStart"/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VIII.Рефлексия</w:t>
      </w:r>
      <w:proofErr w:type="spellEnd"/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деятельности (итог урока).</w:t>
      </w:r>
    </w:p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Цель: осознание учащимися своей УД (учебной деятельности), самооценка результатов деятельности своей и всего класса.</w:t>
      </w:r>
    </w:p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• 2-3 минуты;</w:t>
      </w:r>
    </w:p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• Вопросы:</w:t>
      </w:r>
    </w:p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• Какую задачу ставили?</w:t>
      </w:r>
    </w:p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• Удалось решить поставленную задачу?</w:t>
      </w:r>
    </w:p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• Каким способом?</w:t>
      </w:r>
    </w:p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• Какие получили результаты?</w:t>
      </w:r>
    </w:p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• Что нужно сделать ещё?</w:t>
      </w:r>
    </w:p>
    <w:p w:rsidR="00C03233" w:rsidRPr="009060E3" w:rsidRDefault="00C03233" w:rsidP="00C0323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• Где можно применить новые знания? В    процессе    первичного    закрепления примеры    решаются с комментированием: дети проговаривают новые правила в громкой речи.</w:t>
      </w:r>
    </w:p>
    <w:p w:rsidR="00C60042" w:rsidRPr="009060E3" w:rsidRDefault="00C03233" w:rsidP="00C03233">
      <w:pPr>
        <w:shd w:val="clear" w:color="auto" w:fill="FFFFFF"/>
        <w:spacing w:before="9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060E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    </w:t>
      </w:r>
      <w:r w:rsidR="00C60042" w:rsidRPr="009060E3">
        <w:rPr>
          <w:rFonts w:ascii="Times New Roman" w:hAnsi="Times New Roman" w:cs="Times New Roman"/>
          <w:color w:val="000000"/>
          <w:sz w:val="24"/>
          <w:szCs w:val="24"/>
        </w:rPr>
        <w:t xml:space="preserve">В условиях применения </w:t>
      </w:r>
      <w:proofErr w:type="spellStart"/>
      <w:r w:rsidR="00C60042" w:rsidRPr="009060E3">
        <w:rPr>
          <w:rFonts w:ascii="Times New Roman" w:hAnsi="Times New Roman" w:cs="Times New Roman"/>
          <w:color w:val="000000"/>
          <w:sz w:val="24"/>
          <w:szCs w:val="24"/>
        </w:rPr>
        <w:t>деятельностного</w:t>
      </w:r>
      <w:proofErr w:type="spellEnd"/>
      <w:r w:rsidR="00C60042" w:rsidRPr="009060E3">
        <w:rPr>
          <w:rFonts w:ascii="Times New Roman" w:hAnsi="Times New Roman" w:cs="Times New Roman"/>
          <w:color w:val="000000"/>
          <w:sz w:val="24"/>
          <w:szCs w:val="24"/>
        </w:rPr>
        <w:t xml:space="preserve"> метода отношение школьников к миру всё чаще не укладывается в привычную схему «знаю - не знаю», «умею - не умею» и сменяется параметрами  «ищу и нахожу», «думаю и узнаю», «пробую и делаю». </w:t>
      </w:r>
    </w:p>
    <w:p w:rsidR="00C03233" w:rsidRPr="009060E3" w:rsidRDefault="009060E3" w:rsidP="00C03233">
      <w:pPr>
        <w:shd w:val="clear" w:color="auto" w:fill="FFFFFF"/>
        <w:spacing w:before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proofErr w:type="gramStart"/>
      <w:r w:rsidRPr="009060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Урок, на котором сливается труд учителя с трудом учащихся, в цепком единстве сотрудничают мысль, чувство, воля, на котором радуются, огорчаются, устают, но ощущают результат своих усилий, - да, такой урок - подлинное творчество.</w:t>
      </w:r>
      <w:proofErr w:type="gramEnd"/>
    </w:p>
    <w:p w:rsidR="00E76012" w:rsidRPr="009060E3" w:rsidRDefault="00E76012">
      <w:pPr>
        <w:rPr>
          <w:rFonts w:ascii="Times New Roman" w:hAnsi="Times New Roman" w:cs="Times New Roman"/>
          <w:sz w:val="24"/>
          <w:szCs w:val="24"/>
        </w:rPr>
      </w:pPr>
    </w:p>
    <w:p w:rsidR="00C03233" w:rsidRPr="009060E3" w:rsidRDefault="00C03233">
      <w:pPr>
        <w:rPr>
          <w:rFonts w:ascii="Times New Roman" w:hAnsi="Times New Roman" w:cs="Times New Roman"/>
          <w:sz w:val="24"/>
          <w:szCs w:val="24"/>
        </w:rPr>
      </w:pPr>
    </w:p>
    <w:p w:rsidR="00C03233" w:rsidRPr="009060E3" w:rsidRDefault="00C03233">
      <w:pPr>
        <w:rPr>
          <w:rFonts w:ascii="Times New Roman" w:hAnsi="Times New Roman" w:cs="Times New Roman"/>
          <w:sz w:val="24"/>
          <w:szCs w:val="24"/>
        </w:rPr>
      </w:pPr>
    </w:p>
    <w:p w:rsidR="00C03233" w:rsidRPr="009060E3" w:rsidRDefault="00C03233">
      <w:pPr>
        <w:rPr>
          <w:rFonts w:ascii="Times New Roman" w:hAnsi="Times New Roman" w:cs="Times New Roman"/>
          <w:sz w:val="24"/>
          <w:szCs w:val="24"/>
        </w:rPr>
      </w:pPr>
    </w:p>
    <w:p w:rsidR="00C03233" w:rsidRPr="009060E3" w:rsidRDefault="00C03233">
      <w:pPr>
        <w:rPr>
          <w:rFonts w:ascii="Times New Roman" w:hAnsi="Times New Roman" w:cs="Times New Roman"/>
          <w:sz w:val="24"/>
          <w:szCs w:val="24"/>
        </w:rPr>
      </w:pPr>
    </w:p>
    <w:p w:rsidR="00C03233" w:rsidRPr="009060E3" w:rsidRDefault="00C03233">
      <w:pPr>
        <w:rPr>
          <w:rFonts w:ascii="Times New Roman" w:hAnsi="Times New Roman" w:cs="Times New Roman"/>
          <w:sz w:val="24"/>
          <w:szCs w:val="24"/>
        </w:rPr>
      </w:pPr>
    </w:p>
    <w:p w:rsidR="00C03233" w:rsidRPr="009060E3" w:rsidRDefault="00C03233">
      <w:pPr>
        <w:rPr>
          <w:rFonts w:ascii="Times New Roman" w:hAnsi="Times New Roman" w:cs="Times New Roman"/>
          <w:sz w:val="24"/>
          <w:szCs w:val="24"/>
        </w:rPr>
      </w:pPr>
    </w:p>
    <w:p w:rsidR="00C03233" w:rsidRPr="009060E3" w:rsidRDefault="00C03233">
      <w:pPr>
        <w:rPr>
          <w:rFonts w:ascii="Times New Roman" w:hAnsi="Times New Roman" w:cs="Times New Roman"/>
          <w:sz w:val="24"/>
          <w:szCs w:val="24"/>
        </w:rPr>
      </w:pPr>
    </w:p>
    <w:p w:rsidR="00C03233" w:rsidRPr="009060E3" w:rsidRDefault="00C03233">
      <w:pPr>
        <w:rPr>
          <w:rFonts w:ascii="Times New Roman" w:hAnsi="Times New Roman" w:cs="Times New Roman"/>
          <w:sz w:val="24"/>
          <w:szCs w:val="24"/>
        </w:rPr>
      </w:pPr>
    </w:p>
    <w:p w:rsidR="00C03233" w:rsidRDefault="00C03233">
      <w:pPr>
        <w:rPr>
          <w:rFonts w:ascii="Times New Roman" w:hAnsi="Times New Roman" w:cs="Times New Roman"/>
          <w:sz w:val="28"/>
          <w:szCs w:val="28"/>
        </w:rPr>
      </w:pPr>
    </w:p>
    <w:p w:rsidR="00C03233" w:rsidRDefault="00C03233">
      <w:pPr>
        <w:rPr>
          <w:rFonts w:ascii="Times New Roman" w:hAnsi="Times New Roman" w:cs="Times New Roman"/>
          <w:sz w:val="28"/>
          <w:szCs w:val="28"/>
        </w:rPr>
      </w:pPr>
    </w:p>
    <w:p w:rsidR="00C03233" w:rsidRDefault="00C03233">
      <w:pPr>
        <w:rPr>
          <w:rFonts w:ascii="Times New Roman" w:hAnsi="Times New Roman" w:cs="Times New Roman"/>
          <w:sz w:val="28"/>
          <w:szCs w:val="28"/>
        </w:rPr>
      </w:pPr>
    </w:p>
    <w:p w:rsidR="00C03233" w:rsidRDefault="00C03233">
      <w:pPr>
        <w:rPr>
          <w:rFonts w:ascii="Times New Roman" w:hAnsi="Times New Roman" w:cs="Times New Roman"/>
          <w:sz w:val="28"/>
          <w:szCs w:val="28"/>
        </w:rPr>
      </w:pPr>
    </w:p>
    <w:p w:rsidR="00C03233" w:rsidRDefault="00C03233">
      <w:pPr>
        <w:rPr>
          <w:rFonts w:ascii="Times New Roman" w:hAnsi="Times New Roman" w:cs="Times New Roman"/>
          <w:sz w:val="28"/>
          <w:szCs w:val="28"/>
        </w:rPr>
      </w:pPr>
    </w:p>
    <w:p w:rsidR="00C03233" w:rsidRDefault="00C03233">
      <w:pPr>
        <w:rPr>
          <w:rFonts w:ascii="Times New Roman" w:hAnsi="Times New Roman" w:cs="Times New Roman"/>
          <w:sz w:val="28"/>
          <w:szCs w:val="28"/>
        </w:rPr>
      </w:pPr>
    </w:p>
    <w:p w:rsidR="00C03233" w:rsidRDefault="00C03233" w:rsidP="00C032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A5F1A" w:rsidRDefault="005A5F1A" w:rsidP="00C03233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5A5F1A" w:rsidRDefault="005A5F1A" w:rsidP="00C03233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C03233" w:rsidRPr="00C03233" w:rsidRDefault="00C03233" w:rsidP="00C03233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C03233" w:rsidRPr="00C03233" w:rsidSect="009E563D">
      <w:pgSz w:w="11906" w:h="16838"/>
      <w:pgMar w:top="1134" w:right="850" w:bottom="1134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17BD0"/>
    <w:multiLevelType w:val="multilevel"/>
    <w:tmpl w:val="6DCC9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51D1F6F"/>
    <w:multiLevelType w:val="multilevel"/>
    <w:tmpl w:val="3E0A7C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3233"/>
    <w:rsid w:val="00103F6F"/>
    <w:rsid w:val="00124A44"/>
    <w:rsid w:val="004455BA"/>
    <w:rsid w:val="005A5F1A"/>
    <w:rsid w:val="005B6F7A"/>
    <w:rsid w:val="006C6D3F"/>
    <w:rsid w:val="009060E3"/>
    <w:rsid w:val="009E563D"/>
    <w:rsid w:val="00AF12F8"/>
    <w:rsid w:val="00C03233"/>
    <w:rsid w:val="00C60042"/>
    <w:rsid w:val="00E760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4A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C6D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9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09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5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671164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486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9969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3842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4578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3249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76762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797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46618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26691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3785571">
                                                          <w:marLeft w:val="15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85522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66873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93633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1291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73087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25109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57248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268986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386279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6" w:space="8" w:color="666666"/>
                                                                                                <w:left w:val="dotted" w:sz="6" w:space="8" w:color="666666"/>
                                                                                                <w:bottom w:val="dotted" w:sz="6" w:space="8" w:color="666666"/>
                                                                                                <w:right w:val="dotted" w:sz="6" w:space="8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26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2080</Words>
  <Characters>11858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13911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Анна</cp:lastModifiedBy>
  <cp:revision>2</cp:revision>
  <dcterms:created xsi:type="dcterms:W3CDTF">2018-10-30T13:01:00Z</dcterms:created>
  <dcterms:modified xsi:type="dcterms:W3CDTF">2018-10-30T13:01:00Z</dcterms:modified>
</cp:coreProperties>
</file>