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2C7" w:rsidRDefault="00B542C7" w:rsidP="00A21C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A21C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A21C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A21C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42C7" w:rsidRPr="005B3E0C" w:rsidRDefault="00B542C7" w:rsidP="00A21C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775BF4" w:rsidRPr="00B542C7" w:rsidRDefault="00A21CFD" w:rsidP="00A21CFD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B542C7">
        <w:rPr>
          <w:rFonts w:ascii="Times New Roman" w:hAnsi="Times New Roman" w:cs="Times New Roman"/>
          <w:b/>
          <w:i/>
          <w:sz w:val="36"/>
          <w:szCs w:val="36"/>
        </w:rPr>
        <w:t xml:space="preserve">Разработка и изготовление многофункционального </w:t>
      </w:r>
      <w:r w:rsidR="005B3E0C" w:rsidRPr="00B542C7">
        <w:rPr>
          <w:rFonts w:ascii="Times New Roman" w:hAnsi="Times New Roman" w:cs="Times New Roman"/>
          <w:b/>
          <w:i/>
          <w:sz w:val="36"/>
          <w:szCs w:val="36"/>
        </w:rPr>
        <w:t>дидактического</w:t>
      </w:r>
      <w:r w:rsidRPr="00B542C7">
        <w:rPr>
          <w:rFonts w:ascii="Times New Roman" w:hAnsi="Times New Roman" w:cs="Times New Roman"/>
          <w:b/>
          <w:i/>
          <w:sz w:val="36"/>
          <w:szCs w:val="36"/>
        </w:rPr>
        <w:t xml:space="preserve"> пособия как эффективного средства коррекции речи у детей дошкольного возраста.</w:t>
      </w:r>
    </w:p>
    <w:p w:rsidR="00A21CFD" w:rsidRPr="00B542C7" w:rsidRDefault="00A21CFD" w:rsidP="00A21CFD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A21CFD" w:rsidRDefault="00A21CFD" w:rsidP="00A21CF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21CFD" w:rsidRDefault="00A21CFD" w:rsidP="00B542C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542C7" w:rsidRPr="00B542C7" w:rsidRDefault="00B542C7" w:rsidP="00B542C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2C7" w:rsidRPr="00B542C7" w:rsidRDefault="001336DF" w:rsidP="00B542C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</w:t>
      </w:r>
      <w:r w:rsidR="00B542C7" w:rsidRPr="00B542C7">
        <w:rPr>
          <w:rFonts w:ascii="Times New Roman" w:hAnsi="Times New Roman" w:cs="Times New Roman"/>
          <w:b/>
          <w:sz w:val="28"/>
          <w:szCs w:val="28"/>
        </w:rPr>
        <w:t xml:space="preserve">: учитель-логопед </w:t>
      </w:r>
    </w:p>
    <w:p w:rsidR="00A21CFD" w:rsidRPr="00B542C7" w:rsidRDefault="00B542C7" w:rsidP="00B542C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542C7">
        <w:rPr>
          <w:rFonts w:ascii="Times New Roman" w:hAnsi="Times New Roman" w:cs="Times New Roman"/>
          <w:b/>
          <w:sz w:val="28"/>
          <w:szCs w:val="28"/>
        </w:rPr>
        <w:t>МБДОУ детский сад "Бригантина"</w:t>
      </w:r>
    </w:p>
    <w:p w:rsidR="00B542C7" w:rsidRPr="00B542C7" w:rsidRDefault="00B542C7" w:rsidP="00B542C7">
      <w:pPr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542C7">
        <w:rPr>
          <w:rFonts w:ascii="Times New Roman" w:hAnsi="Times New Roman" w:cs="Times New Roman"/>
          <w:b/>
          <w:sz w:val="28"/>
          <w:szCs w:val="28"/>
        </w:rPr>
        <w:t>Редюк</w:t>
      </w:r>
      <w:proofErr w:type="spellEnd"/>
      <w:r w:rsidRPr="00B542C7">
        <w:rPr>
          <w:rFonts w:ascii="Times New Roman" w:hAnsi="Times New Roman" w:cs="Times New Roman"/>
          <w:b/>
          <w:sz w:val="28"/>
          <w:szCs w:val="28"/>
        </w:rPr>
        <w:t xml:space="preserve"> Екатерина Васильевна</w:t>
      </w:r>
    </w:p>
    <w:p w:rsidR="00B542C7" w:rsidRPr="00B542C7" w:rsidRDefault="00B542C7" w:rsidP="00B542C7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B542C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542C7" w:rsidRDefault="00B542C7" w:rsidP="00B542C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542C7" w:rsidRDefault="00B542C7" w:rsidP="00B542C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542C7" w:rsidRDefault="00B542C7" w:rsidP="00B542C7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21CFD" w:rsidRDefault="00A21CFD" w:rsidP="00A21CF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5017D" w:rsidRDefault="00E5017D" w:rsidP="00A21CF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5017D" w:rsidRDefault="00E5017D" w:rsidP="00A21CF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5017D" w:rsidRDefault="00E5017D" w:rsidP="00A21CF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21CFD" w:rsidRPr="00B542C7" w:rsidRDefault="00B542C7" w:rsidP="00A21C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Псковская область, город Остров </w:t>
      </w:r>
    </w:p>
    <w:p w:rsidR="008572BF" w:rsidRDefault="008572BF" w:rsidP="008572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2BF" w:rsidRDefault="008572BF" w:rsidP="008572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72BF" w:rsidRDefault="008572BF" w:rsidP="008572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42C7" w:rsidRPr="008572BF" w:rsidRDefault="00B542C7" w:rsidP="008572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42C7">
        <w:rPr>
          <w:rFonts w:ascii="Times New Roman" w:hAnsi="Times New Roman" w:cs="Times New Roman"/>
          <w:b/>
          <w:sz w:val="28"/>
          <w:szCs w:val="28"/>
        </w:rPr>
        <w:t>Цель проекта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8572BF" w:rsidRPr="008572BF">
        <w:rPr>
          <w:i/>
          <w:iCs/>
          <w:sz w:val="28"/>
          <w:szCs w:val="28"/>
          <w:bdr w:val="none" w:sz="0" w:space="0" w:color="auto" w:frame="1"/>
        </w:rPr>
        <w:t xml:space="preserve"> </w:t>
      </w:r>
      <w:r w:rsidR="008572BF" w:rsidRPr="008572BF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Формирование чёткой, грамматически правильной речи детей дошкольного возраста с помощью многофункционального дидактического пособия</w:t>
      </w:r>
    </w:p>
    <w:p w:rsidR="008572BF" w:rsidRDefault="008572BF" w:rsidP="008572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8572BF" w:rsidRDefault="008572BF" w:rsidP="008572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8572BF" w:rsidRDefault="008572BF" w:rsidP="008572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8572BF" w:rsidRDefault="00B542C7" w:rsidP="008572B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Задачи:</w:t>
      </w:r>
      <w:r w:rsidR="008572BF" w:rsidRPr="008572BF">
        <w:rPr>
          <w:sz w:val="28"/>
          <w:szCs w:val="28"/>
        </w:rPr>
        <w:t xml:space="preserve"> </w:t>
      </w:r>
    </w:p>
    <w:p w:rsidR="008572BF" w:rsidRPr="008572BF" w:rsidRDefault="008572BF" w:rsidP="008572B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совершенствование </w:t>
      </w:r>
      <w:r w:rsidRPr="00346CB1">
        <w:rPr>
          <w:sz w:val="28"/>
          <w:szCs w:val="28"/>
        </w:rPr>
        <w:t>компонентов</w:t>
      </w:r>
      <w:r>
        <w:rPr>
          <w:sz w:val="28"/>
          <w:szCs w:val="28"/>
        </w:rPr>
        <w:t xml:space="preserve"> речи</w:t>
      </w:r>
      <w:r w:rsidRPr="00346CB1"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>(</w:t>
      </w:r>
      <w:r>
        <w:rPr>
          <w:iCs/>
          <w:sz w:val="28"/>
          <w:szCs w:val="28"/>
          <w:bdr w:val="none" w:sz="0" w:space="0" w:color="auto" w:frame="1"/>
        </w:rPr>
        <w:t>фонетики,</w:t>
      </w:r>
      <w:r w:rsidR="006C7323" w:rsidRPr="006C7323">
        <w:rPr>
          <w:iCs/>
          <w:sz w:val="28"/>
          <w:szCs w:val="28"/>
          <w:bdr w:val="none" w:sz="0" w:space="0" w:color="auto" w:frame="1"/>
        </w:rPr>
        <w:t xml:space="preserve"> </w:t>
      </w:r>
      <w:r w:rsidR="006C7323">
        <w:rPr>
          <w:iCs/>
          <w:sz w:val="28"/>
          <w:szCs w:val="28"/>
          <w:bdr w:val="none" w:sz="0" w:space="0" w:color="auto" w:frame="1"/>
        </w:rPr>
        <w:t>лексики</w:t>
      </w:r>
      <w:r w:rsidR="006C7323" w:rsidRPr="008572BF">
        <w:rPr>
          <w:iCs/>
          <w:sz w:val="28"/>
          <w:szCs w:val="28"/>
          <w:bdr w:val="none" w:sz="0" w:space="0" w:color="auto" w:frame="1"/>
        </w:rPr>
        <w:t>,</w:t>
      </w:r>
      <w:r w:rsidR="006C7323">
        <w:rPr>
          <w:iCs/>
          <w:sz w:val="28"/>
          <w:szCs w:val="28"/>
          <w:bdr w:val="none" w:sz="0" w:space="0" w:color="auto" w:frame="1"/>
        </w:rPr>
        <w:t xml:space="preserve"> </w:t>
      </w:r>
      <w:r>
        <w:rPr>
          <w:iCs/>
          <w:sz w:val="28"/>
          <w:szCs w:val="28"/>
          <w:bdr w:val="none" w:sz="0" w:space="0" w:color="auto" w:frame="1"/>
        </w:rPr>
        <w:t xml:space="preserve"> грамматики, </w:t>
      </w:r>
      <w:r w:rsidRPr="008572BF">
        <w:rPr>
          <w:iCs/>
          <w:sz w:val="28"/>
          <w:szCs w:val="28"/>
          <w:bdr w:val="none" w:sz="0" w:space="0" w:color="auto" w:frame="1"/>
        </w:rPr>
        <w:t xml:space="preserve"> связной речи</w:t>
      </w:r>
      <w:r>
        <w:rPr>
          <w:iCs/>
          <w:sz w:val="28"/>
          <w:szCs w:val="28"/>
          <w:bdr w:val="none" w:sz="0" w:space="0" w:color="auto" w:frame="1"/>
        </w:rPr>
        <w:t>);</w:t>
      </w:r>
    </w:p>
    <w:p w:rsidR="008572BF" w:rsidRPr="006E65A2" w:rsidRDefault="008572BF" w:rsidP="008572BF">
      <w:pPr>
        <w:pStyle w:val="a6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65A2">
        <w:rPr>
          <w:rFonts w:ascii="Times New Roman" w:hAnsi="Times New Roman" w:cs="Times New Roman"/>
          <w:sz w:val="28"/>
          <w:szCs w:val="28"/>
        </w:rPr>
        <w:t>развитие мелкой моторики;</w:t>
      </w:r>
    </w:p>
    <w:p w:rsidR="008572BF" w:rsidRPr="006E65A2" w:rsidRDefault="008572BF" w:rsidP="008572BF">
      <w:pPr>
        <w:pStyle w:val="a6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профилактическая работа по коррекции</w:t>
      </w:r>
      <w:r w:rsidRPr="006E65A2">
        <w:rPr>
          <w:rFonts w:ascii="Times New Roman" w:hAnsi="Times New Roman" w:cs="Times New Roman"/>
          <w:sz w:val="28"/>
          <w:szCs w:val="28"/>
        </w:rPr>
        <w:t xml:space="preserve"> оптической </w:t>
      </w:r>
      <w:proofErr w:type="spellStart"/>
      <w:r w:rsidRPr="006E65A2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="006C732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542C7" w:rsidRDefault="00B542C7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B542C7" w:rsidRDefault="00B542C7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A01271" w:rsidRDefault="00A01271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A01271" w:rsidRDefault="00A01271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DF7321" w:rsidRPr="006C73C2" w:rsidRDefault="00DF7321" w:rsidP="0020391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6C73C2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lastRenderedPageBreak/>
        <w:t>Формирование чёткой, грамматически правильной речи детей дошкольного возраста</w:t>
      </w:r>
      <w:r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 xml:space="preserve"> с речевой патологией</w:t>
      </w:r>
      <w:r w:rsidRPr="006C73C2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 xml:space="preserve"> с помощью многофункционального дидактического пособия</w:t>
      </w:r>
    </w:p>
    <w:p w:rsidR="00246C18" w:rsidRPr="006E65A2" w:rsidRDefault="00246C18" w:rsidP="00203912">
      <w:pPr>
        <w:pStyle w:val="a3"/>
        <w:shd w:val="clear" w:color="auto" w:fill="FFFFFF"/>
        <w:spacing w:before="225" w:beforeAutospacing="0" w:after="225" w:afterAutospacing="0" w:line="360" w:lineRule="auto"/>
        <w:jc w:val="right"/>
        <w:rPr>
          <w:sz w:val="28"/>
          <w:szCs w:val="28"/>
        </w:rPr>
      </w:pPr>
      <w:r w:rsidRPr="006E65A2">
        <w:rPr>
          <w:sz w:val="28"/>
          <w:szCs w:val="28"/>
        </w:rPr>
        <w:t>У ребёнка есть страсть к игре,</w:t>
      </w:r>
    </w:p>
    <w:p w:rsidR="00246C18" w:rsidRPr="006E65A2" w:rsidRDefault="00246C18" w:rsidP="00203912">
      <w:pPr>
        <w:pStyle w:val="a3"/>
        <w:shd w:val="clear" w:color="auto" w:fill="FFFFFF"/>
        <w:spacing w:before="225" w:beforeAutospacing="0" w:after="225" w:afterAutospacing="0" w:line="360" w:lineRule="auto"/>
        <w:jc w:val="right"/>
        <w:rPr>
          <w:sz w:val="28"/>
          <w:szCs w:val="28"/>
        </w:rPr>
      </w:pPr>
      <w:r w:rsidRPr="006E65A2">
        <w:rPr>
          <w:sz w:val="28"/>
          <w:szCs w:val="28"/>
        </w:rPr>
        <w:t>и надо её удовлетворять.</w:t>
      </w:r>
    </w:p>
    <w:p w:rsidR="00246C18" w:rsidRPr="006E65A2" w:rsidRDefault="00246C18" w:rsidP="00203912">
      <w:pPr>
        <w:pStyle w:val="a3"/>
        <w:shd w:val="clear" w:color="auto" w:fill="FFFFFF"/>
        <w:spacing w:before="225" w:beforeAutospacing="0" w:after="225" w:afterAutospacing="0" w:line="360" w:lineRule="auto"/>
        <w:jc w:val="right"/>
        <w:rPr>
          <w:sz w:val="28"/>
          <w:szCs w:val="28"/>
        </w:rPr>
      </w:pPr>
      <w:r w:rsidRPr="006E65A2">
        <w:rPr>
          <w:sz w:val="28"/>
          <w:szCs w:val="28"/>
        </w:rPr>
        <w:t>Надо не только дать ему время</w:t>
      </w:r>
    </w:p>
    <w:p w:rsidR="00246C18" w:rsidRPr="006E65A2" w:rsidRDefault="00246C18" w:rsidP="00203912">
      <w:pPr>
        <w:pStyle w:val="a3"/>
        <w:shd w:val="clear" w:color="auto" w:fill="FFFFFF"/>
        <w:spacing w:before="225" w:beforeAutospacing="0" w:after="225" w:afterAutospacing="0" w:line="360" w:lineRule="auto"/>
        <w:jc w:val="right"/>
        <w:rPr>
          <w:sz w:val="28"/>
          <w:szCs w:val="28"/>
        </w:rPr>
      </w:pPr>
      <w:r w:rsidRPr="006E65A2">
        <w:rPr>
          <w:sz w:val="28"/>
          <w:szCs w:val="28"/>
        </w:rPr>
        <w:t>поиграть, но надо пропитать</w:t>
      </w:r>
    </w:p>
    <w:p w:rsidR="00246C18" w:rsidRPr="006E65A2" w:rsidRDefault="00246C18" w:rsidP="00203912">
      <w:pPr>
        <w:pStyle w:val="a3"/>
        <w:shd w:val="clear" w:color="auto" w:fill="FFFFFF"/>
        <w:spacing w:before="225" w:beforeAutospacing="0" w:after="225" w:afterAutospacing="0" w:line="360" w:lineRule="auto"/>
        <w:jc w:val="right"/>
        <w:rPr>
          <w:sz w:val="28"/>
          <w:szCs w:val="28"/>
        </w:rPr>
      </w:pPr>
      <w:r w:rsidRPr="006E65A2">
        <w:rPr>
          <w:sz w:val="28"/>
          <w:szCs w:val="28"/>
        </w:rPr>
        <w:t>этой игрой всю его жизнь.</w:t>
      </w:r>
    </w:p>
    <w:p w:rsidR="00246C18" w:rsidRPr="006E65A2" w:rsidRDefault="00246C18" w:rsidP="00203912">
      <w:pPr>
        <w:pStyle w:val="a3"/>
        <w:shd w:val="clear" w:color="auto" w:fill="FFFFFF"/>
        <w:spacing w:before="225" w:beforeAutospacing="0" w:after="225" w:afterAutospacing="0" w:line="360" w:lineRule="auto"/>
        <w:jc w:val="right"/>
        <w:rPr>
          <w:sz w:val="28"/>
          <w:szCs w:val="28"/>
        </w:rPr>
      </w:pPr>
      <w:r w:rsidRPr="006E65A2">
        <w:rPr>
          <w:sz w:val="28"/>
          <w:szCs w:val="28"/>
        </w:rPr>
        <w:t>Вся его жизнь – это игра.</w:t>
      </w:r>
    </w:p>
    <w:p w:rsidR="00246C18" w:rsidRPr="00346CB1" w:rsidRDefault="00246C18" w:rsidP="00203912">
      <w:pPr>
        <w:shd w:val="clear" w:color="auto" w:fill="FFFFFF"/>
        <w:spacing w:before="225" w:after="225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CB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46CB1">
        <w:rPr>
          <w:rFonts w:ascii="Times New Roman" w:hAnsi="Times New Roman" w:cs="Times New Roman"/>
          <w:sz w:val="28"/>
          <w:szCs w:val="28"/>
        </w:rPr>
        <w:t xml:space="preserve">   А. С. Макаренко</w:t>
      </w:r>
    </w:p>
    <w:p w:rsidR="00DF7321" w:rsidRDefault="00DF7321" w:rsidP="00B542C7">
      <w:pPr>
        <w:rPr>
          <w:rFonts w:ascii="Times New Roman" w:hAnsi="Times New Roman" w:cs="Times New Roman"/>
          <w:b/>
          <w:sz w:val="28"/>
          <w:szCs w:val="28"/>
        </w:rPr>
      </w:pPr>
    </w:p>
    <w:p w:rsidR="00A21CFD" w:rsidRPr="006E65A2" w:rsidRDefault="00A21CFD" w:rsidP="00A21CFD">
      <w:pPr>
        <w:pStyle w:val="a3"/>
        <w:shd w:val="clear" w:color="auto" w:fill="FFFFFF"/>
        <w:spacing w:before="225" w:beforeAutospacing="0" w:after="225" w:afterAutospacing="0" w:line="360" w:lineRule="auto"/>
        <w:ind w:firstLine="709"/>
        <w:jc w:val="both"/>
        <w:rPr>
          <w:sz w:val="28"/>
          <w:szCs w:val="28"/>
        </w:rPr>
      </w:pPr>
      <w:r w:rsidRPr="006E65A2">
        <w:rPr>
          <w:sz w:val="28"/>
          <w:szCs w:val="28"/>
        </w:rPr>
        <w:t>Понятие «речь» очень обширно. Каждый из её важнейших компонентов – звукопроизношение, лексический запас, грамматический строй и развитая связная речь – неотделимы друг от друга. Все они формируются в тесной взаимосвязи, в комплексе.</w:t>
      </w:r>
    </w:p>
    <w:p w:rsidR="00A21CFD" w:rsidRPr="006E65A2" w:rsidRDefault="00A21CFD" w:rsidP="00A21CFD">
      <w:pPr>
        <w:pStyle w:val="a3"/>
        <w:shd w:val="clear" w:color="auto" w:fill="FFFFFF"/>
        <w:spacing w:before="225" w:beforeAutospacing="0" w:after="225" w:afterAutospacing="0" w:line="360" w:lineRule="auto"/>
        <w:ind w:firstLine="709"/>
        <w:jc w:val="both"/>
        <w:rPr>
          <w:sz w:val="28"/>
          <w:szCs w:val="28"/>
        </w:rPr>
      </w:pPr>
      <w:r w:rsidRPr="006E65A2">
        <w:rPr>
          <w:sz w:val="28"/>
          <w:szCs w:val="28"/>
        </w:rPr>
        <w:t>В коррекционной работе с детьми, имеющими речевые проблемы, на помощь следует призвать игровую деятельность – чрезвычайно важную сторону в жизни ребёнка. Доказано, что игры богаты своим диагностическими возможностями, накопленный материал указывает на то, что игра – основной вид деятельности ребёнка – дошкольника, одна из характерных закономерностей детского развития.</w:t>
      </w:r>
    </w:p>
    <w:p w:rsidR="00A21CFD" w:rsidRDefault="00A21CFD" w:rsidP="00A21CFD">
      <w:pPr>
        <w:pStyle w:val="a3"/>
        <w:shd w:val="clear" w:color="auto" w:fill="FFFFFF"/>
        <w:spacing w:before="225" w:beforeAutospacing="0" w:after="225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6E65A2">
        <w:rPr>
          <w:sz w:val="28"/>
          <w:szCs w:val="28"/>
          <w:shd w:val="clear" w:color="auto" w:fill="FFFFFF"/>
        </w:rPr>
        <w:t>Игровые приемы освобождают детей от утомительной, неестественной для их возраста длительной неподвижности на логопедических занятиях и помогают чередовать виды речевой деятельности. Введение в логопедической работе коррекционно-обучающих игровых упражнений с помощью, которых решаются сразу несколько коррекционных задач  особенно актуально.</w:t>
      </w:r>
    </w:p>
    <w:p w:rsidR="000F2667" w:rsidRDefault="006E65A2" w:rsidP="006E65A2">
      <w:pPr>
        <w:pStyle w:val="a3"/>
        <w:shd w:val="clear" w:color="auto" w:fill="FFFFFF"/>
        <w:spacing w:before="225" w:beforeAutospacing="0" w:after="225" w:afterAutospacing="0" w:line="360" w:lineRule="auto"/>
        <w:ind w:firstLine="709"/>
        <w:jc w:val="both"/>
        <w:rPr>
          <w:sz w:val="28"/>
          <w:szCs w:val="28"/>
        </w:rPr>
      </w:pPr>
      <w:r w:rsidRPr="006E65A2">
        <w:rPr>
          <w:sz w:val="28"/>
          <w:szCs w:val="28"/>
        </w:rPr>
        <w:lastRenderedPageBreak/>
        <w:t xml:space="preserve">В основу работы и был положен данный принцип. </w:t>
      </w:r>
      <w:r w:rsidR="00993ABC">
        <w:rPr>
          <w:sz w:val="28"/>
          <w:szCs w:val="28"/>
        </w:rPr>
        <w:t xml:space="preserve">В МБДОУ детский сад "Бригантина" осуществляет работу </w:t>
      </w:r>
      <w:proofErr w:type="spellStart"/>
      <w:r w:rsidR="00993ABC">
        <w:rPr>
          <w:sz w:val="28"/>
          <w:szCs w:val="28"/>
        </w:rPr>
        <w:t>логопункт</w:t>
      </w:r>
      <w:proofErr w:type="spellEnd"/>
      <w:r w:rsidR="00993ABC">
        <w:rPr>
          <w:sz w:val="28"/>
          <w:szCs w:val="28"/>
        </w:rPr>
        <w:t>. Я являюсь молодым специалистом в области логопедии и для меня стал</w:t>
      </w:r>
      <w:r w:rsidR="001336DF">
        <w:rPr>
          <w:sz w:val="28"/>
          <w:szCs w:val="28"/>
        </w:rPr>
        <w:t>о</w:t>
      </w:r>
      <w:r w:rsidR="00993ABC">
        <w:rPr>
          <w:sz w:val="28"/>
          <w:szCs w:val="28"/>
        </w:rPr>
        <w:t xml:space="preserve"> особенно актуальн</w:t>
      </w:r>
      <w:r w:rsidR="001336DF">
        <w:rPr>
          <w:sz w:val="28"/>
          <w:szCs w:val="28"/>
        </w:rPr>
        <w:t>о</w:t>
      </w:r>
      <w:r w:rsidR="00993ABC">
        <w:rPr>
          <w:sz w:val="28"/>
          <w:szCs w:val="28"/>
        </w:rPr>
        <w:t xml:space="preserve"> привлечение детей с речевой патологией</w:t>
      </w:r>
      <w:r w:rsidR="000F2667">
        <w:rPr>
          <w:sz w:val="28"/>
          <w:szCs w:val="28"/>
        </w:rPr>
        <w:t xml:space="preserve"> к логопедическим занятиям</w:t>
      </w:r>
      <w:r w:rsidR="001336DF">
        <w:rPr>
          <w:sz w:val="28"/>
          <w:szCs w:val="28"/>
        </w:rPr>
        <w:t>.</w:t>
      </w:r>
    </w:p>
    <w:p w:rsidR="004A32A7" w:rsidRDefault="00993ABC" w:rsidP="006E65A2">
      <w:pPr>
        <w:pStyle w:val="a3"/>
        <w:shd w:val="clear" w:color="auto" w:fill="FFFFFF"/>
        <w:spacing w:before="225" w:beforeAutospacing="0" w:after="225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65A2" w:rsidRPr="006E65A2">
        <w:rPr>
          <w:sz w:val="28"/>
          <w:szCs w:val="28"/>
        </w:rPr>
        <w:t xml:space="preserve">Для воспитанников предложено занятие-путешествие по книге, </w:t>
      </w:r>
      <w:r w:rsidR="001336DF">
        <w:rPr>
          <w:sz w:val="28"/>
          <w:szCs w:val="28"/>
        </w:rPr>
        <w:t>изготовл</w:t>
      </w:r>
      <w:r w:rsidR="006E65A2" w:rsidRPr="006E65A2">
        <w:rPr>
          <w:sz w:val="28"/>
          <w:szCs w:val="28"/>
        </w:rPr>
        <w:t xml:space="preserve">енной мной. Книга представляет собой пособие с объемными яркими картинками выполненными из </w:t>
      </w:r>
      <w:proofErr w:type="spellStart"/>
      <w:r w:rsidR="006E65A2" w:rsidRPr="006E65A2">
        <w:rPr>
          <w:sz w:val="28"/>
          <w:szCs w:val="28"/>
        </w:rPr>
        <w:t>флиса</w:t>
      </w:r>
      <w:proofErr w:type="spellEnd"/>
      <w:r w:rsidR="006E65A2" w:rsidRPr="006E65A2">
        <w:rPr>
          <w:sz w:val="28"/>
          <w:szCs w:val="28"/>
        </w:rPr>
        <w:t xml:space="preserve">. Этот материал очень приятен на ощупь, что немаловажно для развития тактильной чувствительности. </w:t>
      </w:r>
    </w:p>
    <w:p w:rsidR="004A32A7" w:rsidRPr="004A32A7" w:rsidRDefault="004A32A7" w:rsidP="006E65A2">
      <w:pPr>
        <w:pStyle w:val="a3"/>
        <w:shd w:val="clear" w:color="auto" w:fill="FFFFFF"/>
        <w:spacing w:before="225" w:beforeAutospacing="0" w:after="225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Представленное</w:t>
      </w:r>
      <w:r w:rsidRPr="004A32A7">
        <w:rPr>
          <w:sz w:val="28"/>
          <w:szCs w:val="28"/>
        </w:rPr>
        <w:t xml:space="preserve"> пособие может быть использовано для постановки, автоматизации звуков, изучения предлогов, лексических тем. В книге-сказке легко можно менять декорации, так как все крепится на липучках. Особый интерес у воспитанников вызывает самостоятельное прикрепление облаков, солнца, героев сказки.</w:t>
      </w:r>
    </w:p>
    <w:p w:rsidR="006E65A2" w:rsidRPr="006E65A2" w:rsidRDefault="006E65A2" w:rsidP="006E65A2">
      <w:pPr>
        <w:pStyle w:val="a3"/>
        <w:shd w:val="clear" w:color="auto" w:fill="FFFFFF"/>
        <w:spacing w:before="225" w:beforeAutospacing="0" w:after="225" w:afterAutospacing="0" w:line="360" w:lineRule="auto"/>
        <w:ind w:firstLine="709"/>
        <w:jc w:val="both"/>
        <w:rPr>
          <w:sz w:val="28"/>
          <w:szCs w:val="28"/>
        </w:rPr>
      </w:pPr>
      <w:r w:rsidRPr="006E65A2">
        <w:rPr>
          <w:sz w:val="28"/>
          <w:szCs w:val="28"/>
        </w:rPr>
        <w:t>Каждая страница</w:t>
      </w:r>
      <w:r w:rsidR="004A32A7">
        <w:rPr>
          <w:sz w:val="28"/>
          <w:szCs w:val="28"/>
        </w:rPr>
        <w:t xml:space="preserve"> пособия</w:t>
      </w:r>
      <w:r w:rsidRPr="006E65A2">
        <w:rPr>
          <w:sz w:val="28"/>
          <w:szCs w:val="28"/>
        </w:rPr>
        <w:t xml:space="preserve"> </w:t>
      </w:r>
      <w:r w:rsidR="004A32A7">
        <w:rPr>
          <w:sz w:val="28"/>
          <w:szCs w:val="28"/>
        </w:rPr>
        <w:t>выполняет</w:t>
      </w:r>
      <w:r w:rsidRPr="006E65A2">
        <w:rPr>
          <w:sz w:val="28"/>
          <w:szCs w:val="28"/>
        </w:rPr>
        <w:t xml:space="preserve"> определенную коррекционную задачу</w:t>
      </w:r>
      <w:r w:rsidR="000F2667">
        <w:rPr>
          <w:sz w:val="28"/>
          <w:szCs w:val="28"/>
        </w:rPr>
        <w:t>:</w:t>
      </w:r>
    </w:p>
    <w:p w:rsidR="006E65A2" w:rsidRPr="006E65A2" w:rsidRDefault="006E65A2" w:rsidP="006E65A2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65A2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346CB1">
        <w:rPr>
          <w:rFonts w:ascii="Times New Roman" w:hAnsi="Times New Roman" w:cs="Times New Roman"/>
          <w:sz w:val="28"/>
          <w:szCs w:val="28"/>
        </w:rPr>
        <w:t>произносительной стороны речи</w:t>
      </w:r>
      <w:r w:rsidRPr="006E65A2">
        <w:rPr>
          <w:rFonts w:ascii="Times New Roman" w:hAnsi="Times New Roman" w:cs="Times New Roman"/>
          <w:sz w:val="28"/>
          <w:szCs w:val="28"/>
        </w:rPr>
        <w:t>;</w:t>
      </w:r>
    </w:p>
    <w:p w:rsidR="006E65A2" w:rsidRDefault="006E65A2" w:rsidP="006E65A2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65A2">
        <w:rPr>
          <w:rFonts w:ascii="Times New Roman" w:hAnsi="Times New Roman" w:cs="Times New Roman"/>
          <w:sz w:val="28"/>
          <w:szCs w:val="28"/>
        </w:rPr>
        <w:t>развитие связной речи;</w:t>
      </w:r>
    </w:p>
    <w:p w:rsidR="005B3E0C" w:rsidRPr="006E65A2" w:rsidRDefault="005B3E0C" w:rsidP="006E65A2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постановку </w:t>
      </w:r>
      <w:r w:rsidR="00346CB1">
        <w:rPr>
          <w:rFonts w:ascii="Times New Roman" w:hAnsi="Times New Roman" w:cs="Times New Roman"/>
          <w:sz w:val="28"/>
          <w:szCs w:val="28"/>
        </w:rPr>
        <w:t>ил</w:t>
      </w:r>
      <w:r>
        <w:rPr>
          <w:rFonts w:ascii="Times New Roman" w:hAnsi="Times New Roman" w:cs="Times New Roman"/>
          <w:sz w:val="28"/>
          <w:szCs w:val="28"/>
        </w:rPr>
        <w:t>и автоматизацию звуков;</w:t>
      </w:r>
    </w:p>
    <w:p w:rsidR="006E65A2" w:rsidRPr="006E65A2" w:rsidRDefault="006E65A2" w:rsidP="006E65A2">
      <w:pPr>
        <w:pStyle w:val="a6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65A2">
        <w:rPr>
          <w:rFonts w:ascii="Times New Roman" w:hAnsi="Times New Roman" w:cs="Times New Roman"/>
          <w:sz w:val="28"/>
          <w:szCs w:val="28"/>
        </w:rPr>
        <w:t>развитие мелкой моторики;</w:t>
      </w:r>
    </w:p>
    <w:p w:rsidR="006E65A2" w:rsidRPr="006E65A2" w:rsidRDefault="006E65A2" w:rsidP="006E65A2">
      <w:pPr>
        <w:pStyle w:val="a6"/>
        <w:numPr>
          <w:ilvl w:val="0"/>
          <w:numId w:val="1"/>
        </w:numPr>
        <w:shd w:val="clear" w:color="auto" w:fill="FFFFFF"/>
        <w:spacing w:before="225" w:after="22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5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психических процессов: внимания, мышления, зрительного и слухового восприятия, памяти;</w:t>
      </w:r>
    </w:p>
    <w:p w:rsidR="000F2667" w:rsidRDefault="000F2667" w:rsidP="006E65A2">
      <w:pPr>
        <w:shd w:val="clear" w:color="auto" w:fill="FFFFFF"/>
        <w:spacing w:before="225" w:after="225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6DF" w:rsidRDefault="001336DF" w:rsidP="000F2667">
      <w:pPr>
        <w:shd w:val="clear" w:color="auto" w:fill="FFFFFF"/>
        <w:spacing w:before="225" w:after="225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6DF" w:rsidRDefault="001336DF" w:rsidP="000F2667">
      <w:pPr>
        <w:shd w:val="clear" w:color="auto" w:fill="FFFFFF"/>
        <w:spacing w:before="225" w:after="225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3669" w:rsidRDefault="00963669" w:rsidP="0092772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91F7E" w:rsidRDefault="00891F7E" w:rsidP="00A21CF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21CFD" w:rsidRDefault="00A21CFD" w:rsidP="00A21C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A78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E01A7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01A78" w:rsidRPr="00E01A78" w:rsidRDefault="00E01A78" w:rsidP="00E01A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Внешний вид дидактического пособия.</w:t>
      </w: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  <w:r w:rsidRPr="00A21C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82348"/>
            <wp:effectExtent l="19050" t="0" r="3175" b="0"/>
            <wp:docPr id="1" name="Рисунок 1" descr="I:\1111\2014-03-17 09.31.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1111\2014-03-17 09.31.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  <w:r w:rsidRPr="00A21C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745594"/>
            <wp:effectExtent l="19050" t="0" r="3175" b="0"/>
            <wp:docPr id="2" name="Рисунок 2" descr="I:\1111\2014-03-17 09.31.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1111\2014-03-17 09.31.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5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  <w:r w:rsidRPr="00A21CF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603114"/>
            <wp:effectExtent l="19050" t="0" r="3175" b="0"/>
            <wp:docPr id="3" name="Рисунок 3" descr="I:\1111\2014-03-17 09.36.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1111\2014-03-17 09.36.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03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  <w:r w:rsidRPr="00A21CF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8959" cy="4369777"/>
            <wp:effectExtent l="19050" t="0" r="4641" b="0"/>
            <wp:docPr id="4" name="Рисунок 4" descr="I:\1111\2014-03-17 09.20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1111\2014-03-17 09.20.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96" cy="437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CFD" w:rsidRDefault="00A21CFD" w:rsidP="00A21CFD">
      <w:pPr>
        <w:rPr>
          <w:rFonts w:ascii="Times New Roman" w:hAnsi="Times New Roman" w:cs="Times New Roman"/>
          <w:sz w:val="28"/>
          <w:szCs w:val="28"/>
        </w:rPr>
      </w:pPr>
      <w:r w:rsidRPr="00A21C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3244" cy="4519246"/>
            <wp:effectExtent l="19050" t="0" r="0" b="0"/>
            <wp:docPr id="5" name="Рисунок 5" descr="I:\1111\2014-03-17 09.18.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1111\2014-03-17 09.18.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24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  <w:r w:rsidRPr="00C5542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652949"/>
            <wp:effectExtent l="19050" t="0" r="3175" b="0"/>
            <wp:docPr id="7" name="Рисунок 7" descr="I:\1111\2014-03-17 09.23.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1111\2014-03-17 09.23.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52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  <w:r w:rsidRPr="00C554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164568"/>
            <wp:effectExtent l="19050" t="0" r="3175" b="0"/>
            <wp:docPr id="8" name="Рисунок 8" descr="I:\1111\2014-03-17 09.21.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1111\2014-03-17 09.21.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4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  <w:r w:rsidRPr="00C5542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537515"/>
            <wp:effectExtent l="19050" t="0" r="3175" b="0"/>
            <wp:docPr id="10" name="Рисунок 10" descr="I:\1111\2014-03-17 09.25.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1111\2014-03-17 09.25.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  <w:r w:rsidRPr="00C554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324402"/>
            <wp:effectExtent l="19050" t="0" r="3175" b="0"/>
            <wp:docPr id="11" name="Рисунок 11" descr="I:\1111\2014-03-17 09.24.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1111\2014-03-17 09.24.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4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02C" w:rsidRDefault="0040202C" w:rsidP="00A21CFD">
      <w:pPr>
        <w:rPr>
          <w:rFonts w:ascii="Times New Roman" w:hAnsi="Times New Roman" w:cs="Times New Roman"/>
          <w:sz w:val="28"/>
          <w:szCs w:val="28"/>
        </w:rPr>
      </w:pPr>
      <w:r w:rsidRPr="0040202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832769"/>
            <wp:effectExtent l="19050" t="0" r="3175" b="0"/>
            <wp:docPr id="14" name="Рисунок 18" descr="I:\1111\2014-03-17 10.49.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:\1111\2014-03-17 10.49.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  <w:r w:rsidRPr="00C5542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20745" cy="4958862"/>
            <wp:effectExtent l="19050" t="0" r="0" b="0"/>
            <wp:docPr id="13" name="Рисунок 13" descr="I:\1111\2014-03-17 09.26.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:\1111\2014-03-17 09.26.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771" cy="496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  <w:r w:rsidRPr="00C5542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689" cy="4009293"/>
            <wp:effectExtent l="19050" t="0" r="5911" b="0"/>
            <wp:docPr id="16" name="Рисунок 16" descr="I:\1111\2014-03-17 09.29.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1111\2014-03-17 09.29.3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  <w:r w:rsidRPr="00C5542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537514"/>
            <wp:effectExtent l="19050" t="0" r="3175" b="0"/>
            <wp:docPr id="17" name="Рисунок 17" descr="I:\1111\2014-03-17 09.28.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:\1111\2014-03-17 09.28.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3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42F" w:rsidRDefault="00C5542F" w:rsidP="00A21CFD">
      <w:pPr>
        <w:rPr>
          <w:rFonts w:ascii="Times New Roman" w:hAnsi="Times New Roman" w:cs="Times New Roman"/>
          <w:sz w:val="28"/>
          <w:szCs w:val="28"/>
        </w:rPr>
      </w:pPr>
    </w:p>
    <w:p w:rsidR="001B1CC0" w:rsidRPr="006A0418" w:rsidRDefault="001B1CC0" w:rsidP="001B1CC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CC0">
        <w:rPr>
          <w:rFonts w:ascii="Times New Roman" w:hAnsi="Times New Roman" w:cs="Times New Roman"/>
          <w:b/>
          <w:sz w:val="28"/>
          <w:szCs w:val="28"/>
        </w:rPr>
        <w:lastRenderedPageBreak/>
        <w:t>Конспект индивидуального логопедического занятия</w:t>
      </w:r>
      <w:r w:rsidR="00927722">
        <w:rPr>
          <w:rFonts w:ascii="Times New Roman" w:hAnsi="Times New Roman" w:cs="Times New Roman"/>
          <w:b/>
          <w:sz w:val="28"/>
          <w:szCs w:val="28"/>
        </w:rPr>
        <w:t xml:space="preserve"> с использованием данного пособия</w:t>
      </w: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CC0">
        <w:rPr>
          <w:rFonts w:ascii="Times New Roman" w:hAnsi="Times New Roman" w:cs="Times New Roman"/>
          <w:sz w:val="28"/>
          <w:szCs w:val="28"/>
        </w:rPr>
        <w:t>Тема занятия: Автоматизация звука [Ш] в слогах, словах, словосочетаниях, предложениях.</w:t>
      </w: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CC0">
        <w:rPr>
          <w:rFonts w:ascii="Times New Roman" w:hAnsi="Times New Roman" w:cs="Times New Roman"/>
          <w:sz w:val="28"/>
          <w:szCs w:val="28"/>
        </w:rPr>
        <w:t>Цель занятия: Автоматизация звука [Ш] слогах, словах, словосочетаниях, предложениях.</w:t>
      </w: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CC0">
        <w:rPr>
          <w:rFonts w:ascii="Times New Roman" w:hAnsi="Times New Roman" w:cs="Times New Roman"/>
          <w:sz w:val="28"/>
          <w:szCs w:val="28"/>
        </w:rPr>
        <w:t>Задачи: 1) развитие звукового анализа и синтеза;</w:t>
      </w: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CC0">
        <w:rPr>
          <w:rFonts w:ascii="Times New Roman" w:hAnsi="Times New Roman" w:cs="Times New Roman"/>
          <w:sz w:val="28"/>
          <w:szCs w:val="28"/>
        </w:rPr>
        <w:t xml:space="preserve">               2) развитие связной речи;</w:t>
      </w: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CC0">
        <w:rPr>
          <w:rFonts w:ascii="Times New Roman" w:hAnsi="Times New Roman" w:cs="Times New Roman"/>
          <w:sz w:val="28"/>
          <w:szCs w:val="28"/>
        </w:rPr>
        <w:t xml:space="preserve">               3) развитие мелкой моторики;</w:t>
      </w: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CC0">
        <w:rPr>
          <w:rFonts w:ascii="Times New Roman" w:hAnsi="Times New Roman" w:cs="Times New Roman"/>
          <w:sz w:val="28"/>
          <w:szCs w:val="28"/>
        </w:rPr>
        <w:t xml:space="preserve">                4) профилактика оптической</w:t>
      </w:r>
      <w:r w:rsidR="007A06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1CC0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1B1CC0">
        <w:rPr>
          <w:rFonts w:ascii="Times New Roman" w:hAnsi="Times New Roman" w:cs="Times New Roman"/>
          <w:sz w:val="28"/>
          <w:szCs w:val="28"/>
        </w:rPr>
        <w:t>;</w:t>
      </w: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CC0">
        <w:rPr>
          <w:rFonts w:ascii="Times New Roman" w:hAnsi="Times New Roman" w:cs="Times New Roman"/>
          <w:sz w:val="28"/>
          <w:szCs w:val="28"/>
        </w:rPr>
        <w:t xml:space="preserve">               5) развитие общей моторики;</w:t>
      </w: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CC0">
        <w:rPr>
          <w:rFonts w:ascii="Times New Roman" w:hAnsi="Times New Roman" w:cs="Times New Roman"/>
          <w:sz w:val="28"/>
          <w:szCs w:val="28"/>
        </w:rPr>
        <w:t xml:space="preserve">               6) воспитание усидчивости.</w:t>
      </w: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B1CC0">
        <w:rPr>
          <w:rFonts w:ascii="Times New Roman" w:hAnsi="Times New Roman" w:cs="Times New Roman"/>
          <w:sz w:val="28"/>
          <w:szCs w:val="28"/>
        </w:rPr>
        <w:t>Оборудование: книга-сказка, действующее лицо-мишка, бабочки из бумаги, конверты с картинками, паутина с изображением предметов, декорации для каждой страницы.</w:t>
      </w: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B1CC0" w:rsidRPr="001B1CC0" w:rsidRDefault="001B1CC0" w:rsidP="001B1C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828"/>
        <w:gridCol w:w="3057"/>
        <w:gridCol w:w="2460"/>
      </w:tblGrid>
      <w:tr w:rsidR="001B1CC0" w:rsidRPr="001B1CC0" w:rsidTr="00450CD5">
        <w:tc>
          <w:tcPr>
            <w:tcW w:w="3936" w:type="dxa"/>
          </w:tcPr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Деятельность логопеда</w:t>
            </w:r>
          </w:p>
        </w:tc>
        <w:tc>
          <w:tcPr>
            <w:tcW w:w="3118" w:type="dxa"/>
          </w:tcPr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воспитанника</w:t>
            </w:r>
          </w:p>
        </w:tc>
        <w:tc>
          <w:tcPr>
            <w:tcW w:w="2517" w:type="dxa"/>
          </w:tcPr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Примечания </w:t>
            </w:r>
          </w:p>
        </w:tc>
      </w:tr>
      <w:tr w:rsidR="001B1CC0" w:rsidRPr="001B1CC0" w:rsidTr="00450CD5">
        <w:tc>
          <w:tcPr>
            <w:tcW w:w="3936" w:type="dxa"/>
          </w:tcPr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1. –Сегодня звук [Ш] зовет нас в сказку, а для того чтобы нам туда попасть нужно выполнить волшебные упражнения для языка.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вкусное варенье;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маляр;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-грибок;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-чашечка.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Когда произносим звук [Ш] губы округляются, края языка поднимаются к верхним зубкам, образуя чашечку, струя воздуха теплая.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 xml:space="preserve">     2.  – Книга открывается- сказка начинается! Жил- был мишка. Вышел он погулять. И вдруг подул ветер. Мишка увидел как ветер подхватил бабочек:   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Аш-аш</w:t>
            </w:r>
            <w:proofErr w:type="spellEnd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аш</w:t>
            </w:r>
            <w:proofErr w:type="spellEnd"/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Ош-</w:t>
            </w: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ош</w:t>
            </w:r>
            <w:proofErr w:type="spellEnd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ош</w:t>
            </w:r>
            <w:proofErr w:type="spellEnd"/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Ушк-ушк-ушк</w:t>
            </w:r>
            <w:proofErr w:type="spellEnd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-Заскучал  мишка. Решил в гости к друзьям сходить.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-Идет мишка, а навстречу ему кукушка летит.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 Ты что, мишка, хмурый такой?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Да….тоска меня берет, ничего интересного не вижу!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-Да ты что! Я по лесу почту разношу, столько интересного встречаю! Одни картинки на конвертах чего стоят! Помоги мне разложить их. Конверты с картинками, в названии которых есть звук [Ш] клади в одну сторону, а конверты с картинками в которых нет звука [Ш], в другую сторону.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Ну, что, понравилось, мишка?- спросила кукушка.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Ай!- только лапой махнул медведь и пошел прочь.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4. –</w:t>
            </w: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Пришелмишка</w:t>
            </w:r>
            <w:proofErr w:type="spellEnd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 xml:space="preserve"> на болото. Видит лягушка сидит.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Мишка! Чтобы по моему болоту пройти, нужно выполнить задание! Определи сколько бусинок спрятано в кочках!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Молодец! А теперь иди дальше!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Физ. Минутка.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А чтобы нам не было скучно, давай встанем со стульев. Посмотри на меня внимательно. Сначала я тебе покажу, а затем мы вместе повторим.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Мы по лесу шли, шли, шли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Только шишку нашли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Вместе дальше побежали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И лягушку повстречали!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Лягушка- квакушка-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Глазки на макушке.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Прячьтесь от лягушки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Комары да мушки!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6-Идет мишка, по сторонам не смотрит, чуть в паутину не угодил!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Добрый день, сосед!- поприветствовал его паучок.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-Здравствуй, паучок! Как-то скучно мне живется! Ничего интересного не вижу!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 xml:space="preserve">-А давай я научу тебя в моих узорах разбираться, 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Соглашайся,мишка</w:t>
            </w:r>
            <w:proofErr w:type="spellEnd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! И мы давай поучимся!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-Какие предметы ты видишь в паутине?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 xml:space="preserve">-Какой? 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-Молодец!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-Скажи, если мишка сделан из плюша, то он какой?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-А кувшин из стекла?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-А мышка какая?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-Вот мы и рассмотрели паутину. Много узоров паучок знает!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-Как тебе только не надоедает целый день паутину путать? Скучно!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7. – Пошел дальше по тропинке. Навстречу ему белка. Идет и бормочет что-то!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-Белочка! Что интересного в твоей жизни?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-Я вот скороговорки учу, хочешь, и тебя научу?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-Давай!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-Шишки у мишки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У мишки шишки!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-Шапка да шубка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Вот он наш мишутка!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-У плюшевого мишки шишки!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-Шишкой мишка шапку сшиб!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8. –Понравилось мишке скороговорки учить! Понял он, что вокруг много интересного! И улыбнулся!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Давай и мы с тобой улыбнемся друг другу!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9. Итог.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-Сказка подошла к концу. И нам снова нужно возвращаться в обычный мир. Но прежде, чем мы попрощаемся, хочу пожелать, чтобы ты всегда была занята интересными делами и не скучала!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-Сказку-книгу закрываю, в мир обычный возвращаю!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-Скажи, чем мы сегодня занимались на занятии? С кем путешествовали?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-А кого встретили?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-Какой звук позвал нас в сказку?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-А звук [Ш] какой?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-Молодец! До свидания!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Выполняет артикуляционную гимнастику.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Дует на бабочек.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Повторяет: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Аш-аш</w:t>
            </w:r>
            <w:proofErr w:type="spellEnd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аш</w:t>
            </w:r>
            <w:proofErr w:type="spellEnd"/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Ош-</w:t>
            </w: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ош</w:t>
            </w:r>
            <w:proofErr w:type="spellEnd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ош</w:t>
            </w:r>
            <w:proofErr w:type="spellEnd"/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Ушк-ушк-ушк</w:t>
            </w:r>
            <w:proofErr w:type="spellEnd"/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Раскладывает конверты.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Ощупывает кочки.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Повторяет движения.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-Это шар!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-Воздушный!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-Шапка-теплая, зимняя, шерстяная!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-Мишка-игрушечный, большой!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-Мишка плюшевый!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-Кувшин из стекла-стеклянный!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-Мышка-маленькая, серенькая.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Повторяет скороговорки.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Улыбается логопеду.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-Сегодня на занятии мы путешествовали по сказочной стране!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-В сказке мы встретили: кукушку, паучка, лягушку, белочку!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 В сказку нас позвал звук [Ш].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-Звук [Ш] согласный!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-До свидания!</w:t>
            </w:r>
          </w:p>
        </w:tc>
        <w:tc>
          <w:tcPr>
            <w:tcW w:w="2517" w:type="dxa"/>
          </w:tcPr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Открывается книга-сказка.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Вторая страница сказки.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Третья страница сказки.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B1CC0">
              <w:rPr>
                <w:rFonts w:ascii="Times New Roman" w:hAnsi="Times New Roman" w:cs="Times New Roman"/>
                <w:sz w:val="28"/>
                <w:szCs w:val="28"/>
              </w:rPr>
              <w:t>Четвертая страница сказки.</w:t>
            </w: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CC0" w:rsidRPr="001B1CC0" w:rsidRDefault="001B1CC0" w:rsidP="00450CD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6199" w:rsidRDefault="00856199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p w:rsidR="00927722" w:rsidRPr="00437072" w:rsidRDefault="00927722" w:rsidP="00203912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37072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Список литературы</w:t>
      </w:r>
    </w:p>
    <w:p w:rsidR="00927722" w:rsidRPr="0043707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437072">
        <w:rPr>
          <w:rFonts w:ascii="Times New Roman" w:eastAsia="Calibri" w:hAnsi="Times New Roman" w:cs="Times New Roman"/>
          <w:sz w:val="28"/>
          <w:szCs w:val="28"/>
        </w:rPr>
        <w:t>.Ахутина Т.В. Порождение речи. М.,1985.</w:t>
      </w:r>
    </w:p>
    <w:p w:rsidR="00927722" w:rsidRPr="0043707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. Белова-Давид Р.А., </w:t>
      </w:r>
      <w:proofErr w:type="spellStart"/>
      <w:r w:rsidRPr="00437072">
        <w:rPr>
          <w:rFonts w:ascii="Times New Roman" w:eastAsia="Calibri" w:hAnsi="Times New Roman" w:cs="Times New Roman"/>
          <w:sz w:val="28"/>
          <w:szCs w:val="28"/>
        </w:rPr>
        <w:t>Гриншпун</w:t>
      </w:r>
      <w:proofErr w:type="spellEnd"/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 Б.М. Нарушения речи у дошкольников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 М., 1969.</w:t>
      </w:r>
    </w:p>
    <w:p w:rsidR="00927722" w:rsidRPr="00437072" w:rsidRDefault="00927722" w:rsidP="0020391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437072">
        <w:rPr>
          <w:rFonts w:ascii="Times New Roman" w:eastAsia="Calibri" w:hAnsi="Times New Roman" w:cs="Times New Roman"/>
          <w:sz w:val="28"/>
          <w:szCs w:val="28"/>
        </w:rPr>
        <w:t>. Белякова Л.И., Гончарова Н.Н., Шишкова Т.Г. Методика развития речевого дыхания у дошкольников с нарушениями речи. М., 2004.</w:t>
      </w:r>
    </w:p>
    <w:p w:rsidR="0092772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. Беккер К.П., </w:t>
      </w:r>
      <w:proofErr w:type="spellStart"/>
      <w:r w:rsidRPr="00437072">
        <w:rPr>
          <w:rFonts w:ascii="Times New Roman" w:eastAsia="Calibri" w:hAnsi="Times New Roman" w:cs="Times New Roman"/>
          <w:sz w:val="28"/>
          <w:szCs w:val="28"/>
        </w:rPr>
        <w:t>Совак</w:t>
      </w:r>
      <w:proofErr w:type="spellEnd"/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 М. Логопедия. М., 1981.</w:t>
      </w:r>
    </w:p>
    <w:p w:rsidR="00927722" w:rsidRPr="00296E81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296E81">
        <w:rPr>
          <w:rFonts w:ascii="Times New Roman" w:hAnsi="Times New Roman" w:cs="Times New Roman"/>
          <w:sz w:val="28"/>
          <w:szCs w:val="28"/>
        </w:rPr>
        <w:t>5. Вакуленко Л. С. Коррекция нарушений звукопроизношения у детей: справочник начинающего логопеда: [Текст] Учебно-методическое пособие. / Л. С. Вакуленко - СПб. : ООО «ИЗДАТЕЛЬСТВО «ДЕТСТВО-ПРЕСС», 2012.</w:t>
      </w:r>
    </w:p>
    <w:p w:rsidR="00927722" w:rsidRPr="00C35FC0" w:rsidRDefault="00927722" w:rsidP="00203912">
      <w:pPr>
        <w:pStyle w:val="a3"/>
        <w:shd w:val="clear" w:color="auto" w:fill="FFFFFF"/>
        <w:spacing w:before="208" w:beforeAutospacing="0" w:after="208" w:afterAutospacing="0" w:line="29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35FC0">
        <w:rPr>
          <w:sz w:val="28"/>
          <w:szCs w:val="28"/>
        </w:rPr>
        <w:t>. Волина В. В. Учимся играя. [Текст] / В. В. Волина – М. : Новая школа, 1994.</w:t>
      </w:r>
    </w:p>
    <w:p w:rsidR="00927722" w:rsidRDefault="00927722" w:rsidP="0020391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.Волкова Л.С., Селиверстов В.И. Хрестоматия по логопедии М., 1997. Ч. I. </w:t>
      </w:r>
    </w:p>
    <w:p w:rsidR="00927722" w:rsidRDefault="00927722" w:rsidP="00203912">
      <w:pPr>
        <w:pStyle w:val="c5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8. Выготский Л.С. Игра и ее роль в психическом развитии ребенка. // Психология развития. - СПб: Питер, 2001</w:t>
      </w:r>
    </w:p>
    <w:p w:rsidR="00927722" w:rsidRPr="0043707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437072">
        <w:rPr>
          <w:rFonts w:ascii="Times New Roman" w:eastAsia="Calibri" w:hAnsi="Times New Roman" w:cs="Times New Roman"/>
          <w:sz w:val="28"/>
          <w:szCs w:val="28"/>
        </w:rPr>
        <w:t>.Жинкин Н. И. Механизмы речи. М., 1958.</w:t>
      </w:r>
    </w:p>
    <w:p w:rsidR="0092772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</w:t>
      </w:r>
      <w:r w:rsidRPr="00437072">
        <w:rPr>
          <w:rFonts w:ascii="Times New Roman" w:eastAsia="Calibri" w:hAnsi="Times New Roman" w:cs="Times New Roman"/>
          <w:sz w:val="28"/>
          <w:szCs w:val="28"/>
        </w:rPr>
        <w:t>.Зайцева Л.А. Ранняя коррекционно-развивающая работа с детьми, имеющими факто</w:t>
      </w:r>
      <w:r>
        <w:rPr>
          <w:rFonts w:ascii="Times New Roman" w:eastAsia="Calibri" w:hAnsi="Times New Roman" w:cs="Times New Roman"/>
          <w:sz w:val="28"/>
          <w:szCs w:val="28"/>
        </w:rPr>
        <w:t>р риска в речевом развитии // Дефекто</w:t>
      </w:r>
      <w:r w:rsidRPr="00437072">
        <w:rPr>
          <w:rFonts w:ascii="Times New Roman" w:eastAsia="Calibri" w:hAnsi="Times New Roman" w:cs="Times New Roman"/>
          <w:sz w:val="28"/>
          <w:szCs w:val="28"/>
        </w:rPr>
        <w:t>лог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я. 1996. № 4. </w:t>
      </w:r>
    </w:p>
    <w:p w:rsidR="00927722" w:rsidRPr="00C35FC0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C35FC0">
        <w:rPr>
          <w:rFonts w:ascii="Times New Roman" w:hAnsi="Times New Roman" w:cs="Times New Roman"/>
          <w:sz w:val="28"/>
          <w:szCs w:val="28"/>
        </w:rPr>
        <w:t>Калинина И.Л. Учим детей читать и писать. М., 2001.</w:t>
      </w:r>
    </w:p>
    <w:p w:rsidR="00927722" w:rsidRPr="00C35FC0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81">
        <w:rPr>
          <w:rFonts w:ascii="Times New Roman" w:hAnsi="Times New Roman" w:cs="Times New Roman"/>
          <w:sz w:val="28"/>
          <w:szCs w:val="28"/>
        </w:rPr>
        <w:t>12.</w:t>
      </w:r>
      <w:r w:rsidRPr="00C35FC0">
        <w:rPr>
          <w:rFonts w:ascii="Arial" w:hAnsi="Arial" w:cs="Arial"/>
          <w:sz w:val="18"/>
          <w:szCs w:val="18"/>
        </w:rPr>
        <w:t xml:space="preserve"> </w:t>
      </w:r>
      <w:r w:rsidRPr="00C35FC0">
        <w:rPr>
          <w:rFonts w:ascii="Times New Roman" w:hAnsi="Times New Roman" w:cs="Times New Roman"/>
          <w:sz w:val="28"/>
          <w:szCs w:val="28"/>
        </w:rPr>
        <w:t>Кобзарева Л.Г., Кузьмина Т.И. Ранняя диагностика нарушения чтения и</w:t>
      </w:r>
    </w:p>
    <w:p w:rsidR="00927722" w:rsidRPr="00C35FC0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FC0">
        <w:rPr>
          <w:rFonts w:ascii="Times New Roman" w:hAnsi="Times New Roman" w:cs="Times New Roman"/>
          <w:sz w:val="28"/>
          <w:szCs w:val="28"/>
        </w:rPr>
        <w:t>его коррекция. М., 2000.</w:t>
      </w:r>
    </w:p>
    <w:p w:rsidR="00927722" w:rsidRPr="00296E81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81">
        <w:rPr>
          <w:rFonts w:ascii="Times New Roman" w:hAnsi="Times New Roman" w:cs="Times New Roman"/>
          <w:sz w:val="28"/>
          <w:szCs w:val="28"/>
        </w:rPr>
        <w:t>13. Корнев А.Н. Нарушение чтения и письма у детей. СПб., 1997.</w:t>
      </w:r>
    </w:p>
    <w:p w:rsidR="00927722" w:rsidRPr="00296E81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81">
        <w:rPr>
          <w:rFonts w:ascii="Times New Roman" w:hAnsi="Times New Roman" w:cs="Times New Roman"/>
          <w:sz w:val="28"/>
          <w:szCs w:val="28"/>
        </w:rPr>
        <w:t>14. Костромина С.Н., Нагаева Л.Г. Как преодолеть трудности в обучении</w:t>
      </w:r>
    </w:p>
    <w:p w:rsidR="00927722" w:rsidRPr="00296E81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81">
        <w:rPr>
          <w:rFonts w:ascii="Times New Roman" w:hAnsi="Times New Roman" w:cs="Times New Roman"/>
          <w:sz w:val="28"/>
          <w:szCs w:val="28"/>
        </w:rPr>
        <w:t>чтению. М., 2006.</w:t>
      </w:r>
    </w:p>
    <w:p w:rsidR="00927722" w:rsidRPr="00C35FC0" w:rsidRDefault="00927722" w:rsidP="00203912">
      <w:pPr>
        <w:pStyle w:val="a3"/>
        <w:shd w:val="clear" w:color="auto" w:fill="FFFFFF"/>
        <w:spacing w:before="208" w:beforeAutospacing="0" w:after="208" w:afterAutospacing="0" w:line="29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C35FC0">
        <w:rPr>
          <w:sz w:val="28"/>
          <w:szCs w:val="28"/>
        </w:rPr>
        <w:t>. Колесникова Е. В. Развитие фонематического слуха у дошкольников. [Текст] / Е. В. Колесникова - М. : Гном и Д, 2000.</w:t>
      </w:r>
    </w:p>
    <w:p w:rsidR="00927722" w:rsidRPr="00C35FC0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81">
        <w:rPr>
          <w:rFonts w:ascii="Times New Roman" w:hAnsi="Times New Roman" w:cs="Times New Roman"/>
          <w:sz w:val="28"/>
          <w:szCs w:val="28"/>
        </w:rPr>
        <w:t>16.</w:t>
      </w:r>
      <w:r w:rsidRPr="00C35FC0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35FC0">
        <w:rPr>
          <w:rFonts w:ascii="Times New Roman" w:hAnsi="Times New Roman" w:cs="Times New Roman"/>
          <w:sz w:val="28"/>
          <w:szCs w:val="28"/>
        </w:rPr>
        <w:t>Лайло</w:t>
      </w:r>
      <w:proofErr w:type="spellEnd"/>
      <w:r w:rsidRPr="00C35FC0">
        <w:rPr>
          <w:rFonts w:ascii="Times New Roman" w:hAnsi="Times New Roman" w:cs="Times New Roman"/>
          <w:sz w:val="28"/>
          <w:szCs w:val="28"/>
        </w:rPr>
        <w:t xml:space="preserve"> В.В. Изучение алфавита и развитие восприятия. М., 1999.</w:t>
      </w:r>
    </w:p>
    <w:p w:rsidR="00927722" w:rsidRPr="00C35FC0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35FC0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C35FC0">
        <w:rPr>
          <w:rFonts w:ascii="Times New Roman" w:hAnsi="Times New Roman" w:cs="Times New Roman"/>
          <w:sz w:val="28"/>
          <w:szCs w:val="28"/>
        </w:rPr>
        <w:t xml:space="preserve"> Р.И., </w:t>
      </w:r>
      <w:proofErr w:type="spellStart"/>
      <w:r w:rsidRPr="00C35FC0">
        <w:rPr>
          <w:rFonts w:ascii="Times New Roman" w:hAnsi="Times New Roman" w:cs="Times New Roman"/>
          <w:sz w:val="28"/>
          <w:szCs w:val="28"/>
        </w:rPr>
        <w:t>Венедиктова</w:t>
      </w:r>
      <w:proofErr w:type="spellEnd"/>
      <w:r w:rsidRPr="00C35FC0">
        <w:rPr>
          <w:rFonts w:ascii="Times New Roman" w:hAnsi="Times New Roman" w:cs="Times New Roman"/>
          <w:sz w:val="28"/>
          <w:szCs w:val="28"/>
        </w:rPr>
        <w:t xml:space="preserve"> Л.В. Диагностика и коррекция нарушений чтения</w:t>
      </w:r>
    </w:p>
    <w:p w:rsidR="00927722" w:rsidRPr="00C35FC0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FC0">
        <w:rPr>
          <w:rFonts w:ascii="Times New Roman" w:hAnsi="Times New Roman" w:cs="Times New Roman"/>
          <w:sz w:val="28"/>
          <w:szCs w:val="28"/>
        </w:rPr>
        <w:t>и письма у младших школьников. СПб., 2001.</w:t>
      </w:r>
    </w:p>
    <w:p w:rsidR="0092772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17</w:t>
      </w:r>
      <w:r w:rsidRPr="00437072">
        <w:rPr>
          <w:rFonts w:ascii="Times New Roman" w:eastAsia="Calibri" w:hAnsi="Times New Roman" w:cs="Times New Roman"/>
          <w:sz w:val="28"/>
          <w:szCs w:val="28"/>
        </w:rPr>
        <w:t>.Левина Р.Е. Основы теории и практики логопедии. М.: «Просвещение», 1968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27722" w:rsidRPr="00C35FC0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81">
        <w:rPr>
          <w:rFonts w:ascii="Times New Roman" w:hAnsi="Times New Roman" w:cs="Times New Roman"/>
          <w:sz w:val="28"/>
          <w:szCs w:val="28"/>
        </w:rPr>
        <w:t>18.</w:t>
      </w:r>
      <w:r w:rsidRPr="00C35FC0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35FC0">
        <w:rPr>
          <w:rFonts w:ascii="Times New Roman" w:hAnsi="Times New Roman" w:cs="Times New Roman"/>
          <w:sz w:val="28"/>
          <w:szCs w:val="28"/>
        </w:rPr>
        <w:t>Лисенкова</w:t>
      </w:r>
      <w:proofErr w:type="spellEnd"/>
      <w:r w:rsidRPr="00C35FC0">
        <w:rPr>
          <w:rFonts w:ascii="Times New Roman" w:hAnsi="Times New Roman" w:cs="Times New Roman"/>
          <w:sz w:val="28"/>
          <w:szCs w:val="28"/>
        </w:rPr>
        <w:t xml:space="preserve"> Л.Н. Развитие и коррекция навыков чтения. М., 2002.</w:t>
      </w:r>
    </w:p>
    <w:p w:rsidR="0092772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19</w:t>
      </w:r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437072">
        <w:rPr>
          <w:rFonts w:ascii="Times New Roman" w:eastAsia="Calibri" w:hAnsi="Times New Roman" w:cs="Times New Roman"/>
          <w:sz w:val="28"/>
          <w:szCs w:val="28"/>
        </w:rPr>
        <w:t>Ляпидевский</w:t>
      </w:r>
      <w:proofErr w:type="spellEnd"/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 С.С.  Расстройства речи у детей и подростков М., 1969.</w:t>
      </w:r>
    </w:p>
    <w:p w:rsidR="00927722" w:rsidRPr="00C35FC0" w:rsidRDefault="00927722" w:rsidP="00203912">
      <w:pPr>
        <w:pStyle w:val="a3"/>
        <w:shd w:val="clear" w:color="auto" w:fill="FFFFFF"/>
        <w:spacing w:before="208" w:beforeAutospacing="0" w:after="208" w:afterAutospacing="0" w:line="291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</w:t>
      </w:r>
      <w:r w:rsidRPr="00C35FC0">
        <w:rPr>
          <w:sz w:val="28"/>
          <w:szCs w:val="28"/>
        </w:rPr>
        <w:t>. Максаков А. И., Туманова Г. А. Учите, играя. ООО «ИЗДАТЕЛЬСТВО «ДЕТСТВО-ПРЕСС», 2011. А. И., Максаков Г. А. Туманова - М., 1983.</w:t>
      </w:r>
    </w:p>
    <w:p w:rsidR="00927722" w:rsidRPr="00296E81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81">
        <w:rPr>
          <w:rFonts w:ascii="Times New Roman" w:hAnsi="Times New Roman" w:cs="Times New Roman"/>
          <w:sz w:val="28"/>
          <w:szCs w:val="28"/>
        </w:rPr>
        <w:t xml:space="preserve">21. </w:t>
      </w:r>
      <w:proofErr w:type="spellStart"/>
      <w:r w:rsidRPr="00296E81">
        <w:rPr>
          <w:rFonts w:ascii="Times New Roman" w:hAnsi="Times New Roman" w:cs="Times New Roman"/>
          <w:sz w:val="28"/>
          <w:szCs w:val="28"/>
        </w:rPr>
        <w:t>Милостивенко</w:t>
      </w:r>
      <w:proofErr w:type="spellEnd"/>
      <w:r w:rsidRPr="00296E81">
        <w:rPr>
          <w:rFonts w:ascii="Times New Roman" w:hAnsi="Times New Roman" w:cs="Times New Roman"/>
          <w:sz w:val="28"/>
          <w:szCs w:val="28"/>
        </w:rPr>
        <w:t xml:space="preserve"> Л.Г. Методические рекомендации по предупреждению</w:t>
      </w:r>
    </w:p>
    <w:p w:rsidR="00927722" w:rsidRPr="00C35FC0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FC0">
        <w:rPr>
          <w:rFonts w:ascii="Times New Roman" w:hAnsi="Times New Roman" w:cs="Times New Roman"/>
          <w:sz w:val="28"/>
          <w:szCs w:val="28"/>
        </w:rPr>
        <w:t>ошибок чтения и письма у детей. СПб., 1995.</w:t>
      </w:r>
    </w:p>
    <w:p w:rsidR="00927722" w:rsidRPr="0043707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22</w:t>
      </w:r>
      <w:r w:rsidRPr="00437072">
        <w:rPr>
          <w:rFonts w:ascii="Times New Roman" w:eastAsia="Calibri" w:hAnsi="Times New Roman" w:cs="Times New Roman"/>
          <w:sz w:val="28"/>
          <w:szCs w:val="28"/>
        </w:rPr>
        <w:t>. Поваляева М.А.  Справочник логопеда. Ростов н/Д.,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7072">
        <w:rPr>
          <w:rFonts w:ascii="Times New Roman" w:eastAsia="Calibri" w:hAnsi="Times New Roman" w:cs="Times New Roman"/>
          <w:sz w:val="28"/>
          <w:szCs w:val="28"/>
        </w:rPr>
        <w:t>2006.</w:t>
      </w:r>
    </w:p>
    <w:p w:rsidR="00927722" w:rsidRPr="0043707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23</w:t>
      </w:r>
      <w:r w:rsidRPr="00437072">
        <w:rPr>
          <w:rFonts w:ascii="Times New Roman" w:eastAsia="Calibri" w:hAnsi="Times New Roman" w:cs="Times New Roman"/>
          <w:sz w:val="28"/>
          <w:szCs w:val="28"/>
        </w:rPr>
        <w:t>.Правдина О.В. Логопедия. - М., 1973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2772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24</w:t>
      </w:r>
      <w:r w:rsidRPr="00437072">
        <w:rPr>
          <w:rFonts w:ascii="Times New Roman" w:eastAsia="Calibri" w:hAnsi="Times New Roman" w:cs="Times New Roman"/>
          <w:sz w:val="28"/>
          <w:szCs w:val="28"/>
        </w:rPr>
        <w:t>.Пятница Т.В. Логопед</w:t>
      </w:r>
      <w:r>
        <w:rPr>
          <w:rFonts w:ascii="Times New Roman" w:eastAsia="Calibri" w:hAnsi="Times New Roman" w:cs="Times New Roman"/>
          <w:sz w:val="28"/>
          <w:szCs w:val="28"/>
        </w:rPr>
        <w:t>ия в таблицах и схемах. — Минск</w:t>
      </w:r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Pr="00437072">
        <w:rPr>
          <w:rFonts w:ascii="Times New Roman" w:eastAsia="Calibri" w:hAnsi="Times New Roman" w:cs="Times New Roman"/>
          <w:sz w:val="28"/>
          <w:szCs w:val="28"/>
        </w:rPr>
        <w:t>Аверсэв</w:t>
      </w:r>
      <w:proofErr w:type="spellEnd"/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, 2006. </w:t>
      </w:r>
    </w:p>
    <w:p w:rsidR="00927722" w:rsidRDefault="00927722" w:rsidP="00203912">
      <w:pPr>
        <w:pStyle w:val="c5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25. Рубинштейн С.Л. Основы общей психологии: В 2т. Т.1. М.: Педагогика,</w:t>
      </w:r>
    </w:p>
    <w:p w:rsidR="00927722" w:rsidRDefault="00927722" w:rsidP="00203912">
      <w:pPr>
        <w:pStyle w:val="c5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1989</w:t>
      </w:r>
    </w:p>
    <w:p w:rsidR="00927722" w:rsidRPr="00296E81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81">
        <w:rPr>
          <w:rFonts w:ascii="Times New Roman" w:hAnsi="Times New Roman" w:cs="Times New Roman"/>
          <w:sz w:val="28"/>
          <w:szCs w:val="28"/>
        </w:rPr>
        <w:t>26. Садовникова И.Н. Нарушения письменной речи и их преодоление у</w:t>
      </w:r>
    </w:p>
    <w:p w:rsidR="00927722" w:rsidRPr="00296E81" w:rsidRDefault="00927722" w:rsidP="00203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E81">
        <w:rPr>
          <w:rFonts w:ascii="Times New Roman" w:hAnsi="Times New Roman" w:cs="Times New Roman"/>
          <w:sz w:val="28"/>
          <w:szCs w:val="28"/>
        </w:rPr>
        <w:t>младших школьников. М., 1997.</w:t>
      </w:r>
    </w:p>
    <w:p w:rsidR="00927722" w:rsidRDefault="00927722" w:rsidP="0020391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96E81">
        <w:rPr>
          <w:rFonts w:ascii="Times New Roman" w:hAnsi="Times New Roman" w:cs="Times New Roman"/>
          <w:sz w:val="28"/>
          <w:szCs w:val="28"/>
        </w:rPr>
        <w:t>27. Степанова О.А. Профилактика школьных трудностей у детей. М., 2003.</w:t>
      </w:r>
    </w:p>
    <w:p w:rsidR="00927722" w:rsidRPr="006C73C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C73C2">
        <w:rPr>
          <w:rFonts w:ascii="Times New Roman" w:hAnsi="Times New Roman" w:cs="Times New Roman"/>
          <w:sz w:val="28"/>
          <w:szCs w:val="28"/>
        </w:rPr>
        <w:t>28. Туманова Г. А. Ознакомление дошкольника со звучащим словом. [Текст] / - Г. А Туманова - М. 1991.</w:t>
      </w:r>
    </w:p>
    <w:p w:rsidR="00927722" w:rsidRPr="0043707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29</w:t>
      </w:r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.Филичева Т.Б., </w:t>
      </w:r>
      <w:proofErr w:type="spellStart"/>
      <w:r w:rsidRPr="00437072">
        <w:rPr>
          <w:rFonts w:ascii="Times New Roman" w:eastAsia="Calibri" w:hAnsi="Times New Roman" w:cs="Times New Roman"/>
          <w:sz w:val="28"/>
          <w:szCs w:val="28"/>
        </w:rPr>
        <w:t>Чевелева</w:t>
      </w:r>
      <w:proofErr w:type="spellEnd"/>
      <w:r w:rsidRPr="00437072">
        <w:rPr>
          <w:rFonts w:ascii="Times New Roman" w:eastAsia="Calibri" w:hAnsi="Times New Roman" w:cs="Times New Roman"/>
          <w:sz w:val="28"/>
          <w:szCs w:val="28"/>
        </w:rPr>
        <w:t xml:space="preserve"> Н.А., Чиркина Г.В. Нарушения речи у детей: Пособие для воспитателей дошкольных учреждений. М.: Профессиональное образование, 1993.</w:t>
      </w:r>
    </w:p>
    <w:p w:rsidR="0092772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30</w:t>
      </w:r>
      <w:r w:rsidRPr="00437072">
        <w:rPr>
          <w:rFonts w:ascii="Times New Roman" w:eastAsia="Calibri" w:hAnsi="Times New Roman" w:cs="Times New Roman"/>
          <w:sz w:val="28"/>
          <w:szCs w:val="28"/>
        </w:rPr>
        <w:t>.Чиркина Г.В. Основы логопедической работы с детьми: Учебное пособие для логопедов, воспитателей детских садов, учителей начальных классов, студентов педагогических училищ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437072">
        <w:rPr>
          <w:rFonts w:ascii="Times New Roman" w:eastAsia="Calibri" w:hAnsi="Times New Roman" w:cs="Times New Roman"/>
          <w:sz w:val="28"/>
          <w:szCs w:val="28"/>
        </w:rPr>
        <w:t>М.: АРКТИ, 2003.</w:t>
      </w:r>
    </w:p>
    <w:p w:rsidR="00927722" w:rsidRPr="006C73C2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C73C2">
        <w:rPr>
          <w:rFonts w:ascii="Times New Roman" w:hAnsi="Times New Roman" w:cs="Times New Roman"/>
          <w:sz w:val="28"/>
          <w:szCs w:val="28"/>
        </w:rPr>
        <w:t>31. Шевченко И. Н. Конспекты занятий по развитию фонетико-фонематической стороны речи у дошкольников. [Текст] / И. Н. Шевченко – СПб. : ООО «ИЗДАТЕЛЬСТВО «ДЕТСТВО-ПРЕСС», 2011.</w:t>
      </w:r>
    </w:p>
    <w:p w:rsidR="00927722" w:rsidRPr="00C35FC0" w:rsidRDefault="00927722" w:rsidP="0020391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27722" w:rsidRPr="00437072" w:rsidRDefault="00927722" w:rsidP="00203912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927722" w:rsidRPr="001B1CC0" w:rsidRDefault="00927722" w:rsidP="001B1CC0">
      <w:pPr>
        <w:rPr>
          <w:rFonts w:ascii="Times New Roman" w:hAnsi="Times New Roman" w:cs="Times New Roman"/>
          <w:sz w:val="28"/>
          <w:szCs w:val="28"/>
        </w:rPr>
      </w:pPr>
    </w:p>
    <w:sectPr w:rsidR="00927722" w:rsidRPr="001B1CC0" w:rsidSect="00775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C7A0A"/>
    <w:multiLevelType w:val="hybridMultilevel"/>
    <w:tmpl w:val="9138AEE0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08A85747"/>
    <w:multiLevelType w:val="multilevel"/>
    <w:tmpl w:val="1924C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414DF2"/>
    <w:multiLevelType w:val="hybridMultilevel"/>
    <w:tmpl w:val="EE84F71C"/>
    <w:lvl w:ilvl="0" w:tplc="8A28C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BEFE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48C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E5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06E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DAFA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2A8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AE8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60CF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4365B42"/>
    <w:multiLevelType w:val="multilevel"/>
    <w:tmpl w:val="70B2C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1D64ED"/>
    <w:multiLevelType w:val="hybridMultilevel"/>
    <w:tmpl w:val="35FA154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0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03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2A7618CD"/>
    <w:multiLevelType w:val="hybridMultilevel"/>
    <w:tmpl w:val="270C6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835A8"/>
    <w:multiLevelType w:val="multilevel"/>
    <w:tmpl w:val="68B0C6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E578E0"/>
    <w:multiLevelType w:val="multilevel"/>
    <w:tmpl w:val="F90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3B2E0C"/>
    <w:multiLevelType w:val="hybridMultilevel"/>
    <w:tmpl w:val="69B6C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D175B5"/>
    <w:multiLevelType w:val="hybridMultilevel"/>
    <w:tmpl w:val="BF385D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C22E6D"/>
    <w:multiLevelType w:val="multilevel"/>
    <w:tmpl w:val="B52E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1D597C"/>
    <w:multiLevelType w:val="hybridMultilevel"/>
    <w:tmpl w:val="61F8C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3E1571"/>
    <w:multiLevelType w:val="hybridMultilevel"/>
    <w:tmpl w:val="AF327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AE078C"/>
    <w:multiLevelType w:val="multilevel"/>
    <w:tmpl w:val="59347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C873D6"/>
    <w:multiLevelType w:val="hybridMultilevel"/>
    <w:tmpl w:val="33745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185818"/>
    <w:multiLevelType w:val="hybridMultilevel"/>
    <w:tmpl w:val="D1A64D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840DC9"/>
    <w:multiLevelType w:val="multilevel"/>
    <w:tmpl w:val="326E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2C72AB"/>
    <w:multiLevelType w:val="hybridMultilevel"/>
    <w:tmpl w:val="A06E3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0"/>
  </w:num>
  <w:num w:numId="4">
    <w:abstractNumId w:val="14"/>
  </w:num>
  <w:num w:numId="5">
    <w:abstractNumId w:val="12"/>
  </w:num>
  <w:num w:numId="6">
    <w:abstractNumId w:val="9"/>
  </w:num>
  <w:num w:numId="7">
    <w:abstractNumId w:val="17"/>
  </w:num>
  <w:num w:numId="8">
    <w:abstractNumId w:val="5"/>
  </w:num>
  <w:num w:numId="9">
    <w:abstractNumId w:val="8"/>
  </w:num>
  <w:num w:numId="10">
    <w:abstractNumId w:val="10"/>
  </w:num>
  <w:num w:numId="11">
    <w:abstractNumId w:val="6"/>
  </w:num>
  <w:num w:numId="12">
    <w:abstractNumId w:val="13"/>
  </w:num>
  <w:num w:numId="13">
    <w:abstractNumId w:val="16"/>
  </w:num>
  <w:num w:numId="14">
    <w:abstractNumId w:val="1"/>
  </w:num>
  <w:num w:numId="15">
    <w:abstractNumId w:val="3"/>
  </w:num>
  <w:num w:numId="16">
    <w:abstractNumId w:val="7"/>
  </w:num>
  <w:num w:numId="17">
    <w:abstractNumId w:val="2"/>
  </w:num>
  <w:num w:numId="18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CFD"/>
    <w:rsid w:val="00013481"/>
    <w:rsid w:val="00037B15"/>
    <w:rsid w:val="000E45C7"/>
    <w:rsid w:val="000F2667"/>
    <w:rsid w:val="00106473"/>
    <w:rsid w:val="001336DF"/>
    <w:rsid w:val="00134728"/>
    <w:rsid w:val="001B1CC0"/>
    <w:rsid w:val="00206F6B"/>
    <w:rsid w:val="00220610"/>
    <w:rsid w:val="00246C18"/>
    <w:rsid w:val="00252587"/>
    <w:rsid w:val="00296E81"/>
    <w:rsid w:val="002C06BC"/>
    <w:rsid w:val="003400B7"/>
    <w:rsid w:val="00346CB1"/>
    <w:rsid w:val="003F1DF5"/>
    <w:rsid w:val="0040202C"/>
    <w:rsid w:val="004A32A7"/>
    <w:rsid w:val="00506333"/>
    <w:rsid w:val="005B3E0C"/>
    <w:rsid w:val="006A0418"/>
    <w:rsid w:val="006A3AA8"/>
    <w:rsid w:val="006C34F3"/>
    <w:rsid w:val="006C7323"/>
    <w:rsid w:val="006C73C2"/>
    <w:rsid w:val="006E0F7A"/>
    <w:rsid w:val="006E65A2"/>
    <w:rsid w:val="00731072"/>
    <w:rsid w:val="00775BF4"/>
    <w:rsid w:val="00782D24"/>
    <w:rsid w:val="007A0623"/>
    <w:rsid w:val="00856199"/>
    <w:rsid w:val="008572BF"/>
    <w:rsid w:val="00891F7E"/>
    <w:rsid w:val="008B4C6A"/>
    <w:rsid w:val="00927722"/>
    <w:rsid w:val="00950D0F"/>
    <w:rsid w:val="00963669"/>
    <w:rsid w:val="00993ABC"/>
    <w:rsid w:val="00994D7E"/>
    <w:rsid w:val="009A09CF"/>
    <w:rsid w:val="00A01271"/>
    <w:rsid w:val="00A21CFD"/>
    <w:rsid w:val="00A278BA"/>
    <w:rsid w:val="00A806BA"/>
    <w:rsid w:val="00A958D0"/>
    <w:rsid w:val="00B05A1E"/>
    <w:rsid w:val="00B334BE"/>
    <w:rsid w:val="00B51E35"/>
    <w:rsid w:val="00B542C7"/>
    <w:rsid w:val="00BA2CA0"/>
    <w:rsid w:val="00BA6A98"/>
    <w:rsid w:val="00BD5635"/>
    <w:rsid w:val="00BF1AA2"/>
    <w:rsid w:val="00C35FC0"/>
    <w:rsid w:val="00C46AAD"/>
    <w:rsid w:val="00C5542F"/>
    <w:rsid w:val="00C80B2E"/>
    <w:rsid w:val="00CC29EF"/>
    <w:rsid w:val="00D406CB"/>
    <w:rsid w:val="00DF7321"/>
    <w:rsid w:val="00E01A78"/>
    <w:rsid w:val="00E02C4B"/>
    <w:rsid w:val="00E40CBB"/>
    <w:rsid w:val="00E5017D"/>
    <w:rsid w:val="00F16BD7"/>
    <w:rsid w:val="00F7479D"/>
    <w:rsid w:val="00F75100"/>
    <w:rsid w:val="00FA76F5"/>
    <w:rsid w:val="00FB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2255"/>
  <w15:docId w15:val="{07CE7DFF-C068-4CE4-9617-0864576D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5BF4"/>
  </w:style>
  <w:style w:type="paragraph" w:styleId="1">
    <w:name w:val="heading 1"/>
    <w:basedOn w:val="a"/>
    <w:next w:val="a"/>
    <w:link w:val="10"/>
    <w:uiPriority w:val="9"/>
    <w:qFormat/>
    <w:rsid w:val="00346C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B3E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1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21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CF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6E65A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B3E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5B3E0C"/>
  </w:style>
  <w:style w:type="character" w:customStyle="1" w:styleId="10">
    <w:name w:val="Заголовок 1 Знак"/>
    <w:basedOn w:val="a0"/>
    <w:link w:val="1"/>
    <w:uiPriority w:val="9"/>
    <w:rsid w:val="00346C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Strong"/>
    <w:basedOn w:val="a0"/>
    <w:uiPriority w:val="22"/>
    <w:qFormat/>
    <w:rsid w:val="00346CB1"/>
    <w:rPr>
      <w:b/>
      <w:bCs/>
    </w:rPr>
  </w:style>
  <w:style w:type="character" w:customStyle="1" w:styleId="zagolovok3">
    <w:name w:val="zagolovok3"/>
    <w:basedOn w:val="a0"/>
    <w:rsid w:val="00134728"/>
  </w:style>
  <w:style w:type="character" w:styleId="a8">
    <w:name w:val="Hyperlink"/>
    <w:basedOn w:val="a0"/>
    <w:uiPriority w:val="99"/>
    <w:semiHidden/>
    <w:unhideWhenUsed/>
    <w:rsid w:val="00134728"/>
    <w:rPr>
      <w:color w:val="0000FF"/>
      <w:u w:val="single"/>
    </w:rPr>
  </w:style>
  <w:style w:type="character" w:styleId="a9">
    <w:name w:val="Emphasis"/>
    <w:basedOn w:val="a0"/>
    <w:uiPriority w:val="20"/>
    <w:qFormat/>
    <w:rsid w:val="004A32A7"/>
    <w:rPr>
      <w:i/>
      <w:iCs/>
    </w:rPr>
  </w:style>
  <w:style w:type="paragraph" w:customStyle="1" w:styleId="c5">
    <w:name w:val="c5"/>
    <w:basedOn w:val="a"/>
    <w:rsid w:val="00C35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35FC0"/>
  </w:style>
  <w:style w:type="table" w:styleId="aa">
    <w:name w:val="Table Grid"/>
    <w:basedOn w:val="a1"/>
    <w:uiPriority w:val="59"/>
    <w:rsid w:val="001B1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0957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12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41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44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9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1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4545D-738E-4323-BD91-E0D12789D30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21</Pages>
  <Words>1614</Words>
  <Characters>9201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besenok1701@yandex.ru</cp:lastModifiedBy>
  <cp:revision>16</cp:revision>
  <cp:lastPrinted>2015-09-03T07:56:00Z</cp:lastPrinted>
  <dcterms:created xsi:type="dcterms:W3CDTF">2018-10-23T16:56:00Z</dcterms:created>
  <dcterms:modified xsi:type="dcterms:W3CDTF">2018-10-23T17:14:00Z</dcterms:modified>
</cp:coreProperties>
</file>