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7486" w:rsidRPr="00107486" w:rsidRDefault="00107486" w:rsidP="00107486">
      <w:pPr>
        <w:suppressAutoHyphens/>
        <w:spacing w:after="0"/>
        <w:ind w:right="-1" w:firstLine="708"/>
        <w:contextualSpacing/>
        <w:jc w:val="both"/>
        <w:rPr>
          <w:rFonts w:ascii="Times New Roman" w:hAnsi="Times New Roman"/>
          <w:b/>
          <w:i/>
          <w:sz w:val="32"/>
          <w:szCs w:val="32"/>
        </w:rPr>
      </w:pPr>
      <w:proofErr w:type="spellStart"/>
      <w:proofErr w:type="gramStart"/>
      <w:r w:rsidRPr="00107486">
        <w:rPr>
          <w:rFonts w:ascii="Times New Roman" w:hAnsi="Times New Roman"/>
          <w:b/>
          <w:i/>
          <w:sz w:val="32"/>
          <w:szCs w:val="32"/>
        </w:rPr>
        <w:t>Поисково</w:t>
      </w:r>
      <w:proofErr w:type="spellEnd"/>
      <w:r w:rsidRPr="00107486">
        <w:rPr>
          <w:rFonts w:ascii="Times New Roman" w:hAnsi="Times New Roman"/>
          <w:b/>
          <w:i/>
          <w:sz w:val="32"/>
          <w:szCs w:val="32"/>
        </w:rPr>
        <w:t xml:space="preserve"> – исследовательская</w:t>
      </w:r>
      <w:proofErr w:type="gramEnd"/>
      <w:r w:rsidRPr="00107486">
        <w:rPr>
          <w:rFonts w:ascii="Times New Roman" w:hAnsi="Times New Roman"/>
          <w:b/>
          <w:i/>
          <w:sz w:val="32"/>
          <w:szCs w:val="32"/>
        </w:rPr>
        <w:t xml:space="preserve"> деятельность детей – один из способов познания окружающего мира.</w:t>
      </w:r>
    </w:p>
    <w:p w:rsidR="00107486" w:rsidRPr="004766C3" w:rsidRDefault="00107486" w:rsidP="00107486">
      <w:pPr>
        <w:suppressAutoHyphens/>
        <w:spacing w:after="0"/>
        <w:ind w:right="-1" w:firstLine="708"/>
        <w:contextualSpacing/>
        <w:jc w:val="both"/>
        <w:rPr>
          <w:rFonts w:ascii="Times New Roman" w:hAnsi="Times New Roman"/>
          <w:i/>
          <w:sz w:val="28"/>
        </w:rPr>
      </w:pPr>
      <w:r>
        <w:rPr>
          <w:rFonts w:ascii="Times New Roman" w:hAnsi="Times New Roman"/>
          <w:b/>
          <w:i/>
          <w:sz w:val="28"/>
        </w:rPr>
        <w:t xml:space="preserve">                                                         </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Дошкольный возраст является важнейшим этапом в образовании и воспитании детей. Наряду с игровой деятельностью, огромное значение в развитии личности ребенка в процессе социализации, имеет познавательная деятельность, которая понимается не только как процесс усвоения знаний, умений и навыков, а, главным образом, как поиск знаний, приобретение знаний самостоятельно или под тактичным руководством взрослого, осуществляемого в процессе гуманистического взаимодействия, сотрудничества, сотворчества. Именно в это время формируются представления, являющиеся основой систематических знаний об окружающем мире.</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 xml:space="preserve">Доказано, что у детей первых семи лет жизни мышление является наглядно-действенным и наглядно-образным. Еще  Конфуций писал: «Что я слышу – забываю. Что я вижу – я помню. Что я делаю – я понимаю».  Следовательно, педагогический процесс в детском саду в основном должен строиться на методах наглядных и практических. Наш долг не только отвечать детям на их бесконечные вопросы, но и активно побуждать их пытливость, чтобы число этих вопросов росло. </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 xml:space="preserve">Необходимо помнить, что самые большие потери интеллектуального фонда происходят на ранних стадиях развития – в младенчестве и дошкольном детстве. И поэтому образовательная деятельность должна быть «проблемной», она должна содержать элементы исследовательской работы. Организовать ее надо по законам проведения научных изысканий, строиться она должна как самостоятельный творческий поиск. Тогда обучение уже не репродуктивная, а творческая деятельность, тогда в нем есть все, что способно увлечь, заинтересовать, побудить жажду познания. И организация в дошкольных учреждениях элементарной поисковой деятельности поможет педагогам ввести детей в мир познания природы, окружающего мира, побудить их умственные способности, приобщить их к  красоте окружающего мира. Исследовательская, поисковая активность – естественное состояние ребенка, он настроен на познание мира, он хочет его познать. Исследовать, открыть, изучить – значит сделать шаг в </w:t>
      </w:r>
      <w:proofErr w:type="gramStart"/>
      <w:r>
        <w:rPr>
          <w:rFonts w:ascii="Times New Roman" w:hAnsi="Times New Roman"/>
          <w:sz w:val="28"/>
        </w:rPr>
        <w:t>неизведанное</w:t>
      </w:r>
      <w:proofErr w:type="gramEnd"/>
      <w:r>
        <w:rPr>
          <w:rFonts w:ascii="Times New Roman" w:hAnsi="Times New Roman"/>
          <w:sz w:val="28"/>
        </w:rPr>
        <w:t xml:space="preserve"> и непознанное.</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 xml:space="preserve">Поисковая деятельность начинается с постановки воспитателем и принятия детьми познавательной задачи (возможна также постановка познавательной задачи детьми). Затем осуществляется ее первичный анализ, </w:t>
      </w:r>
      <w:r>
        <w:rPr>
          <w:rFonts w:ascii="Times New Roman" w:hAnsi="Times New Roman"/>
          <w:sz w:val="28"/>
        </w:rPr>
        <w:lastRenderedPageBreak/>
        <w:t xml:space="preserve">и выдвигаются предположения, отбираются способы проверки предположений, выдвинутых детьми, осуществляется их проверка. </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 xml:space="preserve">Завершается поисковая деятельность анализом полученных в ходе проверки результатов и формулировкой выводов. К самостоятельному формулированию детей необходимо побуждать. Случается, что они делают неправильные выводы. В этом случае можно организовать дополнительные опыты или наблюдения, чтобы каждый пришел к правильным выводам. </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Для проверки предположений можно предложить разные способы (их могут предложить и дети). Ими могут быть кратковременные распознающие наблюдения, длительные сравнительные наблюдения, элементарные опыты и эксперименты, эвристические беседы.</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При наличии у детей богатых и точных представлений о тех явлениях, причины которых нужно отыскать, можно использовать эвристическую беседу. В эвристической беседе вопросы побуждают детей (на основе имеющихся знаний) сравнивать и сопоставлять определенные факты и путем логических рассуждений, приходить к новым понятиям и выводам. Эти беседы целесообразно проводить для выявления причинно – следственных связей в природе. Воспитатель должен руководить ходом рассуждения, направлять мысли детей в нужное русло.</w:t>
      </w:r>
    </w:p>
    <w:p w:rsidR="00107486" w:rsidRDefault="00107486" w:rsidP="00107486">
      <w:pPr>
        <w:suppressAutoHyphens/>
        <w:spacing w:after="0"/>
        <w:ind w:right="-1" w:firstLine="708"/>
        <w:contextualSpacing/>
        <w:jc w:val="both"/>
        <w:rPr>
          <w:rFonts w:ascii="Times New Roman" w:hAnsi="Times New Roman"/>
          <w:sz w:val="28"/>
        </w:rPr>
      </w:pPr>
      <w:r w:rsidRPr="00B926D2">
        <w:rPr>
          <w:rFonts w:ascii="Times New Roman" w:hAnsi="Times New Roman"/>
          <w:sz w:val="28"/>
        </w:rPr>
        <w:t>Для установления причин явлений, связей и отношениями между предметами и явлениями используются опыты и эксперименты.</w:t>
      </w:r>
      <w:r>
        <w:rPr>
          <w:rFonts w:ascii="Times New Roman" w:hAnsi="Times New Roman"/>
          <w:sz w:val="28"/>
        </w:rPr>
        <w:t xml:space="preserve"> Обобщая собственный богатый опыт, </w:t>
      </w:r>
      <w:proofErr w:type="spellStart"/>
      <w:r>
        <w:rPr>
          <w:rFonts w:ascii="Times New Roman" w:hAnsi="Times New Roman"/>
          <w:sz w:val="28"/>
        </w:rPr>
        <w:t>Н.Н.Поддъяков</w:t>
      </w:r>
      <w:proofErr w:type="spellEnd"/>
      <w:r>
        <w:rPr>
          <w:rFonts w:ascii="Times New Roman" w:hAnsi="Times New Roman"/>
          <w:sz w:val="28"/>
        </w:rPr>
        <w:t xml:space="preserve"> сформулировал гипотезу о том, что в детском возрасте ведущим видом деятельности является не игра, как это принято считать, а экспериментирование. Экспериментирование пронизывает все сферы детской деятельности: прием пищи, игру, занятия, прогулку, сон, т.е. используется в различных видах организованной и самостоятельной деятельности. Детям нравятся занятия, на которых вместе </w:t>
      </w:r>
      <w:proofErr w:type="gramStart"/>
      <w:r>
        <w:rPr>
          <w:rFonts w:ascii="Times New Roman" w:hAnsi="Times New Roman"/>
          <w:sz w:val="28"/>
        </w:rPr>
        <w:t>со</w:t>
      </w:r>
      <w:proofErr w:type="gramEnd"/>
      <w:r>
        <w:rPr>
          <w:rFonts w:ascii="Times New Roman" w:hAnsi="Times New Roman"/>
          <w:sz w:val="28"/>
        </w:rPr>
        <w:t xml:space="preserve"> взрослыми они совершают свои первые открытия, учатся объяснять и доказывать.</w:t>
      </w:r>
    </w:p>
    <w:p w:rsidR="00107486" w:rsidRDefault="00107486" w:rsidP="00107486">
      <w:pPr>
        <w:suppressAutoHyphens/>
        <w:spacing w:after="0"/>
        <w:ind w:right="-1" w:firstLine="708"/>
        <w:contextualSpacing/>
        <w:jc w:val="both"/>
        <w:rPr>
          <w:rFonts w:ascii="Times New Roman" w:hAnsi="Times New Roman"/>
          <w:sz w:val="28"/>
        </w:rPr>
      </w:pPr>
      <w:r w:rsidRPr="00B926D2">
        <w:rPr>
          <w:rFonts w:ascii="Times New Roman" w:hAnsi="Times New Roman"/>
          <w:sz w:val="28"/>
        </w:rPr>
        <w:t xml:space="preserve">Детское экспериментирование – это не изолированный от других вид деятельности. </w:t>
      </w:r>
      <w:proofErr w:type="gramStart"/>
      <w:r w:rsidRPr="00B926D2">
        <w:rPr>
          <w:rFonts w:ascii="Times New Roman" w:hAnsi="Times New Roman"/>
          <w:sz w:val="28"/>
        </w:rPr>
        <w:t>Оно тесно связа</w:t>
      </w:r>
      <w:r>
        <w:rPr>
          <w:rFonts w:ascii="Times New Roman" w:hAnsi="Times New Roman"/>
          <w:sz w:val="28"/>
        </w:rPr>
        <w:t>но со всеми видами деятельности,</w:t>
      </w:r>
      <w:r w:rsidRPr="00B926D2">
        <w:rPr>
          <w:rFonts w:ascii="Times New Roman" w:hAnsi="Times New Roman"/>
          <w:sz w:val="28"/>
        </w:rPr>
        <w:t xml:space="preserve"> и в первую очередь с такими, как наблюдение и труд. </w:t>
      </w:r>
      <w:r>
        <w:rPr>
          <w:rFonts w:ascii="Times New Roman" w:hAnsi="Times New Roman"/>
          <w:sz w:val="28"/>
        </w:rPr>
        <w:t xml:space="preserve"> </w:t>
      </w:r>
      <w:proofErr w:type="gramEnd"/>
    </w:p>
    <w:p w:rsidR="00107486" w:rsidRDefault="00107486" w:rsidP="00107486">
      <w:pPr>
        <w:suppressAutoHyphens/>
        <w:spacing w:after="0"/>
        <w:ind w:right="-1" w:firstLine="708"/>
        <w:contextualSpacing/>
        <w:jc w:val="both"/>
        <w:rPr>
          <w:rFonts w:ascii="Times New Roman" w:hAnsi="Times New Roman"/>
          <w:sz w:val="28"/>
        </w:rPr>
      </w:pPr>
      <w:r w:rsidRPr="00B926D2">
        <w:rPr>
          <w:rFonts w:ascii="Times New Roman" w:hAnsi="Times New Roman"/>
          <w:sz w:val="28"/>
        </w:rPr>
        <w:t>Наблюдение является непременной составной частью любого эксперимента, так как с его помощью осуществляется восприятие хода работы и ее результатов</w:t>
      </w:r>
      <w:r>
        <w:rPr>
          <w:rFonts w:ascii="Times New Roman" w:hAnsi="Times New Roman"/>
          <w:sz w:val="28"/>
        </w:rPr>
        <w:t xml:space="preserve">. Но </w:t>
      </w:r>
      <w:proofErr w:type="gramStart"/>
      <w:r>
        <w:rPr>
          <w:rFonts w:ascii="Times New Roman" w:hAnsi="Times New Roman"/>
          <w:sz w:val="28"/>
        </w:rPr>
        <w:t>само наблюдение</w:t>
      </w:r>
      <w:proofErr w:type="gramEnd"/>
      <w:r>
        <w:rPr>
          <w:rFonts w:ascii="Times New Roman" w:hAnsi="Times New Roman"/>
          <w:sz w:val="28"/>
        </w:rPr>
        <w:t xml:space="preserve"> может происходить и без эксперимента. Например, наблюдение за весенним пробуждением природы не связано с экспериментом, поскольку процесс происходит без участия человека. Правильная организация наблюдений обеспечивает формирование и развитие у детей отчетливых представлений о животных и растениях, о </w:t>
      </w:r>
      <w:r>
        <w:rPr>
          <w:rFonts w:ascii="Times New Roman" w:hAnsi="Times New Roman"/>
          <w:sz w:val="28"/>
        </w:rPr>
        <w:lastRenderedPageBreak/>
        <w:t>сезонных изменениях в природе. Особенно эффективно проведение цикла наблюдений на одну тему. Каждый отдельный цикл – это ряд взаимосвязанных наблюдений за конкретным объектом, которые имеют свою цель и определенное содержание.</w:t>
      </w:r>
    </w:p>
    <w:p w:rsidR="00107486" w:rsidRDefault="00107486" w:rsidP="00107486">
      <w:pPr>
        <w:suppressAutoHyphens/>
        <w:spacing w:after="0"/>
        <w:ind w:right="-1" w:firstLine="708"/>
        <w:contextualSpacing/>
        <w:jc w:val="both"/>
        <w:rPr>
          <w:rFonts w:ascii="Times New Roman" w:hAnsi="Times New Roman"/>
          <w:sz w:val="28"/>
        </w:rPr>
      </w:pPr>
      <w:proofErr w:type="spellStart"/>
      <w:proofErr w:type="gramStart"/>
      <w:r>
        <w:rPr>
          <w:rFonts w:ascii="Times New Roman" w:hAnsi="Times New Roman"/>
          <w:sz w:val="28"/>
        </w:rPr>
        <w:t>Поисково</w:t>
      </w:r>
      <w:proofErr w:type="spellEnd"/>
      <w:r>
        <w:rPr>
          <w:rFonts w:ascii="Times New Roman" w:hAnsi="Times New Roman"/>
          <w:sz w:val="28"/>
        </w:rPr>
        <w:t xml:space="preserve"> – познавательная</w:t>
      </w:r>
      <w:proofErr w:type="gramEnd"/>
      <w:r>
        <w:rPr>
          <w:rFonts w:ascii="Times New Roman" w:hAnsi="Times New Roman"/>
          <w:sz w:val="28"/>
        </w:rPr>
        <w:t xml:space="preserve"> деятельность как стержневая может быть «обрамлена» другими видами деятельности. Возможны следующие сочетания:  </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 чтение небольшого художественного произведения, вводящего в тему, затем, собственно познавательно – исследовательская деятельность;</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 познавательно – исследовательская деятельность – затем продуктивная деятельность, продолжающая тему;</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 xml:space="preserve">- познавательно – исследовательская деятельность, затем сюжетная игра; </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Исследовательская деятельность в детском саду очень хорошо сочетается с проектной деятельностью – одним из перспективных методов, способствующих решению задач обучения и воспитания на основе новых интегрированных технологий. Проектный метод основывается на личностно-ориентированном подходе к обучению и воспитанию, он развивает познавательный интерес, творческие способности, формирует навыки сотрудничества. Основной целью проектного метода в детском саду является развитие свободной творческой личности ребенка, которое определяется задачами развития и задачами исследовательской деятельности детей.</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 xml:space="preserve"> Проект – это серия занятий, объединенная основной проблемой. Например, давая детям полное представление о домашних животных, воспитатель на занятиях познавательного цикла знакомит их с ролью домашних животных в жизни человека, на занятиях художественно – эстетического цикла – с образами домашних животных в произведениях писателей и поэтов, с передачей этих образов в народно-прикладном искусстве и творчестве художников-иллюстраторов. </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В настоящее время проекты классифицируются по составу участников, по целевой установке, по тематике, по срокам реализации. В практике современных дошкольных учреждений используются следующие виды проектов:</w:t>
      </w:r>
    </w:p>
    <w:p w:rsidR="00107486" w:rsidRDefault="00107486" w:rsidP="00107486">
      <w:pPr>
        <w:pStyle w:val="ListParagraph"/>
        <w:numPr>
          <w:ilvl w:val="0"/>
          <w:numId w:val="1"/>
        </w:numPr>
        <w:suppressAutoHyphens/>
        <w:spacing w:after="0"/>
        <w:ind w:right="-1"/>
        <w:jc w:val="both"/>
        <w:rPr>
          <w:rFonts w:ascii="Times New Roman" w:hAnsi="Times New Roman"/>
          <w:sz w:val="28"/>
        </w:rPr>
      </w:pPr>
      <w:proofErr w:type="spellStart"/>
      <w:r>
        <w:rPr>
          <w:rFonts w:ascii="Times New Roman" w:hAnsi="Times New Roman"/>
          <w:sz w:val="28"/>
        </w:rPr>
        <w:t>исследовательско-творческие</w:t>
      </w:r>
      <w:proofErr w:type="spellEnd"/>
      <w:r>
        <w:rPr>
          <w:rFonts w:ascii="Times New Roman" w:hAnsi="Times New Roman"/>
          <w:sz w:val="28"/>
        </w:rPr>
        <w:t>: дети экспериментируют, а затем результаты оформляют в виде газет, драматизации, детского дизайна;</w:t>
      </w:r>
    </w:p>
    <w:p w:rsidR="00107486" w:rsidRDefault="00107486" w:rsidP="00107486">
      <w:pPr>
        <w:pStyle w:val="ListParagraph"/>
        <w:numPr>
          <w:ilvl w:val="0"/>
          <w:numId w:val="1"/>
        </w:numPr>
        <w:suppressAutoHyphens/>
        <w:spacing w:after="0"/>
        <w:ind w:right="-1"/>
        <w:jc w:val="both"/>
        <w:rPr>
          <w:rFonts w:ascii="Times New Roman" w:hAnsi="Times New Roman"/>
          <w:sz w:val="28"/>
        </w:rPr>
      </w:pPr>
      <w:proofErr w:type="spellStart"/>
      <w:r>
        <w:rPr>
          <w:rFonts w:ascii="Times New Roman" w:hAnsi="Times New Roman"/>
          <w:sz w:val="28"/>
        </w:rPr>
        <w:t>ролево-игровые</w:t>
      </w:r>
      <w:proofErr w:type="spellEnd"/>
      <w:r>
        <w:rPr>
          <w:rFonts w:ascii="Times New Roman" w:hAnsi="Times New Roman"/>
          <w:sz w:val="28"/>
        </w:rPr>
        <w:t xml:space="preserve">  с элементами творческих игр, когда дети входят в образ персонажей сказки и решают по-своему поставленные проблемы; </w:t>
      </w:r>
    </w:p>
    <w:p w:rsidR="00107486" w:rsidRDefault="00107486" w:rsidP="00107486">
      <w:pPr>
        <w:pStyle w:val="ListParagraph"/>
        <w:numPr>
          <w:ilvl w:val="0"/>
          <w:numId w:val="1"/>
        </w:numPr>
        <w:suppressAutoHyphens/>
        <w:spacing w:after="0"/>
        <w:ind w:right="-1"/>
        <w:jc w:val="both"/>
        <w:rPr>
          <w:rFonts w:ascii="Times New Roman" w:hAnsi="Times New Roman"/>
          <w:sz w:val="28"/>
        </w:rPr>
      </w:pPr>
      <w:proofErr w:type="spellStart"/>
      <w:r>
        <w:rPr>
          <w:rFonts w:ascii="Times New Roman" w:hAnsi="Times New Roman"/>
          <w:sz w:val="28"/>
        </w:rPr>
        <w:lastRenderedPageBreak/>
        <w:t>информационно-практико-ориентированные</w:t>
      </w:r>
      <w:proofErr w:type="spellEnd"/>
      <w:r>
        <w:rPr>
          <w:rFonts w:ascii="Times New Roman" w:hAnsi="Times New Roman"/>
          <w:sz w:val="28"/>
        </w:rPr>
        <w:t>: дети собирают информацию и реализуют ее, ориентируясь на социальные интересы (оформление и дизайн группы, витражи и др.);</w:t>
      </w:r>
    </w:p>
    <w:p w:rsidR="00107486" w:rsidRPr="00B77459" w:rsidRDefault="00107486" w:rsidP="00107486">
      <w:pPr>
        <w:pStyle w:val="ListParagraph"/>
        <w:numPr>
          <w:ilvl w:val="0"/>
          <w:numId w:val="1"/>
        </w:numPr>
        <w:suppressAutoHyphens/>
        <w:spacing w:after="0"/>
        <w:ind w:right="-1"/>
        <w:jc w:val="both"/>
        <w:rPr>
          <w:rFonts w:ascii="Times New Roman" w:hAnsi="Times New Roman"/>
          <w:sz w:val="28"/>
        </w:rPr>
      </w:pPr>
      <w:proofErr w:type="gramStart"/>
      <w:r>
        <w:rPr>
          <w:rFonts w:ascii="Times New Roman" w:hAnsi="Times New Roman"/>
          <w:sz w:val="28"/>
        </w:rPr>
        <w:t>творческие</w:t>
      </w:r>
      <w:proofErr w:type="gramEnd"/>
      <w:r>
        <w:rPr>
          <w:rFonts w:ascii="Times New Roman" w:hAnsi="Times New Roman"/>
          <w:sz w:val="28"/>
        </w:rPr>
        <w:t xml:space="preserve"> (оформление результата в виде детского праздника, детского дизайна);</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 xml:space="preserve">По продолжительности проекты бывают краткосрочными (одно или несколько занятий), средней продолжительности, долгосрочные (например, «Как живет одуванчик»). </w:t>
      </w:r>
    </w:p>
    <w:p w:rsidR="00107486"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 xml:space="preserve">Метод проектов актуален и очень эффективен. Он дает ребенку возможность экспериментировать, синтезировать полученные знания, развивать творческие способности и коммуникативные навыки, что позволяет ему успешно адаптироваться к изменившейся ситуации школьного обучения. </w:t>
      </w:r>
    </w:p>
    <w:p w:rsidR="00107486" w:rsidRPr="008F2332" w:rsidRDefault="00107486" w:rsidP="00107486">
      <w:pPr>
        <w:suppressAutoHyphens/>
        <w:spacing w:after="0"/>
        <w:ind w:right="-1" w:firstLine="708"/>
        <w:contextualSpacing/>
        <w:jc w:val="both"/>
        <w:rPr>
          <w:rFonts w:ascii="Times New Roman" w:hAnsi="Times New Roman"/>
          <w:sz w:val="28"/>
        </w:rPr>
      </w:pPr>
      <w:r>
        <w:rPr>
          <w:rFonts w:ascii="Times New Roman" w:hAnsi="Times New Roman"/>
          <w:sz w:val="28"/>
        </w:rPr>
        <w:t xml:space="preserve">Таким образом, </w:t>
      </w:r>
      <w:proofErr w:type="spellStart"/>
      <w:proofErr w:type="gramStart"/>
      <w:r>
        <w:rPr>
          <w:rFonts w:ascii="Times New Roman" w:hAnsi="Times New Roman"/>
          <w:sz w:val="28"/>
        </w:rPr>
        <w:t>поисково</w:t>
      </w:r>
      <w:proofErr w:type="spellEnd"/>
      <w:r>
        <w:rPr>
          <w:rFonts w:ascii="Times New Roman" w:hAnsi="Times New Roman"/>
          <w:sz w:val="28"/>
        </w:rPr>
        <w:t xml:space="preserve"> – познавательная</w:t>
      </w:r>
      <w:proofErr w:type="gramEnd"/>
      <w:r>
        <w:rPr>
          <w:rFonts w:ascii="Times New Roman" w:hAnsi="Times New Roman"/>
          <w:sz w:val="28"/>
        </w:rPr>
        <w:t xml:space="preserve"> деятельность, решение проблемных ситуаций совершенствуют умение детей анализировать, вычленять проблему, осуществлять поиск ее решения, делать выводы и аргументировать их, уметь сравнивать и обобщать собственные наблюдения, видеть и понимать красоту окружающего мира. Приоритет в работе по данному направлению отдается не простому запоминанию и не механическому воспроизведению знаний, а пониманию и осознанию происходящего, совместной практической деятельности воспитателя и детей. </w:t>
      </w:r>
    </w:p>
    <w:p w:rsidR="001B1CF0" w:rsidRDefault="001B1CF0"/>
    <w:sectPr w:rsidR="001B1CF0" w:rsidSect="004C51F8">
      <w:pgSz w:w="11906" w:h="16838"/>
      <w:pgMar w:top="1134"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9E60B9"/>
    <w:multiLevelType w:val="hybridMultilevel"/>
    <w:tmpl w:val="EA6CF7E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07486"/>
    <w:rsid w:val="00107486"/>
    <w:rsid w:val="001B1CF0"/>
    <w:rsid w:val="00DC14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7486"/>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10748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1227</Words>
  <Characters>6997</Characters>
  <Application>Microsoft Office Word</Application>
  <DocSecurity>0</DocSecurity>
  <Lines>58</Lines>
  <Paragraphs>16</Paragraphs>
  <ScaleCrop>false</ScaleCrop>
  <Company>HP</Company>
  <LinksUpToDate>false</LinksUpToDate>
  <CharactersWithSpaces>8208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2017-04-12T16:26:00Z</dcterms:created>
  <dcterms:modified xsi:type="dcterms:W3CDTF">2017-04-12T16:32:00Z</dcterms:modified>
</cp:coreProperties>
</file>