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EC8" w:rsidRDefault="00F80EC8" w:rsidP="00F80EC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Формы работы с одарёнными детьми на уроках технолог</w:t>
      </w:r>
      <w:r w:rsidR="00961C2F">
        <w:rPr>
          <w:rFonts w:ascii="Times New Roman" w:hAnsi="Times New Roman" w:cs="Times New Roman"/>
          <w:b/>
          <w:sz w:val="28"/>
          <w:szCs w:val="28"/>
        </w:rPr>
        <w:t>ии и во внеурочной деятельности</w:t>
      </w:r>
    </w:p>
    <w:p w:rsidR="00F80EC8" w:rsidRDefault="00F80EC8" w:rsidP="00F80EC8">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Целью</w:t>
      </w:r>
      <w:r>
        <w:rPr>
          <w:rFonts w:ascii="Times New Roman" w:hAnsi="Times New Roman" w:cs="Times New Roman"/>
          <w:sz w:val="28"/>
          <w:szCs w:val="28"/>
        </w:rPr>
        <w:t xml:space="preserve"> своего выступления  я вижу обобщение  моего опыта работы с одарёнными детьми, и акцентирование на таких  формах работы с ними, как метод творческих проектов и подготовка к конкурсам и выставкам.</w:t>
      </w:r>
    </w:p>
    <w:p w:rsidR="00F80EC8" w:rsidRPr="00F80EC8" w:rsidRDefault="00F80EC8" w:rsidP="00F80EC8">
      <w:pPr>
        <w:spacing w:after="0" w:line="360" w:lineRule="auto"/>
        <w:ind w:firstLine="708"/>
        <w:jc w:val="both"/>
        <w:rPr>
          <w:rFonts w:ascii="Times New Roman" w:hAnsi="Times New Roman" w:cs="Times New Roman"/>
          <w:sz w:val="28"/>
          <w:szCs w:val="28"/>
        </w:rPr>
      </w:pPr>
      <w:r w:rsidRPr="00F80EC8">
        <w:rPr>
          <w:rFonts w:ascii="Times New Roman" w:hAnsi="Times New Roman" w:cs="Times New Roman"/>
          <w:sz w:val="28"/>
          <w:szCs w:val="28"/>
        </w:rPr>
        <w:t>В настоящее время наблюдается повышенный интерес к проблеме одарённости, к проблемам выявления, обучения и развития одарённых детей.</w:t>
      </w:r>
    </w:p>
    <w:p w:rsidR="00F80EC8" w:rsidRPr="00F80EC8" w:rsidRDefault="00F80EC8"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 </w:t>
      </w:r>
      <w:r>
        <w:rPr>
          <w:rFonts w:ascii="Times New Roman" w:hAnsi="Times New Roman" w:cs="Times New Roman"/>
          <w:sz w:val="28"/>
          <w:szCs w:val="28"/>
        </w:rPr>
        <w:tab/>
      </w:r>
      <w:r w:rsidRPr="00F80EC8">
        <w:rPr>
          <w:rFonts w:ascii="Times New Roman" w:hAnsi="Times New Roman" w:cs="Times New Roman"/>
          <w:sz w:val="28"/>
          <w:szCs w:val="28"/>
        </w:rPr>
        <w:t xml:space="preserve">Жизнь требует от школы  подготовки выпускника, способного адаптироваться к меняющимся условиям, коммуникабельного и </w:t>
      </w:r>
      <w:proofErr w:type="spellStart"/>
      <w:r w:rsidRPr="00F80EC8">
        <w:rPr>
          <w:rFonts w:ascii="Times New Roman" w:hAnsi="Times New Roman" w:cs="Times New Roman"/>
          <w:sz w:val="28"/>
          <w:szCs w:val="28"/>
        </w:rPr>
        <w:t>конкурентноспособного</w:t>
      </w:r>
      <w:proofErr w:type="spellEnd"/>
      <w:r w:rsidRPr="00F80EC8">
        <w:rPr>
          <w:rFonts w:ascii="Times New Roman" w:hAnsi="Times New Roman" w:cs="Times New Roman"/>
          <w:sz w:val="28"/>
          <w:szCs w:val="28"/>
        </w:rPr>
        <w:t xml:space="preserve">. Именно это имел </w:t>
      </w:r>
      <w:proofErr w:type="gramStart"/>
      <w:r w:rsidRPr="00F80EC8">
        <w:rPr>
          <w:rFonts w:ascii="Times New Roman" w:hAnsi="Times New Roman" w:cs="Times New Roman"/>
          <w:sz w:val="28"/>
          <w:szCs w:val="28"/>
        </w:rPr>
        <w:t>ввиду</w:t>
      </w:r>
      <w:proofErr w:type="gramEnd"/>
      <w:r w:rsidRPr="00F80EC8">
        <w:rPr>
          <w:rFonts w:ascii="Times New Roman" w:hAnsi="Times New Roman" w:cs="Times New Roman"/>
          <w:sz w:val="28"/>
          <w:szCs w:val="28"/>
        </w:rPr>
        <w:t xml:space="preserve"> </w:t>
      </w:r>
      <w:proofErr w:type="gramStart"/>
      <w:r w:rsidRPr="00F80EC8">
        <w:rPr>
          <w:rFonts w:ascii="Times New Roman" w:hAnsi="Times New Roman" w:cs="Times New Roman"/>
          <w:sz w:val="28"/>
          <w:szCs w:val="28"/>
        </w:rPr>
        <w:t>психолог</w:t>
      </w:r>
      <w:proofErr w:type="gramEnd"/>
      <w:r w:rsidRPr="00F80EC8">
        <w:rPr>
          <w:rFonts w:ascii="Times New Roman" w:hAnsi="Times New Roman" w:cs="Times New Roman"/>
          <w:sz w:val="28"/>
          <w:szCs w:val="28"/>
        </w:rPr>
        <w:t xml:space="preserve"> и писатель Г.Томпсон, говоря: «способности – объяснение вашего успеха»</w:t>
      </w:r>
    </w:p>
    <w:p w:rsidR="00F80EC8" w:rsidRPr="00F80EC8" w:rsidRDefault="00F80EC8" w:rsidP="00F80EC8">
      <w:pPr>
        <w:spacing w:after="0" w:line="360" w:lineRule="auto"/>
        <w:ind w:firstLine="708"/>
        <w:jc w:val="both"/>
        <w:rPr>
          <w:rFonts w:ascii="Times New Roman" w:hAnsi="Times New Roman" w:cs="Times New Roman"/>
          <w:sz w:val="28"/>
          <w:szCs w:val="28"/>
        </w:rPr>
      </w:pPr>
      <w:r w:rsidRPr="00F80EC8">
        <w:rPr>
          <w:rFonts w:ascii="Times New Roman" w:hAnsi="Times New Roman" w:cs="Times New Roman"/>
          <w:sz w:val="28"/>
          <w:szCs w:val="28"/>
        </w:rPr>
        <w:t xml:space="preserve"> Одарённость сейчас определяется как способность к </w:t>
      </w:r>
      <w:proofErr w:type="gramStart"/>
      <w:r w:rsidRPr="00F80EC8">
        <w:rPr>
          <w:rFonts w:ascii="Times New Roman" w:hAnsi="Times New Roman" w:cs="Times New Roman"/>
          <w:sz w:val="28"/>
          <w:szCs w:val="28"/>
        </w:rPr>
        <w:t>выдающимся</w:t>
      </w:r>
      <w:proofErr w:type="gramEnd"/>
      <w:r w:rsidRPr="00F80EC8">
        <w:rPr>
          <w:rFonts w:ascii="Times New Roman" w:hAnsi="Times New Roman" w:cs="Times New Roman"/>
          <w:sz w:val="28"/>
          <w:szCs w:val="28"/>
        </w:rPr>
        <w:t xml:space="preserve"> в любой социально значимой сфере человеческой деятельности. Одарённость следует рассматривать как достижения и как возможность достижения.  Необходимо принимать во внимание и те способности, которые уже проявились, и те, которые могут проявиться. Поэтому одарённым ребёнком можно считать ребёнка, который выделяется яркими, очевидными, иногда выдающимися достижениями </w:t>
      </w:r>
      <w:proofErr w:type="gramStart"/>
      <w:r w:rsidRPr="00F80EC8">
        <w:rPr>
          <w:rFonts w:ascii="Times New Roman" w:hAnsi="Times New Roman" w:cs="Times New Roman"/>
          <w:sz w:val="28"/>
          <w:szCs w:val="28"/>
        </w:rPr>
        <w:t xml:space="preserve">( </w:t>
      </w:r>
      <w:proofErr w:type="gramEnd"/>
      <w:r w:rsidRPr="00F80EC8">
        <w:rPr>
          <w:rFonts w:ascii="Times New Roman" w:hAnsi="Times New Roman" w:cs="Times New Roman"/>
          <w:sz w:val="28"/>
          <w:szCs w:val="28"/>
        </w:rPr>
        <w:t>или имеет внутренние предпосылки для таких достижений) в том или ином виде деятельности.</w:t>
      </w:r>
    </w:p>
    <w:p w:rsidR="00F80EC8" w:rsidRPr="00F80EC8" w:rsidRDefault="00F80EC8" w:rsidP="00F80EC8">
      <w:pPr>
        <w:spacing w:after="0" w:line="360" w:lineRule="auto"/>
        <w:ind w:firstLine="708"/>
        <w:jc w:val="both"/>
        <w:rPr>
          <w:rFonts w:ascii="Times New Roman" w:hAnsi="Times New Roman" w:cs="Times New Roman"/>
          <w:sz w:val="28"/>
          <w:szCs w:val="28"/>
        </w:rPr>
      </w:pPr>
      <w:r w:rsidRPr="00F80EC8">
        <w:rPr>
          <w:rFonts w:ascii="Times New Roman" w:hAnsi="Times New Roman" w:cs="Times New Roman"/>
          <w:sz w:val="28"/>
          <w:szCs w:val="28"/>
        </w:rPr>
        <w:t>Одарённость представляет собой комплексную проблему, в которой пересекаются интересы разных научных дисциплин.</w:t>
      </w:r>
    </w:p>
    <w:p w:rsidR="00F80EC8" w:rsidRPr="00F80EC8" w:rsidRDefault="00F80EC8"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На сегодняшний день большинство психологов признаёт, что уровень, качественное своеобразие и характер развития одарённости – это всегда результат сложного взаимодействия наследственности (природных задатков) и социальной среды, опосредованного деятельностью ребенка </w:t>
      </w:r>
      <w:proofErr w:type="gramStart"/>
      <w:r w:rsidRPr="00F80EC8">
        <w:rPr>
          <w:rFonts w:ascii="Times New Roman" w:hAnsi="Times New Roman" w:cs="Times New Roman"/>
          <w:sz w:val="28"/>
          <w:szCs w:val="28"/>
        </w:rPr>
        <w:t xml:space="preserve">( </w:t>
      </w:r>
      <w:proofErr w:type="gramEnd"/>
      <w:r w:rsidRPr="00F80EC8">
        <w:rPr>
          <w:rFonts w:ascii="Times New Roman" w:hAnsi="Times New Roman" w:cs="Times New Roman"/>
          <w:sz w:val="28"/>
          <w:szCs w:val="28"/>
        </w:rPr>
        <w:t>игровой, учебной, трудовой). В то же время нельзя игнорировать и роль психологических механизмов саморазвития личности, лежащих в основе формирования и реализации индивидуального дарования.</w:t>
      </w:r>
    </w:p>
    <w:p w:rsidR="00F80EC8" w:rsidRPr="00F80EC8" w:rsidRDefault="00F80EC8"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     Проблема работы с одарёнными учащимися чрезвычайно актуальна для современного российского общества, ведь одна древняя мудрость гласит: «Каковы сегодня дети, - такими станут завтра министры и президенты». </w:t>
      </w:r>
      <w:r w:rsidRPr="00F80EC8">
        <w:rPr>
          <w:rFonts w:ascii="Times New Roman" w:hAnsi="Times New Roman" w:cs="Times New Roman"/>
          <w:sz w:val="28"/>
          <w:szCs w:val="28"/>
        </w:rPr>
        <w:lastRenderedPageBreak/>
        <w:t>Поэтому сегодня  остро встаёт вопрос о разработке системы работы с такими детьми, которая бы включала в себя разные уровни, такие как:</w:t>
      </w:r>
    </w:p>
    <w:p w:rsidR="00F80EC8" w:rsidRPr="00F80EC8" w:rsidRDefault="00F80EC8" w:rsidP="00F80EC8">
      <w:pPr>
        <w:pStyle w:val="a3"/>
        <w:numPr>
          <w:ilvl w:val="0"/>
          <w:numId w:val="1"/>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Выявление одарённых детей;</w:t>
      </w:r>
    </w:p>
    <w:p w:rsidR="00F80EC8" w:rsidRPr="00F80EC8" w:rsidRDefault="00F80EC8" w:rsidP="00F80EC8">
      <w:pPr>
        <w:pStyle w:val="a3"/>
        <w:numPr>
          <w:ilvl w:val="0"/>
          <w:numId w:val="1"/>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Развитие творческих способностей на уроках;</w:t>
      </w:r>
    </w:p>
    <w:p w:rsidR="00F80EC8" w:rsidRPr="00F80EC8" w:rsidRDefault="00F80EC8" w:rsidP="00F80EC8">
      <w:pPr>
        <w:pStyle w:val="a3"/>
        <w:numPr>
          <w:ilvl w:val="0"/>
          <w:numId w:val="1"/>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Развитие способностей во внеурочной деятельности (олимпиады, конкурсы, исследовательская, проектная работа);</w:t>
      </w:r>
    </w:p>
    <w:p w:rsidR="00F80EC8" w:rsidRPr="00F80EC8" w:rsidRDefault="00F80EC8" w:rsidP="00F80EC8">
      <w:pPr>
        <w:pStyle w:val="a3"/>
        <w:numPr>
          <w:ilvl w:val="0"/>
          <w:numId w:val="1"/>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Создание условий успешности по работе с одарёнными детьми.</w:t>
      </w:r>
    </w:p>
    <w:p w:rsidR="00F80EC8" w:rsidRPr="00F80EC8" w:rsidRDefault="00F80EC8" w:rsidP="00F80EC8">
      <w:pPr>
        <w:pStyle w:val="a3"/>
        <w:spacing w:after="0" w:line="360" w:lineRule="auto"/>
        <w:jc w:val="both"/>
        <w:rPr>
          <w:rFonts w:ascii="Times New Roman" w:hAnsi="Times New Roman" w:cs="Times New Roman"/>
          <w:sz w:val="28"/>
          <w:szCs w:val="28"/>
        </w:rPr>
      </w:pPr>
    </w:p>
    <w:p w:rsidR="00F80EC8" w:rsidRPr="00F80EC8" w:rsidRDefault="00F80EC8" w:rsidP="00F80EC8">
      <w:pPr>
        <w:pStyle w:val="a3"/>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ВЫЯВЛЕНИЕ ОДАРЁННЫХ ДЕТЕЙ</w:t>
      </w:r>
    </w:p>
    <w:p w:rsidR="00F80EC8" w:rsidRPr="00F80EC8" w:rsidRDefault="00F80EC8" w:rsidP="00F80EC8">
      <w:pPr>
        <w:pStyle w:val="a3"/>
        <w:spacing w:after="0" w:line="360" w:lineRule="auto"/>
        <w:jc w:val="both"/>
        <w:rPr>
          <w:rFonts w:ascii="Times New Roman" w:hAnsi="Times New Roman" w:cs="Times New Roman"/>
          <w:sz w:val="28"/>
          <w:szCs w:val="28"/>
        </w:rPr>
      </w:pP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Выявление одарённых детей – продолжительный процесс, связанный с анализом развития конкретного ребёнка. Эффективная идентификация одарённости посредством одноразовой процедуры тестирования невозможна. Вместо одномоментного отбора одарённых детей необходимо направлять усилия на постепенный, поэтапный поиск одарённых детей в процессе их обучения.</w:t>
      </w:r>
    </w:p>
    <w:p w:rsidR="00F80EC8" w:rsidRPr="00F80EC8" w:rsidRDefault="00F80EC8" w:rsidP="00F80EC8">
      <w:pPr>
        <w:pStyle w:val="a3"/>
        <w:spacing w:after="0" w:line="360" w:lineRule="auto"/>
        <w:ind w:left="0"/>
        <w:jc w:val="both"/>
        <w:rPr>
          <w:rFonts w:ascii="Times New Roman" w:hAnsi="Times New Roman" w:cs="Times New Roman"/>
          <w:sz w:val="28"/>
          <w:szCs w:val="28"/>
        </w:rPr>
      </w:pP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В своей работе я использую разные методы, позволяющие мне выявить одарённых детей. Самым простым из них является обычное наблюдение за детьми во время уроков. Это позволяет определить первые признаки одарённости среди учащихся 5х классов, которые только что перешли в среднее звено. Они имеют ряд особенностей: любознательны, настойчивы в поиске ответов, часто задают глубокие вопросы, склонны к размышлениям, отличаются хорошей памятью.</w:t>
      </w: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Для диагностики одарённости среди учащихся других параллелей я использую методику, проводимую школьным психологом ШТУР (школьный тест умственного развития). Он </w:t>
      </w:r>
      <w:proofErr w:type="spellStart"/>
      <w:r w:rsidRPr="00F80EC8">
        <w:rPr>
          <w:rFonts w:ascii="Times New Roman" w:hAnsi="Times New Roman" w:cs="Times New Roman"/>
          <w:sz w:val="28"/>
          <w:szCs w:val="28"/>
        </w:rPr>
        <w:t>позврляет</w:t>
      </w:r>
      <w:proofErr w:type="spellEnd"/>
      <w:r w:rsidRPr="00F80EC8">
        <w:rPr>
          <w:rFonts w:ascii="Times New Roman" w:hAnsi="Times New Roman" w:cs="Times New Roman"/>
          <w:sz w:val="28"/>
          <w:szCs w:val="28"/>
        </w:rPr>
        <w:t xml:space="preserve"> количественно оценить как общий уровень интеллекта, так и степень овладения учащимися трёх учебных циклов:</w:t>
      </w:r>
    </w:p>
    <w:p w:rsidR="00F80EC8" w:rsidRPr="00F80EC8" w:rsidRDefault="00F80EC8" w:rsidP="00F80EC8">
      <w:pPr>
        <w:pStyle w:val="a3"/>
        <w:numPr>
          <w:ilvl w:val="0"/>
          <w:numId w:val="2"/>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Общественно-гуманитарного</w:t>
      </w:r>
    </w:p>
    <w:p w:rsidR="00F80EC8" w:rsidRPr="00F80EC8" w:rsidRDefault="00F80EC8" w:rsidP="00F80EC8">
      <w:pPr>
        <w:pStyle w:val="a3"/>
        <w:numPr>
          <w:ilvl w:val="0"/>
          <w:numId w:val="2"/>
        </w:numPr>
        <w:spacing w:after="0" w:line="360" w:lineRule="auto"/>
        <w:jc w:val="both"/>
        <w:rPr>
          <w:rFonts w:ascii="Times New Roman" w:hAnsi="Times New Roman" w:cs="Times New Roman"/>
          <w:sz w:val="28"/>
          <w:szCs w:val="28"/>
        </w:rPr>
      </w:pPr>
      <w:proofErr w:type="spellStart"/>
      <w:proofErr w:type="gramStart"/>
      <w:r w:rsidRPr="00F80EC8">
        <w:rPr>
          <w:rFonts w:ascii="Times New Roman" w:hAnsi="Times New Roman" w:cs="Times New Roman"/>
          <w:sz w:val="28"/>
          <w:szCs w:val="28"/>
        </w:rPr>
        <w:t>Естественно-научного</w:t>
      </w:r>
      <w:proofErr w:type="spellEnd"/>
      <w:proofErr w:type="gramEnd"/>
    </w:p>
    <w:p w:rsidR="00F80EC8" w:rsidRPr="00F80EC8" w:rsidRDefault="00F80EC8" w:rsidP="00F80EC8">
      <w:pPr>
        <w:pStyle w:val="a3"/>
        <w:numPr>
          <w:ilvl w:val="0"/>
          <w:numId w:val="2"/>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Физико-математического</w:t>
      </w:r>
    </w:p>
    <w:p w:rsidR="00F80EC8" w:rsidRPr="00F80EC8" w:rsidRDefault="00F80EC8" w:rsidP="00F80EC8">
      <w:pPr>
        <w:pStyle w:val="a3"/>
        <w:spacing w:after="0" w:line="360" w:lineRule="auto"/>
        <w:jc w:val="both"/>
        <w:rPr>
          <w:rFonts w:ascii="Times New Roman" w:hAnsi="Times New Roman" w:cs="Times New Roman"/>
          <w:sz w:val="28"/>
          <w:szCs w:val="28"/>
        </w:rPr>
      </w:pP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lastRenderedPageBreak/>
        <w:t>Всего 114 вопросов за 44 минуты. Результа</w:t>
      </w:r>
      <w:proofErr w:type="gramStart"/>
      <w:r w:rsidRPr="00F80EC8">
        <w:rPr>
          <w:rFonts w:ascii="Times New Roman" w:hAnsi="Times New Roman" w:cs="Times New Roman"/>
          <w:sz w:val="28"/>
          <w:szCs w:val="28"/>
        </w:rPr>
        <w:t>т-</w:t>
      </w:r>
      <w:proofErr w:type="gramEnd"/>
      <w:r w:rsidRPr="00F80EC8">
        <w:rPr>
          <w:rFonts w:ascii="Times New Roman" w:hAnsi="Times New Roman" w:cs="Times New Roman"/>
          <w:sz w:val="28"/>
          <w:szCs w:val="28"/>
        </w:rPr>
        <w:t xml:space="preserve"> в процентах.</w:t>
      </w: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Затем полученная информация сравнивается, анализируется и обобщается. </w:t>
      </w: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Проблема выявления одарённых детей сложна и следует иметь </w:t>
      </w:r>
      <w:proofErr w:type="gramStart"/>
      <w:r w:rsidRPr="00F80EC8">
        <w:rPr>
          <w:rFonts w:ascii="Times New Roman" w:hAnsi="Times New Roman" w:cs="Times New Roman"/>
          <w:sz w:val="28"/>
          <w:szCs w:val="28"/>
        </w:rPr>
        <w:t>ввиду</w:t>
      </w:r>
      <w:proofErr w:type="gramEnd"/>
      <w:r w:rsidRPr="00F80EC8">
        <w:rPr>
          <w:rFonts w:ascii="Times New Roman" w:hAnsi="Times New Roman" w:cs="Times New Roman"/>
          <w:sz w:val="28"/>
          <w:szCs w:val="28"/>
        </w:rPr>
        <w:t xml:space="preserve">, что </w:t>
      </w:r>
      <w:proofErr w:type="gramStart"/>
      <w:r w:rsidRPr="00F80EC8">
        <w:rPr>
          <w:rFonts w:ascii="Times New Roman" w:hAnsi="Times New Roman" w:cs="Times New Roman"/>
          <w:sz w:val="28"/>
          <w:szCs w:val="28"/>
        </w:rPr>
        <w:t>критерии</w:t>
      </w:r>
      <w:proofErr w:type="gramEnd"/>
      <w:r w:rsidRPr="00F80EC8">
        <w:rPr>
          <w:rFonts w:ascii="Times New Roman" w:hAnsi="Times New Roman" w:cs="Times New Roman"/>
          <w:sz w:val="28"/>
          <w:szCs w:val="28"/>
        </w:rPr>
        <w:t xml:space="preserve"> одаренности не могут быть раз и навсегда зафиксированными.</w:t>
      </w: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 Диагностика одарённости должна служить не целям отбора, а средством для наиболее эффективного обучения и развития одарённого ребёнка.</w:t>
      </w:r>
    </w:p>
    <w:p w:rsidR="00F80EC8" w:rsidRPr="00F80EC8" w:rsidRDefault="00F80EC8" w:rsidP="00F80EC8">
      <w:pPr>
        <w:pStyle w:val="a3"/>
        <w:spacing w:after="0" w:line="360" w:lineRule="auto"/>
        <w:ind w:left="0"/>
        <w:jc w:val="both"/>
        <w:rPr>
          <w:rFonts w:ascii="Times New Roman" w:hAnsi="Times New Roman" w:cs="Times New Roman"/>
          <w:sz w:val="28"/>
          <w:szCs w:val="28"/>
        </w:rPr>
      </w:pPr>
    </w:p>
    <w:p w:rsidR="00F80EC8" w:rsidRPr="00F80EC8" w:rsidRDefault="00F80EC8" w:rsidP="00F80EC8">
      <w:pPr>
        <w:pStyle w:val="a3"/>
        <w:numPr>
          <w:ilvl w:val="0"/>
          <w:numId w:val="4"/>
        </w:numPr>
        <w:spacing w:after="0" w:line="360" w:lineRule="auto"/>
        <w:jc w:val="both"/>
        <w:rPr>
          <w:rFonts w:ascii="Times New Roman" w:hAnsi="Times New Roman" w:cs="Times New Roman"/>
          <w:b/>
          <w:sz w:val="28"/>
          <w:szCs w:val="28"/>
        </w:rPr>
      </w:pPr>
      <w:r w:rsidRPr="00F80EC8">
        <w:rPr>
          <w:rFonts w:ascii="Times New Roman" w:hAnsi="Times New Roman" w:cs="Times New Roman"/>
          <w:b/>
          <w:sz w:val="28"/>
          <w:szCs w:val="28"/>
        </w:rPr>
        <w:t xml:space="preserve">Применяю </w:t>
      </w:r>
      <w:r w:rsidRPr="00F80EC8">
        <w:rPr>
          <w:rFonts w:ascii="Times New Roman" w:hAnsi="Times New Roman" w:cs="Times New Roman"/>
          <w:b/>
          <w:sz w:val="28"/>
          <w:szCs w:val="28"/>
          <w:u w:val="single"/>
        </w:rPr>
        <w:t xml:space="preserve">методы </w:t>
      </w:r>
      <w:r w:rsidRPr="00F80EC8">
        <w:rPr>
          <w:rFonts w:ascii="Times New Roman" w:hAnsi="Times New Roman" w:cs="Times New Roman"/>
          <w:b/>
          <w:bCs/>
          <w:sz w:val="28"/>
          <w:szCs w:val="28"/>
          <w:u w:val="single"/>
        </w:rPr>
        <w:t>стимулирования обучения</w:t>
      </w:r>
      <w:r w:rsidRPr="00F80EC8">
        <w:rPr>
          <w:rFonts w:ascii="Times New Roman" w:hAnsi="Times New Roman" w:cs="Times New Roman"/>
          <w:b/>
          <w:bCs/>
          <w:sz w:val="28"/>
          <w:szCs w:val="28"/>
        </w:rPr>
        <w:t>:</w:t>
      </w:r>
      <w:r w:rsidRPr="00F80EC8">
        <w:rPr>
          <w:rFonts w:ascii="Times New Roman" w:hAnsi="Times New Roman" w:cs="Times New Roman"/>
          <w:b/>
          <w:sz w:val="28"/>
          <w:szCs w:val="28"/>
        </w:rPr>
        <w:t xml:space="preserve"> создание ситуации успеха, деловые и познавательные игры, введение жизненных ситуаций, стимулирование занимательным содержанием, соревнование. </w:t>
      </w:r>
    </w:p>
    <w:p w:rsidR="00F80EC8" w:rsidRPr="00F80EC8" w:rsidRDefault="00F80EC8" w:rsidP="00F80EC8">
      <w:pPr>
        <w:pStyle w:val="a3"/>
        <w:numPr>
          <w:ilvl w:val="0"/>
          <w:numId w:val="4"/>
        </w:numPr>
        <w:spacing w:after="0" w:line="360" w:lineRule="auto"/>
        <w:jc w:val="both"/>
        <w:rPr>
          <w:rFonts w:ascii="Times New Roman" w:hAnsi="Times New Roman" w:cs="Times New Roman"/>
          <w:b/>
          <w:sz w:val="28"/>
          <w:szCs w:val="28"/>
        </w:rPr>
      </w:pPr>
      <w:r w:rsidRPr="00F80EC8">
        <w:rPr>
          <w:rFonts w:ascii="Times New Roman" w:hAnsi="Times New Roman" w:cs="Times New Roman"/>
          <w:b/>
          <w:bCs/>
          <w:sz w:val="28"/>
          <w:szCs w:val="28"/>
          <w:u w:val="single"/>
        </w:rPr>
        <w:t>Методы организации учебно-познавательной деятельности</w:t>
      </w:r>
      <w:r w:rsidRPr="00F80EC8">
        <w:rPr>
          <w:rFonts w:ascii="Times New Roman" w:hAnsi="Times New Roman" w:cs="Times New Roman"/>
          <w:b/>
          <w:sz w:val="28"/>
          <w:szCs w:val="28"/>
        </w:rPr>
        <w:t xml:space="preserve">: творческое задание,  проектный метод, создание проблемной ситуации, упражнения, решение технологических задач, самостоятельные практические работы,  предоставление возможности на основе непосредственной учебной деятельности развернуть другую, более интересную – творческую. </w:t>
      </w:r>
    </w:p>
    <w:p w:rsidR="00F80EC8" w:rsidRPr="00F80EC8" w:rsidRDefault="00F80EC8" w:rsidP="00F80EC8">
      <w:pPr>
        <w:pStyle w:val="a3"/>
        <w:numPr>
          <w:ilvl w:val="0"/>
          <w:numId w:val="4"/>
        </w:numPr>
        <w:spacing w:after="0" w:line="360" w:lineRule="auto"/>
        <w:jc w:val="both"/>
        <w:rPr>
          <w:rFonts w:ascii="Times New Roman" w:hAnsi="Times New Roman" w:cs="Times New Roman"/>
          <w:b/>
          <w:sz w:val="28"/>
          <w:szCs w:val="28"/>
        </w:rPr>
      </w:pPr>
      <w:r w:rsidRPr="00F80EC8">
        <w:rPr>
          <w:rFonts w:ascii="Times New Roman" w:hAnsi="Times New Roman" w:cs="Times New Roman"/>
          <w:b/>
          <w:bCs/>
          <w:sz w:val="28"/>
          <w:szCs w:val="28"/>
          <w:u w:val="single"/>
        </w:rPr>
        <w:t>Методы контроля</w:t>
      </w:r>
      <w:r w:rsidRPr="00F80EC8">
        <w:rPr>
          <w:rFonts w:ascii="Times New Roman" w:hAnsi="Times New Roman" w:cs="Times New Roman"/>
          <w:b/>
          <w:bCs/>
          <w:sz w:val="28"/>
          <w:szCs w:val="28"/>
        </w:rPr>
        <w:t>:</w:t>
      </w:r>
      <w:r w:rsidRPr="00F80EC8">
        <w:rPr>
          <w:rFonts w:ascii="Times New Roman" w:hAnsi="Times New Roman" w:cs="Times New Roman"/>
          <w:b/>
          <w:sz w:val="28"/>
          <w:szCs w:val="28"/>
        </w:rPr>
        <w:t xml:space="preserve"> тестирование,  дифференцированный опрос, самоконтроль, взаимоконтроль. Во внеурочной деятельности использую различные формы работы, </w:t>
      </w:r>
      <w:proofErr w:type="spellStart"/>
      <w:r w:rsidRPr="00F80EC8">
        <w:rPr>
          <w:rFonts w:ascii="Times New Roman" w:hAnsi="Times New Roman" w:cs="Times New Roman"/>
          <w:b/>
          <w:sz w:val="28"/>
          <w:szCs w:val="28"/>
        </w:rPr>
        <w:t>направленые</w:t>
      </w:r>
      <w:proofErr w:type="spellEnd"/>
      <w:r w:rsidRPr="00F80EC8">
        <w:rPr>
          <w:rFonts w:ascii="Times New Roman" w:hAnsi="Times New Roman" w:cs="Times New Roman"/>
          <w:b/>
          <w:sz w:val="28"/>
          <w:szCs w:val="28"/>
        </w:rPr>
        <w:t xml:space="preserve"> на развитие </w:t>
      </w:r>
      <w:proofErr w:type="spellStart"/>
      <w:r w:rsidRPr="00F80EC8">
        <w:rPr>
          <w:rFonts w:ascii="Times New Roman" w:hAnsi="Times New Roman" w:cs="Times New Roman"/>
          <w:b/>
          <w:sz w:val="28"/>
          <w:szCs w:val="28"/>
        </w:rPr>
        <w:t>креативности</w:t>
      </w:r>
      <w:proofErr w:type="spellEnd"/>
      <w:r w:rsidRPr="00F80EC8">
        <w:rPr>
          <w:rFonts w:ascii="Times New Roman" w:hAnsi="Times New Roman" w:cs="Times New Roman"/>
          <w:b/>
          <w:sz w:val="28"/>
          <w:szCs w:val="28"/>
        </w:rPr>
        <w:t xml:space="preserve"> </w:t>
      </w:r>
      <w:proofErr w:type="gramStart"/>
      <w:r w:rsidRPr="00F80EC8">
        <w:rPr>
          <w:rFonts w:ascii="Times New Roman" w:hAnsi="Times New Roman" w:cs="Times New Roman"/>
          <w:b/>
          <w:sz w:val="28"/>
          <w:szCs w:val="28"/>
        </w:rPr>
        <w:t>обучающихся</w:t>
      </w:r>
      <w:proofErr w:type="gramEnd"/>
      <w:r w:rsidRPr="00F80EC8">
        <w:rPr>
          <w:rFonts w:ascii="Times New Roman" w:hAnsi="Times New Roman" w:cs="Times New Roman"/>
          <w:b/>
          <w:sz w:val="28"/>
          <w:szCs w:val="28"/>
        </w:rPr>
        <w:t>: конкурсы, олимпиады, викторины</w:t>
      </w:r>
    </w:p>
    <w:p w:rsidR="00F80EC8" w:rsidRPr="00F80EC8" w:rsidRDefault="00F80EC8" w:rsidP="00F80EC8">
      <w:pPr>
        <w:pStyle w:val="a3"/>
        <w:spacing w:after="0" w:line="360" w:lineRule="auto"/>
        <w:ind w:left="0"/>
        <w:jc w:val="both"/>
        <w:rPr>
          <w:rFonts w:ascii="Times New Roman" w:hAnsi="Times New Roman" w:cs="Times New Roman"/>
          <w:b/>
          <w:sz w:val="28"/>
          <w:szCs w:val="28"/>
        </w:rPr>
      </w:pPr>
    </w:p>
    <w:p w:rsidR="00F80EC8" w:rsidRPr="00F80EC8" w:rsidRDefault="00F80EC8" w:rsidP="00F80EC8">
      <w:pPr>
        <w:pStyle w:val="a3"/>
        <w:spacing w:after="0" w:line="360" w:lineRule="auto"/>
        <w:ind w:left="0"/>
        <w:jc w:val="both"/>
        <w:rPr>
          <w:rFonts w:ascii="Times New Roman" w:hAnsi="Times New Roman" w:cs="Times New Roman"/>
          <w:sz w:val="28"/>
          <w:szCs w:val="28"/>
        </w:rPr>
      </w:pP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РАЗВИТИЕ ТВОРЧЕСКИХ СПОСОБНОСТЕЙ НА УРОКАХ</w:t>
      </w:r>
    </w:p>
    <w:p w:rsidR="00F80EC8" w:rsidRPr="00F80EC8" w:rsidRDefault="00F80EC8" w:rsidP="00F80EC8">
      <w:pPr>
        <w:pStyle w:val="a3"/>
        <w:spacing w:after="0" w:line="360" w:lineRule="auto"/>
        <w:ind w:left="0"/>
        <w:jc w:val="both"/>
        <w:rPr>
          <w:rFonts w:ascii="Times New Roman" w:hAnsi="Times New Roman" w:cs="Times New Roman"/>
          <w:sz w:val="28"/>
          <w:szCs w:val="28"/>
        </w:rPr>
      </w:pPr>
    </w:p>
    <w:p w:rsidR="00F80EC8" w:rsidRPr="00F80EC8" w:rsidRDefault="00F80EC8" w:rsidP="00F80EC8">
      <w:pPr>
        <w:pStyle w:val="a3"/>
        <w:spacing w:after="0" w:line="360" w:lineRule="auto"/>
        <w:ind w:left="0" w:firstLine="708"/>
        <w:jc w:val="both"/>
        <w:rPr>
          <w:rFonts w:ascii="Times New Roman" w:hAnsi="Times New Roman" w:cs="Times New Roman"/>
          <w:sz w:val="28"/>
          <w:szCs w:val="28"/>
        </w:rPr>
      </w:pPr>
      <w:r w:rsidRPr="00F80EC8">
        <w:rPr>
          <w:rFonts w:ascii="Times New Roman" w:hAnsi="Times New Roman" w:cs="Times New Roman"/>
          <w:sz w:val="28"/>
          <w:szCs w:val="28"/>
        </w:rPr>
        <w:t>Основной формой организации учебного процесса в школе остаётся урок. Формы и приёмы в рамках отдельного урока должны отличаться значительным разнообразием и направленностью на дифференциацию и индивидуализацию работы.</w:t>
      </w:r>
    </w:p>
    <w:p w:rsidR="00F80EC8" w:rsidRPr="00F80EC8" w:rsidRDefault="00F80EC8" w:rsidP="00F80EC8">
      <w:pPr>
        <w:pStyle w:val="a3"/>
        <w:spacing w:after="0" w:line="360" w:lineRule="auto"/>
        <w:ind w:left="0" w:firstLine="708"/>
        <w:jc w:val="both"/>
        <w:rPr>
          <w:rFonts w:ascii="Times New Roman" w:hAnsi="Times New Roman" w:cs="Times New Roman"/>
          <w:sz w:val="28"/>
          <w:szCs w:val="28"/>
        </w:rPr>
      </w:pPr>
      <w:r w:rsidRPr="00F80EC8">
        <w:rPr>
          <w:rFonts w:ascii="Times New Roman" w:hAnsi="Times New Roman" w:cs="Times New Roman"/>
          <w:sz w:val="28"/>
          <w:szCs w:val="28"/>
        </w:rPr>
        <w:t xml:space="preserve">Необходимо отметить, если деятельность находится в зоне оптимальной трудности, т.е. на пределе возможностей ребёнка, то она ведёт за собой развитие </w:t>
      </w:r>
      <w:r w:rsidRPr="00F80EC8">
        <w:rPr>
          <w:rFonts w:ascii="Times New Roman" w:hAnsi="Times New Roman" w:cs="Times New Roman"/>
          <w:sz w:val="28"/>
          <w:szCs w:val="28"/>
        </w:rPr>
        <w:lastRenderedPageBreak/>
        <w:t>его способностей, реализуя то, что Л.С.Выгодский назвал «зоной потенциального развития».</w:t>
      </w: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 </w:t>
      </w:r>
      <w:r>
        <w:rPr>
          <w:rFonts w:ascii="Times New Roman" w:hAnsi="Times New Roman" w:cs="Times New Roman"/>
          <w:sz w:val="28"/>
          <w:szCs w:val="28"/>
        </w:rPr>
        <w:tab/>
      </w:r>
      <w:r w:rsidRPr="00F80EC8">
        <w:rPr>
          <w:rFonts w:ascii="Times New Roman" w:hAnsi="Times New Roman" w:cs="Times New Roman"/>
          <w:sz w:val="28"/>
          <w:szCs w:val="28"/>
        </w:rPr>
        <w:t>Поэтому широкое распространение здесь получают групповые формы работы, различного рода творческие задания, различные формы вовлечения учащихся в самостоятельную познавательную деятельность, дискуссии, диалоги.</w:t>
      </w:r>
    </w:p>
    <w:p w:rsidR="00F80EC8" w:rsidRPr="00F80EC8" w:rsidRDefault="00F80EC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  На основе этого я могу сформулировать основную цель развития творческих способностей учащихся.</w:t>
      </w:r>
    </w:p>
    <w:p w:rsidR="00F80EC8" w:rsidRPr="00F80EC8" w:rsidRDefault="00F80EC8" w:rsidP="00F80EC8">
      <w:pPr>
        <w:pStyle w:val="a3"/>
        <w:numPr>
          <w:ilvl w:val="0"/>
          <w:numId w:val="3"/>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Приобщать учащихся к творческой работе</w:t>
      </w:r>
    </w:p>
    <w:p w:rsidR="00F80EC8" w:rsidRPr="00F80EC8" w:rsidRDefault="00F80EC8" w:rsidP="00F80EC8">
      <w:pPr>
        <w:pStyle w:val="a3"/>
        <w:numPr>
          <w:ilvl w:val="0"/>
          <w:numId w:val="3"/>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Прививать интерес к творчеству, поиску</w:t>
      </w:r>
    </w:p>
    <w:p w:rsidR="00F80EC8" w:rsidRPr="00F80EC8" w:rsidRDefault="00F80EC8" w:rsidP="00F80EC8">
      <w:pPr>
        <w:pStyle w:val="a3"/>
        <w:numPr>
          <w:ilvl w:val="0"/>
          <w:numId w:val="3"/>
        </w:num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Развивать навыки созидания, самореализации.</w:t>
      </w:r>
    </w:p>
    <w:p w:rsidR="00F80EC8" w:rsidRPr="00F80EC8" w:rsidRDefault="00F80EC8" w:rsidP="00F80EC8">
      <w:pPr>
        <w:spacing w:after="0" w:line="360" w:lineRule="auto"/>
        <w:contextualSpacing/>
        <w:jc w:val="both"/>
        <w:rPr>
          <w:rFonts w:ascii="Times New Roman" w:hAnsi="Times New Roman" w:cs="Times New Roman"/>
          <w:b/>
          <w:sz w:val="28"/>
          <w:szCs w:val="28"/>
        </w:rPr>
      </w:pPr>
      <w:proofErr w:type="gramStart"/>
      <w:r w:rsidRPr="00F80EC8">
        <w:rPr>
          <w:rFonts w:ascii="Times New Roman" w:hAnsi="Times New Roman" w:cs="Times New Roman"/>
          <w:b/>
          <w:sz w:val="28"/>
          <w:szCs w:val="28"/>
        </w:rPr>
        <w:t>(Например, Интегрированные уроки: с физикой «Путешествие в мир волокон», с биологией «Комнатные растения в интерьере»,  с информатикой  и биологией:</w:t>
      </w:r>
      <w:proofErr w:type="gramEnd"/>
      <w:r w:rsidRPr="00F80EC8">
        <w:rPr>
          <w:rFonts w:ascii="Times New Roman" w:hAnsi="Times New Roman" w:cs="Times New Roman"/>
          <w:b/>
          <w:sz w:val="28"/>
          <w:szCs w:val="28"/>
        </w:rPr>
        <w:t xml:space="preserve"> </w:t>
      </w:r>
      <w:proofErr w:type="gramStart"/>
      <w:r w:rsidRPr="00F80EC8">
        <w:rPr>
          <w:rFonts w:ascii="Times New Roman" w:hAnsi="Times New Roman" w:cs="Times New Roman"/>
          <w:b/>
          <w:sz w:val="28"/>
          <w:szCs w:val="28"/>
        </w:rPr>
        <w:t>«Рациональное питание- основа здоровья и красоты», с ИЗО «В мире моды» и др.</w:t>
      </w:r>
      <w:proofErr w:type="gramEnd"/>
    </w:p>
    <w:p w:rsidR="00F80EC8" w:rsidRPr="00F80EC8" w:rsidRDefault="00F80EC8" w:rsidP="00F80EC8">
      <w:pPr>
        <w:spacing w:after="0" w:line="360" w:lineRule="auto"/>
        <w:jc w:val="both"/>
        <w:rPr>
          <w:rFonts w:ascii="Times New Roman" w:hAnsi="Times New Roman" w:cs="Times New Roman"/>
          <w:sz w:val="28"/>
          <w:szCs w:val="28"/>
        </w:rPr>
      </w:pPr>
    </w:p>
    <w:p w:rsidR="00F80EC8" w:rsidRPr="00F80EC8" w:rsidRDefault="00F80EC8" w:rsidP="00F80EC8">
      <w:pPr>
        <w:spacing w:after="0" w:line="360" w:lineRule="auto"/>
        <w:ind w:firstLine="708"/>
        <w:jc w:val="both"/>
        <w:rPr>
          <w:rFonts w:ascii="Times New Roman" w:hAnsi="Times New Roman" w:cs="Times New Roman"/>
          <w:sz w:val="28"/>
          <w:szCs w:val="28"/>
        </w:rPr>
      </w:pPr>
      <w:r w:rsidRPr="00F80EC8">
        <w:rPr>
          <w:rFonts w:ascii="Times New Roman" w:hAnsi="Times New Roman" w:cs="Times New Roman"/>
          <w:sz w:val="28"/>
          <w:szCs w:val="28"/>
        </w:rPr>
        <w:t>Мною  накоплен опыт использования метода проектов при</w:t>
      </w:r>
      <w:r>
        <w:rPr>
          <w:rFonts w:ascii="Times New Roman" w:hAnsi="Times New Roman" w:cs="Times New Roman"/>
          <w:sz w:val="28"/>
          <w:szCs w:val="28"/>
        </w:rPr>
        <w:t xml:space="preserve"> обучении учащихся  5-11</w:t>
      </w:r>
      <w:r w:rsidRPr="00F80EC8">
        <w:rPr>
          <w:rFonts w:ascii="Times New Roman" w:hAnsi="Times New Roman" w:cs="Times New Roman"/>
          <w:sz w:val="28"/>
          <w:szCs w:val="28"/>
        </w:rPr>
        <w:t xml:space="preserve"> классов.  В тематике проектов, выполненных учащимися, отражаются не только содержание изучаемого ими программного материала, но и индивидуальные интересы и возможности школьников.  Нашими учащимися  выполнено много интересных проектов. Они носят исследовательский, познавательный, обучающий характер. Любой из них конкурентно способный и заслуживает рассмотрения. Например, «Сумочка на каждый день»(7кл.), «Колье в подарок»(9кл.), «Украшение в технике </w:t>
      </w:r>
      <w:proofErr w:type="spellStart"/>
      <w:r w:rsidRPr="00F80EC8">
        <w:rPr>
          <w:rFonts w:ascii="Times New Roman" w:hAnsi="Times New Roman" w:cs="Times New Roman"/>
          <w:sz w:val="28"/>
          <w:szCs w:val="28"/>
        </w:rPr>
        <w:t>фриволите</w:t>
      </w:r>
      <w:proofErr w:type="spellEnd"/>
      <w:r w:rsidRPr="00F80EC8">
        <w:rPr>
          <w:rFonts w:ascii="Times New Roman" w:hAnsi="Times New Roman" w:cs="Times New Roman"/>
          <w:sz w:val="28"/>
          <w:szCs w:val="28"/>
        </w:rPr>
        <w:t xml:space="preserve">»(10 </w:t>
      </w:r>
      <w:proofErr w:type="spellStart"/>
      <w:r w:rsidRPr="00F80EC8">
        <w:rPr>
          <w:rFonts w:ascii="Times New Roman" w:hAnsi="Times New Roman" w:cs="Times New Roman"/>
          <w:sz w:val="28"/>
          <w:szCs w:val="28"/>
        </w:rPr>
        <w:t>кл</w:t>
      </w:r>
      <w:proofErr w:type="spellEnd"/>
      <w:r w:rsidRPr="00F80EC8">
        <w:rPr>
          <w:rFonts w:ascii="Times New Roman" w:hAnsi="Times New Roman" w:cs="Times New Roman"/>
          <w:sz w:val="28"/>
          <w:szCs w:val="28"/>
        </w:rPr>
        <w:t>.), «Панно в стиле батик»(9кл) и др. Особенно ценны и интересны коллективные творческие работы ( где над одной темой работает группа девочек</w:t>
      </w:r>
      <w:proofErr w:type="gramStart"/>
      <w:r w:rsidRPr="00F80EC8">
        <w:rPr>
          <w:rFonts w:ascii="Times New Roman" w:hAnsi="Times New Roman" w:cs="Times New Roman"/>
          <w:sz w:val="28"/>
          <w:szCs w:val="28"/>
        </w:rPr>
        <w:t>)т</w:t>
      </w:r>
      <w:proofErr w:type="gramEnd"/>
      <w:r w:rsidRPr="00F80EC8">
        <w:rPr>
          <w:rFonts w:ascii="Times New Roman" w:hAnsi="Times New Roman" w:cs="Times New Roman"/>
          <w:sz w:val="28"/>
          <w:szCs w:val="28"/>
        </w:rPr>
        <w:t xml:space="preserve">акие как «Оформление интерьера кабинета технологии» (8кл.), «Родному городу посвящается…»(8 </w:t>
      </w:r>
      <w:proofErr w:type="spellStart"/>
      <w:r w:rsidRPr="00F80EC8">
        <w:rPr>
          <w:rFonts w:ascii="Times New Roman" w:hAnsi="Times New Roman" w:cs="Times New Roman"/>
          <w:sz w:val="28"/>
          <w:szCs w:val="28"/>
        </w:rPr>
        <w:t>кл</w:t>
      </w:r>
      <w:proofErr w:type="spellEnd"/>
      <w:r w:rsidRPr="00F80EC8">
        <w:rPr>
          <w:rFonts w:ascii="Times New Roman" w:hAnsi="Times New Roman" w:cs="Times New Roman"/>
          <w:sz w:val="28"/>
          <w:szCs w:val="28"/>
        </w:rPr>
        <w:t>.) Каждый найдет себе достойное место и будет востребован. Очень интересны коллективные проекты для внеклассной работы по проведению праздников. Например: на праздновании "Новогодней ёлки" нужны умные и веселые идеи-вдохновители, серьезные и деловые разработчики, скрупулезно и четко выполняющие исполнители</w:t>
      </w:r>
      <w:proofErr w:type="gramStart"/>
      <w:r w:rsidRPr="00F80EC8">
        <w:rPr>
          <w:rFonts w:ascii="Times New Roman" w:hAnsi="Times New Roman" w:cs="Times New Roman"/>
          <w:sz w:val="28"/>
          <w:szCs w:val="28"/>
        </w:rPr>
        <w:t>.(</w:t>
      </w:r>
      <w:proofErr w:type="gramEnd"/>
      <w:r w:rsidRPr="00F80EC8">
        <w:rPr>
          <w:rFonts w:ascii="Times New Roman" w:hAnsi="Times New Roman" w:cs="Times New Roman"/>
          <w:sz w:val="28"/>
          <w:szCs w:val="28"/>
        </w:rPr>
        <w:t xml:space="preserve">Проект девятиклассниц «Проведение Новогоднего праздника»). Защита проектов - не менее интересный этап, ведь для него </w:t>
      </w:r>
      <w:r w:rsidRPr="00F80EC8">
        <w:rPr>
          <w:rFonts w:ascii="Times New Roman" w:hAnsi="Times New Roman" w:cs="Times New Roman"/>
          <w:sz w:val="28"/>
          <w:szCs w:val="28"/>
        </w:rPr>
        <w:lastRenderedPageBreak/>
        <w:t>ученицы  используют и сами сочиняют стихи, песни, сценки, используют компьютерные презентации. Представление проекто</w:t>
      </w:r>
      <w:proofErr w:type="gramStart"/>
      <w:r w:rsidRPr="00F80EC8">
        <w:rPr>
          <w:rFonts w:ascii="Times New Roman" w:hAnsi="Times New Roman" w:cs="Times New Roman"/>
          <w:sz w:val="28"/>
          <w:szCs w:val="28"/>
        </w:rPr>
        <w:t>в-</w:t>
      </w:r>
      <w:proofErr w:type="gramEnd"/>
      <w:r w:rsidRPr="00F80EC8">
        <w:rPr>
          <w:rFonts w:ascii="Times New Roman" w:hAnsi="Times New Roman" w:cs="Times New Roman"/>
          <w:sz w:val="28"/>
          <w:szCs w:val="28"/>
        </w:rPr>
        <w:t xml:space="preserve"> открытое для всей школы мероприятие, где может побывать каждый, послушать девочек, поучиться, задать вопросы. Не удивительно, что проекты наших учащихся</w:t>
      </w:r>
      <w:proofErr w:type="gramStart"/>
      <w:r w:rsidRPr="00F80EC8">
        <w:rPr>
          <w:rFonts w:ascii="Times New Roman" w:hAnsi="Times New Roman" w:cs="Times New Roman"/>
          <w:sz w:val="28"/>
          <w:szCs w:val="28"/>
        </w:rPr>
        <w:t xml:space="preserve"> .</w:t>
      </w:r>
      <w:proofErr w:type="gramEnd"/>
      <w:r w:rsidRPr="00F80EC8">
        <w:rPr>
          <w:rFonts w:ascii="Times New Roman" w:hAnsi="Times New Roman" w:cs="Times New Roman"/>
          <w:sz w:val="28"/>
          <w:szCs w:val="28"/>
        </w:rPr>
        <w:t xml:space="preserve"> не раз были финалистами и занимали призовые места в городском конкурсе проектов. </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Начиная разговор о развитии одарённости у детей, обучающихся в наших школах, нужно отметить, что в отечественной психологии обычно рассматривается следующая классификация уровней развития способностей: </w:t>
      </w:r>
    </w:p>
    <w:p w:rsidR="00F80EC8" w:rsidRDefault="00F80EC8" w:rsidP="00F80EC8">
      <w:pPr>
        <w:spacing w:after="0" w:line="360" w:lineRule="auto"/>
        <w:jc w:val="both"/>
        <w:rPr>
          <w:rFonts w:ascii="Times New Roman" w:hAnsi="Times New Roman" w:cs="Times New Roman"/>
          <w:sz w:val="28"/>
          <w:szCs w:val="28"/>
        </w:rPr>
      </w:pPr>
      <w:r>
        <w:pict>
          <v:rect id="_x0000_s1026" style="position:absolute;left:0;text-align:left;margin-left:86.15pt;margin-top:101.4pt;width:205.6pt;height:28pt;z-index:251658240">
            <v:textbox>
              <w:txbxContent>
                <w:p w:rsidR="00F80EC8" w:rsidRDefault="00F80EC8" w:rsidP="00F80EC8">
                  <w:pPr>
                    <w:jc w:val="center"/>
                    <w:rPr>
                      <w:b/>
                    </w:rPr>
                  </w:pPr>
                  <w:r>
                    <w:rPr>
                      <w:b/>
                    </w:rPr>
                    <w:t>Одарённость</w:t>
                  </w:r>
                </w:p>
              </w:txbxContent>
            </v:textbox>
          </v:rect>
        </w:pict>
      </w:r>
      <w:r>
        <w:pict>
          <v:rect id="_x0000_s1028" style="position:absolute;left:0;text-align:left;margin-left:101.35pt;margin-top:61.35pt;width:170.4pt;height:28pt;z-index:251658240">
            <v:textbox>
              <w:txbxContent>
                <w:p w:rsidR="00F80EC8" w:rsidRDefault="00F80EC8" w:rsidP="00F80EC8">
                  <w:pPr>
                    <w:jc w:val="center"/>
                    <w:rPr>
                      <w:b/>
                    </w:rPr>
                  </w:pPr>
                  <w:r>
                    <w:rPr>
                      <w:b/>
                    </w:rPr>
                    <w:t>Талант</w:t>
                  </w:r>
                </w:p>
              </w:txbxContent>
            </v:textbox>
          </v:rect>
        </w:pict>
      </w:r>
      <w:r>
        <w:pict>
          <v:rect id="_x0000_s1029" style="position:absolute;left:0;text-align:left;margin-left:114.15pt;margin-top:17.1pt;width:149.6pt;height:28pt;z-index:251658240">
            <v:textbox>
              <w:txbxContent>
                <w:p w:rsidR="00F80EC8" w:rsidRDefault="00F80EC8" w:rsidP="00F80EC8">
                  <w:pPr>
                    <w:jc w:val="center"/>
                    <w:rPr>
                      <w:b/>
                    </w:rPr>
                  </w:pPr>
                  <w:r>
                    <w:rPr>
                      <w:b/>
                    </w:rPr>
                    <w:t>Гениальность</w:t>
                  </w:r>
                </w:p>
              </w:txbxContent>
            </v:textbox>
          </v:rect>
        </w:pict>
      </w:r>
      <w:r>
        <w:pict>
          <v:shapetype id="_x0000_t32" coordsize="21600,21600" o:spt="32" o:oned="t" path="m,l21600,21600e" filled="f">
            <v:path arrowok="t" fillok="f" o:connecttype="none"/>
            <o:lock v:ext="edit" shapetype="t"/>
          </v:shapetype>
          <v:shape id="_x0000_s1031" type="#_x0000_t32" style="position:absolute;left:0;text-align:left;margin-left:183.75pt;margin-top:88.6pt;width:0;height:12.8pt;flip:y;z-index:251658240" o:connectortype="straight">
            <v:stroke endarrow="block"/>
          </v:shape>
        </w:pict>
      </w:r>
      <w:r>
        <w:pict>
          <v:shape id="_x0000_s1032" type="#_x0000_t32" style="position:absolute;left:0;text-align:left;margin-left:183.75pt;margin-top:44.3pt;width:0;height:17.8pt;flip:y;z-index:251658240" o:connectortype="straight">
            <v:stroke endarrow="block"/>
          </v:shape>
        </w:pict>
      </w:r>
    </w:p>
    <w:p w:rsidR="00F80EC8" w:rsidRDefault="00F80EC8" w:rsidP="00F80EC8">
      <w:pPr>
        <w:spacing w:after="0" w:line="360" w:lineRule="auto"/>
        <w:jc w:val="both"/>
        <w:rPr>
          <w:rFonts w:ascii="Times New Roman" w:hAnsi="Times New Roman" w:cs="Times New Roman"/>
          <w:sz w:val="28"/>
          <w:szCs w:val="28"/>
        </w:rPr>
      </w:pPr>
    </w:p>
    <w:p w:rsidR="00F80EC8" w:rsidRDefault="00F80EC8" w:rsidP="00F80EC8">
      <w:pPr>
        <w:spacing w:after="0" w:line="360" w:lineRule="auto"/>
        <w:jc w:val="both"/>
        <w:rPr>
          <w:rFonts w:ascii="Times New Roman" w:hAnsi="Times New Roman" w:cs="Times New Roman"/>
          <w:sz w:val="28"/>
          <w:szCs w:val="28"/>
        </w:rPr>
      </w:pPr>
    </w:p>
    <w:p w:rsidR="00F80EC8" w:rsidRDefault="00F80EC8" w:rsidP="00F80EC8">
      <w:pPr>
        <w:spacing w:after="0" w:line="360" w:lineRule="auto"/>
        <w:jc w:val="both"/>
        <w:rPr>
          <w:rFonts w:ascii="Times New Roman" w:hAnsi="Times New Roman" w:cs="Times New Roman"/>
          <w:sz w:val="28"/>
          <w:szCs w:val="28"/>
        </w:rPr>
      </w:pPr>
    </w:p>
    <w:p w:rsidR="00F80EC8" w:rsidRDefault="00F80EC8" w:rsidP="00F80EC8">
      <w:pPr>
        <w:spacing w:after="0" w:line="360" w:lineRule="auto"/>
        <w:jc w:val="both"/>
        <w:rPr>
          <w:rFonts w:ascii="Times New Roman" w:hAnsi="Times New Roman" w:cs="Times New Roman"/>
          <w:sz w:val="28"/>
          <w:szCs w:val="28"/>
        </w:rPr>
      </w:pPr>
      <w:r>
        <w:pict>
          <v:shape id="_x0000_s1030" type="#_x0000_t32" style="position:absolute;left:0;text-align:left;margin-left:183.75pt;margin-top:17.65pt;width:0;height:19.8pt;flip:y;z-index:251658240" o:connectortype="straight">
            <v:stroke endarrow="block"/>
          </v:shape>
        </w:pict>
      </w:r>
      <w:r>
        <w:rPr>
          <w:rFonts w:ascii="Times New Roman" w:hAnsi="Times New Roman" w:cs="Times New Roman"/>
          <w:sz w:val="28"/>
          <w:szCs w:val="28"/>
        </w:rPr>
        <w:t xml:space="preserve">   </w:t>
      </w:r>
    </w:p>
    <w:p w:rsidR="00F80EC8" w:rsidRDefault="00F80EC8" w:rsidP="00F80EC8">
      <w:pPr>
        <w:spacing w:after="0" w:line="360" w:lineRule="auto"/>
        <w:jc w:val="both"/>
        <w:rPr>
          <w:rFonts w:ascii="Times New Roman" w:hAnsi="Times New Roman" w:cs="Times New Roman"/>
          <w:sz w:val="28"/>
          <w:szCs w:val="28"/>
        </w:rPr>
      </w:pPr>
      <w:r>
        <w:pict>
          <v:rect id="_x0000_s1027" style="position:absolute;left:0;text-align:left;margin-left:66.15pt;margin-top:8.9pt;width:238.4pt;height:29.6pt;z-index:251658240">
            <v:textbox>
              <w:txbxContent>
                <w:p w:rsidR="00F80EC8" w:rsidRDefault="00F80EC8" w:rsidP="00F80EC8">
                  <w:pPr>
                    <w:jc w:val="center"/>
                    <w:rPr>
                      <w:b/>
                    </w:rPr>
                  </w:pPr>
                  <w:r>
                    <w:rPr>
                      <w:b/>
                    </w:rPr>
                    <w:t>Способность</w:t>
                  </w:r>
                </w:p>
              </w:txbxContent>
            </v:textbox>
          </v:rect>
        </w:pict>
      </w:r>
    </w:p>
    <w:p w:rsidR="00F80EC8" w:rsidRDefault="00F80EC8" w:rsidP="00F80EC8">
      <w:pPr>
        <w:spacing w:after="0" w:line="360" w:lineRule="auto"/>
        <w:jc w:val="both"/>
        <w:rPr>
          <w:rFonts w:ascii="Times New Roman" w:hAnsi="Times New Roman" w:cs="Times New Roman"/>
          <w:sz w:val="28"/>
          <w:szCs w:val="28"/>
        </w:rPr>
      </w:pPr>
    </w:p>
    <w:p w:rsidR="00F80EC8" w:rsidRDefault="00F80EC8" w:rsidP="00F80EC8">
      <w:pPr>
        <w:spacing w:after="0" w:line="360" w:lineRule="auto"/>
        <w:jc w:val="both"/>
        <w:rPr>
          <w:rFonts w:ascii="Times New Roman" w:hAnsi="Times New Roman" w:cs="Times New Roman"/>
          <w:sz w:val="28"/>
          <w:szCs w:val="28"/>
        </w:rPr>
      </w:pP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Итак, на нижнем уровне этой классификации стоят </w:t>
      </w:r>
      <w:r>
        <w:rPr>
          <w:rFonts w:ascii="Times New Roman" w:hAnsi="Times New Roman" w:cs="Times New Roman"/>
          <w:i/>
          <w:sz w:val="28"/>
          <w:szCs w:val="28"/>
        </w:rPr>
        <w:t>способности.</w:t>
      </w:r>
      <w:r>
        <w:rPr>
          <w:rFonts w:ascii="Times New Roman" w:hAnsi="Times New Roman" w:cs="Times New Roman"/>
          <w:sz w:val="28"/>
          <w:szCs w:val="28"/>
        </w:rPr>
        <w:t xml:space="preserve"> Это индивидуально-психологические особенности человека, которые выражают его готовность к овладению определёнными видами деятельности и к их успешному осуществлению.</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i/>
          <w:sz w:val="28"/>
          <w:szCs w:val="28"/>
        </w:rPr>
        <w:t>Одарённость</w:t>
      </w:r>
      <w:r>
        <w:rPr>
          <w:rFonts w:ascii="Times New Roman" w:hAnsi="Times New Roman" w:cs="Times New Roman"/>
          <w:sz w:val="28"/>
          <w:szCs w:val="28"/>
        </w:rPr>
        <w:t>-это высокий уровень развития каких-либо способностей, создающих  возможность успеха в определённой деятельности (специальная одарённость) или способности к широкому кругу деятельности (общая одарённость).</w:t>
      </w:r>
    </w:p>
    <w:p w:rsidR="00F80EC8" w:rsidRDefault="00F80EC8" w:rsidP="00F80EC8">
      <w:pPr>
        <w:spacing w:after="0" w:line="360" w:lineRule="auto"/>
        <w:ind w:firstLine="708"/>
        <w:jc w:val="both"/>
        <w:rPr>
          <w:rFonts w:ascii="Century Gothic" w:eastAsia="+mn-ea" w:hAnsi="Century Gothic" w:cs="+mn-cs"/>
          <w:color w:val="374C81"/>
          <w:kern w:val="24"/>
          <w:sz w:val="56"/>
          <w:szCs w:val="56"/>
          <w:lang w:eastAsia="ru-RU"/>
        </w:rPr>
      </w:pPr>
      <w:r>
        <w:rPr>
          <w:rFonts w:ascii="Times New Roman" w:hAnsi="Times New Roman" w:cs="Times New Roman"/>
          <w:sz w:val="28"/>
          <w:szCs w:val="28"/>
        </w:rPr>
        <w:t>От одаренности зависит не успешное выполнение деятельности, а только возможность такого успешного выполнения. Для успешного выполнения всякой деятельности требуется не только наличие соответствующего сочетания способностей, но и овладение необходимыми знаниями и навыками.</w:t>
      </w:r>
      <w:r>
        <w:rPr>
          <w:rFonts w:ascii="Century Gothic" w:eastAsia="+mn-ea" w:hAnsi="Century Gothic" w:cs="+mn-cs"/>
          <w:color w:val="374C81"/>
          <w:kern w:val="24"/>
          <w:sz w:val="56"/>
          <w:szCs w:val="56"/>
          <w:lang w:eastAsia="ru-RU"/>
        </w:rPr>
        <w:t xml:space="preserve"> </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Выявление одаренных детей и развитие их способностей является одной из задач цивилизованного общества. Эта задача довольно сложна в ее практической реализации, так как найти одаренного человека, а тем более воспитать в соответствии с его индивидуальными особенностями достаточно трудно. </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Выявить одарённого ребёнка по предмету технология, можно только в процессе его деятельности.  Особенности образовательной области технология таковы, что она имеет практическую направленность по созданию работ своими руками. И  даже если ребёнок  имеет отличные оценки по всем предметам, то это вовсе не гарантирует его блестящие успехи в технологии. А бывает и наоборот, но правда, реже, когда ученик или ученица проявляют свои способности именно в создании творческих работ, изделий. Здесь я хочу привести  нетривиальный пример. В школе, где я работаю, в 6 классе учится Елизавета </w:t>
      </w:r>
      <w:proofErr w:type="spellStart"/>
      <w:r>
        <w:rPr>
          <w:rFonts w:ascii="Times New Roman" w:hAnsi="Times New Roman" w:cs="Times New Roman"/>
          <w:sz w:val="28"/>
          <w:szCs w:val="28"/>
        </w:rPr>
        <w:t>Линючева</w:t>
      </w:r>
      <w:proofErr w:type="spellEnd"/>
      <w:r>
        <w:rPr>
          <w:rFonts w:ascii="Times New Roman" w:hAnsi="Times New Roman" w:cs="Times New Roman"/>
          <w:sz w:val="28"/>
          <w:szCs w:val="28"/>
        </w:rPr>
        <w:t>, надо сказать, что по всем предметам способности к заучиванию текста, к  чтению (читает по слогам), к простым арифметическим действиям, мягко говоря, очень слабые. Но как только мы начинаем шить, у этой девочки открывается природная одарённость. Она быстро схватывает суть работы,  понимает  её и выполняет, намного лучше и быстрее, чем те дети, которых учителя  считают способными в этом классе. И как результат, получает пять в четверти.</w:t>
      </w:r>
    </w:p>
    <w:p w:rsidR="00F80EC8" w:rsidRDefault="00F80EC8" w:rsidP="00F80EC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Формы работы с одаренными учащимися:</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-творческие проекты;</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-кружки по интересам, выставки детского творчества;</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-групповые занятия по параллелям классов с сильными учащимися;</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-факультативы;</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-занятия исследовательской деятельностью;</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-конкурсы;</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-интеллектуальный марафон;</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-научно-практические конференции;</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-участие в олимпиадах;</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-работа по индивидуальным планам;</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-сотрудничество с другими школами, ВУЗами. </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Я затрону в своём выступлении 2 формы работы: это мой любимый – метод творческих проектов, а конкретно, говоря об одарённых детях, конкурсы творческих проектов и кружки по интересам, но тоже конкретизирую: подготовка работ к выставкам детского прикладного творчества.</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bCs/>
          <w:sz w:val="28"/>
          <w:szCs w:val="28"/>
        </w:rPr>
        <w:t xml:space="preserve">Учитывая особенности </w:t>
      </w:r>
      <w:proofErr w:type="gramStart"/>
      <w:r>
        <w:rPr>
          <w:rFonts w:ascii="Times New Roman" w:hAnsi="Times New Roman" w:cs="Times New Roman"/>
          <w:bCs/>
          <w:sz w:val="28"/>
          <w:szCs w:val="28"/>
        </w:rPr>
        <w:t>предмета</w:t>
      </w:r>
      <w:proofErr w:type="gramEnd"/>
      <w:r>
        <w:rPr>
          <w:rFonts w:ascii="Times New Roman" w:hAnsi="Times New Roman" w:cs="Times New Roman"/>
          <w:bCs/>
          <w:sz w:val="28"/>
          <w:szCs w:val="28"/>
        </w:rPr>
        <w:t xml:space="preserve"> технология и </w:t>
      </w:r>
      <w:proofErr w:type="spellStart"/>
      <w:r>
        <w:rPr>
          <w:rFonts w:ascii="Times New Roman" w:hAnsi="Times New Roman" w:cs="Times New Roman"/>
          <w:bCs/>
          <w:sz w:val="28"/>
          <w:szCs w:val="28"/>
        </w:rPr>
        <w:t>конъюктуру</w:t>
      </w:r>
      <w:proofErr w:type="spellEnd"/>
      <w:r>
        <w:rPr>
          <w:rFonts w:ascii="Times New Roman" w:hAnsi="Times New Roman" w:cs="Times New Roman"/>
          <w:bCs/>
          <w:sz w:val="28"/>
          <w:szCs w:val="28"/>
        </w:rPr>
        <w:t xml:space="preserve"> востребованных на конкурсах и выставках работ, хочу сказать, что не возможно </w:t>
      </w:r>
      <w:r>
        <w:rPr>
          <w:rFonts w:ascii="Times New Roman" w:hAnsi="Times New Roman" w:cs="Times New Roman"/>
          <w:bCs/>
          <w:sz w:val="28"/>
          <w:szCs w:val="28"/>
        </w:rPr>
        <w:lastRenderedPageBreak/>
        <w:t>создать много работ-победителей.  Поэтому, я придерживаюсь принципа, лучше одна работа, но достойная высокого места. А лучше первого или Гран-при. Надо сказать, что в этом случае есть и недостатки - охватывается меньшее количество задействованных учащихся. Здесь, как говорится, выбирать приходится между качеством и количеством.</w:t>
      </w:r>
    </w:p>
    <w:p w:rsidR="00F80EC8" w:rsidRDefault="00F80EC8" w:rsidP="00F80EC8">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Форма работы – создание творческих проектов</w:t>
      </w:r>
    </w:p>
    <w:p w:rsidR="00F80EC8" w:rsidRDefault="00F80EC8" w:rsidP="00F80EC8">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Творческий  проект - это итоговая самостоятельная работа учащихся интеллектуально-практического характера из различных областей деятельности, выполненная под руководством педагога.</w:t>
      </w:r>
    </w:p>
    <w:p w:rsidR="00F80EC8" w:rsidRDefault="00F80EC8" w:rsidP="00F80EC8">
      <w:pPr>
        <w:spacing w:after="0" w:line="360" w:lineRule="auto"/>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Главной целью  творческого проекта, которую преследует для себя учитель, является контроль знаний и умений учащихся, а также содействие их творческому развитию, развитию их способностей и формированию у них системы интеллектуальных, </w:t>
      </w:r>
      <w:proofErr w:type="spellStart"/>
      <w:r>
        <w:rPr>
          <w:rFonts w:ascii="Times New Roman" w:hAnsi="Times New Roman" w:cs="Times New Roman"/>
          <w:bCs/>
          <w:sz w:val="28"/>
          <w:szCs w:val="28"/>
        </w:rPr>
        <w:t>общетрудовых</w:t>
      </w:r>
      <w:proofErr w:type="spellEnd"/>
      <w:r>
        <w:rPr>
          <w:rFonts w:ascii="Times New Roman" w:hAnsi="Times New Roman" w:cs="Times New Roman"/>
          <w:bCs/>
          <w:sz w:val="28"/>
          <w:szCs w:val="28"/>
        </w:rPr>
        <w:t xml:space="preserve">, исследовательских  знаний и умений, воплощаемых в конкретных изделиях. </w:t>
      </w:r>
    </w:p>
    <w:p w:rsidR="00F80EC8" w:rsidRDefault="00F80EC8" w:rsidP="00F80EC8">
      <w:pPr>
        <w:spacing w:after="0" w:line="360" w:lineRule="auto"/>
        <w:ind w:firstLine="360"/>
        <w:jc w:val="both"/>
        <w:rPr>
          <w:rFonts w:ascii="Times New Roman" w:hAnsi="Times New Roman" w:cs="Times New Roman"/>
          <w:sz w:val="28"/>
          <w:szCs w:val="28"/>
        </w:rPr>
      </w:pPr>
      <w:r>
        <w:rPr>
          <w:rFonts w:ascii="Times New Roman" w:hAnsi="Times New Roman" w:cs="Times New Roman"/>
          <w:b/>
          <w:bCs/>
          <w:i/>
          <w:iCs/>
          <w:sz w:val="28"/>
          <w:szCs w:val="28"/>
        </w:rPr>
        <w:t xml:space="preserve">Творческий проект </w:t>
      </w:r>
      <w:r>
        <w:rPr>
          <w:rFonts w:ascii="Times New Roman" w:hAnsi="Times New Roman" w:cs="Times New Roman"/>
          <w:sz w:val="28"/>
          <w:szCs w:val="28"/>
        </w:rPr>
        <w:t>– это комплексная работа. В структуру проекта по технологии, вы знаете, входят составные части:</w:t>
      </w:r>
    </w:p>
    <w:p w:rsidR="00F80EC8" w:rsidRDefault="00F80EC8" w:rsidP="00F80EC8">
      <w:pPr>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-пояснительная записка (20 листов), </w:t>
      </w:r>
    </w:p>
    <w:p w:rsidR="00F80EC8" w:rsidRDefault="00F80EC8" w:rsidP="00F80EC8">
      <w:pPr>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-творческая работа (изделие),</w:t>
      </w:r>
    </w:p>
    <w:p w:rsidR="00F80EC8" w:rsidRDefault="00F80EC8" w:rsidP="00F80EC8">
      <w:pPr>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презентация проекта, </w:t>
      </w:r>
    </w:p>
    <w:p w:rsidR="00F80EC8" w:rsidRDefault="00F80EC8" w:rsidP="00F80EC8">
      <w:pPr>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-защита творческого проекта </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  даже реализация какого-либо  одного пункта составляющей творческого проекта, значительна, а их четыре. Поэтому, я работаю с одной ученицей, но кропотливо, и требую большой аккуратности в изготовлении изделия и точности в соблюдении стандартов.</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Такой подход позволяет нам занимать призовые места на районном и городском конкурсе творческих проектов.</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От возникновения идеи проекта до полной его реализации требуется достаточно много времени, иногда учебный год, иногда укладываемся в 3-4 месяца. Зависит от того, какое изделие было задумано к реализации. Итог- это представление полного пакета проекта на конкурс. Сначала на районный, потом на городской.</w:t>
      </w:r>
    </w:p>
    <w:p w:rsidR="00F80EC8" w:rsidRDefault="00F80EC8" w:rsidP="00F80EC8">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Обоснованность выбора метода проектов, как развитие одарённости у школьников</w:t>
      </w:r>
    </w:p>
    <w:p w:rsidR="00F80EC8" w:rsidRDefault="00F80EC8" w:rsidP="00F80EC8">
      <w:pPr>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Учащиеся видят перед собой конечный  результат- изделие, вещь, которой могут воспользоваться в быту, которую они сделали своими руками, вложили в него душу. А ради этого стоит потрудиться. Создание прекрасного своими руками возвеличивает человека в собственных глазах, воспитывает нравственно </w:t>
      </w:r>
    </w:p>
    <w:p w:rsidR="00F80EC8" w:rsidRDefault="00F80EC8" w:rsidP="00F80EC8">
      <w:pPr>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метод проектов позволяет выявить и развить творческие возможности и способности учащихся, научить решать новые нетиповые задачи, выявить деловые качества работника нового типа </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Форма работы  с одарёнными детьми</w:t>
      </w:r>
      <w:r>
        <w:rPr>
          <w:rFonts w:ascii="Times New Roman" w:hAnsi="Times New Roman" w:cs="Times New Roman"/>
          <w:sz w:val="28"/>
          <w:szCs w:val="28"/>
        </w:rPr>
        <w:t xml:space="preserve">  </w:t>
      </w:r>
      <w:r>
        <w:rPr>
          <w:rFonts w:ascii="Times New Roman" w:hAnsi="Times New Roman" w:cs="Times New Roman"/>
          <w:b/>
          <w:bCs/>
          <w:i/>
          <w:iCs/>
          <w:sz w:val="28"/>
          <w:szCs w:val="28"/>
        </w:rPr>
        <w:t>кружки декоративно-прикладного творчества</w:t>
      </w:r>
      <w:r>
        <w:rPr>
          <w:rFonts w:ascii="Times New Roman" w:hAnsi="Times New Roman" w:cs="Times New Roman"/>
          <w:sz w:val="28"/>
          <w:szCs w:val="28"/>
        </w:rPr>
        <w:t>, подготовка работ к выставкам детского прикладного творчества</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Выставка – это организованное педагогическое мероприятие, способствующее решению целого ряда педагогических задач, и конечно, она должна открывать новые  стороны одарённостей учеников, а может быть даже и  их таланты.</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Подготовка работ  к выставке  осуществляется на кружковых занятиях и должна способствовать повышению художественного уровня обучающихся.</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Создавая работу для выставки, школьник обогащается дополнительными знаниями по теме, что, безусловно, способствует развитию его одарённости. Я хочу привести только один пример, мы задумали для выставки  «Малахитовую коллекцию». Работая над ней, были изучены структуры и окрас малахитового камня, его месторождения в России и за рубежом, а так же, виртуально  просмотрены шедевры ювелирного двора Фаберже, в частности коллекция яиц, так как планировали сделать яйцо. Узнали много необычного и интересного, например, как это ни удивительно, сам Карл </w:t>
      </w:r>
      <w:proofErr w:type="spellStart"/>
      <w:r>
        <w:rPr>
          <w:rFonts w:ascii="Times New Roman" w:hAnsi="Times New Roman" w:cs="Times New Roman"/>
          <w:sz w:val="28"/>
          <w:szCs w:val="28"/>
        </w:rPr>
        <w:t>Густавович</w:t>
      </w:r>
      <w:proofErr w:type="spellEnd"/>
      <w:r>
        <w:rPr>
          <w:rFonts w:ascii="Times New Roman" w:hAnsi="Times New Roman" w:cs="Times New Roman"/>
          <w:sz w:val="28"/>
          <w:szCs w:val="28"/>
        </w:rPr>
        <w:t xml:space="preserve">  не сделал ни единого яйца, все шедевры выполняли его наёмные ювелиры, а он просто был умелым менеджером. </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Представление работ на ежегодных выставках</w:t>
      </w:r>
    </w:p>
    <w:p w:rsidR="00F80EC8" w:rsidRDefault="00F80EC8" w:rsidP="00F80EC8">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Ученики нашей школы  уверенно выставляют свои работы на районной, городской  и областной выставках декоративно-прикладного творчества.</w:t>
      </w:r>
      <w:proofErr w:type="gramEnd"/>
      <w:r>
        <w:rPr>
          <w:rFonts w:ascii="Times New Roman" w:hAnsi="Times New Roman" w:cs="Times New Roman"/>
          <w:sz w:val="28"/>
          <w:szCs w:val="28"/>
        </w:rPr>
        <w:t xml:space="preserve"> Каждая творческая работа учащихся еще раз подтверждает, что искусство развивает </w:t>
      </w:r>
      <w:r>
        <w:rPr>
          <w:rFonts w:ascii="Times New Roman" w:hAnsi="Times New Roman" w:cs="Times New Roman"/>
          <w:sz w:val="28"/>
          <w:szCs w:val="28"/>
        </w:rPr>
        <w:lastRenderedPageBreak/>
        <w:t>воображение, фантазию, стимулирует  рост способностей, превращаясь в итоге в источник физического и духовного здоровья ребенка.</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Работы моих учеников заслужили грамоты и дипломы</w:t>
      </w:r>
    </w:p>
    <w:p w:rsidR="00F80EC8" w:rsidRDefault="00F80EC8" w:rsidP="00F80EC8">
      <w:pPr>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На районных выставках</w:t>
      </w:r>
      <w:r>
        <w:rPr>
          <w:rFonts w:ascii="Times New Roman" w:hAnsi="Times New Roman" w:cs="Times New Roman"/>
          <w:b/>
          <w:bCs/>
          <w:i/>
          <w:iCs/>
          <w:sz w:val="28"/>
          <w:szCs w:val="28"/>
        </w:rPr>
        <w:t xml:space="preserve">; </w:t>
      </w:r>
    </w:p>
    <w:p w:rsidR="00F80EC8" w:rsidRDefault="00F80EC8" w:rsidP="00F80EC8">
      <w:pPr>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на городских и областных выставках много раз были первыми </w:t>
      </w:r>
    </w:p>
    <w:p w:rsidR="00F80EC8" w:rsidRDefault="00F80EC8" w:rsidP="00F80E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Создание системы поддержки талантливых детей – одно из главных направлений национальной образовательной инициативы «Наша новая школа», которая легла в основу стратегического развития общего образования на ближайшие годы.</w:t>
      </w:r>
    </w:p>
    <w:p w:rsidR="00F80EC8" w:rsidRDefault="00F80EC8" w:rsidP="00F80EC8">
      <w:pPr>
        <w:spacing w:after="0" w:line="360" w:lineRule="auto"/>
        <w:jc w:val="both"/>
        <w:rPr>
          <w:rFonts w:ascii="Times New Roman" w:hAnsi="Times New Roman" w:cs="Times New Roman"/>
          <w:sz w:val="28"/>
          <w:szCs w:val="28"/>
        </w:rPr>
      </w:pPr>
      <w:r>
        <w:rPr>
          <w:rFonts w:ascii="Times New Roman" w:eastAsia="+mn-ea" w:hAnsi="Times New Roman" w:cs="Times New Roman"/>
          <w:color w:val="374C81"/>
          <w:kern w:val="24"/>
          <w:sz w:val="28"/>
          <w:szCs w:val="28"/>
          <w:lang w:eastAsia="ru-RU"/>
        </w:rPr>
        <w:t xml:space="preserve"> </w:t>
      </w:r>
      <w:r>
        <w:rPr>
          <w:rFonts w:ascii="Times New Roman" w:hAnsi="Times New Roman" w:cs="Times New Roman"/>
          <w:sz w:val="28"/>
          <w:szCs w:val="28"/>
        </w:rPr>
        <w:t xml:space="preserve">В заключении хочется напомнить, что перед нами, педагогами России поставлена  главная задача ФГОС:  создание социально-педагогической среды, способствующей формированию и развитию человеческого потенциала России, реализации социально-образовательных проектов, культурно-образовательных инициатив, созданию интеллектуальных образовательных сетей.  </w:t>
      </w:r>
    </w:p>
    <w:p w:rsidR="00F80EC8" w:rsidRDefault="00F80EC8" w:rsidP="00F80E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скорее всего, никто не будет оспаривать  утверждение: «Если дети – национальное достояние любой страны, то одаренные дети – её интеллектуальный творческий потенциал». Чем раньше учитель обнаружит незаурядные способности в своих учебниках и сумеет создать для них условия для обучения, тем больше надежд на то, что в будущем эти дети составят гордость и славу своего Отечества.</w:t>
      </w:r>
    </w:p>
    <w:p w:rsidR="00BC25F5" w:rsidRPr="00F80EC8" w:rsidRDefault="00BC25F5" w:rsidP="00F80EC8">
      <w:pPr>
        <w:spacing w:after="0" w:line="360" w:lineRule="auto"/>
        <w:contextualSpacing/>
        <w:jc w:val="both"/>
        <w:rPr>
          <w:rFonts w:ascii="Times New Roman" w:hAnsi="Times New Roman" w:cs="Times New Roman"/>
          <w:sz w:val="28"/>
          <w:szCs w:val="28"/>
        </w:rPr>
      </w:pPr>
    </w:p>
    <w:p w:rsidR="00A436B5" w:rsidRPr="00F80EC8" w:rsidRDefault="00A436B5"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РАЗВИТИЕ  СПОСОБНОСТЕЙ ВО ВНЕУРОЧНОЙ ДЕЯТЕЛЬНОСТИ</w:t>
      </w:r>
    </w:p>
    <w:p w:rsidR="00A436B5" w:rsidRPr="00F80EC8" w:rsidRDefault="00A436B5" w:rsidP="00F80EC8">
      <w:pPr>
        <w:pStyle w:val="a3"/>
        <w:spacing w:after="0" w:line="360" w:lineRule="auto"/>
        <w:ind w:left="0"/>
        <w:jc w:val="both"/>
        <w:rPr>
          <w:rFonts w:ascii="Times New Roman" w:hAnsi="Times New Roman" w:cs="Times New Roman"/>
          <w:sz w:val="28"/>
          <w:szCs w:val="28"/>
        </w:rPr>
      </w:pPr>
    </w:p>
    <w:p w:rsidR="00A436B5" w:rsidRPr="00F80EC8" w:rsidRDefault="00A436B5"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Среди форм и методов внеурочной работы широкими возможностями выявления и развития одарённых учащихся обладают дополнительные занятия и кружки, а также привлечение школьников к участию в олимпиадах и конкурсах разного уровня и, разумеется, система внеурочной </w:t>
      </w:r>
      <w:r w:rsidR="00084125" w:rsidRPr="00F80EC8">
        <w:rPr>
          <w:rFonts w:ascii="Times New Roman" w:hAnsi="Times New Roman" w:cs="Times New Roman"/>
          <w:sz w:val="28"/>
          <w:szCs w:val="28"/>
        </w:rPr>
        <w:t xml:space="preserve">проектно-исследовательской </w:t>
      </w:r>
      <w:proofErr w:type="spellStart"/>
      <w:r w:rsidR="00084125" w:rsidRPr="00F80EC8">
        <w:rPr>
          <w:rFonts w:ascii="Times New Roman" w:hAnsi="Times New Roman" w:cs="Times New Roman"/>
          <w:sz w:val="28"/>
          <w:szCs w:val="28"/>
        </w:rPr>
        <w:t>деятельностиучащихся</w:t>
      </w:r>
      <w:proofErr w:type="spellEnd"/>
      <w:r w:rsidR="00084125" w:rsidRPr="00F80EC8">
        <w:rPr>
          <w:rFonts w:ascii="Times New Roman" w:hAnsi="Times New Roman" w:cs="Times New Roman"/>
          <w:sz w:val="28"/>
          <w:szCs w:val="28"/>
        </w:rPr>
        <w:t>, которой присущи элементы творчества, новизны, формирования банка идей, приобретения опыта творчества.</w:t>
      </w:r>
    </w:p>
    <w:p w:rsidR="00084125" w:rsidRPr="00F80EC8" w:rsidRDefault="004C0618"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Т. О., можно сказать, что внеурочная деятельность является одним из самых важных этапов в развитии способностей одарённых детей, так как позволяет работать индивидуально с каждым ребёнком. Кроме того, такие занятия </w:t>
      </w:r>
      <w:r w:rsidRPr="00F80EC8">
        <w:rPr>
          <w:rFonts w:ascii="Times New Roman" w:hAnsi="Times New Roman" w:cs="Times New Roman"/>
          <w:sz w:val="28"/>
          <w:szCs w:val="28"/>
        </w:rPr>
        <w:lastRenderedPageBreak/>
        <w:t>посещают дети, проявляющие повышенный интерес к предмету. Именно они, впоследствии, и становятся основными участниками творческих конкурсов, олимпиад и научно-практических конфере</w:t>
      </w:r>
      <w:r w:rsidR="004B41F4" w:rsidRPr="00F80EC8">
        <w:rPr>
          <w:rFonts w:ascii="Times New Roman" w:hAnsi="Times New Roman" w:cs="Times New Roman"/>
          <w:sz w:val="28"/>
          <w:szCs w:val="28"/>
        </w:rPr>
        <w:t>нций разного уровня.</w:t>
      </w:r>
    </w:p>
    <w:p w:rsidR="00E85BB0" w:rsidRPr="00F80EC8" w:rsidRDefault="00E85BB0" w:rsidP="00F80EC8">
      <w:pPr>
        <w:spacing w:after="0" w:line="360" w:lineRule="auto"/>
        <w:jc w:val="both"/>
        <w:rPr>
          <w:rFonts w:ascii="Times New Roman" w:hAnsi="Times New Roman" w:cs="Times New Roman"/>
          <w:b/>
          <w:sz w:val="28"/>
          <w:szCs w:val="28"/>
        </w:rPr>
      </w:pPr>
      <w:r w:rsidRPr="00F80EC8">
        <w:rPr>
          <w:rFonts w:ascii="Times New Roman" w:hAnsi="Times New Roman" w:cs="Times New Roman"/>
          <w:b/>
          <w:sz w:val="28"/>
          <w:szCs w:val="28"/>
        </w:rPr>
        <w:t>Формы работы с одаренными учащимися:</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-творческие проекты;</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-кружки по интересам, выставки детского творчества;</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-групповые занятия по параллелям классов с сильными учащимися;</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-факультативы;</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-занятия исследовательской деятельностью;</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-конкурсы;</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-интеллектуальный марафон;</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-научно-практические конференции;</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-участие в олимпиадах;</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-работа по индивидуальным планам;</w:t>
      </w:r>
    </w:p>
    <w:p w:rsidR="004B41F4"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-сотрудничество с другими школами.</w:t>
      </w:r>
    </w:p>
    <w:p w:rsidR="00A14841" w:rsidRPr="00F80EC8" w:rsidRDefault="0051724E"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В школе ведётся </w:t>
      </w:r>
      <w:r w:rsidR="00E85BB0" w:rsidRPr="00F80EC8">
        <w:rPr>
          <w:rFonts w:ascii="Times New Roman" w:hAnsi="Times New Roman" w:cs="Times New Roman"/>
          <w:sz w:val="28"/>
          <w:szCs w:val="28"/>
        </w:rPr>
        <w:t xml:space="preserve"> внеурочная работа</w:t>
      </w:r>
      <w:r w:rsidR="00A14841" w:rsidRPr="00F80EC8">
        <w:rPr>
          <w:rFonts w:ascii="Times New Roman" w:hAnsi="Times New Roman" w:cs="Times New Roman"/>
          <w:sz w:val="28"/>
          <w:szCs w:val="28"/>
        </w:rPr>
        <w:t xml:space="preserve"> по предмету</w:t>
      </w:r>
      <w:r w:rsidR="00E85BB0" w:rsidRPr="00F80EC8">
        <w:rPr>
          <w:rFonts w:ascii="Times New Roman" w:hAnsi="Times New Roman" w:cs="Times New Roman"/>
          <w:sz w:val="28"/>
          <w:szCs w:val="28"/>
        </w:rPr>
        <w:t xml:space="preserve"> «Конструирование и моделирование», </w:t>
      </w:r>
      <w:r w:rsidR="00A14841" w:rsidRPr="00F80EC8">
        <w:rPr>
          <w:rFonts w:ascii="Times New Roman" w:hAnsi="Times New Roman" w:cs="Times New Roman"/>
          <w:sz w:val="28"/>
          <w:szCs w:val="28"/>
        </w:rPr>
        <w:t>кружок «</w:t>
      </w:r>
      <w:r w:rsidR="00E85BB0" w:rsidRPr="00F80EC8">
        <w:rPr>
          <w:rFonts w:ascii="Times New Roman" w:hAnsi="Times New Roman" w:cs="Times New Roman"/>
          <w:sz w:val="28"/>
          <w:szCs w:val="28"/>
        </w:rPr>
        <w:t>Дизайн и моделирование</w:t>
      </w:r>
      <w:r w:rsidR="00A14841" w:rsidRPr="00F80EC8">
        <w:rPr>
          <w:rFonts w:ascii="Times New Roman" w:hAnsi="Times New Roman" w:cs="Times New Roman"/>
          <w:sz w:val="28"/>
          <w:szCs w:val="28"/>
        </w:rPr>
        <w:t xml:space="preserve">», участвуем в предметных неделях </w:t>
      </w:r>
      <w:r w:rsidR="00E85BB0" w:rsidRPr="00F80EC8">
        <w:rPr>
          <w:rFonts w:ascii="Times New Roman" w:hAnsi="Times New Roman" w:cs="Times New Roman"/>
          <w:sz w:val="28"/>
          <w:szCs w:val="28"/>
        </w:rPr>
        <w:t>художественно-эстетического цикла</w:t>
      </w:r>
      <w:r w:rsidR="00A14841" w:rsidRPr="00F80EC8">
        <w:rPr>
          <w:rFonts w:ascii="Times New Roman" w:hAnsi="Times New Roman" w:cs="Times New Roman"/>
          <w:sz w:val="28"/>
          <w:szCs w:val="28"/>
        </w:rPr>
        <w:t>, организую индивидуальную работу с одаренными детьми.</w:t>
      </w:r>
    </w:p>
    <w:p w:rsidR="00BC25F5" w:rsidRPr="00F80EC8" w:rsidRDefault="00BC25F5" w:rsidP="00F80EC8">
      <w:pPr>
        <w:spacing w:after="0" w:line="360" w:lineRule="auto"/>
        <w:contextualSpacing/>
        <w:jc w:val="both"/>
        <w:rPr>
          <w:rFonts w:ascii="Times New Roman" w:hAnsi="Times New Roman" w:cs="Times New Roman"/>
          <w:sz w:val="28"/>
          <w:szCs w:val="28"/>
        </w:rPr>
      </w:pPr>
      <w:r w:rsidRPr="00F80EC8">
        <w:rPr>
          <w:rFonts w:ascii="Times New Roman" w:hAnsi="Times New Roman" w:cs="Times New Roman"/>
          <w:sz w:val="28"/>
          <w:szCs w:val="28"/>
        </w:rPr>
        <w:t>На предметной неделе</w:t>
      </w:r>
      <w:r w:rsidR="0051724E" w:rsidRPr="00F80EC8">
        <w:rPr>
          <w:rFonts w:ascii="Times New Roman" w:hAnsi="Times New Roman" w:cs="Times New Roman"/>
          <w:sz w:val="28"/>
          <w:szCs w:val="28"/>
        </w:rPr>
        <w:t xml:space="preserve"> проводим</w:t>
      </w:r>
      <w:r w:rsidRPr="00F80EC8">
        <w:rPr>
          <w:rFonts w:ascii="Times New Roman" w:hAnsi="Times New Roman" w:cs="Times New Roman"/>
          <w:sz w:val="28"/>
          <w:szCs w:val="28"/>
        </w:rPr>
        <w:t xml:space="preserve"> интересные мероприятия</w:t>
      </w:r>
      <w:r w:rsidR="0051724E" w:rsidRPr="00F80EC8">
        <w:rPr>
          <w:rFonts w:ascii="Times New Roman" w:hAnsi="Times New Roman" w:cs="Times New Roman"/>
          <w:sz w:val="28"/>
          <w:szCs w:val="28"/>
        </w:rPr>
        <w:t xml:space="preserve">, такие как </w:t>
      </w:r>
      <w:r w:rsidRPr="00F80EC8">
        <w:rPr>
          <w:rFonts w:ascii="Times New Roman" w:hAnsi="Times New Roman" w:cs="Times New Roman"/>
          <w:sz w:val="28"/>
          <w:szCs w:val="28"/>
        </w:rPr>
        <w:t xml:space="preserve"> «</w:t>
      </w:r>
      <w:r w:rsidR="00E85BB0" w:rsidRPr="00F80EC8">
        <w:rPr>
          <w:rFonts w:ascii="Times New Roman" w:hAnsi="Times New Roman" w:cs="Times New Roman"/>
          <w:sz w:val="28"/>
          <w:szCs w:val="28"/>
        </w:rPr>
        <w:t>Кто в доме хозяин?</w:t>
      </w:r>
      <w:r w:rsidRPr="00F80EC8">
        <w:rPr>
          <w:rFonts w:ascii="Times New Roman" w:hAnsi="Times New Roman" w:cs="Times New Roman"/>
          <w:sz w:val="28"/>
          <w:szCs w:val="28"/>
        </w:rPr>
        <w:t>»(6-8кл.), Конференция «Секреты Золушки</w:t>
      </w:r>
      <w:r w:rsidR="00E85BB0" w:rsidRPr="00F80EC8">
        <w:rPr>
          <w:rFonts w:ascii="Times New Roman" w:hAnsi="Times New Roman" w:cs="Times New Roman"/>
          <w:sz w:val="28"/>
          <w:szCs w:val="28"/>
        </w:rPr>
        <w:t xml:space="preserve">» (5 </w:t>
      </w:r>
      <w:proofErr w:type="spellStart"/>
      <w:r w:rsidR="00E85BB0" w:rsidRPr="00F80EC8">
        <w:rPr>
          <w:rFonts w:ascii="Times New Roman" w:hAnsi="Times New Roman" w:cs="Times New Roman"/>
          <w:sz w:val="28"/>
          <w:szCs w:val="28"/>
        </w:rPr>
        <w:t>кл</w:t>
      </w:r>
      <w:proofErr w:type="spellEnd"/>
      <w:r w:rsidR="00E85BB0" w:rsidRPr="00F80EC8">
        <w:rPr>
          <w:rFonts w:ascii="Times New Roman" w:hAnsi="Times New Roman" w:cs="Times New Roman"/>
          <w:sz w:val="28"/>
          <w:szCs w:val="28"/>
        </w:rPr>
        <w:t>.), «Счастливый случай»(8</w:t>
      </w:r>
      <w:r w:rsidRPr="00F80EC8">
        <w:rPr>
          <w:rFonts w:ascii="Times New Roman" w:hAnsi="Times New Roman" w:cs="Times New Roman"/>
          <w:sz w:val="28"/>
          <w:szCs w:val="28"/>
        </w:rPr>
        <w:t xml:space="preserve">кл.) и др. </w:t>
      </w:r>
    </w:p>
    <w:p w:rsidR="0000669C" w:rsidRPr="00F80EC8" w:rsidRDefault="0000669C" w:rsidP="00F80EC8">
      <w:pPr>
        <w:pStyle w:val="a3"/>
        <w:spacing w:after="0" w:line="360" w:lineRule="auto"/>
        <w:jc w:val="both"/>
        <w:rPr>
          <w:rFonts w:ascii="Times New Roman" w:hAnsi="Times New Roman" w:cs="Times New Roman"/>
          <w:sz w:val="28"/>
          <w:szCs w:val="28"/>
        </w:rPr>
      </w:pPr>
    </w:p>
    <w:p w:rsidR="0000669C" w:rsidRPr="00F80EC8" w:rsidRDefault="0000669C" w:rsidP="00F80EC8">
      <w:pPr>
        <w:pStyle w:val="a3"/>
        <w:spacing w:after="0" w:line="360" w:lineRule="auto"/>
        <w:jc w:val="both"/>
        <w:rPr>
          <w:rFonts w:ascii="Times New Roman" w:hAnsi="Times New Roman" w:cs="Times New Roman"/>
          <w:sz w:val="28"/>
          <w:szCs w:val="28"/>
        </w:rPr>
      </w:pPr>
    </w:p>
    <w:p w:rsidR="0000669C" w:rsidRPr="00F80EC8" w:rsidRDefault="00E85BB0"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Современная</w:t>
      </w:r>
      <w:r w:rsidR="0000669C" w:rsidRPr="00F80EC8">
        <w:rPr>
          <w:rFonts w:ascii="Times New Roman" w:hAnsi="Times New Roman" w:cs="Times New Roman"/>
          <w:sz w:val="28"/>
          <w:szCs w:val="28"/>
        </w:rPr>
        <w:t xml:space="preserve"> материально-техническая база компьютеризации образовательного процесса даёт мне возможность расширить диапазон индивидуального образования. Это общение по электронной почте, через </w:t>
      </w:r>
      <w:proofErr w:type="spellStart"/>
      <w:r w:rsidR="0000669C" w:rsidRPr="00F80EC8">
        <w:rPr>
          <w:rFonts w:ascii="Times New Roman" w:hAnsi="Times New Roman" w:cs="Times New Roman"/>
          <w:sz w:val="28"/>
          <w:szCs w:val="28"/>
        </w:rPr>
        <w:t>вэб-камеру</w:t>
      </w:r>
      <w:proofErr w:type="spellEnd"/>
      <w:r w:rsidR="0000669C" w:rsidRPr="00F80EC8">
        <w:rPr>
          <w:rFonts w:ascii="Times New Roman" w:hAnsi="Times New Roman" w:cs="Times New Roman"/>
          <w:sz w:val="28"/>
          <w:szCs w:val="28"/>
        </w:rPr>
        <w:t xml:space="preserve"> и т.д.</w:t>
      </w:r>
    </w:p>
    <w:p w:rsidR="00926E97" w:rsidRPr="00F80EC8" w:rsidRDefault="00926E97" w:rsidP="00F80EC8">
      <w:pPr>
        <w:pStyle w:val="a3"/>
        <w:spacing w:after="0" w:line="360" w:lineRule="auto"/>
        <w:ind w:left="0"/>
        <w:jc w:val="both"/>
        <w:rPr>
          <w:rFonts w:ascii="Times New Roman" w:hAnsi="Times New Roman" w:cs="Times New Roman"/>
          <w:sz w:val="28"/>
          <w:szCs w:val="28"/>
        </w:rPr>
      </w:pPr>
    </w:p>
    <w:p w:rsidR="0000669C" w:rsidRPr="00F80EC8" w:rsidRDefault="0000669C" w:rsidP="00F80EC8">
      <w:pPr>
        <w:pStyle w:val="a3"/>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Целостную картину результатов обучающихся даёт система </w:t>
      </w:r>
      <w:proofErr w:type="spellStart"/>
      <w:r w:rsidRPr="00F80EC8">
        <w:rPr>
          <w:rFonts w:ascii="Times New Roman" w:hAnsi="Times New Roman" w:cs="Times New Roman"/>
          <w:sz w:val="28"/>
          <w:szCs w:val="28"/>
        </w:rPr>
        <w:t>портфолио</w:t>
      </w:r>
      <w:proofErr w:type="spellEnd"/>
      <w:r w:rsidRPr="00F80EC8">
        <w:rPr>
          <w:rFonts w:ascii="Times New Roman" w:hAnsi="Times New Roman" w:cs="Times New Roman"/>
          <w:sz w:val="28"/>
          <w:szCs w:val="28"/>
        </w:rPr>
        <w:t>.</w:t>
      </w:r>
    </w:p>
    <w:p w:rsidR="00E85BB0" w:rsidRPr="00F80EC8" w:rsidRDefault="00E85BB0" w:rsidP="00F80EC8">
      <w:pPr>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Результаты творческого роста </w:t>
      </w:r>
      <w:proofErr w:type="spellStart"/>
      <w:r w:rsidRPr="00F80EC8">
        <w:rPr>
          <w:rFonts w:ascii="Times New Roman" w:hAnsi="Times New Roman" w:cs="Times New Roman"/>
          <w:sz w:val="28"/>
          <w:szCs w:val="28"/>
        </w:rPr>
        <w:t>Бронниковой</w:t>
      </w:r>
      <w:proofErr w:type="spellEnd"/>
      <w:r w:rsidRPr="00F80EC8">
        <w:rPr>
          <w:rFonts w:ascii="Times New Roman" w:hAnsi="Times New Roman" w:cs="Times New Roman"/>
          <w:sz w:val="28"/>
          <w:szCs w:val="28"/>
        </w:rPr>
        <w:t xml:space="preserve"> Ксении</w:t>
      </w:r>
    </w:p>
    <w:tbl>
      <w:tblPr>
        <w:tblStyle w:val="a6"/>
        <w:tblW w:w="0" w:type="auto"/>
        <w:tblLook w:val="04A0"/>
      </w:tblPr>
      <w:tblGrid>
        <w:gridCol w:w="1310"/>
        <w:gridCol w:w="1260"/>
        <w:gridCol w:w="2219"/>
        <w:gridCol w:w="2588"/>
        <w:gridCol w:w="2607"/>
      </w:tblGrid>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Учебный </w:t>
            </w:r>
            <w:r w:rsidRPr="00F80EC8">
              <w:rPr>
                <w:rFonts w:ascii="Times New Roman" w:hAnsi="Times New Roman" w:cs="Times New Roman"/>
                <w:sz w:val="28"/>
                <w:szCs w:val="28"/>
              </w:rPr>
              <w:lastRenderedPageBreak/>
              <w:t>год</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 xml:space="preserve">Средний </w:t>
            </w:r>
            <w:r w:rsidRPr="00F80EC8">
              <w:rPr>
                <w:rFonts w:ascii="Times New Roman" w:hAnsi="Times New Roman" w:cs="Times New Roman"/>
                <w:sz w:val="28"/>
                <w:szCs w:val="28"/>
              </w:rPr>
              <w:lastRenderedPageBreak/>
              <w:t>балл</w:t>
            </w:r>
          </w:p>
        </w:tc>
        <w:tc>
          <w:tcPr>
            <w:tcW w:w="198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 xml:space="preserve">ВОШ по </w:t>
            </w:r>
            <w:r w:rsidRPr="00F80EC8">
              <w:rPr>
                <w:rFonts w:ascii="Times New Roman" w:hAnsi="Times New Roman" w:cs="Times New Roman"/>
                <w:sz w:val="28"/>
                <w:szCs w:val="28"/>
              </w:rPr>
              <w:lastRenderedPageBreak/>
              <w:t>технологии</w:t>
            </w:r>
          </w:p>
        </w:tc>
        <w:tc>
          <w:tcPr>
            <w:tcW w:w="3260"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 xml:space="preserve">Конкурсы, </w:t>
            </w:r>
            <w:r w:rsidRPr="00F80EC8">
              <w:rPr>
                <w:rFonts w:ascii="Times New Roman" w:hAnsi="Times New Roman" w:cs="Times New Roman"/>
                <w:sz w:val="28"/>
                <w:szCs w:val="28"/>
              </w:rPr>
              <w:lastRenderedPageBreak/>
              <w:t xml:space="preserve">олимпиады, </w:t>
            </w:r>
          </w:p>
        </w:tc>
        <w:tc>
          <w:tcPr>
            <w:tcW w:w="3119"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 xml:space="preserve">Научные </w:t>
            </w:r>
            <w:r w:rsidRPr="00F80EC8">
              <w:rPr>
                <w:rFonts w:ascii="Times New Roman" w:hAnsi="Times New Roman" w:cs="Times New Roman"/>
                <w:sz w:val="28"/>
                <w:szCs w:val="28"/>
              </w:rPr>
              <w:lastRenderedPageBreak/>
              <w:t>конференции</w:t>
            </w: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2011-2012</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5</w:t>
            </w:r>
          </w:p>
        </w:tc>
        <w:tc>
          <w:tcPr>
            <w:tcW w:w="1984" w:type="dxa"/>
          </w:tcPr>
          <w:p w:rsidR="00E85BB0" w:rsidRPr="00F80EC8" w:rsidRDefault="00E85BB0" w:rsidP="00F80EC8">
            <w:pPr>
              <w:spacing w:line="360" w:lineRule="auto"/>
              <w:jc w:val="both"/>
              <w:rPr>
                <w:rFonts w:ascii="Times New Roman" w:hAnsi="Times New Roman" w:cs="Times New Roman"/>
                <w:sz w:val="28"/>
                <w:szCs w:val="28"/>
              </w:rPr>
            </w:pPr>
          </w:p>
        </w:tc>
        <w:tc>
          <w:tcPr>
            <w:tcW w:w="3260"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Победитель проекта «Ярмарка талантов» в номинации «Оригинальный жанр»</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Участница районного конкурса «Дорогая моя Русь»</w:t>
            </w:r>
          </w:p>
        </w:tc>
        <w:tc>
          <w:tcPr>
            <w:tcW w:w="3119" w:type="dxa"/>
          </w:tcPr>
          <w:p w:rsidR="00E85BB0" w:rsidRPr="00F80EC8" w:rsidRDefault="00E85BB0" w:rsidP="00F80EC8">
            <w:pPr>
              <w:spacing w:line="360" w:lineRule="auto"/>
              <w:jc w:val="both"/>
              <w:rPr>
                <w:rFonts w:ascii="Times New Roman" w:hAnsi="Times New Roman" w:cs="Times New Roman"/>
                <w:sz w:val="28"/>
                <w:szCs w:val="28"/>
              </w:rPr>
            </w:pP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2012-2013</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5</w:t>
            </w:r>
          </w:p>
        </w:tc>
        <w:tc>
          <w:tcPr>
            <w:tcW w:w="1984" w:type="dxa"/>
          </w:tcPr>
          <w:p w:rsidR="00E85BB0" w:rsidRPr="00F80EC8" w:rsidRDefault="00E85BB0" w:rsidP="00F80EC8">
            <w:pPr>
              <w:spacing w:line="360" w:lineRule="auto"/>
              <w:jc w:val="both"/>
              <w:rPr>
                <w:rFonts w:ascii="Times New Roman" w:hAnsi="Times New Roman" w:cs="Times New Roman"/>
                <w:sz w:val="28"/>
                <w:szCs w:val="28"/>
              </w:rPr>
            </w:pPr>
          </w:p>
        </w:tc>
        <w:tc>
          <w:tcPr>
            <w:tcW w:w="3260"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Грамота за интересную, творческую работу, представленную на выставку декоративно-прикладного искусства и технологии «Мозаика творчества» в номинации «</w:t>
            </w:r>
            <w:proofErr w:type="spellStart"/>
            <w:r w:rsidRPr="00F80EC8">
              <w:rPr>
                <w:rFonts w:ascii="Times New Roman" w:hAnsi="Times New Roman" w:cs="Times New Roman"/>
                <w:sz w:val="28"/>
                <w:szCs w:val="28"/>
              </w:rPr>
              <w:t>Бумагопластика</w:t>
            </w:r>
            <w:proofErr w:type="spellEnd"/>
            <w:r w:rsidRPr="00F80EC8">
              <w:rPr>
                <w:rFonts w:ascii="Times New Roman" w:hAnsi="Times New Roman" w:cs="Times New Roman"/>
                <w:sz w:val="28"/>
                <w:szCs w:val="28"/>
              </w:rPr>
              <w:t>»</w:t>
            </w:r>
          </w:p>
        </w:tc>
        <w:tc>
          <w:tcPr>
            <w:tcW w:w="3119" w:type="dxa"/>
          </w:tcPr>
          <w:p w:rsidR="00E85BB0" w:rsidRPr="00F80EC8" w:rsidRDefault="00E85BB0" w:rsidP="00F80EC8">
            <w:pPr>
              <w:spacing w:line="360" w:lineRule="auto"/>
              <w:jc w:val="both"/>
              <w:rPr>
                <w:rFonts w:ascii="Times New Roman" w:hAnsi="Times New Roman" w:cs="Times New Roman"/>
                <w:sz w:val="28"/>
                <w:szCs w:val="28"/>
              </w:rPr>
            </w:pP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2013-2014</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5</w:t>
            </w:r>
          </w:p>
        </w:tc>
        <w:tc>
          <w:tcPr>
            <w:tcW w:w="198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Призер школьного этапа</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Призер муниципального </w:t>
            </w:r>
            <w:r w:rsidRPr="00F80EC8">
              <w:rPr>
                <w:rFonts w:ascii="Times New Roman" w:hAnsi="Times New Roman" w:cs="Times New Roman"/>
                <w:sz w:val="28"/>
                <w:szCs w:val="28"/>
              </w:rPr>
              <w:lastRenderedPageBreak/>
              <w:t>этапа</w:t>
            </w:r>
          </w:p>
        </w:tc>
        <w:tc>
          <w:tcPr>
            <w:tcW w:w="3260"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Победитель (2 место) международной олимпиады по технологии «Мой дом – моя отчизна»</w:t>
            </w:r>
          </w:p>
        </w:tc>
        <w:tc>
          <w:tcPr>
            <w:tcW w:w="3119"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Выступление на школьной научно-практической конференции, проектная работа «Прихватка с </w:t>
            </w:r>
            <w:r w:rsidRPr="00F80EC8">
              <w:rPr>
                <w:rFonts w:ascii="Times New Roman" w:hAnsi="Times New Roman" w:cs="Times New Roman"/>
                <w:sz w:val="28"/>
                <w:szCs w:val="28"/>
              </w:rPr>
              <w:lastRenderedPageBreak/>
              <w:t>элементами мягкой игрушки»</w:t>
            </w: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2014-2015</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5</w:t>
            </w:r>
          </w:p>
        </w:tc>
        <w:tc>
          <w:tcPr>
            <w:tcW w:w="198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Победитель школьного этапа</w:t>
            </w:r>
          </w:p>
        </w:tc>
        <w:tc>
          <w:tcPr>
            <w:tcW w:w="3260"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lang w:val="en-US"/>
              </w:rPr>
              <w:t>III</w:t>
            </w:r>
            <w:r w:rsidRPr="00F80EC8">
              <w:rPr>
                <w:rFonts w:ascii="Times New Roman" w:hAnsi="Times New Roman" w:cs="Times New Roman"/>
                <w:sz w:val="28"/>
                <w:szCs w:val="28"/>
              </w:rPr>
              <w:t xml:space="preserve"> место в районной выставке-конкурсе «Радуга талантов» в номинации «Швейное изделие»</w:t>
            </w:r>
          </w:p>
        </w:tc>
        <w:tc>
          <w:tcPr>
            <w:tcW w:w="3119"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Выступление на школьной научно-практической конференции, проектная работа </w:t>
            </w:r>
            <w:r w:rsidRPr="00F80EC8">
              <w:rPr>
                <w:rFonts w:ascii="Times New Roman" w:hAnsi="Times New Roman" w:cs="Times New Roman"/>
                <w:sz w:val="28"/>
                <w:szCs w:val="28"/>
                <w:shd w:val="clear" w:color="auto" w:fill="FFFFFF"/>
              </w:rPr>
              <w:t>«Изготовление платья «Зимнее настроение»</w:t>
            </w: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2015-2016</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p>
        </w:tc>
        <w:tc>
          <w:tcPr>
            <w:tcW w:w="198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Победитель школьного этапа</w:t>
            </w:r>
          </w:p>
        </w:tc>
        <w:tc>
          <w:tcPr>
            <w:tcW w:w="3260" w:type="dxa"/>
          </w:tcPr>
          <w:p w:rsidR="00E85BB0" w:rsidRPr="00F80EC8" w:rsidRDefault="00E85BB0" w:rsidP="00F80EC8">
            <w:pPr>
              <w:spacing w:line="360" w:lineRule="auto"/>
              <w:jc w:val="both"/>
              <w:rPr>
                <w:rFonts w:ascii="Times New Roman" w:hAnsi="Times New Roman" w:cs="Times New Roman"/>
                <w:sz w:val="28"/>
                <w:szCs w:val="28"/>
              </w:rPr>
            </w:pPr>
          </w:p>
        </w:tc>
        <w:tc>
          <w:tcPr>
            <w:tcW w:w="3119"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Выступление на районной научно-практической конференции старшеклассников и студентов Николаевского муниципального района «Наука – дело молодых»</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Участница краевой заочной научно-исследовательской конференции учащихся «Будущее Хабаровского края в надежных руках»</w:t>
            </w: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2016-2017</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p>
        </w:tc>
        <w:tc>
          <w:tcPr>
            <w:tcW w:w="198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Победитель школьного </w:t>
            </w:r>
            <w:r w:rsidRPr="00F80EC8">
              <w:rPr>
                <w:rFonts w:ascii="Times New Roman" w:hAnsi="Times New Roman" w:cs="Times New Roman"/>
                <w:sz w:val="28"/>
                <w:szCs w:val="28"/>
              </w:rPr>
              <w:lastRenderedPageBreak/>
              <w:t>этапа</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Призер муниципального этапа</w:t>
            </w:r>
          </w:p>
        </w:tc>
        <w:tc>
          <w:tcPr>
            <w:tcW w:w="3260" w:type="dxa"/>
          </w:tcPr>
          <w:p w:rsidR="00E85BB0" w:rsidRPr="00F80EC8" w:rsidRDefault="00E85BB0" w:rsidP="00F80EC8">
            <w:pPr>
              <w:spacing w:line="360" w:lineRule="auto"/>
              <w:jc w:val="both"/>
              <w:rPr>
                <w:rFonts w:ascii="Times New Roman" w:hAnsi="Times New Roman" w:cs="Times New Roman"/>
                <w:sz w:val="28"/>
                <w:szCs w:val="28"/>
              </w:rPr>
            </w:pPr>
          </w:p>
        </w:tc>
        <w:tc>
          <w:tcPr>
            <w:tcW w:w="3119"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Выступление на школьной научно-</w:t>
            </w:r>
            <w:r w:rsidRPr="00F80EC8">
              <w:rPr>
                <w:rFonts w:ascii="Times New Roman" w:hAnsi="Times New Roman" w:cs="Times New Roman"/>
                <w:sz w:val="28"/>
                <w:szCs w:val="28"/>
              </w:rPr>
              <w:lastRenderedPageBreak/>
              <w:t>практической конференции</w:t>
            </w:r>
          </w:p>
        </w:tc>
      </w:tr>
      <w:tr w:rsidR="00E85BB0" w:rsidRPr="00F80EC8" w:rsidTr="00E85BB0">
        <w:tc>
          <w:tcPr>
            <w:tcW w:w="1101"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lastRenderedPageBreak/>
              <w:t>2017-2018</w:t>
            </w:r>
          </w:p>
        </w:tc>
        <w:tc>
          <w:tcPr>
            <w:tcW w:w="1134" w:type="dxa"/>
          </w:tcPr>
          <w:p w:rsidR="00E85BB0" w:rsidRPr="00F80EC8" w:rsidRDefault="00E85BB0" w:rsidP="00F80EC8">
            <w:pPr>
              <w:spacing w:line="360" w:lineRule="auto"/>
              <w:jc w:val="both"/>
              <w:rPr>
                <w:rFonts w:ascii="Times New Roman" w:hAnsi="Times New Roman" w:cs="Times New Roman"/>
                <w:sz w:val="28"/>
                <w:szCs w:val="28"/>
              </w:rPr>
            </w:pPr>
          </w:p>
        </w:tc>
        <w:tc>
          <w:tcPr>
            <w:tcW w:w="1984"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Победитель школьного этапа</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Победитель муниципального этапа</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Призер регионального этапа</w:t>
            </w:r>
          </w:p>
        </w:tc>
        <w:tc>
          <w:tcPr>
            <w:tcW w:w="3260"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lang w:val="en-US"/>
              </w:rPr>
              <w:t>II</w:t>
            </w:r>
            <w:r w:rsidRPr="00F80EC8">
              <w:rPr>
                <w:rFonts w:ascii="Times New Roman" w:hAnsi="Times New Roman" w:cs="Times New Roman"/>
                <w:sz w:val="28"/>
                <w:szCs w:val="28"/>
              </w:rPr>
              <w:t xml:space="preserve"> место в районной выставке-конкурсе «Радуга талантов» в номинации «</w:t>
            </w:r>
            <w:proofErr w:type="spellStart"/>
            <w:r w:rsidRPr="00F80EC8">
              <w:rPr>
                <w:rFonts w:ascii="Times New Roman" w:hAnsi="Times New Roman" w:cs="Times New Roman"/>
                <w:sz w:val="28"/>
                <w:szCs w:val="28"/>
              </w:rPr>
              <w:t>Кройко</w:t>
            </w:r>
            <w:proofErr w:type="spellEnd"/>
            <w:r w:rsidRPr="00F80EC8">
              <w:rPr>
                <w:rFonts w:ascii="Times New Roman" w:hAnsi="Times New Roman" w:cs="Times New Roman"/>
                <w:sz w:val="28"/>
                <w:szCs w:val="28"/>
              </w:rPr>
              <w:t>, шитье»</w:t>
            </w:r>
          </w:p>
          <w:p w:rsidR="00E85BB0" w:rsidRPr="00F80EC8" w:rsidRDefault="00E85BB0" w:rsidP="00F80EC8">
            <w:pPr>
              <w:spacing w:line="360" w:lineRule="auto"/>
              <w:jc w:val="both"/>
              <w:rPr>
                <w:rFonts w:ascii="Times New Roman" w:hAnsi="Times New Roman" w:cs="Times New Roman"/>
                <w:sz w:val="28"/>
                <w:szCs w:val="28"/>
              </w:rPr>
            </w:pPr>
          </w:p>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 xml:space="preserve">Победитель (1 место) </w:t>
            </w:r>
            <w:r w:rsidRPr="00F80EC8">
              <w:rPr>
                <w:rFonts w:ascii="Times New Roman" w:hAnsi="Times New Roman" w:cs="Times New Roman"/>
                <w:sz w:val="28"/>
                <w:szCs w:val="28"/>
                <w:lang w:val="en-US"/>
              </w:rPr>
              <w:t>IX</w:t>
            </w:r>
            <w:r w:rsidRPr="00F80EC8">
              <w:rPr>
                <w:rFonts w:ascii="Times New Roman" w:hAnsi="Times New Roman" w:cs="Times New Roman"/>
                <w:sz w:val="28"/>
                <w:szCs w:val="28"/>
              </w:rPr>
              <w:t xml:space="preserve"> Всероссийского конкурса для детей и молодежи «Гордость нации» в номинации «Проект, проектная деятельность»</w:t>
            </w:r>
          </w:p>
        </w:tc>
        <w:tc>
          <w:tcPr>
            <w:tcW w:w="3119" w:type="dxa"/>
          </w:tcPr>
          <w:p w:rsidR="00E85BB0" w:rsidRPr="00F80EC8" w:rsidRDefault="00E85BB0" w:rsidP="00F80EC8">
            <w:pPr>
              <w:spacing w:line="360" w:lineRule="auto"/>
              <w:jc w:val="both"/>
              <w:rPr>
                <w:rFonts w:ascii="Times New Roman" w:hAnsi="Times New Roman" w:cs="Times New Roman"/>
                <w:sz w:val="28"/>
                <w:szCs w:val="28"/>
              </w:rPr>
            </w:pPr>
            <w:r w:rsidRPr="00F80EC8">
              <w:rPr>
                <w:rFonts w:ascii="Times New Roman" w:hAnsi="Times New Roman" w:cs="Times New Roman"/>
                <w:sz w:val="28"/>
                <w:szCs w:val="28"/>
              </w:rPr>
              <w:t>Выступление на школьной научно-практической конференции</w:t>
            </w:r>
          </w:p>
        </w:tc>
      </w:tr>
    </w:tbl>
    <w:p w:rsidR="0051724E" w:rsidRPr="00F80EC8" w:rsidRDefault="0051724E" w:rsidP="00F80EC8">
      <w:pPr>
        <w:spacing w:after="0" w:line="360" w:lineRule="auto"/>
        <w:jc w:val="both"/>
        <w:rPr>
          <w:rFonts w:ascii="Times New Roman" w:hAnsi="Times New Roman" w:cs="Times New Roman"/>
          <w:sz w:val="28"/>
          <w:szCs w:val="28"/>
        </w:rPr>
      </w:pPr>
    </w:p>
    <w:p w:rsidR="0051724E" w:rsidRPr="00F80EC8" w:rsidRDefault="0051724E" w:rsidP="00F80EC8">
      <w:pPr>
        <w:spacing w:after="0" w:line="360" w:lineRule="auto"/>
        <w:ind w:firstLine="708"/>
        <w:jc w:val="both"/>
        <w:rPr>
          <w:rFonts w:ascii="Times New Roman" w:eastAsia="Times New Roman" w:hAnsi="Times New Roman" w:cs="Times New Roman"/>
          <w:sz w:val="28"/>
          <w:szCs w:val="28"/>
        </w:rPr>
      </w:pPr>
      <w:r w:rsidRPr="00F80EC8">
        <w:rPr>
          <w:rFonts w:ascii="Times New Roman" w:eastAsia="Times New Roman" w:hAnsi="Times New Roman" w:cs="Times New Roman"/>
          <w:sz w:val="28"/>
          <w:szCs w:val="28"/>
        </w:rPr>
        <w:t xml:space="preserve">Анализ данных представленных в карте творческого роста </w:t>
      </w:r>
      <w:proofErr w:type="spellStart"/>
      <w:r w:rsidR="00E85BB0" w:rsidRPr="00F80EC8">
        <w:rPr>
          <w:rFonts w:ascii="Times New Roman" w:eastAsia="Times New Roman" w:hAnsi="Times New Roman" w:cs="Times New Roman"/>
          <w:sz w:val="28"/>
          <w:szCs w:val="28"/>
        </w:rPr>
        <w:t>Бронниковой</w:t>
      </w:r>
      <w:proofErr w:type="spellEnd"/>
      <w:r w:rsidR="00E85BB0" w:rsidRPr="00F80EC8">
        <w:rPr>
          <w:rFonts w:ascii="Times New Roman" w:eastAsia="Times New Roman" w:hAnsi="Times New Roman" w:cs="Times New Roman"/>
          <w:sz w:val="28"/>
          <w:szCs w:val="28"/>
        </w:rPr>
        <w:t xml:space="preserve"> Ксении </w:t>
      </w:r>
      <w:r w:rsidRPr="00F80EC8">
        <w:rPr>
          <w:rFonts w:ascii="Times New Roman" w:eastAsia="Times New Roman" w:hAnsi="Times New Roman" w:cs="Times New Roman"/>
          <w:sz w:val="28"/>
          <w:szCs w:val="28"/>
        </w:rPr>
        <w:t>показывает, что у учениц</w:t>
      </w:r>
      <w:r w:rsidR="00E85BB0" w:rsidRPr="00F80EC8">
        <w:rPr>
          <w:rFonts w:ascii="Times New Roman" w:eastAsia="Times New Roman" w:hAnsi="Times New Roman" w:cs="Times New Roman"/>
          <w:sz w:val="28"/>
          <w:szCs w:val="28"/>
        </w:rPr>
        <w:t>ы</w:t>
      </w:r>
      <w:r w:rsidRPr="00F80EC8">
        <w:rPr>
          <w:rFonts w:ascii="Times New Roman" w:eastAsia="Times New Roman" w:hAnsi="Times New Roman" w:cs="Times New Roman"/>
          <w:sz w:val="28"/>
          <w:szCs w:val="28"/>
        </w:rPr>
        <w:t xml:space="preserve"> сформировался высокий ур</w:t>
      </w:r>
      <w:r w:rsidR="00E85BB0" w:rsidRPr="00F80EC8">
        <w:rPr>
          <w:rFonts w:ascii="Times New Roman" w:eastAsia="Times New Roman" w:hAnsi="Times New Roman" w:cs="Times New Roman"/>
          <w:sz w:val="28"/>
          <w:szCs w:val="28"/>
        </w:rPr>
        <w:t>овень творческой активности, она увлеченно занимае</w:t>
      </w:r>
      <w:r w:rsidRPr="00F80EC8">
        <w:rPr>
          <w:rFonts w:ascii="Times New Roman" w:eastAsia="Times New Roman" w:hAnsi="Times New Roman" w:cs="Times New Roman"/>
          <w:sz w:val="28"/>
          <w:szCs w:val="28"/>
        </w:rPr>
        <w:t>тся творчески</w:t>
      </w:r>
      <w:r w:rsidR="00E85BB0" w:rsidRPr="00F80EC8">
        <w:rPr>
          <w:rFonts w:ascii="Times New Roman" w:eastAsia="Times New Roman" w:hAnsi="Times New Roman" w:cs="Times New Roman"/>
          <w:sz w:val="28"/>
          <w:szCs w:val="28"/>
        </w:rPr>
        <w:t>ми видами деятельности, проявляе</w:t>
      </w:r>
      <w:r w:rsidRPr="00F80EC8">
        <w:rPr>
          <w:rFonts w:ascii="Times New Roman" w:eastAsia="Times New Roman" w:hAnsi="Times New Roman" w:cs="Times New Roman"/>
          <w:sz w:val="28"/>
          <w:szCs w:val="28"/>
        </w:rPr>
        <w:t>т оригинальность в решении учебных задач.</w:t>
      </w:r>
    </w:p>
    <w:p w:rsidR="00D74860" w:rsidRPr="00F80EC8" w:rsidRDefault="00D74860" w:rsidP="00F80EC8">
      <w:pPr>
        <w:spacing w:after="0" w:line="360" w:lineRule="auto"/>
        <w:jc w:val="both"/>
        <w:rPr>
          <w:rFonts w:ascii="Times New Roman" w:hAnsi="Times New Roman" w:cs="Times New Roman"/>
          <w:sz w:val="28"/>
          <w:szCs w:val="28"/>
        </w:rPr>
      </w:pPr>
    </w:p>
    <w:p w:rsidR="00D74860" w:rsidRPr="00F80EC8" w:rsidRDefault="00D74860" w:rsidP="00F80EC8">
      <w:pPr>
        <w:pStyle w:val="a3"/>
        <w:spacing w:after="0" w:line="360" w:lineRule="auto"/>
        <w:jc w:val="both"/>
        <w:rPr>
          <w:rFonts w:ascii="Times New Roman" w:hAnsi="Times New Roman" w:cs="Times New Roman"/>
          <w:sz w:val="28"/>
          <w:szCs w:val="28"/>
        </w:rPr>
      </w:pPr>
      <w:r w:rsidRPr="00F80EC8">
        <w:rPr>
          <w:rFonts w:ascii="Times New Roman" w:hAnsi="Times New Roman" w:cs="Times New Roman"/>
          <w:sz w:val="28"/>
          <w:szCs w:val="28"/>
        </w:rPr>
        <w:t>ЗАКЛЮЧЕНИЕ</w:t>
      </w:r>
    </w:p>
    <w:p w:rsidR="00836683" w:rsidRPr="00F80EC8" w:rsidRDefault="00836683" w:rsidP="00F80EC8">
      <w:pPr>
        <w:pStyle w:val="a3"/>
        <w:spacing w:after="0" w:line="360" w:lineRule="auto"/>
        <w:jc w:val="both"/>
        <w:rPr>
          <w:rFonts w:ascii="Times New Roman" w:hAnsi="Times New Roman" w:cs="Times New Roman"/>
          <w:sz w:val="28"/>
          <w:szCs w:val="28"/>
        </w:rPr>
      </w:pPr>
    </w:p>
    <w:p w:rsidR="00D74860" w:rsidRPr="00F80EC8" w:rsidRDefault="00D74860"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Развитие творческой деятельности необходимо для любого человека. </w:t>
      </w:r>
    </w:p>
    <w:p w:rsidR="00D74860" w:rsidRPr="00F80EC8" w:rsidRDefault="00D74860" w:rsidP="00F80EC8">
      <w:pPr>
        <w:pStyle w:val="a3"/>
        <w:spacing w:after="0" w:line="360" w:lineRule="auto"/>
        <w:ind w:left="0"/>
        <w:jc w:val="both"/>
        <w:rPr>
          <w:rFonts w:ascii="Times New Roman" w:hAnsi="Times New Roman" w:cs="Times New Roman"/>
          <w:sz w:val="28"/>
          <w:szCs w:val="28"/>
        </w:rPr>
      </w:pPr>
      <w:r w:rsidRPr="00F80EC8">
        <w:rPr>
          <w:rFonts w:ascii="Times New Roman" w:hAnsi="Times New Roman" w:cs="Times New Roman"/>
          <w:sz w:val="28"/>
          <w:szCs w:val="28"/>
        </w:rPr>
        <w:t xml:space="preserve">Заниматься развитием интеллектуальных и творческих способностей необходимо. И, прежде всего потому, что </w:t>
      </w:r>
      <w:r w:rsidR="00770C6D" w:rsidRPr="00F80EC8">
        <w:rPr>
          <w:rFonts w:ascii="Times New Roman" w:hAnsi="Times New Roman" w:cs="Times New Roman"/>
          <w:sz w:val="28"/>
          <w:szCs w:val="28"/>
        </w:rPr>
        <w:t>полное</w:t>
      </w:r>
      <w:r w:rsidRPr="00F80EC8">
        <w:rPr>
          <w:rFonts w:ascii="Times New Roman" w:hAnsi="Times New Roman" w:cs="Times New Roman"/>
          <w:sz w:val="28"/>
          <w:szCs w:val="28"/>
        </w:rPr>
        <w:t xml:space="preserve"> раскрытие способностей ученика важно не тол</w:t>
      </w:r>
      <w:r w:rsidR="00770C6D" w:rsidRPr="00F80EC8">
        <w:rPr>
          <w:rFonts w:ascii="Times New Roman" w:hAnsi="Times New Roman" w:cs="Times New Roman"/>
          <w:sz w:val="28"/>
          <w:szCs w:val="28"/>
        </w:rPr>
        <w:t>ь</w:t>
      </w:r>
      <w:r w:rsidRPr="00F80EC8">
        <w:rPr>
          <w:rFonts w:ascii="Times New Roman" w:hAnsi="Times New Roman" w:cs="Times New Roman"/>
          <w:sz w:val="28"/>
          <w:szCs w:val="28"/>
        </w:rPr>
        <w:t xml:space="preserve">ко для него самого, но и для общества в целом. Быстрое </w:t>
      </w:r>
      <w:r w:rsidRPr="00F80EC8">
        <w:rPr>
          <w:rFonts w:ascii="Times New Roman" w:hAnsi="Times New Roman" w:cs="Times New Roman"/>
          <w:sz w:val="28"/>
          <w:szCs w:val="28"/>
        </w:rPr>
        <w:lastRenderedPageBreak/>
        <w:t>развитие новых технологий повлекло за собой резкое возрастание потребности общества в людях, обладающими нестандартным мышлением, вносящих новое содержание в производственную и социальную жизнь, умеющих ставить и решать новые задачи. Творческие и интеллектуальные способности – залог прогресса в любой сфере человеческой жизни.</w:t>
      </w:r>
    </w:p>
    <w:p w:rsidR="00D74860" w:rsidRPr="00F80EC8" w:rsidRDefault="00D74860" w:rsidP="00F80EC8">
      <w:pPr>
        <w:pStyle w:val="a3"/>
        <w:spacing w:after="0" w:line="360" w:lineRule="auto"/>
        <w:ind w:left="0"/>
        <w:jc w:val="both"/>
        <w:rPr>
          <w:rFonts w:ascii="Times New Roman" w:hAnsi="Times New Roman" w:cs="Times New Roman"/>
          <w:sz w:val="28"/>
          <w:szCs w:val="28"/>
        </w:rPr>
      </w:pPr>
      <w:proofErr w:type="spellStart"/>
      <w:r w:rsidRPr="00F80EC8">
        <w:rPr>
          <w:rFonts w:ascii="Times New Roman" w:hAnsi="Times New Roman" w:cs="Times New Roman"/>
          <w:sz w:val="28"/>
          <w:szCs w:val="28"/>
        </w:rPr>
        <w:t>Бесталантных</w:t>
      </w:r>
      <w:proofErr w:type="spellEnd"/>
      <w:r w:rsidRPr="00F80EC8">
        <w:rPr>
          <w:rFonts w:ascii="Times New Roman" w:hAnsi="Times New Roman" w:cs="Times New Roman"/>
          <w:sz w:val="28"/>
          <w:szCs w:val="28"/>
        </w:rPr>
        <w:t xml:space="preserve"> детей нет. Важно  только научить их раскрыть свои способности, поверить в себя. Это задача каждого учителя.</w:t>
      </w:r>
    </w:p>
    <w:p w:rsidR="00FA262A" w:rsidRPr="00F80EC8" w:rsidRDefault="00FA262A" w:rsidP="00F80EC8">
      <w:pPr>
        <w:spacing w:after="0" w:line="360" w:lineRule="auto"/>
        <w:jc w:val="both"/>
        <w:rPr>
          <w:rFonts w:ascii="Times New Roman" w:hAnsi="Times New Roman" w:cs="Times New Roman"/>
          <w:sz w:val="28"/>
          <w:szCs w:val="28"/>
        </w:rPr>
      </w:pPr>
    </w:p>
    <w:sectPr w:rsidR="00FA262A" w:rsidRPr="00F80EC8" w:rsidSect="00F80EC8">
      <w:pgSz w:w="11906" w:h="16838"/>
      <w:pgMar w:top="720" w:right="720" w:bottom="720"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65B5C"/>
    <w:multiLevelType w:val="hybridMultilevel"/>
    <w:tmpl w:val="47CCD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FE945DE"/>
    <w:multiLevelType w:val="hybridMultilevel"/>
    <w:tmpl w:val="3DD47A52"/>
    <w:lvl w:ilvl="0" w:tplc="224AEDB4">
      <w:start w:val="1"/>
      <w:numFmt w:val="bullet"/>
      <w:lvlText w:val="•"/>
      <w:lvlJc w:val="left"/>
      <w:pPr>
        <w:tabs>
          <w:tab w:val="num" w:pos="720"/>
        </w:tabs>
        <w:ind w:left="720" w:hanging="360"/>
      </w:pPr>
      <w:rPr>
        <w:rFonts w:ascii="Arial" w:hAnsi="Arial" w:hint="default"/>
      </w:rPr>
    </w:lvl>
    <w:lvl w:ilvl="1" w:tplc="A2F2BCFE" w:tentative="1">
      <w:start w:val="1"/>
      <w:numFmt w:val="bullet"/>
      <w:lvlText w:val="•"/>
      <w:lvlJc w:val="left"/>
      <w:pPr>
        <w:tabs>
          <w:tab w:val="num" w:pos="1440"/>
        </w:tabs>
        <w:ind w:left="1440" w:hanging="360"/>
      </w:pPr>
      <w:rPr>
        <w:rFonts w:ascii="Arial" w:hAnsi="Arial" w:hint="default"/>
      </w:rPr>
    </w:lvl>
    <w:lvl w:ilvl="2" w:tplc="CFFC7B7E" w:tentative="1">
      <w:start w:val="1"/>
      <w:numFmt w:val="bullet"/>
      <w:lvlText w:val="•"/>
      <w:lvlJc w:val="left"/>
      <w:pPr>
        <w:tabs>
          <w:tab w:val="num" w:pos="2160"/>
        </w:tabs>
        <w:ind w:left="2160" w:hanging="360"/>
      </w:pPr>
      <w:rPr>
        <w:rFonts w:ascii="Arial" w:hAnsi="Arial" w:hint="default"/>
      </w:rPr>
    </w:lvl>
    <w:lvl w:ilvl="3" w:tplc="27EE2CEC" w:tentative="1">
      <w:start w:val="1"/>
      <w:numFmt w:val="bullet"/>
      <w:lvlText w:val="•"/>
      <w:lvlJc w:val="left"/>
      <w:pPr>
        <w:tabs>
          <w:tab w:val="num" w:pos="2880"/>
        </w:tabs>
        <w:ind w:left="2880" w:hanging="360"/>
      </w:pPr>
      <w:rPr>
        <w:rFonts w:ascii="Arial" w:hAnsi="Arial" w:hint="default"/>
      </w:rPr>
    </w:lvl>
    <w:lvl w:ilvl="4" w:tplc="9EFEE796" w:tentative="1">
      <w:start w:val="1"/>
      <w:numFmt w:val="bullet"/>
      <w:lvlText w:val="•"/>
      <w:lvlJc w:val="left"/>
      <w:pPr>
        <w:tabs>
          <w:tab w:val="num" w:pos="3600"/>
        </w:tabs>
        <w:ind w:left="3600" w:hanging="360"/>
      </w:pPr>
      <w:rPr>
        <w:rFonts w:ascii="Arial" w:hAnsi="Arial" w:hint="default"/>
      </w:rPr>
    </w:lvl>
    <w:lvl w:ilvl="5" w:tplc="E660B5D2" w:tentative="1">
      <w:start w:val="1"/>
      <w:numFmt w:val="bullet"/>
      <w:lvlText w:val="•"/>
      <w:lvlJc w:val="left"/>
      <w:pPr>
        <w:tabs>
          <w:tab w:val="num" w:pos="4320"/>
        </w:tabs>
        <w:ind w:left="4320" w:hanging="360"/>
      </w:pPr>
      <w:rPr>
        <w:rFonts w:ascii="Arial" w:hAnsi="Arial" w:hint="default"/>
      </w:rPr>
    </w:lvl>
    <w:lvl w:ilvl="6" w:tplc="BFBAFBA8" w:tentative="1">
      <w:start w:val="1"/>
      <w:numFmt w:val="bullet"/>
      <w:lvlText w:val="•"/>
      <w:lvlJc w:val="left"/>
      <w:pPr>
        <w:tabs>
          <w:tab w:val="num" w:pos="5040"/>
        </w:tabs>
        <w:ind w:left="5040" w:hanging="360"/>
      </w:pPr>
      <w:rPr>
        <w:rFonts w:ascii="Arial" w:hAnsi="Arial" w:hint="default"/>
      </w:rPr>
    </w:lvl>
    <w:lvl w:ilvl="7" w:tplc="18E0B2D0" w:tentative="1">
      <w:start w:val="1"/>
      <w:numFmt w:val="bullet"/>
      <w:lvlText w:val="•"/>
      <w:lvlJc w:val="left"/>
      <w:pPr>
        <w:tabs>
          <w:tab w:val="num" w:pos="5760"/>
        </w:tabs>
        <w:ind w:left="5760" w:hanging="360"/>
      </w:pPr>
      <w:rPr>
        <w:rFonts w:ascii="Arial" w:hAnsi="Arial" w:hint="default"/>
      </w:rPr>
    </w:lvl>
    <w:lvl w:ilvl="8" w:tplc="7C3471F2" w:tentative="1">
      <w:start w:val="1"/>
      <w:numFmt w:val="bullet"/>
      <w:lvlText w:val="•"/>
      <w:lvlJc w:val="left"/>
      <w:pPr>
        <w:tabs>
          <w:tab w:val="num" w:pos="6480"/>
        </w:tabs>
        <w:ind w:left="6480" w:hanging="360"/>
      </w:pPr>
      <w:rPr>
        <w:rFonts w:ascii="Arial" w:hAnsi="Arial" w:hint="default"/>
      </w:rPr>
    </w:lvl>
  </w:abstractNum>
  <w:abstractNum w:abstractNumId="2">
    <w:nsid w:val="3AEF2628"/>
    <w:multiLevelType w:val="hybridMultilevel"/>
    <w:tmpl w:val="2CF052B0"/>
    <w:lvl w:ilvl="0" w:tplc="94920B9E">
      <w:start w:val="1"/>
      <w:numFmt w:val="bullet"/>
      <w:lvlText w:val="•"/>
      <w:lvlJc w:val="left"/>
      <w:pPr>
        <w:tabs>
          <w:tab w:val="num" w:pos="720"/>
        </w:tabs>
        <w:ind w:left="720" w:hanging="360"/>
      </w:pPr>
      <w:rPr>
        <w:rFonts w:ascii="Arial" w:hAnsi="Arial" w:cs="Times New Roman" w:hint="default"/>
      </w:rPr>
    </w:lvl>
    <w:lvl w:ilvl="1" w:tplc="203E4112">
      <w:start w:val="1"/>
      <w:numFmt w:val="decimal"/>
      <w:lvlText w:val="%2."/>
      <w:lvlJc w:val="left"/>
      <w:pPr>
        <w:tabs>
          <w:tab w:val="num" w:pos="1440"/>
        </w:tabs>
        <w:ind w:left="1440" w:hanging="360"/>
      </w:pPr>
    </w:lvl>
    <w:lvl w:ilvl="2" w:tplc="CFD01226">
      <w:start w:val="1"/>
      <w:numFmt w:val="decimal"/>
      <w:lvlText w:val="%3."/>
      <w:lvlJc w:val="left"/>
      <w:pPr>
        <w:tabs>
          <w:tab w:val="num" w:pos="2160"/>
        </w:tabs>
        <w:ind w:left="2160" w:hanging="360"/>
      </w:pPr>
    </w:lvl>
    <w:lvl w:ilvl="3" w:tplc="9D486556">
      <w:start w:val="1"/>
      <w:numFmt w:val="decimal"/>
      <w:lvlText w:val="%4."/>
      <w:lvlJc w:val="left"/>
      <w:pPr>
        <w:tabs>
          <w:tab w:val="num" w:pos="2880"/>
        </w:tabs>
        <w:ind w:left="2880" w:hanging="360"/>
      </w:pPr>
    </w:lvl>
    <w:lvl w:ilvl="4" w:tplc="127ED46C">
      <w:start w:val="1"/>
      <w:numFmt w:val="decimal"/>
      <w:lvlText w:val="%5."/>
      <w:lvlJc w:val="left"/>
      <w:pPr>
        <w:tabs>
          <w:tab w:val="num" w:pos="3600"/>
        </w:tabs>
        <w:ind w:left="3600" w:hanging="360"/>
      </w:pPr>
    </w:lvl>
    <w:lvl w:ilvl="5" w:tplc="F230B8AE">
      <w:start w:val="1"/>
      <w:numFmt w:val="decimal"/>
      <w:lvlText w:val="%6."/>
      <w:lvlJc w:val="left"/>
      <w:pPr>
        <w:tabs>
          <w:tab w:val="num" w:pos="4320"/>
        </w:tabs>
        <w:ind w:left="4320" w:hanging="360"/>
      </w:pPr>
    </w:lvl>
    <w:lvl w:ilvl="6" w:tplc="A07AE468">
      <w:start w:val="1"/>
      <w:numFmt w:val="decimal"/>
      <w:lvlText w:val="%7."/>
      <w:lvlJc w:val="left"/>
      <w:pPr>
        <w:tabs>
          <w:tab w:val="num" w:pos="5040"/>
        </w:tabs>
        <w:ind w:left="5040" w:hanging="360"/>
      </w:pPr>
    </w:lvl>
    <w:lvl w:ilvl="7" w:tplc="00C03C80">
      <w:start w:val="1"/>
      <w:numFmt w:val="decimal"/>
      <w:lvlText w:val="%8."/>
      <w:lvlJc w:val="left"/>
      <w:pPr>
        <w:tabs>
          <w:tab w:val="num" w:pos="5760"/>
        </w:tabs>
        <w:ind w:left="5760" w:hanging="360"/>
      </w:pPr>
    </w:lvl>
    <w:lvl w:ilvl="8" w:tplc="5A40AAAA">
      <w:start w:val="1"/>
      <w:numFmt w:val="decimal"/>
      <w:lvlText w:val="%9."/>
      <w:lvlJc w:val="left"/>
      <w:pPr>
        <w:tabs>
          <w:tab w:val="num" w:pos="6480"/>
        </w:tabs>
        <w:ind w:left="6480" w:hanging="360"/>
      </w:pPr>
    </w:lvl>
  </w:abstractNum>
  <w:abstractNum w:abstractNumId="3">
    <w:nsid w:val="43B070FF"/>
    <w:multiLevelType w:val="hybridMultilevel"/>
    <w:tmpl w:val="8B8C0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FA00C2"/>
    <w:multiLevelType w:val="hybridMultilevel"/>
    <w:tmpl w:val="83CEE5DA"/>
    <w:lvl w:ilvl="0" w:tplc="606CA312">
      <w:start w:val="1"/>
      <w:numFmt w:val="bullet"/>
      <w:lvlText w:val="•"/>
      <w:lvlJc w:val="left"/>
      <w:pPr>
        <w:tabs>
          <w:tab w:val="num" w:pos="720"/>
        </w:tabs>
        <w:ind w:left="720" w:hanging="360"/>
      </w:pPr>
      <w:rPr>
        <w:rFonts w:ascii="Arial" w:hAnsi="Arial" w:cs="Times New Roman" w:hint="default"/>
      </w:rPr>
    </w:lvl>
    <w:lvl w:ilvl="1" w:tplc="538CA118">
      <w:start w:val="1"/>
      <w:numFmt w:val="decimal"/>
      <w:lvlText w:val="%2."/>
      <w:lvlJc w:val="left"/>
      <w:pPr>
        <w:tabs>
          <w:tab w:val="num" w:pos="1440"/>
        </w:tabs>
        <w:ind w:left="1440" w:hanging="360"/>
      </w:pPr>
    </w:lvl>
    <w:lvl w:ilvl="2" w:tplc="9EA6EC34">
      <w:start w:val="1"/>
      <w:numFmt w:val="decimal"/>
      <w:lvlText w:val="%3."/>
      <w:lvlJc w:val="left"/>
      <w:pPr>
        <w:tabs>
          <w:tab w:val="num" w:pos="2160"/>
        </w:tabs>
        <w:ind w:left="2160" w:hanging="360"/>
      </w:pPr>
    </w:lvl>
    <w:lvl w:ilvl="3" w:tplc="2DCE9A96">
      <w:start w:val="1"/>
      <w:numFmt w:val="decimal"/>
      <w:lvlText w:val="%4."/>
      <w:lvlJc w:val="left"/>
      <w:pPr>
        <w:tabs>
          <w:tab w:val="num" w:pos="2880"/>
        </w:tabs>
        <w:ind w:left="2880" w:hanging="360"/>
      </w:pPr>
    </w:lvl>
    <w:lvl w:ilvl="4" w:tplc="0B0E5D82">
      <w:start w:val="1"/>
      <w:numFmt w:val="decimal"/>
      <w:lvlText w:val="%5."/>
      <w:lvlJc w:val="left"/>
      <w:pPr>
        <w:tabs>
          <w:tab w:val="num" w:pos="3600"/>
        </w:tabs>
        <w:ind w:left="3600" w:hanging="360"/>
      </w:pPr>
    </w:lvl>
    <w:lvl w:ilvl="5" w:tplc="A91AFDE0">
      <w:start w:val="1"/>
      <w:numFmt w:val="decimal"/>
      <w:lvlText w:val="%6."/>
      <w:lvlJc w:val="left"/>
      <w:pPr>
        <w:tabs>
          <w:tab w:val="num" w:pos="4320"/>
        </w:tabs>
        <w:ind w:left="4320" w:hanging="360"/>
      </w:pPr>
    </w:lvl>
    <w:lvl w:ilvl="6" w:tplc="2DDE16E4">
      <w:start w:val="1"/>
      <w:numFmt w:val="decimal"/>
      <w:lvlText w:val="%7."/>
      <w:lvlJc w:val="left"/>
      <w:pPr>
        <w:tabs>
          <w:tab w:val="num" w:pos="5040"/>
        </w:tabs>
        <w:ind w:left="5040" w:hanging="360"/>
      </w:pPr>
    </w:lvl>
    <w:lvl w:ilvl="7" w:tplc="ABE4B3EC">
      <w:start w:val="1"/>
      <w:numFmt w:val="decimal"/>
      <w:lvlText w:val="%8."/>
      <w:lvlJc w:val="left"/>
      <w:pPr>
        <w:tabs>
          <w:tab w:val="num" w:pos="5760"/>
        </w:tabs>
        <w:ind w:left="5760" w:hanging="360"/>
      </w:pPr>
    </w:lvl>
    <w:lvl w:ilvl="8" w:tplc="FDAA16BC">
      <w:start w:val="1"/>
      <w:numFmt w:val="decimal"/>
      <w:lvlText w:val="%9."/>
      <w:lvlJc w:val="left"/>
      <w:pPr>
        <w:tabs>
          <w:tab w:val="num" w:pos="6480"/>
        </w:tabs>
        <w:ind w:left="6480" w:hanging="360"/>
      </w:pPr>
    </w:lvl>
  </w:abstractNum>
  <w:abstractNum w:abstractNumId="5">
    <w:nsid w:val="58E91E46"/>
    <w:multiLevelType w:val="hybridMultilevel"/>
    <w:tmpl w:val="2F089D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A68CC"/>
    <w:multiLevelType w:val="hybridMultilevel"/>
    <w:tmpl w:val="34B8E128"/>
    <w:lvl w:ilvl="0" w:tplc="7A8E35CC">
      <w:start w:val="1"/>
      <w:numFmt w:val="bullet"/>
      <w:lvlText w:val="•"/>
      <w:lvlJc w:val="left"/>
      <w:pPr>
        <w:tabs>
          <w:tab w:val="num" w:pos="720"/>
        </w:tabs>
        <w:ind w:left="720" w:hanging="360"/>
      </w:pPr>
      <w:rPr>
        <w:rFonts w:ascii="Arial" w:hAnsi="Arial" w:cs="Times New Roman" w:hint="default"/>
      </w:rPr>
    </w:lvl>
    <w:lvl w:ilvl="1" w:tplc="1E18E578">
      <w:start w:val="1"/>
      <w:numFmt w:val="decimal"/>
      <w:lvlText w:val="%2."/>
      <w:lvlJc w:val="left"/>
      <w:pPr>
        <w:tabs>
          <w:tab w:val="num" w:pos="1440"/>
        </w:tabs>
        <w:ind w:left="1440" w:hanging="360"/>
      </w:pPr>
    </w:lvl>
    <w:lvl w:ilvl="2" w:tplc="ED6282A8">
      <w:start w:val="1"/>
      <w:numFmt w:val="decimal"/>
      <w:lvlText w:val="%3."/>
      <w:lvlJc w:val="left"/>
      <w:pPr>
        <w:tabs>
          <w:tab w:val="num" w:pos="2160"/>
        </w:tabs>
        <w:ind w:left="2160" w:hanging="360"/>
      </w:pPr>
    </w:lvl>
    <w:lvl w:ilvl="3" w:tplc="08A048E0">
      <w:start w:val="1"/>
      <w:numFmt w:val="decimal"/>
      <w:lvlText w:val="%4."/>
      <w:lvlJc w:val="left"/>
      <w:pPr>
        <w:tabs>
          <w:tab w:val="num" w:pos="2880"/>
        </w:tabs>
        <w:ind w:left="2880" w:hanging="360"/>
      </w:pPr>
    </w:lvl>
    <w:lvl w:ilvl="4" w:tplc="1996ED4E">
      <w:start w:val="1"/>
      <w:numFmt w:val="decimal"/>
      <w:lvlText w:val="%5."/>
      <w:lvlJc w:val="left"/>
      <w:pPr>
        <w:tabs>
          <w:tab w:val="num" w:pos="3600"/>
        </w:tabs>
        <w:ind w:left="3600" w:hanging="360"/>
      </w:pPr>
    </w:lvl>
    <w:lvl w:ilvl="5" w:tplc="675ED722">
      <w:start w:val="1"/>
      <w:numFmt w:val="decimal"/>
      <w:lvlText w:val="%6."/>
      <w:lvlJc w:val="left"/>
      <w:pPr>
        <w:tabs>
          <w:tab w:val="num" w:pos="4320"/>
        </w:tabs>
        <w:ind w:left="4320" w:hanging="360"/>
      </w:pPr>
    </w:lvl>
    <w:lvl w:ilvl="6" w:tplc="DB0026A8">
      <w:start w:val="1"/>
      <w:numFmt w:val="decimal"/>
      <w:lvlText w:val="%7."/>
      <w:lvlJc w:val="left"/>
      <w:pPr>
        <w:tabs>
          <w:tab w:val="num" w:pos="5040"/>
        </w:tabs>
        <w:ind w:left="5040" w:hanging="360"/>
      </w:pPr>
    </w:lvl>
    <w:lvl w:ilvl="7" w:tplc="51F6C34A">
      <w:start w:val="1"/>
      <w:numFmt w:val="decimal"/>
      <w:lvlText w:val="%8."/>
      <w:lvlJc w:val="left"/>
      <w:pPr>
        <w:tabs>
          <w:tab w:val="num" w:pos="5760"/>
        </w:tabs>
        <w:ind w:left="5760" w:hanging="360"/>
      </w:pPr>
    </w:lvl>
    <w:lvl w:ilvl="8" w:tplc="9550B418">
      <w:start w:val="1"/>
      <w:numFmt w:val="decimal"/>
      <w:lvlText w:val="%9."/>
      <w:lvlJc w:val="left"/>
      <w:pPr>
        <w:tabs>
          <w:tab w:val="num" w:pos="6480"/>
        </w:tabs>
        <w:ind w:left="6480" w:hanging="360"/>
      </w:pPr>
    </w:lvl>
  </w:abstractNum>
  <w:num w:numId="1">
    <w:abstractNumId w:val="3"/>
  </w:num>
  <w:num w:numId="2">
    <w:abstractNumId w:val="0"/>
  </w:num>
  <w:num w:numId="3">
    <w:abstractNumId w:val="5"/>
  </w:num>
  <w:num w:numId="4">
    <w:abstractNumId w:val="1"/>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43C8"/>
    <w:rsid w:val="00004EDE"/>
    <w:rsid w:val="0000669C"/>
    <w:rsid w:val="00066B8B"/>
    <w:rsid w:val="00080FF3"/>
    <w:rsid w:val="00084125"/>
    <w:rsid w:val="000A499A"/>
    <w:rsid w:val="000A73B3"/>
    <w:rsid w:val="0010674A"/>
    <w:rsid w:val="00126D05"/>
    <w:rsid w:val="002319FF"/>
    <w:rsid w:val="0026435A"/>
    <w:rsid w:val="00274FF9"/>
    <w:rsid w:val="002A0AB7"/>
    <w:rsid w:val="003525D1"/>
    <w:rsid w:val="0037349B"/>
    <w:rsid w:val="00396BC2"/>
    <w:rsid w:val="004977A5"/>
    <w:rsid w:val="004B41F4"/>
    <w:rsid w:val="004C0618"/>
    <w:rsid w:val="0051724E"/>
    <w:rsid w:val="0063092C"/>
    <w:rsid w:val="00770C6D"/>
    <w:rsid w:val="00785776"/>
    <w:rsid w:val="00836683"/>
    <w:rsid w:val="0087493A"/>
    <w:rsid w:val="00903244"/>
    <w:rsid w:val="00926E97"/>
    <w:rsid w:val="00961C2F"/>
    <w:rsid w:val="009D5E70"/>
    <w:rsid w:val="00A14841"/>
    <w:rsid w:val="00A436B5"/>
    <w:rsid w:val="00AC24E9"/>
    <w:rsid w:val="00AD35BF"/>
    <w:rsid w:val="00BC25F5"/>
    <w:rsid w:val="00C77186"/>
    <w:rsid w:val="00C94E22"/>
    <w:rsid w:val="00CA43C8"/>
    <w:rsid w:val="00CC1D41"/>
    <w:rsid w:val="00D74860"/>
    <w:rsid w:val="00E85BB0"/>
    <w:rsid w:val="00EB5716"/>
    <w:rsid w:val="00EE7A55"/>
    <w:rsid w:val="00F80EC8"/>
    <w:rsid w:val="00FA262A"/>
    <w:rsid w:val="00FF0C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32"/>
        <o:r id="V:Rule2" type="connector" idref="#_x0000_s1030"/>
        <o:r id="V:Rule3"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9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5E70"/>
    <w:pPr>
      <w:ind w:left="720"/>
      <w:contextualSpacing/>
    </w:pPr>
  </w:style>
  <w:style w:type="paragraph" w:styleId="a4">
    <w:name w:val="Balloon Text"/>
    <w:basedOn w:val="a"/>
    <w:link w:val="a5"/>
    <w:uiPriority w:val="99"/>
    <w:semiHidden/>
    <w:unhideWhenUsed/>
    <w:rsid w:val="00C7718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77186"/>
    <w:rPr>
      <w:rFonts w:ascii="Tahoma" w:hAnsi="Tahoma" w:cs="Tahoma"/>
      <w:sz w:val="16"/>
      <w:szCs w:val="16"/>
    </w:rPr>
  </w:style>
  <w:style w:type="character" w:customStyle="1" w:styleId="TimesNewRoman">
    <w:name w:val="Стиль Times New Roman"/>
    <w:rsid w:val="004977A5"/>
    <w:rPr>
      <w:rFonts w:ascii="Times New Roman" w:hAnsi="Times New Roman" w:cs="Times New Roman"/>
    </w:rPr>
  </w:style>
  <w:style w:type="table" w:styleId="a6">
    <w:name w:val="Table Grid"/>
    <w:basedOn w:val="a1"/>
    <w:uiPriority w:val="59"/>
    <w:rsid w:val="00E85BB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5E70"/>
    <w:pPr>
      <w:ind w:left="720"/>
      <w:contextualSpacing/>
    </w:pPr>
  </w:style>
  <w:style w:type="paragraph" w:styleId="a4">
    <w:name w:val="Balloon Text"/>
    <w:basedOn w:val="a"/>
    <w:link w:val="a5"/>
    <w:uiPriority w:val="99"/>
    <w:semiHidden/>
    <w:unhideWhenUsed/>
    <w:rsid w:val="00C7718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77186"/>
    <w:rPr>
      <w:rFonts w:ascii="Tahoma" w:hAnsi="Tahoma" w:cs="Tahoma"/>
      <w:sz w:val="16"/>
      <w:szCs w:val="16"/>
    </w:rPr>
  </w:style>
  <w:style w:type="character" w:customStyle="1" w:styleId="TimesNewRoman">
    <w:name w:val="Стиль Times New Roman"/>
    <w:rsid w:val="004977A5"/>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635065753">
      <w:bodyDiv w:val="1"/>
      <w:marLeft w:val="0"/>
      <w:marRight w:val="0"/>
      <w:marTop w:val="0"/>
      <w:marBottom w:val="0"/>
      <w:divBdr>
        <w:top w:val="none" w:sz="0" w:space="0" w:color="auto"/>
        <w:left w:val="none" w:sz="0" w:space="0" w:color="auto"/>
        <w:bottom w:val="none" w:sz="0" w:space="0" w:color="auto"/>
        <w:right w:val="none" w:sz="0" w:space="0" w:color="auto"/>
      </w:divBdr>
      <w:divsChild>
        <w:div w:id="1176192477">
          <w:marLeft w:val="547"/>
          <w:marRight w:val="0"/>
          <w:marTop w:val="82"/>
          <w:marBottom w:val="0"/>
          <w:divBdr>
            <w:top w:val="none" w:sz="0" w:space="0" w:color="auto"/>
            <w:left w:val="none" w:sz="0" w:space="0" w:color="auto"/>
            <w:bottom w:val="none" w:sz="0" w:space="0" w:color="auto"/>
            <w:right w:val="none" w:sz="0" w:space="0" w:color="auto"/>
          </w:divBdr>
        </w:div>
        <w:div w:id="1014307266">
          <w:marLeft w:val="547"/>
          <w:marRight w:val="0"/>
          <w:marTop w:val="82"/>
          <w:marBottom w:val="0"/>
          <w:divBdr>
            <w:top w:val="none" w:sz="0" w:space="0" w:color="auto"/>
            <w:left w:val="none" w:sz="0" w:space="0" w:color="auto"/>
            <w:bottom w:val="none" w:sz="0" w:space="0" w:color="auto"/>
            <w:right w:val="none" w:sz="0" w:space="0" w:color="auto"/>
          </w:divBdr>
        </w:div>
        <w:div w:id="968974947">
          <w:marLeft w:val="547"/>
          <w:marRight w:val="0"/>
          <w:marTop w:val="82"/>
          <w:marBottom w:val="0"/>
          <w:divBdr>
            <w:top w:val="none" w:sz="0" w:space="0" w:color="auto"/>
            <w:left w:val="none" w:sz="0" w:space="0" w:color="auto"/>
            <w:bottom w:val="none" w:sz="0" w:space="0" w:color="auto"/>
            <w:right w:val="none" w:sz="0" w:space="0" w:color="auto"/>
          </w:divBdr>
        </w:div>
      </w:divsChild>
    </w:div>
    <w:div w:id="204127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641B3-0E5F-4A84-853D-A60B81C98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2995</Words>
  <Characters>17078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Яночка</dc:creator>
  <cp:lastModifiedBy>Ded</cp:lastModifiedBy>
  <cp:revision>31</cp:revision>
  <cp:lastPrinted>2011-05-18T21:06:00Z</cp:lastPrinted>
  <dcterms:created xsi:type="dcterms:W3CDTF">2011-05-18T12:17:00Z</dcterms:created>
  <dcterms:modified xsi:type="dcterms:W3CDTF">2018-09-20T12:44:00Z</dcterms:modified>
</cp:coreProperties>
</file>