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4E71" w:rsidRPr="00364E71" w:rsidRDefault="00364E71" w:rsidP="00364E71">
      <w:pPr>
        <w:keepNext/>
        <w:keepLines/>
        <w:spacing w:before="40" w:after="0" w:line="276" w:lineRule="auto"/>
        <w:jc w:val="center"/>
        <w:outlineLvl w:val="1"/>
        <w:rPr>
          <w:rFonts w:ascii="Times New Roman" w:eastAsia="Times New Roman" w:hAnsi="Times New Roman" w:cs="Times New Roman"/>
          <w:b/>
          <w:sz w:val="26"/>
          <w:szCs w:val="20"/>
          <w:lang w:eastAsia="ru-RU"/>
        </w:rPr>
      </w:pPr>
      <w:bookmarkStart w:id="0" w:name="_Toc510083659"/>
      <w:bookmarkStart w:id="1" w:name="_GoBack"/>
      <w:bookmarkEnd w:id="1"/>
      <w:r w:rsidRPr="00364E71">
        <w:rPr>
          <w:rFonts w:ascii="Times New Roman" w:eastAsia="Times New Roman" w:hAnsi="Times New Roman" w:cs="Times New Roman"/>
          <w:b/>
          <w:sz w:val="26"/>
          <w:szCs w:val="20"/>
          <w:lang w:eastAsia="ru-RU"/>
        </w:rPr>
        <w:t>Проблемы обучения младших школьников русской словесности в процессе реализации ФГОС и дополнительного образования</w:t>
      </w:r>
      <w:bookmarkEnd w:id="0"/>
    </w:p>
    <w:p w:rsidR="00364E71" w:rsidRPr="00364E71" w:rsidRDefault="00364E71" w:rsidP="00364E71">
      <w:pPr>
        <w:keepNext/>
        <w:keepLines/>
        <w:spacing w:before="40" w:after="0" w:line="276" w:lineRule="auto"/>
        <w:outlineLvl w:val="1"/>
        <w:rPr>
          <w:rFonts w:ascii="Times New Roman" w:eastAsia="Times New Roman" w:hAnsi="Times New Roman" w:cs="Times New Roman"/>
          <w:b/>
          <w:bCs/>
          <w:kern w:val="36"/>
          <w:sz w:val="20"/>
          <w:szCs w:val="20"/>
          <w:lang w:eastAsia="ru-RU"/>
        </w:rPr>
      </w:pPr>
    </w:p>
    <w:p w:rsidR="00364E71" w:rsidRPr="00364E71" w:rsidRDefault="00364E71" w:rsidP="00364E71">
      <w:pPr>
        <w:keepNext/>
        <w:keepLines/>
        <w:spacing w:before="40" w:after="0" w:line="276" w:lineRule="auto"/>
        <w:jc w:val="right"/>
        <w:outlineLvl w:val="1"/>
        <w:rPr>
          <w:rFonts w:ascii="Times New Roman" w:eastAsia="Times New Roman" w:hAnsi="Times New Roman" w:cs="Times New Roman"/>
          <w:bCs/>
          <w:i/>
          <w:kern w:val="36"/>
          <w:szCs w:val="20"/>
          <w:lang w:eastAsia="ru-RU"/>
        </w:rPr>
      </w:pPr>
      <w:bookmarkStart w:id="2" w:name="_Toc471999942"/>
      <w:bookmarkStart w:id="3" w:name="_Toc510083660"/>
      <w:r w:rsidRPr="00364E71">
        <w:rPr>
          <w:rFonts w:ascii="Times New Roman" w:eastAsia="Times New Roman" w:hAnsi="Times New Roman" w:cs="Times New Roman"/>
          <w:bCs/>
          <w:i/>
          <w:kern w:val="36"/>
          <w:szCs w:val="20"/>
          <w:lang w:eastAsia="ru-RU"/>
        </w:rPr>
        <w:t>Ахполова О.А., методист</w:t>
      </w:r>
      <w:bookmarkEnd w:id="2"/>
      <w:bookmarkEnd w:id="3"/>
    </w:p>
    <w:p w:rsidR="00364E71" w:rsidRPr="00364E71" w:rsidRDefault="00364E71" w:rsidP="00364E71">
      <w:pPr>
        <w:keepNext/>
        <w:keepLines/>
        <w:spacing w:before="40" w:after="0" w:line="276" w:lineRule="auto"/>
        <w:jc w:val="right"/>
        <w:outlineLvl w:val="1"/>
        <w:rPr>
          <w:rFonts w:ascii="Times New Roman" w:eastAsia="Times New Roman" w:hAnsi="Times New Roman" w:cs="Times New Roman"/>
          <w:bCs/>
          <w:i/>
          <w:kern w:val="36"/>
          <w:szCs w:val="20"/>
          <w:lang w:eastAsia="ru-RU"/>
        </w:rPr>
      </w:pPr>
      <w:bookmarkStart w:id="4" w:name="_Toc471999943"/>
      <w:bookmarkStart w:id="5" w:name="_Toc510083661"/>
      <w:r w:rsidRPr="00364E71">
        <w:rPr>
          <w:rFonts w:ascii="Times New Roman" w:eastAsia="Times New Roman" w:hAnsi="Times New Roman" w:cs="Times New Roman"/>
          <w:bCs/>
          <w:i/>
          <w:kern w:val="36"/>
          <w:szCs w:val="20"/>
          <w:lang w:eastAsia="ru-RU"/>
        </w:rPr>
        <w:t>МАУ ДО Центра «Интеллект»</w:t>
      </w:r>
      <w:bookmarkEnd w:id="4"/>
      <w:bookmarkEnd w:id="5"/>
    </w:p>
    <w:p w:rsidR="00364E71" w:rsidRPr="00364E71" w:rsidRDefault="00364E71" w:rsidP="00364E71">
      <w:pPr>
        <w:shd w:val="clear" w:color="auto" w:fill="FFFFFF"/>
        <w:tabs>
          <w:tab w:val="left" w:pos="142"/>
        </w:tabs>
        <w:spacing w:after="0" w:line="240" w:lineRule="auto"/>
        <w:jc w:val="both"/>
        <w:rPr>
          <w:rFonts w:ascii="Times New Roman" w:eastAsia="Times New Roman" w:hAnsi="Times New Roman" w:cs="Times New Roman"/>
          <w:szCs w:val="20"/>
          <w:lang w:eastAsia="ru-RU"/>
        </w:rPr>
      </w:pPr>
    </w:p>
    <w:p w:rsidR="00364E71" w:rsidRPr="00364E71" w:rsidRDefault="00364E71" w:rsidP="00364E71">
      <w:pPr>
        <w:shd w:val="clear" w:color="auto" w:fill="FFFFFF"/>
        <w:tabs>
          <w:tab w:val="left" w:pos="142"/>
        </w:tabs>
        <w:spacing w:after="0" w:line="240" w:lineRule="auto"/>
        <w:ind w:firstLine="426"/>
        <w:jc w:val="both"/>
        <w:rPr>
          <w:rFonts w:ascii="Times New Roman" w:eastAsia="Times New Roman" w:hAnsi="Times New Roman" w:cs="Times New Roman"/>
          <w:sz w:val="20"/>
          <w:szCs w:val="20"/>
          <w:lang w:eastAsia="ru-RU"/>
        </w:rPr>
      </w:pPr>
      <w:r w:rsidRPr="00364E71">
        <w:rPr>
          <w:rFonts w:ascii="Times New Roman" w:eastAsia="Times New Roman" w:hAnsi="Times New Roman" w:cs="Times New Roman"/>
          <w:sz w:val="20"/>
          <w:szCs w:val="20"/>
          <w:lang w:eastAsia="ru-RU"/>
        </w:rPr>
        <w:t>Проблема обучения русского языка в начальной школе в настоящее время является актуальной, так как использование исключительно традиционных урочных форм проведения занятий неспособно обеспечить устойчивый интерес к языку и мотивацию его изучения.</w:t>
      </w:r>
    </w:p>
    <w:p w:rsidR="00364E71" w:rsidRPr="00364E71" w:rsidRDefault="00364E71" w:rsidP="00364E71">
      <w:pPr>
        <w:shd w:val="clear" w:color="auto" w:fill="FFFFFF"/>
        <w:tabs>
          <w:tab w:val="left" w:pos="142"/>
        </w:tabs>
        <w:spacing w:after="0" w:line="240" w:lineRule="auto"/>
        <w:ind w:firstLine="426"/>
        <w:jc w:val="both"/>
        <w:rPr>
          <w:rFonts w:ascii="Times New Roman" w:eastAsia="Times New Roman" w:hAnsi="Times New Roman" w:cs="Times New Roman"/>
          <w:sz w:val="20"/>
          <w:szCs w:val="20"/>
          <w:lang w:eastAsia="ru-RU"/>
        </w:rPr>
      </w:pPr>
      <w:r w:rsidRPr="00364E71">
        <w:rPr>
          <w:rFonts w:ascii="Times New Roman" w:eastAsia="Times New Roman" w:hAnsi="Times New Roman" w:cs="Times New Roman"/>
          <w:sz w:val="20"/>
          <w:szCs w:val="20"/>
          <w:lang w:eastAsia="ru-RU"/>
        </w:rPr>
        <w:t xml:space="preserve">Урок не может вместить все то, что интересует обучающихся, и все то, что необходимо для практического овладения русским языком. Благоприятные условия для удовлетворения индивидуальных интересов обучающихся и для привития речевых умений и навыков создает система дополнительного образования. </w:t>
      </w:r>
    </w:p>
    <w:p w:rsidR="00364E71" w:rsidRPr="00364E71" w:rsidRDefault="00364E71" w:rsidP="00364E71">
      <w:pPr>
        <w:tabs>
          <w:tab w:val="left" w:pos="142"/>
        </w:tabs>
        <w:spacing w:after="0" w:line="240" w:lineRule="auto"/>
        <w:ind w:firstLine="426"/>
        <w:jc w:val="both"/>
        <w:rPr>
          <w:rFonts w:ascii="Times New Roman" w:hAnsi="Times New Roman" w:cs="Times New Roman"/>
          <w:sz w:val="20"/>
          <w:szCs w:val="20"/>
        </w:rPr>
      </w:pPr>
      <w:r w:rsidRPr="00364E71">
        <w:rPr>
          <w:rFonts w:ascii="Times New Roman" w:hAnsi="Times New Roman" w:cs="Times New Roman"/>
          <w:sz w:val="20"/>
          <w:szCs w:val="20"/>
        </w:rPr>
        <w:t>В творческом объединении «Вундеркинд» обучаются более 75 обучающихся 1 – 4 классов. Обучение происходит по общеразвивающим программам дополнительного образования для одаренных обучающихся «Русская словесность» и «Я - исследователь». Программа «Русская словесность» рассчитана на 72 часа в год (с интенсивностью 2 часа в неделю для групп каждого года обучения); полный объем программы - 216 ч.</w:t>
      </w:r>
    </w:p>
    <w:p w:rsidR="00364E71" w:rsidRPr="00364E71" w:rsidRDefault="00364E71" w:rsidP="00364E71">
      <w:pPr>
        <w:tabs>
          <w:tab w:val="left" w:pos="142"/>
        </w:tabs>
        <w:spacing w:after="0" w:line="240" w:lineRule="auto"/>
        <w:ind w:firstLine="426"/>
        <w:jc w:val="both"/>
        <w:rPr>
          <w:rFonts w:ascii="Times New Roman" w:eastAsia="Times New Roman" w:hAnsi="Times New Roman" w:cs="Times New Roman"/>
          <w:sz w:val="20"/>
          <w:szCs w:val="20"/>
          <w:lang w:eastAsia="ru-RU"/>
        </w:rPr>
      </w:pPr>
      <w:r w:rsidRPr="00364E71">
        <w:rPr>
          <w:rFonts w:ascii="Times New Roman" w:eastAsia="Times New Roman" w:hAnsi="Times New Roman" w:cs="Times New Roman"/>
          <w:bCs/>
          <w:sz w:val="20"/>
          <w:szCs w:val="20"/>
          <w:lang w:eastAsia="ru-RU"/>
        </w:rPr>
        <w:t>Новизна и актуальность</w:t>
      </w:r>
      <w:r w:rsidRPr="00364E71">
        <w:rPr>
          <w:rFonts w:ascii="Times New Roman" w:eastAsia="Times New Roman" w:hAnsi="Times New Roman" w:cs="Times New Roman"/>
          <w:sz w:val="20"/>
          <w:szCs w:val="20"/>
          <w:lang w:eastAsia="ru-RU"/>
        </w:rPr>
        <w:t xml:space="preserve"> программы дополнительного образования заключается в том, что программа позволяет расширить знания и умения обучающихся, помогает обучающимся осознавать себя как активную личность, способную к речевому взаимодействию в различных сферах общения.</w:t>
      </w:r>
    </w:p>
    <w:p w:rsidR="00364E71" w:rsidRPr="00364E71" w:rsidRDefault="00364E71" w:rsidP="00364E71">
      <w:pPr>
        <w:tabs>
          <w:tab w:val="left" w:pos="142"/>
        </w:tabs>
        <w:spacing w:after="0" w:line="240" w:lineRule="auto"/>
        <w:ind w:firstLine="426"/>
        <w:jc w:val="both"/>
        <w:rPr>
          <w:rFonts w:ascii="Times New Roman" w:eastAsia="Times New Roman" w:hAnsi="Times New Roman" w:cs="Times New Roman"/>
          <w:sz w:val="20"/>
          <w:szCs w:val="20"/>
          <w:lang w:eastAsia="ru-RU"/>
        </w:rPr>
      </w:pPr>
      <w:r w:rsidRPr="00364E71">
        <w:rPr>
          <w:rFonts w:ascii="Times New Roman" w:eastAsia="Times New Roman" w:hAnsi="Times New Roman" w:cs="Times New Roman"/>
          <w:sz w:val="20"/>
          <w:szCs w:val="20"/>
          <w:lang w:eastAsia="ru-RU"/>
        </w:rPr>
        <w:t xml:space="preserve">Программа дополнительного образования "Русская словесность" предназначена для углубления знаний по русскому языку и литературе с целью качественной подготовки изучения предмета: </w:t>
      </w:r>
    </w:p>
    <w:p w:rsidR="00364E71" w:rsidRPr="00364E71" w:rsidRDefault="00364E71" w:rsidP="00364E71">
      <w:pPr>
        <w:numPr>
          <w:ilvl w:val="0"/>
          <w:numId w:val="4"/>
        </w:numPr>
        <w:tabs>
          <w:tab w:val="left" w:pos="142"/>
          <w:tab w:val="left" w:pos="567"/>
        </w:tabs>
        <w:spacing w:after="0" w:line="240" w:lineRule="auto"/>
        <w:ind w:left="426"/>
        <w:contextualSpacing/>
        <w:jc w:val="both"/>
        <w:rPr>
          <w:rFonts w:ascii="Times New Roman" w:eastAsia="Times New Roman" w:hAnsi="Times New Roman" w:cs="Times New Roman"/>
          <w:sz w:val="20"/>
          <w:szCs w:val="20"/>
          <w:lang w:eastAsia="ru-RU"/>
        </w:rPr>
      </w:pPr>
      <w:r w:rsidRPr="00364E71">
        <w:rPr>
          <w:rFonts w:ascii="Times New Roman" w:eastAsia="Times New Roman" w:hAnsi="Times New Roman" w:cs="Times New Roman"/>
          <w:sz w:val="20"/>
          <w:szCs w:val="20"/>
          <w:lang w:eastAsia="ru-RU"/>
        </w:rPr>
        <w:t>формирования лингвистической компетенции,</w:t>
      </w:r>
    </w:p>
    <w:p w:rsidR="00364E71" w:rsidRPr="00364E71" w:rsidRDefault="00364E71" w:rsidP="00364E71">
      <w:pPr>
        <w:numPr>
          <w:ilvl w:val="0"/>
          <w:numId w:val="4"/>
        </w:numPr>
        <w:tabs>
          <w:tab w:val="left" w:pos="142"/>
          <w:tab w:val="left" w:pos="567"/>
        </w:tabs>
        <w:spacing w:after="0" w:line="240" w:lineRule="auto"/>
        <w:ind w:left="426"/>
        <w:contextualSpacing/>
        <w:jc w:val="both"/>
        <w:rPr>
          <w:rFonts w:ascii="Times New Roman" w:eastAsia="Times New Roman" w:hAnsi="Times New Roman" w:cs="Times New Roman"/>
          <w:sz w:val="20"/>
          <w:szCs w:val="20"/>
          <w:lang w:eastAsia="ru-RU"/>
        </w:rPr>
      </w:pPr>
      <w:r w:rsidRPr="00364E71">
        <w:rPr>
          <w:rFonts w:ascii="Times New Roman" w:eastAsia="Times New Roman" w:hAnsi="Times New Roman" w:cs="Times New Roman"/>
          <w:sz w:val="20"/>
          <w:szCs w:val="20"/>
          <w:lang w:eastAsia="ru-RU"/>
        </w:rPr>
        <w:t xml:space="preserve">формирования языковой компетенции, </w:t>
      </w:r>
    </w:p>
    <w:p w:rsidR="00364E71" w:rsidRPr="00364E71" w:rsidRDefault="00364E71" w:rsidP="00364E71">
      <w:pPr>
        <w:numPr>
          <w:ilvl w:val="0"/>
          <w:numId w:val="4"/>
        </w:numPr>
        <w:tabs>
          <w:tab w:val="left" w:pos="567"/>
        </w:tabs>
        <w:spacing w:after="0" w:line="240" w:lineRule="auto"/>
        <w:ind w:left="426"/>
        <w:contextualSpacing/>
        <w:jc w:val="both"/>
        <w:rPr>
          <w:rFonts w:ascii="Times New Roman" w:eastAsia="Times New Roman" w:hAnsi="Times New Roman" w:cs="Times New Roman"/>
          <w:sz w:val="20"/>
          <w:szCs w:val="20"/>
          <w:lang w:eastAsia="ru-RU"/>
        </w:rPr>
      </w:pPr>
      <w:r w:rsidRPr="00364E71">
        <w:rPr>
          <w:rFonts w:ascii="Times New Roman" w:eastAsia="Times New Roman" w:hAnsi="Times New Roman" w:cs="Times New Roman"/>
          <w:sz w:val="20"/>
          <w:szCs w:val="20"/>
          <w:lang w:eastAsia="ru-RU"/>
        </w:rPr>
        <w:t xml:space="preserve">формирования коммуникативной компетенции, или владение разными видами речевой деятельности, умениями воспринимать чужую речь и создавать собственные высказывания; </w:t>
      </w:r>
    </w:p>
    <w:p w:rsidR="00364E71" w:rsidRPr="00364E71" w:rsidRDefault="00364E71" w:rsidP="00364E71">
      <w:pPr>
        <w:numPr>
          <w:ilvl w:val="0"/>
          <w:numId w:val="4"/>
        </w:numPr>
        <w:tabs>
          <w:tab w:val="left" w:pos="142"/>
        </w:tabs>
        <w:spacing w:after="0" w:line="240" w:lineRule="auto"/>
        <w:ind w:left="426"/>
        <w:contextualSpacing/>
        <w:jc w:val="both"/>
        <w:rPr>
          <w:rFonts w:ascii="Times New Roman" w:eastAsia="Times New Roman" w:hAnsi="Times New Roman" w:cs="Times New Roman"/>
          <w:sz w:val="20"/>
          <w:szCs w:val="20"/>
          <w:lang w:eastAsia="ru-RU"/>
        </w:rPr>
      </w:pPr>
      <w:proofErr w:type="spellStart"/>
      <w:r w:rsidRPr="00364E71">
        <w:rPr>
          <w:rFonts w:ascii="Times New Roman" w:eastAsia="Times New Roman" w:hAnsi="Times New Roman" w:cs="Times New Roman"/>
          <w:sz w:val="20"/>
          <w:szCs w:val="20"/>
          <w:lang w:eastAsia="ru-RU"/>
        </w:rPr>
        <w:t>культуроведческая</w:t>
      </w:r>
      <w:proofErr w:type="spellEnd"/>
      <w:r w:rsidRPr="00364E71">
        <w:rPr>
          <w:rFonts w:ascii="Times New Roman" w:eastAsia="Times New Roman" w:hAnsi="Times New Roman" w:cs="Times New Roman"/>
          <w:sz w:val="20"/>
          <w:szCs w:val="20"/>
          <w:lang w:eastAsia="ru-RU"/>
        </w:rPr>
        <w:t xml:space="preserve"> компетентность, обеспечивающая осознание русской языковой картины мира, овладение культурой межнационального общения.</w:t>
      </w:r>
    </w:p>
    <w:p w:rsidR="00364E71" w:rsidRPr="00364E71" w:rsidRDefault="00364E71" w:rsidP="00364E71">
      <w:pPr>
        <w:shd w:val="clear" w:color="auto" w:fill="FFFFFF"/>
        <w:tabs>
          <w:tab w:val="left" w:pos="142"/>
        </w:tabs>
        <w:spacing w:after="0" w:line="240" w:lineRule="auto"/>
        <w:ind w:firstLine="426"/>
        <w:jc w:val="both"/>
        <w:rPr>
          <w:rFonts w:ascii="Times New Roman" w:hAnsi="Times New Roman" w:cs="Times New Roman"/>
          <w:sz w:val="20"/>
          <w:szCs w:val="20"/>
        </w:rPr>
      </w:pPr>
      <w:r w:rsidRPr="00364E71">
        <w:rPr>
          <w:rFonts w:ascii="Times New Roman" w:hAnsi="Times New Roman" w:cs="Times New Roman"/>
          <w:sz w:val="20"/>
          <w:szCs w:val="20"/>
        </w:rPr>
        <w:t>Дополнительное образование по программе "Русская словесность" направлена на:</w:t>
      </w:r>
    </w:p>
    <w:p w:rsidR="00364E71" w:rsidRPr="00364E71" w:rsidRDefault="00364E71" w:rsidP="00364E71">
      <w:pPr>
        <w:numPr>
          <w:ilvl w:val="0"/>
          <w:numId w:val="1"/>
        </w:numPr>
        <w:shd w:val="clear" w:color="auto" w:fill="FFFFFF"/>
        <w:tabs>
          <w:tab w:val="left" w:pos="142"/>
        </w:tabs>
        <w:spacing w:after="0" w:line="240" w:lineRule="auto"/>
        <w:jc w:val="both"/>
        <w:rPr>
          <w:rFonts w:ascii="Times New Roman" w:hAnsi="Times New Roman" w:cs="Times New Roman"/>
          <w:sz w:val="20"/>
          <w:szCs w:val="20"/>
        </w:rPr>
      </w:pPr>
      <w:r w:rsidRPr="00364E71">
        <w:rPr>
          <w:rFonts w:ascii="Times New Roman" w:hAnsi="Times New Roman" w:cs="Times New Roman"/>
          <w:sz w:val="20"/>
          <w:szCs w:val="20"/>
        </w:rPr>
        <w:t>активизацию творческих способностей, обучающихся;</w:t>
      </w:r>
    </w:p>
    <w:p w:rsidR="00364E71" w:rsidRPr="00364E71" w:rsidRDefault="00364E71" w:rsidP="00364E71">
      <w:pPr>
        <w:numPr>
          <w:ilvl w:val="0"/>
          <w:numId w:val="1"/>
        </w:numPr>
        <w:shd w:val="clear" w:color="auto" w:fill="FFFFFF"/>
        <w:tabs>
          <w:tab w:val="left" w:pos="142"/>
        </w:tabs>
        <w:spacing w:after="0" w:line="240" w:lineRule="auto"/>
        <w:jc w:val="both"/>
        <w:rPr>
          <w:rFonts w:ascii="Times New Roman" w:hAnsi="Times New Roman" w:cs="Times New Roman"/>
          <w:sz w:val="20"/>
          <w:szCs w:val="20"/>
        </w:rPr>
      </w:pPr>
      <w:r w:rsidRPr="00364E71">
        <w:rPr>
          <w:rFonts w:ascii="Times New Roman" w:hAnsi="Times New Roman" w:cs="Times New Roman"/>
          <w:sz w:val="20"/>
          <w:szCs w:val="20"/>
        </w:rPr>
        <w:t>развитие грамотности устной и письменной речи;</w:t>
      </w:r>
    </w:p>
    <w:p w:rsidR="00364E71" w:rsidRPr="00364E71" w:rsidRDefault="00364E71" w:rsidP="00364E71">
      <w:pPr>
        <w:numPr>
          <w:ilvl w:val="0"/>
          <w:numId w:val="1"/>
        </w:numPr>
        <w:shd w:val="clear" w:color="auto" w:fill="FFFFFF"/>
        <w:tabs>
          <w:tab w:val="left" w:pos="142"/>
        </w:tabs>
        <w:spacing w:after="0" w:line="240" w:lineRule="auto"/>
        <w:jc w:val="both"/>
        <w:rPr>
          <w:rFonts w:ascii="Times New Roman" w:hAnsi="Times New Roman" w:cs="Times New Roman"/>
          <w:sz w:val="20"/>
          <w:szCs w:val="20"/>
        </w:rPr>
      </w:pPr>
      <w:r w:rsidRPr="00364E71">
        <w:rPr>
          <w:rFonts w:ascii="Times New Roman" w:hAnsi="Times New Roman" w:cs="Times New Roman"/>
          <w:sz w:val="20"/>
          <w:szCs w:val="20"/>
        </w:rPr>
        <w:t>развитие интеллектуальных способностей, обучающихся;</w:t>
      </w:r>
    </w:p>
    <w:p w:rsidR="00364E71" w:rsidRPr="00364E71" w:rsidRDefault="00364E71" w:rsidP="00364E71">
      <w:pPr>
        <w:numPr>
          <w:ilvl w:val="0"/>
          <w:numId w:val="1"/>
        </w:numPr>
        <w:shd w:val="clear" w:color="auto" w:fill="FFFFFF"/>
        <w:tabs>
          <w:tab w:val="left" w:pos="142"/>
        </w:tabs>
        <w:spacing w:after="0" w:line="240" w:lineRule="auto"/>
        <w:jc w:val="both"/>
        <w:rPr>
          <w:rFonts w:ascii="Times New Roman" w:hAnsi="Times New Roman" w:cs="Times New Roman"/>
          <w:sz w:val="20"/>
          <w:szCs w:val="20"/>
        </w:rPr>
      </w:pPr>
      <w:r w:rsidRPr="00364E71">
        <w:rPr>
          <w:rFonts w:ascii="Times New Roman" w:hAnsi="Times New Roman" w:cs="Times New Roman"/>
          <w:sz w:val="20"/>
          <w:szCs w:val="20"/>
        </w:rPr>
        <w:t>овладение речевого этикета;</w:t>
      </w:r>
    </w:p>
    <w:p w:rsidR="00364E71" w:rsidRPr="00364E71" w:rsidRDefault="00364E71" w:rsidP="00364E71">
      <w:pPr>
        <w:numPr>
          <w:ilvl w:val="0"/>
          <w:numId w:val="1"/>
        </w:numPr>
        <w:shd w:val="clear" w:color="auto" w:fill="FFFFFF"/>
        <w:tabs>
          <w:tab w:val="left" w:pos="142"/>
        </w:tabs>
        <w:spacing w:after="0" w:line="240" w:lineRule="auto"/>
        <w:jc w:val="both"/>
        <w:rPr>
          <w:rFonts w:ascii="Times New Roman" w:hAnsi="Times New Roman" w:cs="Times New Roman"/>
          <w:sz w:val="20"/>
          <w:szCs w:val="20"/>
        </w:rPr>
      </w:pPr>
      <w:r w:rsidRPr="00364E71">
        <w:rPr>
          <w:rFonts w:ascii="Times New Roman" w:hAnsi="Times New Roman" w:cs="Times New Roman"/>
          <w:sz w:val="20"/>
          <w:szCs w:val="20"/>
        </w:rPr>
        <w:t>подготовку к интеллектуальным олимпиадам и конкурсам.</w:t>
      </w:r>
    </w:p>
    <w:p w:rsidR="00364E71" w:rsidRPr="00364E71" w:rsidRDefault="00364E71" w:rsidP="00364E71">
      <w:pPr>
        <w:tabs>
          <w:tab w:val="left" w:pos="142"/>
        </w:tabs>
        <w:spacing w:after="0" w:line="240" w:lineRule="auto"/>
        <w:ind w:firstLine="426"/>
        <w:jc w:val="both"/>
        <w:rPr>
          <w:rFonts w:ascii="Times New Roman" w:hAnsi="Times New Roman" w:cs="Times New Roman"/>
          <w:sz w:val="20"/>
          <w:szCs w:val="20"/>
        </w:rPr>
      </w:pPr>
      <w:r w:rsidRPr="00364E71">
        <w:rPr>
          <w:rFonts w:ascii="Times New Roman" w:hAnsi="Times New Roman" w:cs="Times New Roman"/>
          <w:sz w:val="20"/>
          <w:szCs w:val="20"/>
        </w:rPr>
        <w:t xml:space="preserve"> Важной отличительной стороной общеразвивающей программы дополнительного образования "Русская словесность" является ориентация обучающегося не на заучивание определений и правил, а на ознакомление с устройством и функционированием русского языка, овладение умениями выделения и характеристики языковых единиц с опорой на алгоритмы. Многие лингвистические понятия и законы, представленные в программе, не выносятся в требования к уровню подготовки обучающихся. </w:t>
      </w:r>
    </w:p>
    <w:p w:rsidR="00364E71" w:rsidRPr="00364E71" w:rsidRDefault="00364E71" w:rsidP="00364E71">
      <w:pPr>
        <w:shd w:val="clear" w:color="auto" w:fill="FFFFFF"/>
        <w:tabs>
          <w:tab w:val="left" w:pos="142"/>
        </w:tabs>
        <w:spacing w:after="0" w:line="240" w:lineRule="auto"/>
        <w:ind w:firstLine="426"/>
        <w:jc w:val="both"/>
        <w:rPr>
          <w:rFonts w:ascii="Times New Roman" w:eastAsia="Times New Roman" w:hAnsi="Times New Roman" w:cs="Times New Roman"/>
          <w:sz w:val="20"/>
          <w:szCs w:val="20"/>
          <w:lang w:eastAsia="ru-RU"/>
        </w:rPr>
      </w:pPr>
      <w:r w:rsidRPr="00364E71">
        <w:rPr>
          <w:rFonts w:ascii="Times New Roman" w:eastAsia="Times New Roman" w:hAnsi="Times New Roman" w:cs="Times New Roman"/>
          <w:sz w:val="20"/>
          <w:szCs w:val="20"/>
          <w:lang w:eastAsia="ru-RU"/>
        </w:rPr>
        <w:t>Дополнительные занятия в творческом объединении «Начальное обучение» дают возможность, с одной стороны, закреплять знания и навыки, полученные учащимися в школе, с другой – глубже раскрывать богатства русского языка, знакомить учащихся с такими фактами языка, которые не изучаются на уроках.</w:t>
      </w:r>
    </w:p>
    <w:p w:rsidR="00364E71" w:rsidRPr="00364E71" w:rsidRDefault="00364E71" w:rsidP="00364E71">
      <w:pPr>
        <w:shd w:val="clear" w:color="auto" w:fill="FFFFFF"/>
        <w:tabs>
          <w:tab w:val="left" w:pos="142"/>
        </w:tabs>
        <w:spacing w:after="0" w:line="240" w:lineRule="auto"/>
        <w:ind w:firstLine="426"/>
        <w:jc w:val="both"/>
        <w:rPr>
          <w:rFonts w:ascii="Times New Roman" w:eastAsia="Times New Roman" w:hAnsi="Times New Roman" w:cs="Times New Roman"/>
          <w:sz w:val="20"/>
          <w:szCs w:val="20"/>
          <w:lang w:eastAsia="ru-RU"/>
        </w:rPr>
      </w:pPr>
      <w:r w:rsidRPr="00364E71">
        <w:rPr>
          <w:rFonts w:ascii="Times New Roman" w:eastAsia="Times New Roman" w:hAnsi="Times New Roman" w:cs="Times New Roman"/>
          <w:sz w:val="20"/>
          <w:szCs w:val="20"/>
          <w:lang w:eastAsia="ru-RU"/>
        </w:rPr>
        <w:t>На наших занятиях учащиеся выходят за тесные рамки учебников, приобретают многие жизненно необходимые навыки – учатся самостоятельно подбирать и анализировать материал, пользоваться справочной литературой, общаться, дискутировать, аргументировать свое мнение.</w:t>
      </w:r>
    </w:p>
    <w:p w:rsidR="00364E71" w:rsidRPr="00364E71" w:rsidRDefault="00364E71" w:rsidP="00364E71">
      <w:pPr>
        <w:shd w:val="clear" w:color="auto" w:fill="FFFFFF"/>
        <w:tabs>
          <w:tab w:val="left" w:pos="142"/>
        </w:tabs>
        <w:spacing w:after="0" w:line="240" w:lineRule="auto"/>
        <w:ind w:firstLine="426"/>
        <w:jc w:val="both"/>
        <w:rPr>
          <w:rFonts w:ascii="Times New Roman" w:eastAsia="Times New Roman" w:hAnsi="Times New Roman" w:cs="Times New Roman"/>
          <w:sz w:val="20"/>
          <w:szCs w:val="20"/>
          <w:lang w:eastAsia="ru-RU"/>
        </w:rPr>
      </w:pPr>
      <w:r w:rsidRPr="00364E71">
        <w:rPr>
          <w:rFonts w:ascii="Times New Roman" w:eastAsia="Times New Roman" w:hAnsi="Times New Roman" w:cs="Times New Roman"/>
          <w:bCs/>
          <w:sz w:val="20"/>
          <w:szCs w:val="20"/>
          <w:lang w:eastAsia="ru-RU"/>
        </w:rPr>
        <w:t>Согласно новым ФГОС теперь, в начальной школе ребенок должен научиться не только читать, считать и писать, ему должны привить две группы новых умений.</w:t>
      </w:r>
    </w:p>
    <w:p w:rsidR="00364E71" w:rsidRPr="00364E71" w:rsidRDefault="00364E71" w:rsidP="00364E71">
      <w:pPr>
        <w:shd w:val="clear" w:color="auto" w:fill="FFFFFF"/>
        <w:tabs>
          <w:tab w:val="left" w:pos="142"/>
        </w:tabs>
        <w:spacing w:after="0" w:line="240" w:lineRule="auto"/>
        <w:ind w:firstLine="426"/>
        <w:jc w:val="both"/>
        <w:rPr>
          <w:rFonts w:ascii="Times New Roman" w:eastAsia="Times New Roman" w:hAnsi="Times New Roman" w:cs="Times New Roman"/>
          <w:sz w:val="20"/>
          <w:szCs w:val="20"/>
          <w:lang w:eastAsia="ru-RU"/>
        </w:rPr>
      </w:pPr>
      <w:r w:rsidRPr="00364E71">
        <w:rPr>
          <w:rFonts w:ascii="Times New Roman" w:eastAsia="Times New Roman" w:hAnsi="Times New Roman" w:cs="Times New Roman"/>
          <w:i/>
          <w:sz w:val="20"/>
          <w:szCs w:val="20"/>
          <w:lang w:eastAsia="ru-RU"/>
        </w:rPr>
        <w:t>К первой</w:t>
      </w:r>
      <w:r w:rsidRPr="00364E71">
        <w:rPr>
          <w:rFonts w:ascii="Times New Roman" w:eastAsia="Times New Roman" w:hAnsi="Times New Roman" w:cs="Times New Roman"/>
          <w:sz w:val="20"/>
          <w:szCs w:val="20"/>
          <w:lang w:eastAsia="ru-RU"/>
        </w:rPr>
        <w:t xml:space="preserve"> относится группа универсальных учебных действий, составляющих основу умения учиться: навыки решения творческих задач и навыки поиска, анализа информации.</w:t>
      </w:r>
    </w:p>
    <w:p w:rsidR="00364E71" w:rsidRPr="00364E71" w:rsidRDefault="00364E71" w:rsidP="00364E71">
      <w:pPr>
        <w:shd w:val="clear" w:color="auto" w:fill="FFFFFF"/>
        <w:tabs>
          <w:tab w:val="left" w:pos="142"/>
        </w:tabs>
        <w:spacing w:after="0" w:line="240" w:lineRule="auto"/>
        <w:ind w:firstLine="426"/>
        <w:jc w:val="both"/>
        <w:rPr>
          <w:rFonts w:ascii="Times New Roman" w:eastAsia="Times New Roman" w:hAnsi="Times New Roman" w:cs="Times New Roman"/>
          <w:sz w:val="20"/>
          <w:szCs w:val="20"/>
          <w:lang w:eastAsia="ru-RU"/>
        </w:rPr>
      </w:pPr>
      <w:r w:rsidRPr="00364E71">
        <w:rPr>
          <w:rFonts w:ascii="Times New Roman" w:eastAsia="Times New Roman" w:hAnsi="Times New Roman" w:cs="Times New Roman"/>
          <w:i/>
          <w:sz w:val="20"/>
          <w:szCs w:val="20"/>
          <w:lang w:eastAsia="ru-RU"/>
        </w:rPr>
        <w:t>Ко второй</w:t>
      </w:r>
      <w:r w:rsidRPr="00364E71">
        <w:rPr>
          <w:rFonts w:ascii="Times New Roman" w:eastAsia="Times New Roman" w:hAnsi="Times New Roman" w:cs="Times New Roman"/>
          <w:sz w:val="20"/>
          <w:szCs w:val="20"/>
          <w:lang w:eastAsia="ru-RU"/>
        </w:rPr>
        <w:t xml:space="preserve"> – формирование у детей мотивации к обучению, помощи им в самоорганизации и саморазвитии.</w:t>
      </w:r>
    </w:p>
    <w:p w:rsidR="00364E71" w:rsidRPr="00364E71" w:rsidRDefault="00364E71" w:rsidP="00364E71">
      <w:pPr>
        <w:shd w:val="clear" w:color="auto" w:fill="FFFFFF"/>
        <w:tabs>
          <w:tab w:val="left" w:pos="142"/>
        </w:tabs>
        <w:spacing w:after="0" w:line="240" w:lineRule="auto"/>
        <w:ind w:firstLine="426"/>
        <w:jc w:val="both"/>
        <w:rPr>
          <w:rFonts w:ascii="Times New Roman" w:eastAsia="Times New Roman" w:hAnsi="Times New Roman" w:cs="Times New Roman"/>
          <w:sz w:val="20"/>
          <w:szCs w:val="20"/>
          <w:lang w:eastAsia="ru-RU"/>
        </w:rPr>
      </w:pPr>
      <w:r w:rsidRPr="00364E71">
        <w:rPr>
          <w:rFonts w:ascii="Times New Roman" w:eastAsia="Times New Roman" w:hAnsi="Times New Roman" w:cs="Times New Roman"/>
          <w:sz w:val="20"/>
          <w:szCs w:val="20"/>
          <w:lang w:eastAsia="ru-RU"/>
        </w:rPr>
        <w:t>Источниками знания, как правило, были учитель и учебник. Сейчас, хотим мы этого или не хотим, информационная база у детей гораздо шире, и задача педагога дополнительного образования показать спектр возможностей поиска информации. И не просто поиска, а как эту информацию воспринимать, оценивать, как оперировать ею. Ребенок должен понимать, каких знаний ему не хватает, где и как можно получить дополнительные знания.</w:t>
      </w:r>
    </w:p>
    <w:p w:rsidR="00364E71" w:rsidRPr="00364E71" w:rsidRDefault="00364E71" w:rsidP="00364E71">
      <w:pPr>
        <w:shd w:val="clear" w:color="auto" w:fill="FFFFFF"/>
        <w:tabs>
          <w:tab w:val="left" w:pos="142"/>
        </w:tabs>
        <w:spacing w:after="0" w:line="240" w:lineRule="auto"/>
        <w:ind w:firstLine="426"/>
        <w:jc w:val="both"/>
        <w:rPr>
          <w:rFonts w:ascii="Times New Roman" w:eastAsia="Times New Roman" w:hAnsi="Times New Roman" w:cs="Times New Roman"/>
          <w:sz w:val="20"/>
          <w:szCs w:val="20"/>
          <w:lang w:eastAsia="ru-RU"/>
        </w:rPr>
      </w:pPr>
      <w:r w:rsidRPr="00364E71">
        <w:rPr>
          <w:rFonts w:ascii="Times New Roman" w:eastAsia="Times New Roman" w:hAnsi="Times New Roman" w:cs="Times New Roman"/>
          <w:sz w:val="20"/>
          <w:szCs w:val="20"/>
          <w:lang w:eastAsia="ru-RU"/>
        </w:rPr>
        <w:t>Нельзя не учитывать и тот факт, что обучающиеся уже в начальной школе не хотят учиться, у них страдает мотивация к получению новых знаний. Обучающегося уже не устраивает объяснение, что ему необходим тот или иной материал только потому, что он пригодится ему во взрослой жизни после окончания школы, то есть через несколько лет.</w:t>
      </w:r>
    </w:p>
    <w:p w:rsidR="00364E71" w:rsidRPr="00364E71" w:rsidRDefault="00364E71" w:rsidP="00364E71">
      <w:pPr>
        <w:shd w:val="clear" w:color="auto" w:fill="FFFFFF"/>
        <w:tabs>
          <w:tab w:val="left" w:pos="142"/>
        </w:tabs>
        <w:spacing w:after="0" w:line="240" w:lineRule="auto"/>
        <w:ind w:firstLine="426"/>
        <w:jc w:val="both"/>
        <w:rPr>
          <w:rFonts w:ascii="Times New Roman" w:eastAsia="Times New Roman" w:hAnsi="Times New Roman" w:cs="Times New Roman"/>
          <w:sz w:val="20"/>
          <w:szCs w:val="20"/>
          <w:lang w:eastAsia="ru-RU"/>
        </w:rPr>
      </w:pPr>
      <w:r w:rsidRPr="00364E71">
        <w:rPr>
          <w:rFonts w:ascii="Times New Roman" w:eastAsia="Times New Roman" w:hAnsi="Times New Roman" w:cs="Times New Roman"/>
          <w:sz w:val="20"/>
          <w:szCs w:val="20"/>
          <w:lang w:eastAsia="ru-RU"/>
        </w:rPr>
        <w:lastRenderedPageBreak/>
        <w:t>Поэтому мы должны понимать, "Как учить?" или, точнее, "Как учить так, чтобы инициировать у детей собственные вопросы: "Чему мне нужно научиться?" и "Как мне этому научиться?"</w:t>
      </w:r>
    </w:p>
    <w:p w:rsidR="00364E71" w:rsidRPr="00364E71" w:rsidRDefault="00364E71" w:rsidP="00364E71">
      <w:pPr>
        <w:shd w:val="clear" w:color="auto" w:fill="FFFFFF"/>
        <w:tabs>
          <w:tab w:val="left" w:pos="142"/>
        </w:tabs>
        <w:spacing w:after="0" w:line="240" w:lineRule="auto"/>
        <w:ind w:firstLine="426"/>
        <w:jc w:val="both"/>
        <w:rPr>
          <w:rFonts w:ascii="Times New Roman" w:eastAsia="Times New Roman" w:hAnsi="Times New Roman" w:cs="Times New Roman"/>
          <w:sz w:val="20"/>
          <w:szCs w:val="20"/>
          <w:lang w:eastAsia="ru-RU"/>
        </w:rPr>
      </w:pPr>
      <w:r w:rsidRPr="00364E71">
        <w:rPr>
          <w:rFonts w:ascii="Times New Roman" w:eastAsia="Times New Roman" w:hAnsi="Times New Roman" w:cs="Times New Roman"/>
          <w:sz w:val="20"/>
          <w:szCs w:val="20"/>
          <w:lang w:eastAsia="ru-RU"/>
        </w:rPr>
        <w:t>Кроме того, в соответствии требованиям нового стандарта, педагогу предстоит освоить современную технику и образовательные технологии, использовать возможности материально – технической базы, научиться разрабатывать и реализовывать учебные программы, участвовать в проектировании образовательной программы.</w:t>
      </w:r>
    </w:p>
    <w:p w:rsidR="00364E71" w:rsidRPr="00364E71" w:rsidRDefault="00364E71" w:rsidP="00364E71">
      <w:pPr>
        <w:shd w:val="clear" w:color="auto" w:fill="FFFFFF"/>
        <w:tabs>
          <w:tab w:val="left" w:pos="142"/>
        </w:tabs>
        <w:spacing w:after="0" w:line="240" w:lineRule="auto"/>
        <w:ind w:firstLine="426"/>
        <w:jc w:val="both"/>
        <w:rPr>
          <w:rFonts w:ascii="Times New Roman" w:eastAsia="Times New Roman" w:hAnsi="Times New Roman" w:cs="Times New Roman"/>
          <w:sz w:val="20"/>
          <w:szCs w:val="20"/>
          <w:lang w:eastAsia="ru-RU"/>
        </w:rPr>
      </w:pPr>
      <w:r w:rsidRPr="00364E71">
        <w:rPr>
          <w:rFonts w:ascii="Times New Roman" w:eastAsia="Times New Roman" w:hAnsi="Times New Roman" w:cs="Times New Roman"/>
          <w:sz w:val="20"/>
          <w:szCs w:val="20"/>
          <w:lang w:eastAsia="ru-RU"/>
        </w:rPr>
        <w:t>Принципиальное отличие новых стандартов заключается в том, что целью является не предметный, а </w:t>
      </w:r>
      <w:r w:rsidRPr="00364E71">
        <w:rPr>
          <w:rFonts w:ascii="Times New Roman" w:eastAsia="Times New Roman" w:hAnsi="Times New Roman" w:cs="Times New Roman"/>
          <w:bCs/>
          <w:i/>
          <w:iCs/>
          <w:sz w:val="20"/>
          <w:szCs w:val="20"/>
          <w:lang w:eastAsia="ru-RU"/>
        </w:rPr>
        <w:t>личностный результат</w:t>
      </w:r>
      <w:r w:rsidRPr="00364E71">
        <w:rPr>
          <w:rFonts w:ascii="Times New Roman" w:eastAsia="Times New Roman" w:hAnsi="Times New Roman" w:cs="Times New Roman"/>
          <w:sz w:val="20"/>
          <w:szCs w:val="20"/>
          <w:lang w:eastAsia="ru-RU"/>
        </w:rPr>
        <w:t>. Важна, прежде всего, личность самого ребенка и происходящие с ней в процессе обучения изменения, а не сумма знаний, накопленная за время обучения в школе. Наша задача – воспитание высоконравственного, успешного гражданина России, сознающего ответственность за настоящее и будущее своей страны.</w:t>
      </w:r>
    </w:p>
    <w:p w:rsidR="00364E71" w:rsidRPr="00364E71" w:rsidRDefault="00364E71" w:rsidP="00364E71">
      <w:pPr>
        <w:shd w:val="clear" w:color="auto" w:fill="FFFFFF"/>
        <w:tabs>
          <w:tab w:val="left" w:pos="142"/>
        </w:tabs>
        <w:spacing w:after="0" w:line="240" w:lineRule="auto"/>
        <w:ind w:firstLine="426"/>
        <w:jc w:val="both"/>
        <w:rPr>
          <w:rFonts w:ascii="Times New Roman" w:eastAsia="Times New Roman" w:hAnsi="Times New Roman" w:cs="Times New Roman"/>
          <w:b/>
          <w:i/>
          <w:sz w:val="20"/>
          <w:szCs w:val="20"/>
          <w:lang w:eastAsia="ru-RU"/>
        </w:rPr>
      </w:pPr>
      <w:r w:rsidRPr="00364E71">
        <w:rPr>
          <w:rFonts w:ascii="Times New Roman" w:eastAsia="Times New Roman" w:hAnsi="Times New Roman" w:cs="Times New Roman"/>
          <w:b/>
          <w:i/>
          <w:sz w:val="20"/>
          <w:szCs w:val="20"/>
          <w:lang w:eastAsia="ru-RU"/>
        </w:rPr>
        <w:t>В новом стандарте четко обозначены требования к его результатам:</w:t>
      </w:r>
    </w:p>
    <w:p w:rsidR="00364E71" w:rsidRPr="00364E71" w:rsidRDefault="00364E71" w:rsidP="00364E71">
      <w:pPr>
        <w:shd w:val="clear" w:color="auto" w:fill="FFFFFF"/>
        <w:tabs>
          <w:tab w:val="left" w:pos="142"/>
        </w:tabs>
        <w:spacing w:after="0" w:line="240" w:lineRule="auto"/>
        <w:jc w:val="both"/>
        <w:rPr>
          <w:rFonts w:ascii="Times New Roman" w:eastAsia="Times New Roman" w:hAnsi="Times New Roman" w:cs="Times New Roman"/>
          <w:sz w:val="20"/>
          <w:szCs w:val="20"/>
          <w:lang w:eastAsia="ru-RU"/>
        </w:rPr>
      </w:pPr>
      <w:r w:rsidRPr="00364E71">
        <w:rPr>
          <w:rFonts w:ascii="Times New Roman" w:eastAsia="Times New Roman" w:hAnsi="Times New Roman" w:cs="Times New Roman"/>
          <w:i/>
          <w:iCs/>
          <w:sz w:val="20"/>
          <w:szCs w:val="20"/>
          <w:lang w:eastAsia="ru-RU"/>
        </w:rPr>
        <w:t>- личностным </w:t>
      </w:r>
      <w:r w:rsidRPr="00364E71">
        <w:rPr>
          <w:rFonts w:ascii="Times New Roman" w:eastAsia="Times New Roman" w:hAnsi="Times New Roman" w:cs="Times New Roman"/>
          <w:sz w:val="20"/>
          <w:szCs w:val="20"/>
          <w:lang w:eastAsia="ru-RU"/>
        </w:rPr>
        <w:t>(готовность и способность к саморазвитию, сформированность мотивации к обучению и познанию, ценностно-смысловые установки личностной позиции обучающихся, социальные компетенции и т. п.);</w:t>
      </w:r>
    </w:p>
    <w:p w:rsidR="00364E71" w:rsidRPr="00364E71" w:rsidRDefault="00364E71" w:rsidP="00364E71">
      <w:pPr>
        <w:shd w:val="clear" w:color="auto" w:fill="FFFFFF"/>
        <w:tabs>
          <w:tab w:val="left" w:pos="142"/>
        </w:tabs>
        <w:spacing w:after="0" w:line="240" w:lineRule="auto"/>
        <w:jc w:val="both"/>
        <w:rPr>
          <w:rFonts w:ascii="Times New Roman" w:eastAsia="Times New Roman" w:hAnsi="Times New Roman" w:cs="Times New Roman"/>
          <w:sz w:val="20"/>
          <w:szCs w:val="20"/>
          <w:lang w:eastAsia="ru-RU"/>
        </w:rPr>
      </w:pPr>
      <w:r w:rsidRPr="00364E71">
        <w:rPr>
          <w:rFonts w:ascii="Times New Roman" w:eastAsia="Times New Roman" w:hAnsi="Times New Roman" w:cs="Times New Roman"/>
          <w:i/>
          <w:iCs/>
          <w:sz w:val="20"/>
          <w:szCs w:val="20"/>
          <w:lang w:eastAsia="ru-RU"/>
        </w:rPr>
        <w:t xml:space="preserve">- </w:t>
      </w:r>
      <w:proofErr w:type="spellStart"/>
      <w:r w:rsidRPr="00364E71">
        <w:rPr>
          <w:rFonts w:ascii="Times New Roman" w:eastAsia="Times New Roman" w:hAnsi="Times New Roman" w:cs="Times New Roman"/>
          <w:i/>
          <w:iCs/>
          <w:sz w:val="20"/>
          <w:szCs w:val="20"/>
          <w:lang w:eastAsia="ru-RU"/>
        </w:rPr>
        <w:t>метапредметным</w:t>
      </w:r>
      <w:proofErr w:type="spellEnd"/>
      <w:r w:rsidRPr="00364E71">
        <w:rPr>
          <w:rFonts w:ascii="Times New Roman" w:eastAsia="Times New Roman" w:hAnsi="Times New Roman" w:cs="Times New Roman"/>
          <w:i/>
          <w:iCs/>
          <w:sz w:val="20"/>
          <w:szCs w:val="20"/>
          <w:lang w:eastAsia="ru-RU"/>
        </w:rPr>
        <w:t> </w:t>
      </w:r>
      <w:r w:rsidRPr="00364E71">
        <w:rPr>
          <w:rFonts w:ascii="Times New Roman" w:eastAsia="Times New Roman" w:hAnsi="Times New Roman" w:cs="Times New Roman"/>
          <w:sz w:val="20"/>
          <w:szCs w:val="20"/>
          <w:lang w:eastAsia="ru-RU"/>
        </w:rPr>
        <w:t>(умение учиться);</w:t>
      </w:r>
    </w:p>
    <w:p w:rsidR="00364E71" w:rsidRPr="00364E71" w:rsidRDefault="00364E71" w:rsidP="00364E71">
      <w:pPr>
        <w:shd w:val="clear" w:color="auto" w:fill="FFFFFF"/>
        <w:tabs>
          <w:tab w:val="left" w:pos="142"/>
        </w:tabs>
        <w:spacing w:after="0" w:line="240" w:lineRule="auto"/>
        <w:jc w:val="both"/>
        <w:rPr>
          <w:rFonts w:ascii="Times New Roman" w:eastAsia="Times New Roman" w:hAnsi="Times New Roman" w:cs="Times New Roman"/>
          <w:sz w:val="20"/>
          <w:szCs w:val="20"/>
          <w:lang w:eastAsia="ru-RU"/>
        </w:rPr>
      </w:pPr>
      <w:r w:rsidRPr="00364E71">
        <w:rPr>
          <w:rFonts w:ascii="Times New Roman" w:eastAsia="Times New Roman" w:hAnsi="Times New Roman" w:cs="Times New Roman"/>
          <w:i/>
          <w:iCs/>
          <w:sz w:val="20"/>
          <w:szCs w:val="20"/>
          <w:lang w:eastAsia="ru-RU"/>
        </w:rPr>
        <w:t>- предметным </w:t>
      </w:r>
      <w:r w:rsidRPr="00364E71">
        <w:rPr>
          <w:rFonts w:ascii="Times New Roman" w:eastAsia="Times New Roman" w:hAnsi="Times New Roman" w:cs="Times New Roman"/>
          <w:sz w:val="20"/>
          <w:szCs w:val="20"/>
          <w:lang w:eastAsia="ru-RU"/>
        </w:rPr>
        <w:t>умениям.</w:t>
      </w:r>
    </w:p>
    <w:p w:rsidR="00364E71" w:rsidRPr="00364E71" w:rsidRDefault="00364E71" w:rsidP="00364E71">
      <w:pPr>
        <w:shd w:val="clear" w:color="auto" w:fill="FFFFFF"/>
        <w:tabs>
          <w:tab w:val="left" w:pos="142"/>
        </w:tabs>
        <w:spacing w:after="0" w:line="240" w:lineRule="auto"/>
        <w:ind w:firstLine="426"/>
        <w:jc w:val="both"/>
        <w:rPr>
          <w:rFonts w:ascii="Times New Roman" w:eastAsia="Times New Roman" w:hAnsi="Times New Roman" w:cs="Times New Roman"/>
          <w:sz w:val="20"/>
          <w:szCs w:val="20"/>
          <w:lang w:eastAsia="ru-RU"/>
        </w:rPr>
      </w:pPr>
      <w:r w:rsidRPr="00364E71">
        <w:rPr>
          <w:rFonts w:ascii="Times New Roman" w:eastAsia="Times New Roman" w:hAnsi="Times New Roman" w:cs="Times New Roman"/>
          <w:sz w:val="20"/>
          <w:szCs w:val="20"/>
          <w:lang w:eastAsia="ru-RU"/>
        </w:rPr>
        <w:t>В качестве основного результата образования выступает овладение набором </w:t>
      </w:r>
      <w:r w:rsidRPr="00364E71">
        <w:rPr>
          <w:rFonts w:ascii="Times New Roman" w:eastAsia="Times New Roman" w:hAnsi="Times New Roman" w:cs="Times New Roman"/>
          <w:b/>
          <w:bCs/>
          <w:i/>
          <w:iCs/>
          <w:sz w:val="20"/>
          <w:szCs w:val="20"/>
          <w:lang w:eastAsia="ru-RU"/>
        </w:rPr>
        <w:t>универсальных учебных действий</w:t>
      </w:r>
      <w:r w:rsidRPr="00364E71">
        <w:rPr>
          <w:rFonts w:ascii="Times New Roman" w:eastAsia="Times New Roman" w:hAnsi="Times New Roman" w:cs="Times New Roman"/>
          <w:sz w:val="20"/>
          <w:szCs w:val="20"/>
          <w:lang w:eastAsia="ru-RU"/>
        </w:rPr>
        <w:t>, позволяющих ставить и решать важнейшие жизненные и профессиональные задачи. Прежде всего, в зависимости от задач, с которыми предстоит столкнуться непосредственно школьнику и выпускнику во взрослой жизни, и разрабатывался новый образовательный стандарт.</w:t>
      </w:r>
    </w:p>
    <w:p w:rsidR="00364E71" w:rsidRPr="00364E71" w:rsidRDefault="00364E71" w:rsidP="00364E71">
      <w:pPr>
        <w:shd w:val="clear" w:color="auto" w:fill="FFFFFF"/>
        <w:tabs>
          <w:tab w:val="left" w:pos="142"/>
        </w:tabs>
        <w:spacing w:after="0" w:line="240" w:lineRule="auto"/>
        <w:ind w:firstLine="426"/>
        <w:jc w:val="both"/>
        <w:rPr>
          <w:rFonts w:ascii="Times New Roman" w:eastAsia="Times New Roman" w:hAnsi="Times New Roman" w:cs="Times New Roman"/>
          <w:sz w:val="20"/>
          <w:szCs w:val="20"/>
          <w:lang w:eastAsia="ru-RU"/>
        </w:rPr>
      </w:pPr>
      <w:r w:rsidRPr="00364E71">
        <w:rPr>
          <w:rFonts w:ascii="Times New Roman" w:eastAsia="Times New Roman" w:hAnsi="Times New Roman" w:cs="Times New Roman"/>
          <w:sz w:val="20"/>
          <w:szCs w:val="20"/>
          <w:lang w:eastAsia="ru-RU"/>
        </w:rPr>
        <w:t>Особенно важно это понимать нам, учителям начальных классов, ведь </w:t>
      </w:r>
      <w:r w:rsidRPr="00364E71">
        <w:rPr>
          <w:rFonts w:ascii="Times New Roman" w:eastAsia="Times New Roman" w:hAnsi="Times New Roman" w:cs="Times New Roman"/>
          <w:i/>
          <w:iCs/>
          <w:sz w:val="20"/>
          <w:szCs w:val="20"/>
          <w:lang w:eastAsia="ru-RU"/>
        </w:rPr>
        <w:t>образование в начальной школе является базой, фундаментом всего последующего обучения</w:t>
      </w:r>
      <w:r w:rsidRPr="00364E71">
        <w:rPr>
          <w:rFonts w:ascii="Times New Roman" w:eastAsia="Times New Roman" w:hAnsi="Times New Roman" w:cs="Times New Roman"/>
          <w:sz w:val="20"/>
          <w:szCs w:val="20"/>
          <w:lang w:eastAsia="ru-RU"/>
        </w:rPr>
        <w:t>. И </w:t>
      </w:r>
      <w:r w:rsidRPr="00364E71">
        <w:rPr>
          <w:rFonts w:ascii="Times New Roman" w:eastAsia="Times New Roman" w:hAnsi="Times New Roman" w:cs="Times New Roman"/>
          <w:i/>
          <w:iCs/>
          <w:sz w:val="20"/>
          <w:szCs w:val="20"/>
          <w:lang w:eastAsia="ru-RU"/>
        </w:rPr>
        <w:t>главная роль</w:t>
      </w:r>
      <w:r w:rsidRPr="00364E71">
        <w:rPr>
          <w:rFonts w:ascii="Times New Roman" w:eastAsia="Times New Roman" w:hAnsi="Times New Roman" w:cs="Times New Roman"/>
          <w:sz w:val="20"/>
          <w:szCs w:val="20"/>
          <w:lang w:eastAsia="ru-RU"/>
        </w:rPr>
        <w:t> в этом фундаменте принадлежит, безусловно, </w:t>
      </w:r>
      <w:r w:rsidRPr="00364E71">
        <w:rPr>
          <w:rFonts w:ascii="Times New Roman" w:eastAsia="Times New Roman" w:hAnsi="Times New Roman" w:cs="Times New Roman"/>
          <w:i/>
          <w:iCs/>
          <w:sz w:val="20"/>
          <w:szCs w:val="20"/>
          <w:lang w:eastAsia="ru-RU"/>
        </w:rPr>
        <w:t>занятиям </w:t>
      </w:r>
      <w:r w:rsidRPr="00364E71">
        <w:rPr>
          <w:rFonts w:ascii="Times New Roman" w:eastAsia="Times New Roman" w:hAnsi="Times New Roman" w:cs="Times New Roman"/>
          <w:bCs/>
          <w:i/>
          <w:iCs/>
          <w:sz w:val="20"/>
          <w:szCs w:val="20"/>
          <w:lang w:eastAsia="ru-RU"/>
        </w:rPr>
        <w:t>русского языка</w:t>
      </w:r>
      <w:r w:rsidRPr="00364E71">
        <w:rPr>
          <w:rFonts w:ascii="Times New Roman" w:eastAsia="Times New Roman" w:hAnsi="Times New Roman" w:cs="Times New Roman"/>
          <w:sz w:val="20"/>
          <w:szCs w:val="20"/>
          <w:lang w:eastAsia="ru-RU"/>
        </w:rPr>
        <w:t>.</w:t>
      </w:r>
    </w:p>
    <w:p w:rsidR="00364E71" w:rsidRPr="00364E71" w:rsidRDefault="00364E71" w:rsidP="00364E71">
      <w:pPr>
        <w:shd w:val="clear" w:color="auto" w:fill="FFFFFF"/>
        <w:tabs>
          <w:tab w:val="left" w:pos="142"/>
        </w:tabs>
        <w:spacing w:after="0" w:line="240" w:lineRule="auto"/>
        <w:ind w:firstLine="426"/>
        <w:jc w:val="both"/>
        <w:rPr>
          <w:rFonts w:ascii="Times New Roman" w:eastAsia="Times New Roman" w:hAnsi="Times New Roman" w:cs="Times New Roman"/>
          <w:sz w:val="20"/>
          <w:szCs w:val="20"/>
          <w:lang w:eastAsia="ru-RU"/>
        </w:rPr>
      </w:pPr>
      <w:r w:rsidRPr="00364E71">
        <w:rPr>
          <w:rFonts w:ascii="Times New Roman" w:eastAsia="Times New Roman" w:hAnsi="Times New Roman" w:cs="Times New Roman"/>
          <w:sz w:val="20"/>
          <w:szCs w:val="20"/>
          <w:lang w:eastAsia="ru-RU"/>
        </w:rPr>
        <w:t>Всем нам известна простая истина: </w:t>
      </w:r>
      <w:r w:rsidRPr="00364E71">
        <w:rPr>
          <w:rFonts w:ascii="Times New Roman" w:eastAsia="Times New Roman" w:hAnsi="Times New Roman" w:cs="Times New Roman"/>
          <w:i/>
          <w:iCs/>
          <w:sz w:val="20"/>
          <w:szCs w:val="20"/>
          <w:lang w:eastAsia="ru-RU"/>
        </w:rPr>
        <w:t>хорошо учится тот, кто хочет учиться! </w:t>
      </w:r>
      <w:r w:rsidRPr="00364E71">
        <w:rPr>
          <w:rFonts w:ascii="Times New Roman" w:eastAsia="Times New Roman" w:hAnsi="Times New Roman" w:cs="Times New Roman"/>
          <w:sz w:val="20"/>
          <w:szCs w:val="20"/>
          <w:lang w:eastAsia="ru-RU"/>
        </w:rPr>
        <w:t>Значит начинать надо с того, чтобы </w:t>
      </w:r>
      <w:r w:rsidRPr="00364E71">
        <w:rPr>
          <w:rFonts w:ascii="Times New Roman" w:eastAsia="Times New Roman" w:hAnsi="Times New Roman" w:cs="Times New Roman"/>
          <w:bCs/>
          <w:i/>
          <w:iCs/>
          <w:sz w:val="20"/>
          <w:szCs w:val="20"/>
          <w:lang w:eastAsia="ru-RU"/>
        </w:rPr>
        <w:t xml:space="preserve">мотивировать </w:t>
      </w:r>
      <w:proofErr w:type="spellStart"/>
      <w:r w:rsidRPr="00364E71">
        <w:rPr>
          <w:rFonts w:ascii="Times New Roman" w:eastAsia="Times New Roman" w:hAnsi="Times New Roman" w:cs="Times New Roman"/>
          <w:bCs/>
          <w:i/>
          <w:iCs/>
          <w:sz w:val="20"/>
          <w:szCs w:val="20"/>
          <w:lang w:eastAsia="ru-RU"/>
        </w:rPr>
        <w:t>обучаюащихся</w:t>
      </w:r>
      <w:proofErr w:type="spellEnd"/>
      <w:r w:rsidRPr="00364E71">
        <w:rPr>
          <w:rFonts w:ascii="Times New Roman" w:eastAsia="Times New Roman" w:hAnsi="Times New Roman" w:cs="Times New Roman"/>
          <w:sz w:val="20"/>
          <w:szCs w:val="20"/>
          <w:lang w:eastAsia="ru-RU"/>
        </w:rPr>
        <w:t>!</w:t>
      </w:r>
    </w:p>
    <w:p w:rsidR="00364E71" w:rsidRPr="00364E71" w:rsidRDefault="00364E71" w:rsidP="00364E71">
      <w:pPr>
        <w:shd w:val="clear" w:color="auto" w:fill="FFFFFF"/>
        <w:tabs>
          <w:tab w:val="left" w:pos="142"/>
        </w:tabs>
        <w:spacing w:after="0" w:line="240" w:lineRule="auto"/>
        <w:jc w:val="both"/>
        <w:rPr>
          <w:rFonts w:ascii="Times New Roman" w:eastAsia="Times New Roman" w:hAnsi="Times New Roman" w:cs="Times New Roman"/>
          <w:sz w:val="20"/>
          <w:szCs w:val="20"/>
          <w:lang w:eastAsia="ru-RU"/>
        </w:rPr>
      </w:pPr>
      <w:r w:rsidRPr="00364E71">
        <w:rPr>
          <w:rFonts w:ascii="Times New Roman" w:eastAsia="Times New Roman" w:hAnsi="Times New Roman" w:cs="Times New Roman"/>
          <w:sz w:val="20"/>
          <w:szCs w:val="20"/>
          <w:lang w:eastAsia="ru-RU"/>
        </w:rPr>
        <w:t xml:space="preserve">Формирование положительной мотивации изучения русского языка должно рассматриваться учителем как специальная задача. </w:t>
      </w:r>
    </w:p>
    <w:p w:rsidR="00364E71" w:rsidRPr="00364E71" w:rsidRDefault="00364E71" w:rsidP="00364E71">
      <w:pPr>
        <w:shd w:val="clear" w:color="auto" w:fill="FFFFFF"/>
        <w:tabs>
          <w:tab w:val="left" w:pos="142"/>
        </w:tabs>
        <w:spacing w:after="0" w:line="240" w:lineRule="auto"/>
        <w:ind w:firstLine="426"/>
        <w:jc w:val="both"/>
        <w:rPr>
          <w:rFonts w:ascii="Times New Roman" w:eastAsia="Times New Roman" w:hAnsi="Times New Roman" w:cs="Times New Roman"/>
          <w:sz w:val="20"/>
          <w:szCs w:val="20"/>
          <w:lang w:eastAsia="ru-RU"/>
        </w:rPr>
      </w:pPr>
      <w:r w:rsidRPr="00364E71">
        <w:rPr>
          <w:rFonts w:ascii="Times New Roman" w:eastAsia="Times New Roman" w:hAnsi="Times New Roman" w:cs="Times New Roman"/>
          <w:sz w:val="20"/>
          <w:szCs w:val="20"/>
          <w:lang w:eastAsia="ru-RU"/>
        </w:rPr>
        <w:t>Решающую роль в пробуждении мотивации к занятиям русского языка играет продуманный отбор дидактического материала и система речевых заданий, ориентированных на </w:t>
      </w:r>
      <w:r w:rsidRPr="00364E71">
        <w:rPr>
          <w:rFonts w:ascii="Times New Roman" w:eastAsia="Times New Roman" w:hAnsi="Times New Roman" w:cs="Times New Roman"/>
          <w:i/>
          <w:iCs/>
          <w:sz w:val="20"/>
          <w:szCs w:val="20"/>
          <w:lang w:eastAsia="ru-RU"/>
        </w:rPr>
        <w:t>воспитательно-коммуникативный результат</w:t>
      </w:r>
      <w:r w:rsidRPr="00364E71">
        <w:rPr>
          <w:rFonts w:ascii="Times New Roman" w:eastAsia="Times New Roman" w:hAnsi="Times New Roman" w:cs="Times New Roman"/>
          <w:sz w:val="20"/>
          <w:szCs w:val="20"/>
          <w:lang w:eastAsia="ru-RU"/>
        </w:rPr>
        <w:t>.</w:t>
      </w:r>
    </w:p>
    <w:p w:rsidR="00364E71" w:rsidRPr="00364E71" w:rsidRDefault="00364E71" w:rsidP="00364E71">
      <w:pPr>
        <w:shd w:val="clear" w:color="auto" w:fill="FFFFFF"/>
        <w:tabs>
          <w:tab w:val="left" w:pos="142"/>
        </w:tabs>
        <w:spacing w:after="0" w:line="240" w:lineRule="auto"/>
        <w:ind w:firstLine="426"/>
        <w:jc w:val="both"/>
        <w:rPr>
          <w:rFonts w:ascii="Times New Roman" w:eastAsia="Times New Roman" w:hAnsi="Times New Roman" w:cs="Times New Roman"/>
          <w:i/>
          <w:sz w:val="20"/>
          <w:szCs w:val="20"/>
          <w:lang w:eastAsia="ru-RU"/>
        </w:rPr>
      </w:pPr>
      <w:r w:rsidRPr="00364E71">
        <w:rPr>
          <w:rFonts w:ascii="Times New Roman" w:eastAsia="Times New Roman" w:hAnsi="Times New Roman" w:cs="Times New Roman"/>
          <w:i/>
          <w:sz w:val="20"/>
          <w:szCs w:val="20"/>
          <w:lang w:eastAsia="ru-RU"/>
        </w:rPr>
        <w:t>Как это происходит у нас в творческом объединении?</w:t>
      </w:r>
    </w:p>
    <w:p w:rsidR="00364E71" w:rsidRPr="00364E71" w:rsidRDefault="00364E71" w:rsidP="00364E71">
      <w:pPr>
        <w:shd w:val="clear" w:color="auto" w:fill="FFFFFF"/>
        <w:tabs>
          <w:tab w:val="left" w:pos="142"/>
        </w:tabs>
        <w:spacing w:after="0" w:line="240" w:lineRule="auto"/>
        <w:ind w:firstLine="426"/>
        <w:jc w:val="both"/>
        <w:rPr>
          <w:rFonts w:ascii="Times New Roman" w:eastAsia="Times New Roman" w:hAnsi="Times New Roman" w:cs="Times New Roman"/>
          <w:sz w:val="20"/>
          <w:szCs w:val="20"/>
          <w:lang w:eastAsia="ru-RU"/>
        </w:rPr>
      </w:pPr>
      <w:r w:rsidRPr="00364E71">
        <w:rPr>
          <w:rFonts w:ascii="Times New Roman" w:eastAsia="Times New Roman" w:hAnsi="Times New Roman" w:cs="Times New Roman"/>
          <w:sz w:val="20"/>
          <w:szCs w:val="20"/>
          <w:lang w:eastAsia="ru-RU"/>
        </w:rPr>
        <w:t>В первую очередь, это </w:t>
      </w:r>
      <w:r w:rsidRPr="00364E71">
        <w:rPr>
          <w:rFonts w:ascii="Times New Roman" w:eastAsia="Times New Roman" w:hAnsi="Times New Roman" w:cs="Times New Roman"/>
          <w:i/>
          <w:iCs/>
          <w:sz w:val="20"/>
          <w:szCs w:val="20"/>
          <w:u w:val="single"/>
          <w:lang w:eastAsia="ru-RU"/>
        </w:rPr>
        <w:t>п</w:t>
      </w:r>
      <w:r w:rsidRPr="00364E71">
        <w:rPr>
          <w:rFonts w:ascii="Times New Roman" w:eastAsia="Times New Roman" w:hAnsi="Times New Roman" w:cs="Times New Roman"/>
          <w:i/>
          <w:iCs/>
          <w:sz w:val="20"/>
          <w:szCs w:val="20"/>
          <w:lang w:eastAsia="ru-RU"/>
        </w:rPr>
        <w:t>остоянная работа над расширением и уточнением словарного запаса учащихся</w:t>
      </w:r>
      <w:r w:rsidRPr="00364E71">
        <w:rPr>
          <w:rFonts w:ascii="Times New Roman" w:eastAsia="Times New Roman" w:hAnsi="Times New Roman" w:cs="Times New Roman"/>
          <w:sz w:val="20"/>
          <w:szCs w:val="20"/>
          <w:lang w:eastAsia="ru-RU"/>
        </w:rPr>
        <w:t xml:space="preserve">. </w:t>
      </w:r>
    </w:p>
    <w:p w:rsidR="00364E71" w:rsidRPr="00364E71" w:rsidRDefault="00364E71" w:rsidP="00364E71">
      <w:pPr>
        <w:shd w:val="clear" w:color="auto" w:fill="FFFFFF"/>
        <w:tabs>
          <w:tab w:val="left" w:pos="142"/>
        </w:tabs>
        <w:spacing w:after="0" w:line="240" w:lineRule="auto"/>
        <w:ind w:firstLine="426"/>
        <w:jc w:val="both"/>
        <w:rPr>
          <w:rFonts w:ascii="Times New Roman" w:eastAsia="Times New Roman" w:hAnsi="Times New Roman" w:cs="Times New Roman"/>
          <w:sz w:val="20"/>
          <w:szCs w:val="20"/>
          <w:lang w:eastAsia="ru-RU"/>
        </w:rPr>
      </w:pPr>
      <w:r w:rsidRPr="00364E71">
        <w:rPr>
          <w:rFonts w:ascii="Times New Roman" w:eastAsia="Times New Roman" w:hAnsi="Times New Roman" w:cs="Times New Roman"/>
          <w:sz w:val="20"/>
          <w:szCs w:val="20"/>
          <w:lang w:eastAsia="ru-RU"/>
        </w:rPr>
        <w:t>Во-вторых, это </w:t>
      </w:r>
      <w:r w:rsidRPr="00364E71">
        <w:rPr>
          <w:rFonts w:ascii="Times New Roman" w:eastAsia="Times New Roman" w:hAnsi="Times New Roman" w:cs="Times New Roman"/>
          <w:i/>
          <w:iCs/>
          <w:sz w:val="20"/>
          <w:szCs w:val="20"/>
          <w:lang w:eastAsia="ru-RU"/>
        </w:rPr>
        <w:t>упражнения для развития артикуляционной базы: </w:t>
      </w:r>
      <w:r w:rsidRPr="00364E71">
        <w:rPr>
          <w:rFonts w:ascii="Times New Roman" w:eastAsia="Times New Roman" w:hAnsi="Times New Roman" w:cs="Times New Roman"/>
          <w:sz w:val="20"/>
          <w:szCs w:val="20"/>
          <w:lang w:eastAsia="ru-RU"/>
        </w:rPr>
        <w:t xml:space="preserve">скороговорки, </w:t>
      </w:r>
      <w:proofErr w:type="spellStart"/>
      <w:r w:rsidRPr="00364E71">
        <w:rPr>
          <w:rFonts w:ascii="Times New Roman" w:eastAsia="Times New Roman" w:hAnsi="Times New Roman" w:cs="Times New Roman"/>
          <w:sz w:val="20"/>
          <w:szCs w:val="20"/>
          <w:lang w:eastAsia="ru-RU"/>
        </w:rPr>
        <w:t>чистоговорки</w:t>
      </w:r>
      <w:proofErr w:type="spellEnd"/>
      <w:r w:rsidRPr="00364E71">
        <w:rPr>
          <w:rFonts w:ascii="Times New Roman" w:eastAsia="Times New Roman" w:hAnsi="Times New Roman" w:cs="Times New Roman"/>
          <w:sz w:val="20"/>
          <w:szCs w:val="20"/>
          <w:lang w:eastAsia="ru-RU"/>
        </w:rPr>
        <w:t>, речевые разминки, заучивание небольших стихотворений и т. д. Такие виды работы не только стимулируют познавательную активность всех учащихся, но и развивают навыки восприятия русской речи на слух, помогают улучшать произношение и вырабатывать навыки беглого проговаривания словосочетаний и предложений, облегчают запоминание лексико-грамматического материала.</w:t>
      </w:r>
    </w:p>
    <w:p w:rsidR="00364E71" w:rsidRPr="00364E71" w:rsidRDefault="00364E71" w:rsidP="00364E71">
      <w:pPr>
        <w:shd w:val="clear" w:color="auto" w:fill="FFFFFF"/>
        <w:tabs>
          <w:tab w:val="left" w:pos="142"/>
        </w:tabs>
        <w:spacing w:after="0" w:line="240" w:lineRule="auto"/>
        <w:ind w:firstLine="426"/>
        <w:jc w:val="both"/>
        <w:rPr>
          <w:rFonts w:ascii="Times New Roman" w:eastAsia="Times New Roman" w:hAnsi="Times New Roman" w:cs="Times New Roman"/>
          <w:sz w:val="20"/>
          <w:szCs w:val="20"/>
          <w:lang w:eastAsia="ru-RU"/>
        </w:rPr>
      </w:pPr>
      <w:r w:rsidRPr="00364E71">
        <w:rPr>
          <w:rFonts w:ascii="Times New Roman" w:eastAsia="Times New Roman" w:hAnsi="Times New Roman" w:cs="Times New Roman"/>
          <w:sz w:val="20"/>
          <w:szCs w:val="20"/>
          <w:lang w:eastAsia="ru-RU"/>
        </w:rPr>
        <w:t>Большую помощь всем детям в обучении русскому языку оказывают </w:t>
      </w:r>
      <w:r w:rsidRPr="00364E71">
        <w:rPr>
          <w:rFonts w:ascii="Times New Roman" w:eastAsia="Times New Roman" w:hAnsi="Times New Roman" w:cs="Times New Roman"/>
          <w:i/>
          <w:iCs/>
          <w:sz w:val="20"/>
          <w:szCs w:val="20"/>
          <w:lang w:eastAsia="ru-RU"/>
        </w:rPr>
        <w:t>словари, </w:t>
      </w:r>
      <w:r w:rsidRPr="00364E71">
        <w:rPr>
          <w:rFonts w:ascii="Times New Roman" w:eastAsia="Times New Roman" w:hAnsi="Times New Roman" w:cs="Times New Roman"/>
          <w:sz w:val="20"/>
          <w:szCs w:val="20"/>
          <w:lang w:eastAsia="ru-RU"/>
        </w:rPr>
        <w:t>причём педагогу важно научить каждого ребёнка работать не только с толковым словарём, где он может найти лексическое значение незнакомого для него слова. Важна и работа со словарями синонимов, антонимов, фразеологизмов и грамматическими словарями.</w:t>
      </w:r>
    </w:p>
    <w:p w:rsidR="00364E71" w:rsidRPr="00364E71" w:rsidRDefault="00364E71" w:rsidP="00364E71">
      <w:pPr>
        <w:shd w:val="clear" w:color="auto" w:fill="FFFFFF"/>
        <w:tabs>
          <w:tab w:val="left" w:pos="142"/>
        </w:tabs>
        <w:spacing w:after="0" w:line="240" w:lineRule="auto"/>
        <w:ind w:right="-141" w:firstLine="426"/>
        <w:jc w:val="both"/>
        <w:rPr>
          <w:rFonts w:ascii="Times New Roman" w:eastAsia="Times New Roman" w:hAnsi="Times New Roman" w:cs="Times New Roman"/>
          <w:sz w:val="20"/>
          <w:szCs w:val="20"/>
          <w:lang w:eastAsia="ru-RU"/>
        </w:rPr>
      </w:pPr>
      <w:r w:rsidRPr="00364E71">
        <w:rPr>
          <w:rFonts w:ascii="Times New Roman" w:eastAsia="Times New Roman" w:hAnsi="Times New Roman" w:cs="Times New Roman"/>
          <w:sz w:val="20"/>
          <w:szCs w:val="20"/>
          <w:lang w:eastAsia="ru-RU"/>
        </w:rPr>
        <w:t>Интересной и важной формой лексической работы являются </w:t>
      </w:r>
      <w:r w:rsidRPr="00364E71">
        <w:rPr>
          <w:rFonts w:ascii="Times New Roman" w:eastAsia="Times New Roman" w:hAnsi="Times New Roman" w:cs="Times New Roman"/>
          <w:i/>
          <w:iCs/>
          <w:sz w:val="20"/>
          <w:szCs w:val="20"/>
          <w:lang w:eastAsia="ru-RU"/>
        </w:rPr>
        <w:t>языковые игры, загадки </w:t>
      </w:r>
      <w:r w:rsidRPr="00364E71">
        <w:rPr>
          <w:rFonts w:ascii="Times New Roman" w:eastAsia="Times New Roman" w:hAnsi="Times New Roman" w:cs="Times New Roman"/>
          <w:sz w:val="20"/>
          <w:szCs w:val="20"/>
          <w:lang w:eastAsia="ru-RU"/>
        </w:rPr>
        <w:t xml:space="preserve">с любым лексическим наполнением в исполнении детей, в которых нужно отгадать человека, животного, игрушку и пр. по описанию размера и цвета, того, что он умеет делать, что он любит. </w:t>
      </w:r>
    </w:p>
    <w:p w:rsidR="00364E71" w:rsidRPr="00364E71" w:rsidRDefault="00364E71" w:rsidP="00364E71">
      <w:pPr>
        <w:shd w:val="clear" w:color="auto" w:fill="FFFFFF"/>
        <w:tabs>
          <w:tab w:val="left" w:pos="142"/>
        </w:tabs>
        <w:spacing w:after="0" w:line="240" w:lineRule="auto"/>
        <w:ind w:right="-283" w:firstLine="426"/>
        <w:jc w:val="both"/>
        <w:rPr>
          <w:rFonts w:ascii="Times New Roman" w:eastAsia="Times New Roman" w:hAnsi="Times New Roman" w:cs="Times New Roman"/>
          <w:sz w:val="20"/>
          <w:szCs w:val="20"/>
          <w:lang w:eastAsia="ru-RU"/>
        </w:rPr>
      </w:pPr>
      <w:r w:rsidRPr="00364E71">
        <w:rPr>
          <w:rFonts w:ascii="Times New Roman" w:eastAsia="Times New Roman" w:hAnsi="Times New Roman" w:cs="Times New Roman"/>
          <w:sz w:val="20"/>
          <w:szCs w:val="20"/>
          <w:lang w:eastAsia="ru-RU"/>
        </w:rPr>
        <w:t>Важно помнить, что обучающиеся 7-10 лет, лучше усваивают лексические и грамматические явления, если работа сопровождается </w:t>
      </w:r>
      <w:r w:rsidRPr="00364E71">
        <w:rPr>
          <w:rFonts w:ascii="Times New Roman" w:eastAsia="Times New Roman" w:hAnsi="Times New Roman" w:cs="Times New Roman"/>
          <w:b/>
          <w:i/>
          <w:iCs/>
          <w:sz w:val="20"/>
          <w:szCs w:val="20"/>
          <w:lang w:eastAsia="ru-RU"/>
        </w:rPr>
        <w:t>кинестетическими ощущениями</w:t>
      </w:r>
      <w:r w:rsidRPr="00364E71">
        <w:rPr>
          <w:rFonts w:ascii="Times New Roman" w:eastAsia="Times New Roman" w:hAnsi="Times New Roman" w:cs="Times New Roman"/>
          <w:sz w:val="20"/>
          <w:szCs w:val="20"/>
          <w:lang w:eastAsia="ru-RU"/>
        </w:rPr>
        <w:t xml:space="preserve"> </w:t>
      </w:r>
      <w:r w:rsidRPr="00364E71">
        <w:rPr>
          <w:rFonts w:ascii="Times New Roman" w:eastAsia="Times New Roman" w:hAnsi="Times New Roman" w:cs="Times New Roman"/>
          <w:i/>
          <w:iCs/>
          <w:sz w:val="20"/>
          <w:szCs w:val="20"/>
          <w:lang w:eastAsia="ru-RU"/>
        </w:rPr>
        <w:t>(</w:t>
      </w:r>
      <w:r w:rsidRPr="00364E71">
        <w:rPr>
          <w:rFonts w:ascii="Times New Roman" w:eastAsia="Times New Roman" w:hAnsi="Times New Roman" w:cs="Times New Roman"/>
          <w:sz w:val="20"/>
          <w:szCs w:val="20"/>
          <w:lang w:eastAsia="ru-RU"/>
        </w:rPr>
        <w:t>увидеть что-то конкретное, почувствовать, услышать, подержать в руках). Без тщательно продуманной и подготовленной учителем </w:t>
      </w:r>
      <w:r w:rsidRPr="00364E71">
        <w:rPr>
          <w:rFonts w:ascii="Times New Roman" w:eastAsia="Times New Roman" w:hAnsi="Times New Roman" w:cs="Times New Roman"/>
          <w:i/>
          <w:iCs/>
          <w:sz w:val="20"/>
          <w:szCs w:val="20"/>
          <w:lang w:eastAsia="ru-RU"/>
        </w:rPr>
        <w:t>наглядности </w:t>
      </w:r>
      <w:r w:rsidRPr="00364E71">
        <w:rPr>
          <w:rFonts w:ascii="Times New Roman" w:eastAsia="Times New Roman" w:hAnsi="Times New Roman" w:cs="Times New Roman"/>
          <w:sz w:val="20"/>
          <w:szCs w:val="20"/>
          <w:lang w:eastAsia="ru-RU"/>
        </w:rPr>
        <w:t>на уроке обойтись просто невозможно. Это и натуральная, и предметная наглядность, использование Интернет-ресурсов и интерактивных досок и т.п.</w:t>
      </w:r>
    </w:p>
    <w:p w:rsidR="00364E71" w:rsidRPr="00364E71" w:rsidRDefault="00364E71" w:rsidP="00364E71">
      <w:pPr>
        <w:tabs>
          <w:tab w:val="left" w:pos="142"/>
        </w:tabs>
        <w:spacing w:after="0" w:line="240" w:lineRule="auto"/>
        <w:ind w:right="-283" w:firstLine="426"/>
        <w:jc w:val="both"/>
        <w:rPr>
          <w:rFonts w:ascii="Times New Roman" w:hAnsi="Times New Roman" w:cs="Times New Roman"/>
          <w:sz w:val="20"/>
          <w:szCs w:val="20"/>
        </w:rPr>
      </w:pPr>
      <w:r w:rsidRPr="00364E71">
        <w:rPr>
          <w:rFonts w:ascii="Times New Roman" w:hAnsi="Times New Roman" w:cs="Times New Roman"/>
          <w:sz w:val="20"/>
          <w:szCs w:val="20"/>
        </w:rPr>
        <w:t>Обучающиеся творческого объединения регулярно участвуют в олимпиадах, научно – исследовательских конкурсах. Уже в младшем школьном возрасте дети учатся работать над исследовательскими проектами, знакомятся со структурой исследовательского проекта, правилами защиты, как писать экспериментальную часть, формулировать цель, задачи, гипотезу проекта. Вот некоторые темы исследовательских проектов обучающихся, с которыми они успешно выступили на учебно-исследовательских конференциях городского, республиканского уровней: «Созвездие интеллектуалов», «Я познаю мир», «Ступень в науку».</w:t>
      </w:r>
    </w:p>
    <w:p w:rsidR="00364E71" w:rsidRPr="00364E71" w:rsidRDefault="00364E71" w:rsidP="00364E71">
      <w:pPr>
        <w:numPr>
          <w:ilvl w:val="0"/>
          <w:numId w:val="2"/>
        </w:numPr>
        <w:tabs>
          <w:tab w:val="left" w:pos="142"/>
        </w:tabs>
        <w:spacing w:after="0" w:line="240" w:lineRule="auto"/>
        <w:ind w:left="567" w:right="-283" w:hanging="425"/>
        <w:contextualSpacing/>
        <w:rPr>
          <w:rFonts w:ascii="Times New Roman" w:eastAsia="Times New Roman" w:hAnsi="Times New Roman" w:cs="Times New Roman"/>
          <w:bCs/>
          <w:sz w:val="20"/>
          <w:szCs w:val="20"/>
          <w:lang w:eastAsia="ru-RU"/>
        </w:rPr>
      </w:pPr>
      <w:r w:rsidRPr="00364E71">
        <w:rPr>
          <w:rFonts w:ascii="Times New Roman" w:eastAsia="Times New Roman" w:hAnsi="Times New Roman" w:cs="Times New Roman"/>
          <w:bCs/>
          <w:sz w:val="20"/>
          <w:szCs w:val="20"/>
          <w:lang w:eastAsia="ru-RU"/>
        </w:rPr>
        <w:t>"Устаревшие слова в сказке А.С. Пушкина "Сказка о мертвой царевне и о семи богатырях»</w:t>
      </w:r>
    </w:p>
    <w:p w:rsidR="00364E71" w:rsidRPr="00364E71" w:rsidRDefault="00364E71" w:rsidP="00364E71">
      <w:pPr>
        <w:numPr>
          <w:ilvl w:val="0"/>
          <w:numId w:val="2"/>
        </w:numPr>
        <w:tabs>
          <w:tab w:val="left" w:pos="142"/>
        </w:tabs>
        <w:spacing w:after="0" w:line="240" w:lineRule="auto"/>
        <w:ind w:left="567" w:right="-283" w:hanging="425"/>
        <w:contextualSpacing/>
        <w:rPr>
          <w:rFonts w:ascii="Times New Roman" w:hAnsi="Times New Roman" w:cs="Times New Roman"/>
          <w:sz w:val="20"/>
          <w:szCs w:val="20"/>
        </w:rPr>
      </w:pPr>
      <w:r w:rsidRPr="00364E71">
        <w:rPr>
          <w:rFonts w:ascii="Times New Roman" w:hAnsi="Times New Roman" w:cs="Times New Roman"/>
          <w:sz w:val="20"/>
          <w:szCs w:val="20"/>
        </w:rPr>
        <w:t>«Доброта или ум»</w:t>
      </w:r>
    </w:p>
    <w:p w:rsidR="00364E71" w:rsidRPr="00364E71" w:rsidRDefault="00364E71" w:rsidP="00364E71">
      <w:pPr>
        <w:numPr>
          <w:ilvl w:val="0"/>
          <w:numId w:val="2"/>
        </w:numPr>
        <w:tabs>
          <w:tab w:val="left" w:pos="142"/>
        </w:tabs>
        <w:spacing w:after="0" w:line="240" w:lineRule="auto"/>
        <w:ind w:left="567" w:right="-283" w:hanging="425"/>
        <w:contextualSpacing/>
        <w:textAlignment w:val="baseline"/>
        <w:rPr>
          <w:rFonts w:ascii="Times New Roman" w:hAnsi="Times New Roman" w:cs="Times New Roman"/>
          <w:sz w:val="20"/>
          <w:szCs w:val="20"/>
          <w:lang w:eastAsia="ru-RU"/>
        </w:rPr>
      </w:pPr>
      <w:r w:rsidRPr="00364E71">
        <w:rPr>
          <w:rFonts w:ascii="Times New Roman" w:hAnsi="Times New Roman" w:cs="Times New Roman"/>
          <w:bCs/>
          <w:iCs/>
          <w:sz w:val="20"/>
          <w:szCs w:val="20"/>
          <w:lang w:eastAsia="ru-RU"/>
        </w:rPr>
        <w:t>«Рыжие. Кто они?»</w:t>
      </w:r>
    </w:p>
    <w:p w:rsidR="00364E71" w:rsidRPr="00364E71" w:rsidRDefault="00364E71" w:rsidP="00364E71">
      <w:pPr>
        <w:numPr>
          <w:ilvl w:val="0"/>
          <w:numId w:val="2"/>
        </w:numPr>
        <w:tabs>
          <w:tab w:val="left" w:pos="142"/>
        </w:tabs>
        <w:spacing w:after="0" w:line="240" w:lineRule="auto"/>
        <w:ind w:left="567" w:right="-283" w:hanging="425"/>
        <w:contextualSpacing/>
        <w:rPr>
          <w:rFonts w:ascii="Times New Roman" w:hAnsi="Times New Roman" w:cs="Times New Roman"/>
          <w:sz w:val="20"/>
          <w:szCs w:val="20"/>
        </w:rPr>
      </w:pPr>
      <w:r w:rsidRPr="00364E71">
        <w:rPr>
          <w:rFonts w:ascii="Times New Roman" w:hAnsi="Times New Roman" w:cs="Times New Roman"/>
          <w:sz w:val="20"/>
          <w:szCs w:val="20"/>
        </w:rPr>
        <w:t>«Образованность или человечность»</w:t>
      </w:r>
    </w:p>
    <w:p w:rsidR="00364E71" w:rsidRPr="00364E71" w:rsidRDefault="00364E71" w:rsidP="00364E71">
      <w:pPr>
        <w:numPr>
          <w:ilvl w:val="0"/>
          <w:numId w:val="2"/>
        </w:numPr>
        <w:shd w:val="clear" w:color="auto" w:fill="FFFFFF"/>
        <w:tabs>
          <w:tab w:val="left" w:pos="142"/>
        </w:tabs>
        <w:spacing w:after="0" w:line="240" w:lineRule="auto"/>
        <w:ind w:left="567" w:right="-283" w:hanging="425"/>
        <w:contextualSpacing/>
        <w:rPr>
          <w:rFonts w:ascii="Times New Roman" w:hAnsi="Times New Roman" w:cs="Times New Roman"/>
          <w:sz w:val="20"/>
          <w:szCs w:val="20"/>
        </w:rPr>
      </w:pPr>
      <w:r w:rsidRPr="00364E71">
        <w:rPr>
          <w:rFonts w:ascii="Times New Roman" w:hAnsi="Times New Roman" w:cs="Times New Roman"/>
          <w:sz w:val="20"/>
          <w:szCs w:val="20"/>
        </w:rPr>
        <w:t>Фразеологизмы с названиями животных в русском языке</w:t>
      </w:r>
    </w:p>
    <w:p w:rsidR="00364E71" w:rsidRPr="00364E71" w:rsidRDefault="00364E71" w:rsidP="00364E71">
      <w:pPr>
        <w:numPr>
          <w:ilvl w:val="0"/>
          <w:numId w:val="2"/>
        </w:numPr>
        <w:tabs>
          <w:tab w:val="left" w:pos="142"/>
        </w:tabs>
        <w:spacing w:after="0" w:line="240" w:lineRule="auto"/>
        <w:ind w:left="567" w:right="-283" w:hanging="425"/>
        <w:contextualSpacing/>
        <w:rPr>
          <w:rFonts w:ascii="Times New Roman" w:eastAsia="Times New Roman" w:hAnsi="Times New Roman" w:cs="Times New Roman"/>
          <w:bCs/>
          <w:sz w:val="20"/>
          <w:szCs w:val="20"/>
          <w:lang w:eastAsia="ru-RU"/>
        </w:rPr>
      </w:pPr>
      <w:r w:rsidRPr="00364E71">
        <w:rPr>
          <w:rFonts w:ascii="Times New Roman" w:eastAsia="Times New Roman" w:hAnsi="Times New Roman" w:cs="Times New Roman"/>
          <w:bCs/>
          <w:sz w:val="20"/>
          <w:szCs w:val="20"/>
          <w:lang w:eastAsia="ru-RU"/>
        </w:rPr>
        <w:t>«Здравствуй, Баба Яга!»</w:t>
      </w:r>
    </w:p>
    <w:p w:rsidR="00364E71" w:rsidRPr="00364E71" w:rsidRDefault="00364E71" w:rsidP="00364E71">
      <w:pPr>
        <w:numPr>
          <w:ilvl w:val="0"/>
          <w:numId w:val="2"/>
        </w:numPr>
        <w:tabs>
          <w:tab w:val="left" w:pos="142"/>
        </w:tabs>
        <w:spacing w:after="0" w:line="240" w:lineRule="auto"/>
        <w:ind w:left="567" w:right="-283" w:hanging="425"/>
        <w:contextualSpacing/>
        <w:rPr>
          <w:rFonts w:ascii="Times New Roman" w:hAnsi="Times New Roman" w:cs="Times New Roman"/>
          <w:sz w:val="20"/>
          <w:szCs w:val="20"/>
        </w:rPr>
      </w:pPr>
      <w:r w:rsidRPr="00364E71">
        <w:rPr>
          <w:rFonts w:ascii="Times New Roman" w:hAnsi="Times New Roman" w:cs="Times New Roman"/>
          <w:sz w:val="20"/>
          <w:szCs w:val="20"/>
        </w:rPr>
        <w:t>«Мои любимые басни»</w:t>
      </w:r>
    </w:p>
    <w:p w:rsidR="00364E71" w:rsidRPr="00364E71" w:rsidRDefault="00364E71" w:rsidP="00364E71">
      <w:pPr>
        <w:tabs>
          <w:tab w:val="left" w:pos="142"/>
        </w:tabs>
        <w:spacing w:after="0" w:line="240" w:lineRule="auto"/>
        <w:ind w:right="-283" w:firstLine="426"/>
        <w:rPr>
          <w:rFonts w:ascii="Times New Roman" w:hAnsi="Times New Roman" w:cs="Times New Roman"/>
          <w:sz w:val="20"/>
          <w:szCs w:val="20"/>
        </w:rPr>
      </w:pPr>
      <w:r w:rsidRPr="00364E71">
        <w:rPr>
          <w:rFonts w:ascii="Times New Roman" w:hAnsi="Times New Roman" w:cs="Times New Roman"/>
          <w:sz w:val="20"/>
          <w:szCs w:val="20"/>
        </w:rPr>
        <w:lastRenderedPageBreak/>
        <w:t xml:space="preserve">Обучающиеся творческого объединения принимают участие в языковых олимпиадах разного уровня: муниципальных, республиканских, всероссийских, включая дистанционные: </w:t>
      </w:r>
    </w:p>
    <w:p w:rsidR="00364E71" w:rsidRPr="00364E71" w:rsidRDefault="00364E71" w:rsidP="00364E71">
      <w:pPr>
        <w:tabs>
          <w:tab w:val="left" w:pos="142"/>
        </w:tabs>
        <w:spacing w:after="0" w:line="240" w:lineRule="auto"/>
        <w:ind w:right="-283"/>
        <w:rPr>
          <w:rFonts w:ascii="Times New Roman" w:eastAsia="Times New Roman" w:hAnsi="Times New Roman" w:cs="Times New Roman"/>
          <w:bCs/>
          <w:sz w:val="20"/>
          <w:szCs w:val="20"/>
          <w:lang w:eastAsia="ru-RU"/>
        </w:rPr>
      </w:pPr>
      <w:r w:rsidRPr="00364E71">
        <w:rPr>
          <w:rFonts w:ascii="Times New Roman" w:eastAsia="Times New Roman" w:hAnsi="Times New Roman" w:cs="Times New Roman"/>
          <w:bCs/>
          <w:sz w:val="20"/>
          <w:szCs w:val="20"/>
          <w:lang w:eastAsia="ru-RU"/>
        </w:rPr>
        <w:t>Чемпионат начальной школы «Вундеркинд» (осенний сезон)</w:t>
      </w:r>
    </w:p>
    <w:p w:rsidR="00364E71" w:rsidRPr="00364E71" w:rsidRDefault="00364E71" w:rsidP="00364E71">
      <w:pPr>
        <w:tabs>
          <w:tab w:val="left" w:pos="142"/>
        </w:tabs>
        <w:spacing w:after="0" w:line="240" w:lineRule="auto"/>
        <w:ind w:right="-283"/>
        <w:rPr>
          <w:rFonts w:ascii="Times New Roman" w:eastAsia="Times New Roman" w:hAnsi="Times New Roman" w:cs="Times New Roman"/>
          <w:sz w:val="20"/>
          <w:szCs w:val="20"/>
          <w:lang w:eastAsia="ru-RU"/>
        </w:rPr>
      </w:pPr>
      <w:r w:rsidRPr="00364E71">
        <w:rPr>
          <w:rFonts w:ascii="Times New Roman" w:eastAsia="Times New Roman" w:hAnsi="Times New Roman" w:cs="Times New Roman"/>
          <w:bCs/>
          <w:sz w:val="20"/>
          <w:szCs w:val="20"/>
          <w:lang w:eastAsia="ru-RU"/>
        </w:rPr>
        <w:t>Международная олимпиада по русскому языку «Еж»</w:t>
      </w:r>
    </w:p>
    <w:p w:rsidR="00364E71" w:rsidRPr="00364E71" w:rsidRDefault="00364E71" w:rsidP="00364E71">
      <w:pPr>
        <w:tabs>
          <w:tab w:val="left" w:pos="142"/>
        </w:tabs>
        <w:spacing w:after="0" w:line="240" w:lineRule="auto"/>
        <w:ind w:right="-283"/>
        <w:rPr>
          <w:rFonts w:ascii="Times New Roman" w:hAnsi="Times New Roman" w:cs="Times New Roman"/>
          <w:sz w:val="20"/>
          <w:szCs w:val="20"/>
        </w:rPr>
      </w:pPr>
      <w:r w:rsidRPr="00364E71">
        <w:rPr>
          <w:rFonts w:ascii="Times New Roman" w:hAnsi="Times New Roman" w:cs="Times New Roman"/>
          <w:sz w:val="20"/>
          <w:szCs w:val="20"/>
        </w:rPr>
        <w:t>Международный дистанционный конкурс «Старт»</w:t>
      </w:r>
    </w:p>
    <w:p w:rsidR="00364E71" w:rsidRPr="00364E71" w:rsidRDefault="00364E71" w:rsidP="00364E71">
      <w:pPr>
        <w:tabs>
          <w:tab w:val="left" w:pos="142"/>
        </w:tabs>
        <w:spacing w:after="0" w:line="240" w:lineRule="auto"/>
        <w:ind w:right="-283"/>
        <w:rPr>
          <w:rFonts w:ascii="Times New Roman" w:hAnsi="Times New Roman" w:cs="Times New Roman"/>
          <w:sz w:val="20"/>
          <w:szCs w:val="20"/>
        </w:rPr>
      </w:pPr>
      <w:r w:rsidRPr="00364E71">
        <w:rPr>
          <w:rFonts w:ascii="Times New Roman" w:hAnsi="Times New Roman" w:cs="Times New Roman"/>
          <w:sz w:val="20"/>
          <w:szCs w:val="20"/>
        </w:rPr>
        <w:t>«Юные интеллектуалы»</w:t>
      </w:r>
    </w:p>
    <w:p w:rsidR="00364E71" w:rsidRPr="00364E71" w:rsidRDefault="00364E71" w:rsidP="00364E71">
      <w:pPr>
        <w:shd w:val="clear" w:color="auto" w:fill="FFFFFF"/>
        <w:tabs>
          <w:tab w:val="left" w:pos="142"/>
        </w:tabs>
        <w:spacing w:after="0" w:line="240" w:lineRule="auto"/>
        <w:ind w:right="-283" w:firstLine="426"/>
        <w:jc w:val="both"/>
        <w:rPr>
          <w:rFonts w:ascii="Times New Roman" w:eastAsia="Times New Roman" w:hAnsi="Times New Roman" w:cs="Times New Roman"/>
          <w:sz w:val="20"/>
          <w:szCs w:val="20"/>
          <w:lang w:eastAsia="ru-RU"/>
        </w:rPr>
      </w:pPr>
      <w:r w:rsidRPr="00364E71">
        <w:rPr>
          <w:rFonts w:ascii="Times New Roman" w:eastAsia="Times New Roman" w:hAnsi="Times New Roman" w:cs="Times New Roman"/>
          <w:sz w:val="20"/>
          <w:szCs w:val="20"/>
          <w:lang w:eastAsia="ru-RU"/>
        </w:rPr>
        <w:t>Таким образом, реализация ФГОС в большей степени зависит от учителя, который перестанет быть единственным носителем знаний, а будет выполнять роль проводника в мире информации. Задача педагога дополнительного образования не просто формировать и развивать необходимые качества, но и взаимодействовать со средой, в которой растёт ребёнок. Дать обучающимся возможность делать выбор, аргументировать свою точку зрения, нести ответственность за этот выбор, а не давать готовое. Для выстраивания новой системы работы и достижения качественных результатов учебной деятельности целесообразно использовать наиболее эффективные приемы и формы ее организации:</w:t>
      </w:r>
    </w:p>
    <w:p w:rsidR="00364E71" w:rsidRPr="00364E71" w:rsidRDefault="00364E71" w:rsidP="00364E71">
      <w:pPr>
        <w:numPr>
          <w:ilvl w:val="0"/>
          <w:numId w:val="3"/>
        </w:numPr>
        <w:shd w:val="clear" w:color="auto" w:fill="FFFFFF"/>
        <w:tabs>
          <w:tab w:val="left" w:pos="142"/>
        </w:tabs>
        <w:spacing w:after="0" w:line="240" w:lineRule="auto"/>
        <w:ind w:left="567" w:right="-283" w:hanging="425"/>
        <w:jc w:val="both"/>
        <w:rPr>
          <w:rFonts w:ascii="Times New Roman" w:eastAsia="Times New Roman" w:hAnsi="Times New Roman" w:cs="Times New Roman"/>
          <w:sz w:val="20"/>
          <w:szCs w:val="20"/>
          <w:lang w:eastAsia="ru-RU"/>
        </w:rPr>
      </w:pPr>
      <w:r w:rsidRPr="00364E71">
        <w:rPr>
          <w:rFonts w:ascii="Times New Roman" w:eastAsia="Times New Roman" w:hAnsi="Times New Roman" w:cs="Times New Roman"/>
          <w:sz w:val="20"/>
          <w:szCs w:val="20"/>
          <w:lang w:eastAsia="ru-RU"/>
        </w:rPr>
        <w:t>Использование дифференцированных заданий.</w:t>
      </w:r>
    </w:p>
    <w:p w:rsidR="00364E71" w:rsidRPr="00364E71" w:rsidRDefault="00364E71" w:rsidP="00364E71">
      <w:pPr>
        <w:numPr>
          <w:ilvl w:val="0"/>
          <w:numId w:val="3"/>
        </w:numPr>
        <w:shd w:val="clear" w:color="auto" w:fill="FFFFFF"/>
        <w:tabs>
          <w:tab w:val="left" w:pos="142"/>
        </w:tabs>
        <w:spacing w:after="0" w:line="240" w:lineRule="auto"/>
        <w:ind w:left="567" w:hanging="425"/>
        <w:jc w:val="both"/>
        <w:rPr>
          <w:rFonts w:ascii="Times New Roman" w:eastAsia="Times New Roman" w:hAnsi="Times New Roman" w:cs="Times New Roman"/>
          <w:sz w:val="20"/>
          <w:szCs w:val="20"/>
          <w:lang w:eastAsia="ru-RU"/>
        </w:rPr>
      </w:pPr>
      <w:r w:rsidRPr="00364E71">
        <w:rPr>
          <w:rFonts w:ascii="Times New Roman" w:eastAsia="Times New Roman" w:hAnsi="Times New Roman" w:cs="Times New Roman"/>
          <w:sz w:val="20"/>
          <w:szCs w:val="20"/>
          <w:lang w:eastAsia="ru-RU"/>
        </w:rPr>
        <w:t>Включение в образовательный процесс ИКТ.</w:t>
      </w:r>
    </w:p>
    <w:p w:rsidR="00364E71" w:rsidRPr="00364E71" w:rsidRDefault="00364E71" w:rsidP="00364E71">
      <w:pPr>
        <w:numPr>
          <w:ilvl w:val="0"/>
          <w:numId w:val="3"/>
        </w:numPr>
        <w:shd w:val="clear" w:color="auto" w:fill="FFFFFF"/>
        <w:tabs>
          <w:tab w:val="left" w:pos="142"/>
        </w:tabs>
        <w:spacing w:after="0" w:line="240" w:lineRule="auto"/>
        <w:ind w:left="567" w:hanging="425"/>
        <w:jc w:val="both"/>
        <w:rPr>
          <w:rFonts w:ascii="Times New Roman" w:eastAsia="Times New Roman" w:hAnsi="Times New Roman" w:cs="Times New Roman"/>
          <w:sz w:val="20"/>
          <w:szCs w:val="20"/>
          <w:lang w:eastAsia="ru-RU"/>
        </w:rPr>
      </w:pPr>
      <w:r w:rsidRPr="00364E71">
        <w:rPr>
          <w:rFonts w:ascii="Times New Roman" w:eastAsia="Times New Roman" w:hAnsi="Times New Roman" w:cs="Times New Roman"/>
          <w:sz w:val="20"/>
          <w:szCs w:val="20"/>
          <w:lang w:eastAsia="ru-RU"/>
        </w:rPr>
        <w:t>Использование метода проектов и участие обучающихся в интеллектуальных конкурсах, олимпиадах, учебно-исследовательских конференциях.</w:t>
      </w:r>
    </w:p>
    <w:p w:rsidR="00364E71" w:rsidRDefault="00364E71"/>
    <w:sectPr w:rsidR="00364E7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73422DE"/>
    <w:multiLevelType w:val="multilevel"/>
    <w:tmpl w:val="A342B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80A3341"/>
    <w:multiLevelType w:val="hybridMultilevel"/>
    <w:tmpl w:val="2CF289FC"/>
    <w:lvl w:ilvl="0" w:tplc="9E7EC8F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F186A08"/>
    <w:multiLevelType w:val="hybridMultilevel"/>
    <w:tmpl w:val="F72E3306"/>
    <w:lvl w:ilvl="0" w:tplc="A2AE6046">
      <w:start w:val="1"/>
      <w:numFmt w:val="bullet"/>
      <w:lvlText w:val="−"/>
      <w:lvlJc w:val="left"/>
      <w:pPr>
        <w:ind w:left="1080" w:hanging="360"/>
      </w:pPr>
      <w:rPr>
        <w:rFonts w:ascii="Arial" w:hAnsi="Aria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nsid w:val="75482D3A"/>
    <w:multiLevelType w:val="hybridMultilevel"/>
    <w:tmpl w:val="8AEE39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2B0C"/>
    <w:rsid w:val="00364E71"/>
    <w:rsid w:val="004B5C3F"/>
    <w:rsid w:val="004F2B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75144FB-D588-4805-9657-4091777365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1537</Words>
  <Characters>8764</Characters>
  <Application>Microsoft Office Word</Application>
  <DocSecurity>0</DocSecurity>
  <Lines>73</Lines>
  <Paragraphs>20</Paragraphs>
  <ScaleCrop>false</ScaleCrop>
  <Company>Hewlett-Packard</Company>
  <LinksUpToDate>false</LinksUpToDate>
  <CharactersWithSpaces>10281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Методист</dc:creator>
  <cp:keywords/>
  <dc:description/>
  <cp:lastModifiedBy>Методист</cp:lastModifiedBy>
  <cp:revision>2</cp:revision>
  <dcterms:created xsi:type="dcterms:W3CDTF">2018-09-19T09:59:00Z</dcterms:created>
  <dcterms:modified xsi:type="dcterms:W3CDTF">2018-09-19T10:00:00Z</dcterms:modified>
</cp:coreProperties>
</file>