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D7" w:rsidRPr="001D09D7" w:rsidRDefault="001D09D7" w:rsidP="001D09D7">
      <w:pPr>
        <w:pStyle w:val="a3"/>
        <w:tabs>
          <w:tab w:val="left" w:pos="38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9D7">
        <w:rPr>
          <w:rFonts w:ascii="Times New Roman" w:hAnsi="Times New Roman" w:cs="Times New Roman"/>
          <w:b/>
          <w:sz w:val="28"/>
          <w:szCs w:val="28"/>
        </w:rPr>
        <w:t>Использование инновационных технологий в начальной школе</w:t>
      </w:r>
    </w:p>
    <w:p w:rsidR="001D09D7" w:rsidRPr="00913A44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</w:rPr>
        <w:t>В условиях модернизации современной системы образования возрастает роль инновационной деятельности, которая приобретает всё более массовый характер, так как возникает потребность в обновлении содержания образования, достижении нового качества на основе инновации,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 со стремлением человека реализовать себя, и свои идеи.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Система современного образования ведёт к смене приоритетов в деятельности учителя: не научить, а создать условия для самостоятельного творческого поиска ученика. Информационно-коммуникативные технологии становятся необходимым компонентом урока в современной школе и </w:t>
      </w:r>
      <w:bookmarkStart w:id="0" w:name="_GoBack"/>
      <w:bookmarkEnd w:id="0"/>
      <w:r w:rsidR="001D09D7" w:rsidRPr="00487EF6">
        <w:rPr>
          <w:rFonts w:ascii="Times New Roman" w:hAnsi="Times New Roman" w:cs="Times New Roman"/>
          <w:sz w:val="28"/>
          <w:szCs w:val="28"/>
        </w:rPr>
        <w:t xml:space="preserve">современный учитель - это высокопрофессиональный педагог, использующий в своей работе информационные технологии. Сейчас перед учителем открываются широкие возможности применения компьютерных презентаций, применение иных электронных ресурсов, возможностей Интернета, всё это является гарантом эффективности учебного процесса. </w:t>
      </w:r>
    </w:p>
    <w:p w:rsidR="001D09D7" w:rsidRPr="00DE2E6E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инновациями в образовании мы понимаем процесс совершенствования педагогических технологий, совокупности методов, приемов и средств обучения. В настоящее время инновационная педагогическая деятельность является одним из существенных компонентов образовательной деятельности любого учебного заведения. И это неслучайно. Именно инновационная деятельность определяет направления профессионального роста педагога, его творческого поиска, реально способствует личностному росту воспитанников. Поэтому инновационная деятельность неразрывно связана с научно-методической деятельностью педагогов и учебно-исследовательской воспитанников.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содержание образования рассматриваем не только как стандартный набор ЗУН, но также как совокупность общественно значимых компетенций и реализации личностных образовательных интересов.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зменения должны быть достаточно большими, чтобы серьезно изменить ход учебного процесса. Уже в начальной школе детей необходимо учить: алгоритмическому мышлению во всех областях жизни, самостоятельной постановке задач, выбору эффективных инструментов, оценке качества собственной работы, умению работать с литературой и вообще навыкам самообразования, умению работать в коллективе.</w:t>
      </w:r>
      <w:r w:rsidR="00B32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информационные технологии занимают важное место в профессиональной деятельности учителя. Необходимость применения средств ИКТ в работе учителей начальных классов диктуется возрастными особенностями обучающихся, а именно потребностью в наглядной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демонстрации учебного материала, процессов и явлений. Основными направлениями нашей работы </w:t>
      </w:r>
      <w:proofErr w:type="gramStart"/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ИКТ являются: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дистанционные олимпиады и конкурсы;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телекоммуникационные проекты;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- уроки на основе авторских компьютерных презентаций в форме лекций, докладов обучающихся.</w:t>
      </w:r>
    </w:p>
    <w:p w:rsidR="001D09D7" w:rsidRPr="00487EF6" w:rsidRDefault="00B32C86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использования ИКТ позволяет сделать следующий вывод: использование ИКТ на уроках имеет следующие преимущества по сравнению с традиционным обучением: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Современность и актуальность учебного материала.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 Наличие дополнительного и сопутствующего материала.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 Эстетичность и наглядность.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4.Возможность распечатки материала для последующей индивидуальной работы.</w:t>
      </w:r>
    </w:p>
    <w:p w:rsidR="001D09D7" w:rsidRPr="00487EF6" w:rsidRDefault="00B32C86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Обучение через игровую или практическую деятельность.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6. Повышение интереса </w:t>
      </w:r>
      <w:proofErr w:type="gramStart"/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учёбе.</w:t>
      </w:r>
    </w:p>
    <w:p w:rsidR="001D09D7" w:rsidRPr="00487EF6" w:rsidRDefault="00B32C86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7. Более чёткая организация деятельности учителя.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D09D7" w:rsidRPr="00487EF6">
        <w:rPr>
          <w:rFonts w:ascii="Times New Roman" w:hAnsi="Times New Roman" w:cs="Times New Roman"/>
          <w:sz w:val="28"/>
          <w:szCs w:val="28"/>
        </w:rPr>
        <w:t>Организация исследовательской деятельности младших школьников.</w:t>
      </w: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7EF6">
        <w:rPr>
          <w:rFonts w:ascii="Times New Roman" w:hAnsi="Times New Roman" w:cs="Times New Roman"/>
          <w:sz w:val="28"/>
          <w:szCs w:val="28"/>
        </w:rPr>
        <w:t xml:space="preserve">     В эпоху информатизации общества особое значение приобретают умения собирать информацию, обрабатывать её для личного пользования, умение выдвигать гипотезы и проводить исследования. В настоящее время одним из основных путей развития творческих способностей и одаренности учеников считается организация исследовательской деятельности учащихся.  В новых образовательных стандартах большое внимание уделяется именно проектной и исследовательской деятельности как решающему фактору в формировании у школьника умения учиться.  При организации научно-исследовательской деятельности меняется функция педагога: он перестаёт быть основным источником информации для учеников, становится координатором их собственной познавательной деятельности. Перед педагогом стоит задача организовать обучение так, чтобы ребенок сам захотел приобретать знания и навыки. Необходимо учить видеть проблему и самостоятельно искать пути её решения. Учёные отмечают, что научная ценность исследовательской работы школьников относительно невелика.  Однако она важна для самих учащихся, как более высокая ступень в самообразовании.</w:t>
      </w: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7EF6">
        <w:rPr>
          <w:rFonts w:ascii="Times New Roman" w:hAnsi="Times New Roman" w:cs="Times New Roman"/>
          <w:sz w:val="28"/>
          <w:szCs w:val="28"/>
        </w:rPr>
        <w:t xml:space="preserve">      Организация исследовательской деятельности с младшими школьниками возможна как на уроках, так и во внеурочное время. Конечно,  в рамках урока невозможно провести полноценное исследование, но вполне реально отрабатывать отдельные этапы исследовательской работы. Например, вопрос «Как вы думаете…?» учит детей выдвигать гипотезы по различным вопросам</w:t>
      </w:r>
      <w:proofErr w:type="gramStart"/>
      <w:r w:rsidRPr="00487EF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7EF6">
        <w:rPr>
          <w:rFonts w:ascii="Times New Roman" w:hAnsi="Times New Roman" w:cs="Times New Roman"/>
          <w:sz w:val="28"/>
          <w:szCs w:val="28"/>
        </w:rPr>
        <w:t xml:space="preserve"> на разных уроках. Работа со словарями,  хрестоматиями, </w:t>
      </w:r>
      <w:r w:rsidR="00B32C86">
        <w:rPr>
          <w:rFonts w:ascii="Times New Roman" w:hAnsi="Times New Roman" w:cs="Times New Roman"/>
          <w:sz w:val="28"/>
          <w:szCs w:val="28"/>
        </w:rPr>
        <w:t>и</w:t>
      </w:r>
      <w:r w:rsidRPr="00487EF6">
        <w:rPr>
          <w:rFonts w:ascii="Times New Roman" w:hAnsi="Times New Roman" w:cs="Times New Roman"/>
          <w:sz w:val="28"/>
          <w:szCs w:val="28"/>
        </w:rPr>
        <w:t xml:space="preserve">нтернетом – это сбор информации по теме. Опыты на уроках окружающего мира и технологии это экспресс-исследование, в ходе которого учащиеся приобретают новые знания практическим путём.  Одной из форм приобщения младших школьников к элементарной исследовательской деятельности являются экскурсии в природу,  которые могут быть проведены как на уроках, так и во внеурочное время.  Основным методом познания при проведении экскурсии является метод наблюдения.  Особое место в учебниках второго поколения занимает проектная деятельность.  Уже с 1 класса учащиеся выполняют проекты по разным дисциплинам. Например,  </w:t>
      </w:r>
      <w:r w:rsidRPr="00487EF6">
        <w:rPr>
          <w:rFonts w:ascii="Times New Roman" w:hAnsi="Times New Roman" w:cs="Times New Roman"/>
          <w:sz w:val="28"/>
          <w:szCs w:val="28"/>
        </w:rPr>
        <w:lastRenderedPageBreak/>
        <w:t xml:space="preserve">«Математика вокруг нас» - создание мини-книги с пословицами и поговорками,  в которых есть числа, или «Моя семья» - альбом с рисунками и фотографиями о своей семье. 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несколько лет мы занимаемся учебными исследовательскими проектами младших школьников. Использование в обучении элементов исследовательской деятельности позволяет нам не столько обучать детей, сколько учить учиться, направлять их познавательную деятельность. </w:t>
      </w:r>
      <w:proofErr w:type="gramStart"/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большим интересом обучающиеся участвуют в самых разных видах исследовательской работы.</w:t>
      </w:r>
      <w:proofErr w:type="gramEnd"/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конкурсах  научных  проектов  школьников  в  рамках  Малой  академии  наук  школьников мои ученики занимают призовые места.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 В своей работе я активно использую методы исследовательской деятельности на разных предметах. Простор для деятельности нам предоставляет изучение курса «Окружающий мир». Там достаточно много тем, раскрывающих проблемы экологии, </w:t>
      </w:r>
      <w:proofErr w:type="spellStart"/>
      <w:r w:rsidR="001D09D7" w:rsidRPr="00487EF6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="001D09D7" w:rsidRPr="00487EF6">
        <w:rPr>
          <w:rFonts w:ascii="Times New Roman" w:hAnsi="Times New Roman" w:cs="Times New Roman"/>
          <w:sz w:val="28"/>
          <w:szCs w:val="28"/>
        </w:rPr>
        <w:t>, которые являются актуальными на сегодняшний день.</w:t>
      </w:r>
    </w:p>
    <w:p w:rsidR="001D09D7" w:rsidRPr="00487EF6" w:rsidRDefault="00B32C86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идея метода проектов – направленность учебно-познавательной деятельности обучающихся на результат, который получается при решении практической и теоретической проблемы. Проектная деятельность </w:t>
      </w:r>
      <w:proofErr w:type="gramStart"/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совместная учебно-познавательная, творческая и игровая деятельность, имеющая общую цель, согласованные способы деятельности, направленные на достижение общего результата.</w:t>
      </w:r>
    </w:p>
    <w:p w:rsidR="001D09D7" w:rsidRPr="00487EF6" w:rsidRDefault="00B32C86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позволяет организовать подлинно исследовательскую, творческую, самостоятельную деятельность в течение учебного времени, отводимого на изучение предмета. Он предполагает отход от авторитарных методов обучения и предусматривает продуманное и концептуально обоснованное сочетание с многообразием методов, форм из компонентов системы образования. Проектный подход применён к изучению любой школьной дисциплины и особенно эффективен, когда ребята открывают для себя новые факты, а не получают их от учителя в готовом виде.</w:t>
      </w:r>
    </w:p>
    <w:p w:rsidR="001D09D7" w:rsidRPr="00487EF6" w:rsidRDefault="001D09D7" w:rsidP="001D09D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Начальная школа является составной частью всей системы непрерывного образования. Одна из главных ее задач – заложить потенциал обогащенного развития личности ребенка. Я, как и другие педагоги начальной школы,</w:t>
      </w:r>
      <w:r w:rsidR="00B32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7E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стараюсь учить детей творчеству, воспитывать в каждом ребенке самостоятельную личность, умеющую находить эффективные способы решения проблемы, осуществлять поиск нужной информации, критически мыслить, вступать в дискуссию.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В Федеральном компоненте государственного стандарта подчёркивается необходимость создания качественно новой личностно-ориентированной развивающей модели массовой начальной школы. И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</w:rPr>
        <w:t>передо мной, как учителем начальных классов, стоит задача обучать детей таким образом, чтобы они могли быстро  реагировать на изменяющиеся условия, были способны</w:t>
      </w:r>
      <w:r w:rsidR="001D09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</w:rPr>
        <w:t xml:space="preserve">обнаруживать новые проблемы и задачи, находить пути их решения. Достичь хорошего результата в выполнении этой задачи можно в условиях реализации инновационного подхода в обучении, обеспечивающего </w:t>
      </w:r>
      <w:r w:rsidR="001D09D7" w:rsidRPr="00487E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переход на продуктивно-творческий уровень. Этого можно достичь при помощи информационно-коммуникационных технологий. 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Многолетняя практика убедила в том, что учитель на начальном этапе обучения должен дать хорошие знания, которые станут фундаментом для дальнейшего обучения, развить способность к самопознанию, пониманию своей индивидуальности, сформировать потребность учиться  и </w:t>
      </w:r>
      <w:proofErr w:type="spellStart"/>
      <w:r w:rsidR="001D09D7" w:rsidRPr="00487EF6">
        <w:rPr>
          <w:rFonts w:ascii="Times New Roman" w:hAnsi="Times New Roman" w:cs="Times New Roman"/>
          <w:sz w:val="28"/>
          <w:szCs w:val="28"/>
        </w:rPr>
        <w:t>саморазвиваться</w:t>
      </w:r>
      <w:proofErr w:type="spellEnd"/>
      <w:r w:rsidR="001D09D7" w:rsidRPr="00487EF6">
        <w:rPr>
          <w:rFonts w:ascii="Times New Roman" w:hAnsi="Times New Roman" w:cs="Times New Roman"/>
          <w:sz w:val="28"/>
          <w:szCs w:val="28"/>
        </w:rPr>
        <w:t>.       Я стараюсь отбирать наиболее эффективные методы и приемы обучения, средства, способствующие активизации мыслительной деятельности школьников.   Культура, интеллектуальность и нравственный облик, педагогическое мастерство являются одним из главных условий эффективности урока и проводимых мероприятий.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D09D7" w:rsidRPr="00487EF6">
        <w:rPr>
          <w:rFonts w:ascii="Times New Roman" w:hAnsi="Times New Roman" w:cs="Times New Roman"/>
          <w:sz w:val="28"/>
          <w:szCs w:val="28"/>
        </w:rPr>
        <w:t>Также в преподавании окружающего мира, литературного чтения использую интегрированные уроки. Это способствует формированию у детей целостного представления об общечеловеческой и отечественной культуре.       Благодаря применению данной технологии на уроках литературного чтения и музыки, музыки и изобразительного чтения ученики творчески подходят к выполнению заданий, обрабатывают большой объем информации, что повышает мотивацию и, как следствие, качество получаемых знаний.</w:t>
      </w:r>
    </w:p>
    <w:p w:rsidR="001D09D7" w:rsidRPr="00487EF6" w:rsidRDefault="00B32C86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 Сейчас очень востребованы в процессе обучения и </w:t>
      </w:r>
      <w:proofErr w:type="spellStart"/>
      <w:r w:rsidR="001D09D7" w:rsidRPr="00487EF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1D09D7" w:rsidRPr="00487EF6">
        <w:rPr>
          <w:rFonts w:ascii="Times New Roman" w:hAnsi="Times New Roman" w:cs="Times New Roman"/>
          <w:sz w:val="28"/>
          <w:szCs w:val="28"/>
        </w:rPr>
        <w:t xml:space="preserve"> технологии, которые формируют у учащихся осознанную потребность в ведении здорового образа жизни. Использование данных технологий повышает у учащихся интерес к изучению предметов, развивает внимание, память.   Самый драгоценный дар, который человек получает от природы – здоровье. Ещё в глубокой древности существовали медицинские рекомендации, направленные на создание условий, содействующих развитию детей. С середины XIX века многие врачи отметили значительное распространение среди школьников некоторых заболеваний и патологических состояний. Установили большой процент нарушения зрения, искривлений позвоночника, расстройств пищеварения, нервных недугов. Была определена и причинная связь этих заболеваний учащихся с неудовлетворительной организацией процесса обучения и условиями быта.  Однако основной организационной формой образовательного процесса остаётся урок. И только в том случае, если </w:t>
      </w:r>
      <w:proofErr w:type="spellStart"/>
      <w:r w:rsidR="001D09D7" w:rsidRPr="00487EF6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="001D09D7" w:rsidRPr="00487EF6">
        <w:rPr>
          <w:rFonts w:ascii="Times New Roman" w:hAnsi="Times New Roman" w:cs="Times New Roman"/>
          <w:sz w:val="28"/>
          <w:szCs w:val="28"/>
        </w:rPr>
        <w:t xml:space="preserve"> станет каждый урок, можно говорить о целенаправленном и последовательном применении в образовательном процессе </w:t>
      </w:r>
      <w:proofErr w:type="spellStart"/>
      <w:r w:rsidR="001D09D7" w:rsidRPr="00487EF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1D09D7" w:rsidRPr="00487EF6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7EF6">
        <w:rPr>
          <w:rFonts w:ascii="Times New Roman" w:hAnsi="Times New Roman" w:cs="Times New Roman"/>
          <w:sz w:val="28"/>
          <w:szCs w:val="28"/>
        </w:rPr>
        <w:t xml:space="preserve"> </w:t>
      </w:r>
      <w:r w:rsidR="007C235E">
        <w:rPr>
          <w:rFonts w:ascii="Times New Roman" w:hAnsi="Times New Roman" w:cs="Times New Roman"/>
          <w:sz w:val="28"/>
          <w:szCs w:val="28"/>
        </w:rPr>
        <w:t xml:space="preserve">      </w:t>
      </w:r>
      <w:r w:rsidRPr="00487EF6">
        <w:rPr>
          <w:rFonts w:ascii="Times New Roman" w:hAnsi="Times New Roman" w:cs="Times New Roman"/>
          <w:sz w:val="28"/>
          <w:szCs w:val="28"/>
        </w:rPr>
        <w:t xml:space="preserve">Чтобы сделать учение интересным,  развивать творческую активность и способности детей, необходимо создать в классе такие условия, чтобы ребенок самостоятельно искал путь к знаниям, подходил к решению  задач творчески. Сейчас не вызывает сомнения тот факт, что творчеству можно и нужно учить. Чем раньше начинается эта работа, тем существеннее и значительнее результат. </w:t>
      </w:r>
      <w:proofErr w:type="gramStart"/>
      <w:r w:rsidRPr="00487EF6">
        <w:rPr>
          <w:rFonts w:ascii="Times New Roman" w:hAnsi="Times New Roman" w:cs="Times New Roman"/>
          <w:sz w:val="28"/>
          <w:szCs w:val="28"/>
        </w:rPr>
        <w:t>При разработке  уроков  обращаю внимание на логичность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7EF6">
        <w:rPr>
          <w:rFonts w:ascii="Times New Roman" w:hAnsi="Times New Roman" w:cs="Times New Roman"/>
          <w:sz w:val="28"/>
          <w:szCs w:val="28"/>
        </w:rPr>
        <w:t xml:space="preserve">последовательность изложения материала, соблюдая принцип нарастания трудностей от простого к сложному, использую дифференцированный подход к детям в зависимости от уровня развития и индивидуальных особенностей, включаю выполнение творческих заданий на </w:t>
      </w:r>
      <w:r w:rsidRPr="00487EF6">
        <w:rPr>
          <w:rFonts w:ascii="Times New Roman" w:hAnsi="Times New Roman" w:cs="Times New Roman"/>
          <w:sz w:val="28"/>
          <w:szCs w:val="28"/>
        </w:rPr>
        <w:lastRenderedPageBreak/>
        <w:t>различных этапах урока.</w:t>
      </w:r>
      <w:proofErr w:type="gramEnd"/>
      <w:r w:rsidRPr="00487EF6">
        <w:rPr>
          <w:rFonts w:ascii="Times New Roman" w:hAnsi="Times New Roman" w:cs="Times New Roman"/>
          <w:sz w:val="28"/>
          <w:szCs w:val="28"/>
        </w:rPr>
        <w:t xml:space="preserve"> Элементы занимательности, игра,  использование логических игр и упражнений, вызывает у детей  живой интерес к процессу познания, помогает им усвоить  учебный материал, развивает творческую активность  младших школьников.   Применение технологии проблемного обучения учит ребят ставить вопросы (проблемы) и искать на них ответы, что является важнейшим фактором роста качества обучения, средство подготовки к творчеству, труду. Активно применяю метод моделирования: устанавливается соответствие между предметными, вербальными, графическими, схематическими и символическими моделями. Широко использую метод сравнения. Иногда сравнение выступает как самостоятельная проблема, а то и помогает глубже понять предметы и явления. С помощью сравнения устанавливается сходство и различие предметов и явлений по определенным признакам.</w:t>
      </w:r>
    </w:p>
    <w:p w:rsidR="001D09D7" w:rsidRDefault="007C235E" w:rsidP="001D09D7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1D09D7" w:rsidRPr="00487EF6">
        <w:rPr>
          <w:rFonts w:ascii="Times New Roman" w:eastAsia="Calibri" w:hAnsi="Times New Roman" w:cs="Times New Roman"/>
          <w:sz w:val="28"/>
          <w:szCs w:val="28"/>
        </w:rPr>
        <w:t xml:space="preserve">В начальной школе работаю уже </w:t>
      </w:r>
      <w:r>
        <w:rPr>
          <w:rFonts w:ascii="Times New Roman" w:eastAsia="Calibri" w:hAnsi="Times New Roman" w:cs="Times New Roman"/>
          <w:sz w:val="28"/>
          <w:szCs w:val="28"/>
        </w:rPr>
        <w:t>30</w:t>
      </w:r>
      <w:r w:rsidR="001D09D7" w:rsidRPr="00487EF6">
        <w:rPr>
          <w:rFonts w:ascii="Times New Roman" w:eastAsia="Calibri" w:hAnsi="Times New Roman" w:cs="Times New Roman"/>
          <w:sz w:val="28"/>
          <w:szCs w:val="28"/>
        </w:rPr>
        <w:t xml:space="preserve"> лет и за годы практики могу с уверенностью сказать, что для стабильности качества и  </w:t>
      </w:r>
      <w:proofErr w:type="spellStart"/>
      <w:r w:rsidR="001D09D7" w:rsidRPr="00487EF6">
        <w:rPr>
          <w:rFonts w:ascii="Times New Roman" w:eastAsia="Calibri" w:hAnsi="Times New Roman" w:cs="Times New Roman"/>
          <w:sz w:val="28"/>
          <w:szCs w:val="28"/>
        </w:rPr>
        <w:t>обученности</w:t>
      </w:r>
      <w:proofErr w:type="spellEnd"/>
      <w:r w:rsidR="001D09D7" w:rsidRPr="00487EF6">
        <w:rPr>
          <w:rFonts w:ascii="Times New Roman" w:eastAsia="Calibri" w:hAnsi="Times New Roman" w:cs="Times New Roman"/>
          <w:sz w:val="28"/>
          <w:szCs w:val="28"/>
        </w:rPr>
        <w:t xml:space="preserve"> учащихся необходимо использовать в своей работе различные инновационные технологии, а так же различные формы и методы обучения и воспитания учащихся младшего школьного возраста. Детей необходимо </w:t>
      </w:r>
      <w:proofErr w:type="gramStart"/>
      <w:r w:rsidR="001D09D7" w:rsidRPr="00487EF6">
        <w:rPr>
          <w:rFonts w:ascii="Times New Roman" w:eastAsia="Calibri" w:hAnsi="Times New Roman" w:cs="Times New Roman"/>
          <w:sz w:val="28"/>
          <w:szCs w:val="28"/>
        </w:rPr>
        <w:t>научить не только правильно усваивать</w:t>
      </w:r>
      <w:proofErr w:type="gramEnd"/>
      <w:r w:rsidR="001D09D7" w:rsidRPr="00487EF6">
        <w:rPr>
          <w:rFonts w:ascii="Times New Roman" w:eastAsia="Calibri" w:hAnsi="Times New Roman" w:cs="Times New Roman"/>
          <w:sz w:val="28"/>
          <w:szCs w:val="28"/>
        </w:rPr>
        <w:t xml:space="preserve"> полученную информацию, но и научить самостоятельно ее добывать.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D09D7" w:rsidRPr="00487EF6">
        <w:rPr>
          <w:rFonts w:ascii="Times New Roman" w:hAnsi="Times New Roman" w:cs="Times New Roman"/>
          <w:sz w:val="28"/>
          <w:szCs w:val="28"/>
        </w:rPr>
        <w:t xml:space="preserve">Создание технологии невозможно без творчества. Для педагога, научившегося работать на технологическом уровне, всегда будет главным ориентиром познавательный процесс в его развивающемся состоянии. </w:t>
      </w:r>
    </w:p>
    <w:p w:rsidR="001D09D7" w:rsidRPr="004E417A" w:rsidRDefault="001D09D7" w:rsidP="001D09D7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09D7" w:rsidRPr="00913A44" w:rsidRDefault="001D09D7" w:rsidP="001D09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EF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1D09D7" w:rsidRPr="00913A44" w:rsidRDefault="001D09D7" w:rsidP="001D09D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7EF6">
        <w:rPr>
          <w:rFonts w:ascii="Times New Roman" w:hAnsi="Times New Roman" w:cs="Times New Roman"/>
          <w:sz w:val="28"/>
          <w:szCs w:val="28"/>
        </w:rPr>
        <w:t xml:space="preserve"> </w:t>
      </w:r>
      <w:r w:rsidR="007C235E">
        <w:rPr>
          <w:rFonts w:ascii="Times New Roman" w:hAnsi="Times New Roman" w:cs="Times New Roman"/>
          <w:sz w:val="28"/>
          <w:szCs w:val="28"/>
        </w:rPr>
        <w:t xml:space="preserve">    </w:t>
      </w:r>
      <w:r w:rsidRPr="00487EF6">
        <w:rPr>
          <w:rFonts w:ascii="Times New Roman" w:hAnsi="Times New Roman" w:cs="Times New Roman"/>
          <w:sz w:val="28"/>
          <w:szCs w:val="28"/>
        </w:rPr>
        <w:t>1.</w:t>
      </w:r>
      <w:r w:rsidR="007C2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EF6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487EF6">
        <w:rPr>
          <w:rFonts w:ascii="Times New Roman" w:hAnsi="Times New Roman" w:cs="Times New Roman"/>
          <w:sz w:val="28"/>
          <w:szCs w:val="28"/>
        </w:rPr>
        <w:t xml:space="preserve"> Л.С. Педагогическая психология. – М.: Педагогика-Пресс, 1996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09D7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7EF6">
        <w:rPr>
          <w:rFonts w:ascii="Times New Roman" w:hAnsi="Times New Roman" w:cs="Times New Roman"/>
          <w:sz w:val="28"/>
          <w:szCs w:val="28"/>
        </w:rPr>
        <w:t xml:space="preserve">     2.</w:t>
      </w:r>
      <w:r w:rsidR="007C235E">
        <w:rPr>
          <w:rFonts w:ascii="Times New Roman" w:hAnsi="Times New Roman" w:cs="Times New Roman"/>
          <w:sz w:val="28"/>
          <w:szCs w:val="28"/>
        </w:rPr>
        <w:t xml:space="preserve"> </w:t>
      </w:r>
      <w:r w:rsidRPr="00BB600F">
        <w:rPr>
          <w:rFonts w:ascii="Times New Roman" w:hAnsi="Times New Roman" w:cs="Times New Roman"/>
          <w:sz w:val="28"/>
          <w:szCs w:val="28"/>
        </w:rPr>
        <w:t xml:space="preserve">Захарова Н.И. Внедрение информационных технологий в учебный процесс. – Журнал «Начальная школа» №1, 2008. </w:t>
      </w:r>
    </w:p>
    <w:p w:rsidR="001D09D7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</w:t>
      </w:r>
      <w:r w:rsidRPr="00487EF6">
        <w:rPr>
          <w:rFonts w:ascii="Times New Roman" w:hAnsi="Times New Roman" w:cs="Times New Roman"/>
          <w:sz w:val="28"/>
          <w:szCs w:val="28"/>
        </w:rPr>
        <w:t>Рубцов В. В. Организация и развитие совместных действий у детей в процессе обучения.- М.: Педагогика, 1987.</w:t>
      </w: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</w:t>
      </w:r>
      <w:r w:rsidRPr="00017A0D">
        <w:rPr>
          <w:rFonts w:ascii="Times New Roman" w:hAnsi="Times New Roman" w:cs="Times New Roman"/>
          <w:sz w:val="28"/>
          <w:szCs w:val="28"/>
        </w:rPr>
        <w:t xml:space="preserve">. </w:t>
      </w:r>
      <w:r w:rsidR="007C235E">
        <w:rPr>
          <w:rFonts w:ascii="Times New Roman" w:hAnsi="Times New Roman" w:cs="Times New Roman"/>
          <w:sz w:val="28"/>
          <w:szCs w:val="28"/>
        </w:rPr>
        <w:t xml:space="preserve"> </w:t>
      </w:r>
      <w:r w:rsidRPr="00017A0D">
        <w:rPr>
          <w:rFonts w:ascii="Times New Roman" w:hAnsi="Times New Roman" w:cs="Times New Roman"/>
          <w:sz w:val="28"/>
          <w:szCs w:val="28"/>
        </w:rPr>
        <w:t>Сеть творческих учителей /ИКТ в начальной школе</w:t>
      </w:r>
    </w:p>
    <w:p w:rsidR="001D09D7" w:rsidRPr="00487EF6" w:rsidRDefault="001D09D7" w:rsidP="001D09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487EF6">
        <w:rPr>
          <w:rFonts w:ascii="Times New Roman" w:hAnsi="Times New Roman" w:cs="Times New Roman"/>
          <w:sz w:val="28"/>
          <w:szCs w:val="28"/>
        </w:rPr>
        <w:t>.Цукерман Г. А. Виды общения в обучении. - Томск: Пеленг, 1993.</w:t>
      </w:r>
    </w:p>
    <w:p w:rsidR="001D09D7" w:rsidRDefault="001D09D7" w:rsidP="001D09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09D7" w:rsidRPr="00BB600F" w:rsidRDefault="001D09D7" w:rsidP="001D09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2A89" w:rsidRDefault="002C2A89" w:rsidP="001D09D7"/>
    <w:sectPr w:rsidR="002C2A89" w:rsidSect="00B0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09D7"/>
    <w:rsid w:val="001D09D7"/>
    <w:rsid w:val="002C2A89"/>
    <w:rsid w:val="007C235E"/>
    <w:rsid w:val="00B027AB"/>
    <w:rsid w:val="00B32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09D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2016-12-22T10:06:00Z</dcterms:created>
  <dcterms:modified xsi:type="dcterms:W3CDTF">2017-10-05T14:32:00Z</dcterms:modified>
</cp:coreProperties>
</file>