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77F" w:rsidRPr="007A299D" w:rsidRDefault="00E5277F" w:rsidP="00E5277F">
      <w:pPr>
        <w:spacing w:before="120" w:after="0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7A299D">
        <w:rPr>
          <w:rFonts w:ascii="Times New Roman" w:eastAsia="Calibri" w:hAnsi="Times New Roman" w:cs="Times New Roman"/>
          <w:color w:val="0D0D0D"/>
          <w:sz w:val="28"/>
          <w:szCs w:val="28"/>
        </w:rPr>
        <w:t>Муниципальное дошкол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ьное образовательное  бюджетное </w:t>
      </w:r>
      <w:r w:rsidRPr="007A299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учреждение</w:t>
      </w:r>
    </w:p>
    <w:p w:rsidR="00E5277F" w:rsidRPr="007A299D" w:rsidRDefault="00E5277F" w:rsidP="00E5277F">
      <w:pPr>
        <w:spacing w:after="0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>«Детский сад  № 3 «Радуга</w:t>
      </w:r>
      <w:r w:rsidRPr="007A299D">
        <w:rPr>
          <w:rFonts w:ascii="Times New Roman" w:eastAsia="Calibri" w:hAnsi="Times New Roman" w:cs="Times New Roman"/>
          <w:color w:val="0D0D0D"/>
          <w:sz w:val="28"/>
          <w:szCs w:val="28"/>
        </w:rPr>
        <w:t>»</w:t>
      </w: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7A299D">
        <w:rPr>
          <w:rFonts w:ascii="Times New Roman" w:eastAsia="Calibri" w:hAnsi="Times New Roman" w:cs="Times New Roman"/>
          <w:color w:val="0D0D0D"/>
          <w:sz w:val="28"/>
          <w:szCs w:val="28"/>
        </w:rPr>
        <w:t>г.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 Тында</w:t>
      </w:r>
      <w:r w:rsidRPr="007A299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Амурской области</w:t>
      </w: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72"/>
          <w:szCs w:val="72"/>
        </w:rPr>
      </w:pPr>
      <w:r w:rsidRPr="007A299D">
        <w:rPr>
          <w:rFonts w:ascii="Times New Roman" w:hAnsi="Times New Roman" w:cs="Times New Roman"/>
          <w:color w:val="0D0D0D"/>
          <w:sz w:val="72"/>
          <w:szCs w:val="72"/>
        </w:rPr>
        <w:t>Опыт работы</w:t>
      </w:r>
    </w:p>
    <w:p w:rsidR="00E5277F" w:rsidRPr="007A299D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8"/>
          <w:szCs w:val="48"/>
        </w:rPr>
      </w:pPr>
      <w:r w:rsidRPr="007A299D">
        <w:rPr>
          <w:rFonts w:ascii="Times New Roman" w:hAnsi="Times New Roman" w:cs="Times New Roman"/>
          <w:color w:val="0D0D0D"/>
          <w:sz w:val="48"/>
          <w:szCs w:val="48"/>
        </w:rPr>
        <w:t>Развитие познавательной активности ребёнка в опытно-экспериментальной деятельности</w:t>
      </w: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Pr="007A299D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  <w:r>
        <w:rPr>
          <w:rFonts w:ascii="Times New Roman" w:hAnsi="Times New Roman" w:cs="Times New Roman"/>
          <w:color w:val="0D0D0D"/>
          <w:sz w:val="40"/>
          <w:szCs w:val="40"/>
        </w:rPr>
        <w:t xml:space="preserve">Воспитатель </w:t>
      </w:r>
    </w:p>
    <w:p w:rsidR="00E5277F" w:rsidRPr="007A299D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  <w:r>
        <w:rPr>
          <w:rFonts w:ascii="Times New Roman" w:hAnsi="Times New Roman" w:cs="Times New Roman"/>
          <w:color w:val="0D0D0D"/>
          <w:sz w:val="40"/>
          <w:szCs w:val="40"/>
        </w:rPr>
        <w:t>Давыдова Елизавета Григорьевна</w:t>
      </w:r>
    </w:p>
    <w:p w:rsidR="00E5277F" w:rsidRPr="007A299D" w:rsidRDefault="00E5277F" w:rsidP="00E5277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2018 год</w:t>
      </w:r>
    </w:p>
    <w:p w:rsidR="00E5277F" w:rsidRDefault="00E5277F" w:rsidP="00E5277F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  <w:r w:rsidRPr="0046698E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 xml:space="preserve">Уважаемые коллеги! </w:t>
      </w:r>
    </w:p>
    <w:p w:rsidR="00E5277F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  <w:r w:rsidRPr="0046698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Вашему вниманию предлагается выступление из опыта работы на тему 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«</w:t>
      </w:r>
      <w:r w:rsidRPr="0046698E">
        <w:rPr>
          <w:rFonts w:ascii="Times New Roman" w:hAnsi="Times New Roman" w:cs="Times New Roman"/>
          <w:color w:val="0D0D0D"/>
          <w:sz w:val="40"/>
          <w:szCs w:val="40"/>
        </w:rPr>
        <w:t>Развитие познавательной активности ребёнка в опытно-экспериментальной деятельности</w:t>
      </w:r>
      <w:r>
        <w:rPr>
          <w:rFonts w:ascii="Times New Roman" w:hAnsi="Times New Roman" w:cs="Times New Roman"/>
          <w:color w:val="0D0D0D"/>
          <w:sz w:val="40"/>
          <w:szCs w:val="40"/>
        </w:rPr>
        <w:t>»</w:t>
      </w:r>
    </w:p>
    <w:p w:rsidR="00E5277F" w:rsidRPr="0046698E" w:rsidRDefault="00E5277F" w:rsidP="00E5277F">
      <w:pPr>
        <w:spacing w:after="0"/>
        <w:jc w:val="center"/>
        <w:rPr>
          <w:rFonts w:ascii="Times New Roman" w:hAnsi="Times New Roman" w:cs="Times New Roman"/>
          <w:color w:val="0D0D0D"/>
          <w:sz w:val="40"/>
          <w:szCs w:val="40"/>
        </w:rPr>
      </w:pPr>
    </w:p>
    <w:p w:rsidR="00E5277F" w:rsidRDefault="00E5277F" w:rsidP="00E5277F">
      <w:pPr>
        <w:spacing w:before="12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07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Ведь то, что дети услышат, они забудут.                </w:t>
      </w:r>
      <w:r w:rsidRPr="005707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То, что они увидят, они запомнят.</w:t>
      </w:r>
      <w:r w:rsidRPr="005707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А то, что они сделают сами, они будут знать! </w:t>
      </w:r>
    </w:p>
    <w:p w:rsidR="00E5277F" w:rsidRPr="00570792" w:rsidRDefault="00E5277F" w:rsidP="00E5277F">
      <w:pPr>
        <w:spacing w:before="12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Конфуций </w:t>
      </w:r>
    </w:p>
    <w:p w:rsidR="00E5277F" w:rsidRPr="009B0945" w:rsidRDefault="00E5277F" w:rsidP="00E5277F">
      <w:pPr>
        <w:spacing w:after="12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9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эффективного познания окружающего мира я использую такую форму работы, как опытно-исследовательская. В повседневной жизни дети часто сами экспериментируют с различными предметами, стремясь узнать что-то новое. Уже в младшем дошкольном возрасте, познавая окружающий мир, они стремятся не только рассмотреть предмет, но и потрогать его руками, языко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м, понюхать, постучать.</w:t>
      </w:r>
      <w:r w:rsidRPr="009B0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старшем возрасте многие дети задумываются о таких физических явлениях, как замерзание воды зимой, распространение звука в воздухе и в воде.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09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 опытов позволяет детям по новому взглянуть на привычные вещи, задуматься над неожиданными вопросами, открыть для себя много нового.</w:t>
      </w:r>
    </w:p>
    <w:p w:rsidR="00E5277F" w:rsidRDefault="00E5277F" w:rsidP="00E5277F">
      <w:pPr>
        <w:pStyle w:val="a3"/>
        <w:ind w:firstLine="708"/>
        <w:jc w:val="both"/>
        <w:rPr>
          <w:color w:val="555555"/>
          <w:sz w:val="28"/>
          <w:szCs w:val="28"/>
        </w:rPr>
      </w:pPr>
      <w:r>
        <w:rPr>
          <w:sz w:val="28"/>
          <w:szCs w:val="28"/>
        </w:rPr>
        <w:t>Экспериментирование предоставляет ребёнку возможность самому найти ответы на вопросы «как?» и «почему?»,  позволяет моделировать в своём сознании картину мира, основанную на собственных опытах, позволяет почувствовать  себя учёным, исследователем, первооткрывателем</w:t>
      </w:r>
      <w:r>
        <w:rPr>
          <w:color w:val="555555"/>
          <w:sz w:val="28"/>
          <w:szCs w:val="28"/>
        </w:rPr>
        <w:t>.</w:t>
      </w:r>
    </w:p>
    <w:p w:rsidR="00E5277F" w:rsidRDefault="00E5277F" w:rsidP="00E527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Методологической основой</w:t>
      </w:r>
      <w:r>
        <w:rPr>
          <w:rFonts w:ascii="Times NR Cyr MT" w:hAnsi="Times NR Cyr MT"/>
          <w:b/>
          <w:sz w:val="28"/>
          <w:szCs w:val="28"/>
        </w:rPr>
        <w:t xml:space="preserve"> </w:t>
      </w:r>
      <w:r>
        <w:rPr>
          <w:rFonts w:ascii="Times NR Cyr MT" w:hAnsi="Times NR Cyr MT"/>
          <w:sz w:val="28"/>
          <w:szCs w:val="28"/>
        </w:rPr>
        <w:t>моего опыта являются взгляды известных педагогов: Ольги Витальевны Дыбиной «Ребенок в мире поиска», «Занимательные опыты и эксперименты дошкольника»,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теории взаимосвязи обучения и развития Льва Семёновича </w:t>
      </w:r>
      <w:r w:rsidRPr="001B41C3">
        <w:rPr>
          <w:rFonts w:ascii="Times New Roman" w:eastAsia="Times New Roman" w:hAnsi="Times New Roman" w:cs="Times New Roman"/>
          <w:b/>
          <w:color w:val="000000"/>
          <w:spacing w:val="-5"/>
          <w:sz w:val="36"/>
          <w:szCs w:val="36"/>
          <w:lang w:eastAsia="ru-RU"/>
        </w:rPr>
        <w:t>Выготского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теории игровой деятельности Марии Монтессори.</w:t>
      </w:r>
    </w:p>
    <w:p w:rsidR="00E5277F" w:rsidRDefault="00E5277F" w:rsidP="00E527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</w:pPr>
    </w:p>
    <w:p w:rsidR="00E5277F" w:rsidRDefault="00E5277F" w:rsidP="00E527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Методологические подходы реализации опыта работы:</w:t>
      </w:r>
    </w:p>
    <w:p w:rsidR="00E5277F" w:rsidRDefault="00E5277F" w:rsidP="00E5277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Гуманистический</w:t>
      </w:r>
    </w:p>
    <w:p w:rsidR="00E5277F" w:rsidRDefault="00E5277F" w:rsidP="00E5277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Деятельностный</w:t>
      </w:r>
    </w:p>
    <w:p w:rsidR="00E5277F" w:rsidRPr="000E04CD" w:rsidRDefault="00E5277F" w:rsidP="00E5277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Синергетический</w:t>
      </w:r>
    </w:p>
    <w:p w:rsidR="00E5277F" w:rsidRPr="000E04CD" w:rsidRDefault="00E5277F" w:rsidP="00E5277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0E04CD">
        <w:rPr>
          <w:rFonts w:ascii="Times New Roman" w:hAnsi="Times New Roman" w:cs="Times New Roman"/>
          <w:b/>
          <w:sz w:val="28"/>
          <w:szCs w:val="28"/>
        </w:rPr>
        <w:t>Новизна опыта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современные тенденции в образовании (личностно-ориентированный подход) и</w:t>
      </w:r>
      <w:r w:rsidRPr="000E04CD">
        <w:rPr>
          <w:rFonts w:ascii="Times New Roman" w:hAnsi="Times New Roman" w:cs="Times New Roman"/>
          <w:sz w:val="28"/>
          <w:szCs w:val="28"/>
        </w:rPr>
        <w:t xml:space="preserve"> реализация Ф</w:t>
      </w:r>
      <w:r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Pr="000E04C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осударственного </w:t>
      </w:r>
      <w:r w:rsidRPr="000E04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бразовательного </w:t>
      </w:r>
      <w:r w:rsidRPr="000E04C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тандарта в дошкольном учреждении</w:t>
      </w:r>
      <w:r w:rsidRPr="000E0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позволяют </w:t>
      </w:r>
      <w:r>
        <w:rPr>
          <w:rFonts w:ascii="Times New Roman" w:hAnsi="Times New Roman" w:cs="Times New Roman"/>
          <w:sz w:val="28"/>
          <w:szCs w:val="28"/>
        </w:rPr>
        <w:lastRenderedPageBreak/>
        <w:t>пересмотреть роль и значение развития способностей детей, в том числе  познавательно-исследовательские.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Приступая к работе с детьми в этом направлении, я поставила перед собой следующую </w:t>
      </w:r>
      <w:r>
        <w:rPr>
          <w:b/>
          <w:sz w:val="28"/>
          <w:szCs w:val="28"/>
        </w:rPr>
        <w:t>цель:</w:t>
      </w:r>
    </w:p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внедрение детского экспериментирования как средства развития познавательной активности.</w:t>
      </w:r>
    </w:p>
    <w:p w:rsidR="00E5277F" w:rsidRDefault="00E5277F" w:rsidP="00E5277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цели, поставила </w:t>
      </w:r>
      <w:r>
        <w:rPr>
          <w:rFonts w:ascii="Times New Roman" w:hAnsi="Times New Roman" w:cs="Times New Roman"/>
          <w:b/>
          <w:sz w:val="28"/>
          <w:szCs w:val="28"/>
        </w:rPr>
        <w:t>задачи.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</w:p>
    <w:p w:rsidR="00E5277F" w:rsidRDefault="00E5277F" w:rsidP="00E5277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Развивать у детей предпосылки диалектического мышления, видеть многообразие мира в системе взаимосвязей и взаимозависимостей;</w:t>
      </w:r>
    </w:p>
    <w:p w:rsidR="00E5277F" w:rsidRDefault="00E5277F" w:rsidP="00E5277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расширять представления детей об окружающем мире  через знакомство с элементарными знаниями из различных областей наук;</w:t>
      </w:r>
    </w:p>
    <w:p w:rsidR="00E5277F" w:rsidRDefault="00E5277F" w:rsidP="00E5277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развивать у детей умения пользоваться приборами-помощниками при проведении игр-экспериментов;</w:t>
      </w:r>
    </w:p>
    <w:p w:rsidR="00E5277F" w:rsidRDefault="00E5277F" w:rsidP="00E5277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расширять перспективы поисково-познавательной деятельности путем включения детей в мыслительные, моделирующие, преобразующие действия. </w:t>
      </w:r>
    </w:p>
    <w:p w:rsidR="00E5277F" w:rsidRDefault="00E5277F" w:rsidP="00E5277F">
      <w:pPr>
        <w:pStyle w:val="a4"/>
        <w:tabs>
          <w:tab w:val="left" w:pos="4962"/>
        </w:tabs>
        <w:spacing w:after="0" w:line="240" w:lineRule="auto"/>
        <w:ind w:left="1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Принципы: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77F" w:rsidRDefault="00E5277F" w:rsidP="00E5277F">
      <w:pPr>
        <w:pStyle w:val="a4"/>
        <w:numPr>
          <w:ilvl w:val="0"/>
          <w:numId w:val="3"/>
        </w:num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индивидуального подхода, который предлагает учёт индивидуальных особенностей каждого ребёнка в отдельности;</w:t>
      </w:r>
    </w:p>
    <w:p w:rsidR="00E5277F" w:rsidRDefault="00E5277F" w:rsidP="00E5277F">
      <w:pPr>
        <w:pStyle w:val="a4"/>
        <w:numPr>
          <w:ilvl w:val="0"/>
          <w:numId w:val="3"/>
        </w:num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доступности, последовательности и системности, предполагающий плавного перехода от простого к сложному;</w:t>
      </w:r>
    </w:p>
    <w:p w:rsidR="00E5277F" w:rsidRDefault="00E5277F" w:rsidP="00E5277F">
      <w:pPr>
        <w:pStyle w:val="a4"/>
        <w:numPr>
          <w:ilvl w:val="0"/>
          <w:numId w:val="3"/>
        </w:num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сознательности и активности, говорящий о необходимости развития у ребёнка мотива заинтересованности занятиями и фиксации на успех; </w:t>
      </w:r>
    </w:p>
    <w:p w:rsidR="00E5277F" w:rsidRDefault="00E5277F" w:rsidP="00E5277F">
      <w:pPr>
        <w:pStyle w:val="a4"/>
        <w:numPr>
          <w:ilvl w:val="0"/>
          <w:numId w:val="3"/>
        </w:numPr>
        <w:tabs>
          <w:tab w:val="left" w:pos="496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наглядности обучения, предполагающий образование связи между конкретным и абстрактным мышлением.</w:t>
      </w:r>
    </w:p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Модель развития экспериментирования включала в себя несколько этапов:</w:t>
      </w:r>
    </w:p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 1-м этапе  изучила индивидуальные возможности</w:t>
      </w:r>
      <w:r w:rsidRPr="00385FF7">
        <w:rPr>
          <w:sz w:val="28"/>
          <w:szCs w:val="28"/>
        </w:rPr>
        <w:t xml:space="preserve"> </w:t>
      </w:r>
      <w:r>
        <w:rPr>
          <w:sz w:val="28"/>
          <w:szCs w:val="28"/>
        </w:rPr>
        <w:t>детей, провела диагностику знаний о живой и неживой природе.</w:t>
      </w:r>
    </w:p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 2-м и 3  этапах – создала предметно-развивающую среду и составила тематические планы.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Тема 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Самостоятельная деятельность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Работа с родителями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spacing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«Путешествие солнечного зайчика»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«Волшебные зеркала», «Хроматография на бумаге»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rPr>
                <w:lang w:eastAsia="en-US"/>
              </w:rPr>
            </w:pPr>
            <w:r>
              <w:rPr>
                <w:lang w:eastAsia="en-US"/>
              </w:rPr>
              <w:t>Консультация «Физика дома», изготовление самодельного перископа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«Тайна магнита»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«Полярное сияние»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«Вес, притяжение»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«Рекордный вес»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Копилка статей «Это интересно»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«Электричество»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«Танцующие хлопья», «Сортировка», «Магнит для конфетти». «Палочка и волосы», «Танцующая фольга»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Презентация опыта по статистическому электричеству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«Звук и слух»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«Поющий стакан», «Коробочка с секретом», «Спичечный телефон»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«Движение, трение»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«Могучее дыхание», «Всасывание воды», «Опыт с монеткой и воздушным шаром»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«Вода, воздух»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«Домашняя газированная вода», «Упорная воронка», «Странные звуки», «Подводная лодка из винограда», «Делаем облако», «куда делся запах»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Выставка самодельных флюгеров, вертушек, воздушных змеев, парашютов.</w:t>
            </w:r>
          </w:p>
        </w:tc>
      </w:tr>
      <w:tr w:rsidR="00E5277F" w:rsidTr="00CC57A6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«Тепло и температура»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«Греет ли шуба», «Рукам своим не верю», «Яйцо в бутылке»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4-й этап - основной,  это вся работа с детьми по развитию познавательной активности средствами экспериментирования.</w:t>
      </w:r>
    </w:p>
    <w:p w:rsidR="00E5277F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  Для развития познавательной активности детей и поддержания интереса к экспериментальной деятельности в группе оборудована  мини – лаборатория «Как? Зачем? Почему?», где представлены материалы для исследования.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Лаборатория пополняется новыми материалами, что способствует поддержанию интереса детей.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Здесь же находятся дневники наблюдений, схемы для проведения опытов, познавательная  литература. 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помогает нам в увлекательной игре и способствует пробуждению интереса к экспериментированию сказочный герой – Знайка. </w:t>
      </w:r>
    </w:p>
    <w:p w:rsidR="00E5277F" w:rsidRPr="002A5A44" w:rsidRDefault="00E5277F" w:rsidP="00E5277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   Реализацию поставленных задач осуществляю в непосредственно образовательной  деятельности, во время лабораторных  работ, наблюдений за объектами или явлениями природы на прогулке, организации досуга с </w:t>
      </w:r>
      <w:r w:rsidRPr="002A5A44">
        <w:rPr>
          <w:sz w:val="28"/>
          <w:szCs w:val="28"/>
        </w:rPr>
        <w:t xml:space="preserve">проведением интересных опытов. </w:t>
      </w:r>
    </w:p>
    <w:p w:rsidR="00E5277F" w:rsidRPr="002A5A44" w:rsidRDefault="00E5277F" w:rsidP="00E5277F">
      <w:pPr>
        <w:pStyle w:val="a3"/>
        <w:ind w:firstLine="708"/>
        <w:jc w:val="both"/>
        <w:rPr>
          <w:sz w:val="28"/>
          <w:szCs w:val="28"/>
        </w:rPr>
      </w:pPr>
      <w:r w:rsidRPr="002A5A44">
        <w:rPr>
          <w:sz w:val="28"/>
          <w:szCs w:val="28"/>
        </w:rPr>
        <w:t>Диагностика  по развитию исследовательских способностей проводилась с использованием специально разработанных тестов по методике А</w:t>
      </w:r>
      <w:r>
        <w:rPr>
          <w:sz w:val="28"/>
          <w:szCs w:val="28"/>
        </w:rPr>
        <w:t xml:space="preserve">льбины </w:t>
      </w:r>
      <w:r w:rsidRPr="002A5A44">
        <w:rPr>
          <w:sz w:val="28"/>
          <w:szCs w:val="28"/>
        </w:rPr>
        <w:t>М</w:t>
      </w:r>
      <w:r>
        <w:rPr>
          <w:sz w:val="28"/>
          <w:szCs w:val="28"/>
        </w:rPr>
        <w:t xml:space="preserve">ихайловны </w:t>
      </w:r>
      <w:r w:rsidRPr="002A5A44">
        <w:rPr>
          <w:sz w:val="28"/>
          <w:szCs w:val="28"/>
        </w:rPr>
        <w:t>Щетинин</w:t>
      </w:r>
      <w:r>
        <w:rPr>
          <w:sz w:val="28"/>
          <w:szCs w:val="28"/>
        </w:rPr>
        <w:t>ой</w:t>
      </w:r>
      <w:r w:rsidRPr="002A5A44">
        <w:rPr>
          <w:sz w:val="28"/>
          <w:szCs w:val="28"/>
        </w:rPr>
        <w:t xml:space="preserve">. </w:t>
      </w:r>
    </w:p>
    <w:tbl>
      <w:tblPr>
        <w:tblStyle w:val="a5"/>
        <w:tblW w:w="0" w:type="auto"/>
        <w:tblLook w:val="04A0"/>
      </w:tblPr>
      <w:tblGrid>
        <w:gridCol w:w="3130"/>
        <w:gridCol w:w="730"/>
        <w:gridCol w:w="730"/>
        <w:gridCol w:w="730"/>
        <w:gridCol w:w="730"/>
        <w:gridCol w:w="730"/>
        <w:gridCol w:w="730"/>
        <w:gridCol w:w="730"/>
        <w:gridCol w:w="730"/>
        <w:gridCol w:w="601"/>
      </w:tblGrid>
      <w:tr w:rsidR="00E5277F" w:rsidTr="00CC57A6">
        <w:tc>
          <w:tcPr>
            <w:tcW w:w="313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Критерии</w:t>
            </w:r>
          </w:p>
        </w:tc>
        <w:tc>
          <w:tcPr>
            <w:tcW w:w="219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2015-2016г.</w:t>
            </w:r>
          </w:p>
        </w:tc>
        <w:tc>
          <w:tcPr>
            <w:tcW w:w="219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2016-2017г.</w:t>
            </w:r>
          </w:p>
        </w:tc>
        <w:tc>
          <w:tcPr>
            <w:tcW w:w="20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2017-2018г.</w:t>
            </w:r>
          </w:p>
        </w:tc>
      </w:tr>
      <w:tr w:rsidR="00E5277F" w:rsidTr="00CC57A6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5277F" w:rsidRDefault="00E5277F" w:rsidP="00CC57A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lastRenderedPageBreak/>
              <w:t>Умение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624C54">
              <w:rPr>
                <w:rFonts w:ascii="Times New Roman" w:hAnsi="Times New Roman"/>
                <w:b/>
              </w:rPr>
              <w:t>слушать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Умение видеть проблему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Умение выдвигать гипотезу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570792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 w:rsidRPr="00570792">
              <w:rPr>
                <w:sz w:val="28"/>
                <w:szCs w:val="28"/>
                <w:lang w:eastAsia="en-US"/>
              </w:rPr>
              <w:t>57%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570792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 w:rsidRPr="00570792">
              <w:rPr>
                <w:sz w:val="28"/>
                <w:szCs w:val="28"/>
                <w:lang w:eastAsia="en-US"/>
              </w:rPr>
              <w:t>40%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570792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 w:rsidRPr="00570792">
              <w:rPr>
                <w:sz w:val="28"/>
                <w:szCs w:val="28"/>
                <w:lang w:eastAsia="en-US"/>
              </w:rPr>
              <w:t>3%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Умение отвечать на вопросы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48%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Умение осуществлять</w:t>
            </w:r>
          </w:p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поиск практического материала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59%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41%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 xml:space="preserve">Умение обрабатывать материал (делать </w:t>
            </w:r>
          </w:p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выводы)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69%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64%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36%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E5277F" w:rsidTr="00CC57A6">
        <w:tc>
          <w:tcPr>
            <w:tcW w:w="31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Pr="00624C54" w:rsidRDefault="00E5277F" w:rsidP="00CC57A6">
            <w:pPr>
              <w:rPr>
                <w:rFonts w:ascii="Times New Roman" w:hAnsi="Times New Roman"/>
                <w:b/>
              </w:rPr>
            </w:pPr>
            <w:r w:rsidRPr="00624C54">
              <w:rPr>
                <w:rFonts w:ascii="Times New Roman" w:hAnsi="Times New Roman"/>
                <w:b/>
              </w:rPr>
              <w:t>Умение поделиться полученной информацией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75%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49%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45%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68%</w:t>
            </w:r>
          </w:p>
        </w:tc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32%</w:t>
            </w:r>
          </w:p>
        </w:tc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277F" w:rsidRDefault="00E5277F" w:rsidP="00CC57A6">
            <w:pPr>
              <w:pStyle w:val="a3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</w:tbl>
    <w:p w:rsidR="00E5277F" w:rsidRDefault="00E5277F" w:rsidP="00E527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По результатам обследования 2015 – 2018 года  дети разделились на несколько подгрупп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уровню развития.</w:t>
      </w:r>
    </w:p>
    <w:p w:rsidR="00E5277F" w:rsidRDefault="00E5277F" w:rsidP="00E527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Высокий уровень умения слушать, видеть проблему, выдвигать гипотезу вырос на 41%, за счет снижения среднего и низкого уровней.</w:t>
      </w:r>
    </w:p>
    <w:p w:rsidR="00E5277F" w:rsidRDefault="00E5277F" w:rsidP="00E527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43% повысился высокий уровень умения поделиться полученной информацией за счет снижения среднего и низкого уровней. Позитивная  динамика прослеживается по всем критериям обследования.</w:t>
      </w:r>
    </w:p>
    <w:p w:rsidR="00E5277F" w:rsidRPr="002A5A44" w:rsidRDefault="00E5277F" w:rsidP="00E527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A5A44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овладения исследовательскими навыками и умениями дети могут высказывать предположения об ожидаемом результате, определять цель эксперимента, условия ее достижения, анализировать существенные признаки веществ, материалов, предметов, особенностей их взаимодействия. </w:t>
      </w:r>
    </w:p>
    <w:p w:rsidR="00E5277F" w:rsidRDefault="00E5277F" w:rsidP="00E5277F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Эксперименты  подбираю  самые разнообразные, но самое главное - они  интересные и привлекательные, а также они соответствуют возрасту.   </w:t>
      </w:r>
    </w:p>
    <w:p w:rsidR="00E5277F" w:rsidRDefault="00E5277F" w:rsidP="00E5277F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Это  запланированные эксперименты, которые  требуют от меня определения  текущих дидактических задач, выбора объекта, осваивания техники экспериментирования.</w:t>
      </w:r>
    </w:p>
    <w:p w:rsidR="00E5277F" w:rsidRDefault="00E5277F" w:rsidP="00E5277F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Случайные эксперименты, которые проводятся экспромтом.</w:t>
      </w:r>
    </w:p>
    <w:p w:rsidR="00E5277F" w:rsidRDefault="00E5277F" w:rsidP="00E5277F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Сравнительные, позволяющие  научить детей видеть сходства и различия предметов и явлений.</w:t>
      </w:r>
    </w:p>
    <w:p w:rsidR="00E5277F" w:rsidRDefault="00E5277F" w:rsidP="00E5277F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Обобщающие эксперименты, проводимые после проведения цикла опытов.</w:t>
      </w:r>
    </w:p>
    <w:p w:rsidR="00E5277F" w:rsidRDefault="00E5277F" w:rsidP="00E5277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По содержанию опыты делятся на три группы: </w:t>
      </w:r>
    </w:p>
    <w:p w:rsidR="00E5277F" w:rsidRDefault="00E5277F" w:rsidP="00E5277F">
      <w:pPr>
        <w:pStyle w:val="a3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Живая природа  Части </w:t>
      </w:r>
      <w:r>
        <w:rPr>
          <w:sz w:val="28"/>
          <w:szCs w:val="28"/>
        </w:rPr>
        <w:t>растений, чем дышат, питаются, как развиваются, размножаются, каково их строение  и значение.</w:t>
      </w:r>
    </w:p>
    <w:p w:rsidR="00E5277F" w:rsidRDefault="00E5277F" w:rsidP="00E5277F">
      <w:pPr>
        <w:pStyle w:val="a3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Неживая природа. </w:t>
      </w:r>
      <w:r>
        <w:rPr>
          <w:sz w:val="28"/>
          <w:szCs w:val="28"/>
        </w:rPr>
        <w:t>Цикл опытов «Волшебница-вода», «Невидимка-воздух» «Удивительный магнит», «Свет и цвет», «Звук», «Земля», « Песок».</w:t>
      </w:r>
    </w:p>
    <w:p w:rsidR="00E5277F" w:rsidRDefault="00E5277F" w:rsidP="00E5277F">
      <w:pPr>
        <w:pStyle w:val="a3"/>
        <w:rPr>
          <w:sz w:val="28"/>
          <w:szCs w:val="28"/>
        </w:rPr>
      </w:pPr>
      <w:r>
        <w:rPr>
          <w:rStyle w:val="a6"/>
          <w:sz w:val="28"/>
          <w:szCs w:val="28"/>
        </w:rPr>
        <w:t>Мир материалов.</w:t>
      </w:r>
      <w:r>
        <w:rPr>
          <w:sz w:val="28"/>
          <w:szCs w:val="28"/>
        </w:rPr>
        <w:t> Знакомство детей с металлами, некоторыми свойствами бумаги, ткани.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Известно, что ни одну воспитательную или образовательную задачу нельзя успешно решить без плодотворного контакта с семьёй и полного взаимопонимания между родителями и педагогами. Для просвещения родителей провожу консультации, практические занятия, распространяю  буклеты, памятки.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Чтобы у ребёнка поддерживался познавательный интерес, стремление узнать новое, выяснить непонятное, я рекомендую родителям в домашних условиях проводить опыты и эксперименты. Многие родители заинтересовались, и это стало увлекательным занятием для всей семьи.  Кроме того, родители помогают нам в оформлении разнообразных коллекций,  экспонаты к которым они собирают во время отпуска, на даче, на прогулках.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того, насколько увлечён нововведением сам педагог, как грамотно и тактично сможет руководить исследовательской деятельностью дошкольников, будет зависеть успех внедрения экспериментирования в практику детского сада.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нашей группе проведение экспериментов рассматривается не как развлечение, а как путь ознакомления детей с окружающим миром и наиболее эффективный способ развития мыслительных процессов.    </w:t>
      </w:r>
    </w:p>
    <w:p w:rsidR="00E5277F" w:rsidRDefault="00E5277F" w:rsidP="00E5277F">
      <w:pPr>
        <w:pStyle w:val="a3"/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Экспериментирование не самоцель, а только способ ознакомления детей с миром, в котором им предстоит жить!</w:t>
      </w:r>
    </w:p>
    <w:p w:rsidR="00E5277F" w:rsidRDefault="00E5277F" w:rsidP="00E5277F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Ведь, по словам  американского философа Эмерсона «Самое лучшее открытие – то, которое ребенок делает сам».</w:t>
      </w:r>
    </w:p>
    <w:p w:rsidR="00E5277F" w:rsidRPr="002319DE" w:rsidRDefault="00E5277F" w:rsidP="00E5277F">
      <w:pPr>
        <w:pStyle w:val="a3"/>
        <w:jc w:val="center"/>
        <w:rPr>
          <w:sz w:val="36"/>
          <w:szCs w:val="36"/>
        </w:rPr>
      </w:pPr>
      <w:r w:rsidRPr="002319DE">
        <w:rPr>
          <w:sz w:val="36"/>
          <w:szCs w:val="36"/>
        </w:rPr>
        <w:t>Спасибо за внимание!</w:t>
      </w: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1.Венгер Л.А. программа «Одаренный ребенок» - М 1995</w:t>
      </w: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2.Дыбина О.В. Поддъяков, Н.Н.Рахманова, Н.П.Щепина В.В. Ребенок в мире поиска: программа по организации поисковой деятельности детей дошкольного возраста – М 2005</w:t>
      </w: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О.В. Поддъяков, Н.Н.Рахманова, Н.П.Щепина В.В. Неизведанное рядом: Занимательные опыты и эксперименты для дошкольников - М 2001</w:t>
      </w:r>
    </w:p>
    <w:p w:rsidR="00E5277F" w:rsidRDefault="00E5277F" w:rsidP="00E527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Щепина В.В. Учим дошкольников думать: игры, занятия, диагностика- М 2005.</w:t>
      </w:r>
    </w:p>
    <w:p w:rsidR="00E5277F" w:rsidRPr="002A5A44" w:rsidRDefault="00E5277F" w:rsidP="00E5277F">
      <w:pPr>
        <w:pStyle w:val="1"/>
        <w:spacing w:before="0" w:beforeAutospacing="0" w:after="75" w:afterAutospacing="0"/>
        <w:rPr>
          <w:b w:val="0"/>
          <w:bCs w:val="0"/>
          <w:sz w:val="28"/>
          <w:szCs w:val="28"/>
        </w:rPr>
      </w:pPr>
      <w:r w:rsidRPr="002A5A44">
        <w:rPr>
          <w:b w:val="0"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</w:t>
      </w:r>
      <w:r w:rsidRPr="002A5A44">
        <w:rPr>
          <w:b w:val="0"/>
          <w:bCs w:val="0"/>
          <w:sz w:val="28"/>
          <w:szCs w:val="28"/>
        </w:rPr>
        <w:t>Диагностика социального развития ребенка: Учебно-методическое пособие</w:t>
      </w:r>
    </w:p>
    <w:p w:rsidR="00E5277F" w:rsidRPr="002A5A44" w:rsidRDefault="00E5277F" w:rsidP="00E527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A44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Щетинина А.М.</w:t>
      </w:r>
    </w:p>
    <w:p w:rsidR="00E5277F" w:rsidRPr="004A26CB" w:rsidRDefault="00E5277F" w:rsidP="00E5277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5277F" w:rsidRDefault="00E5277F" w:rsidP="00E5277F">
      <w:pPr>
        <w:pStyle w:val="a3"/>
        <w:ind w:firstLine="567"/>
        <w:jc w:val="both"/>
        <w:rPr>
          <w:color w:val="000000"/>
          <w:sz w:val="32"/>
          <w:szCs w:val="32"/>
          <w:shd w:val="clear" w:color="auto" w:fill="FFFFFF"/>
        </w:rPr>
      </w:pPr>
      <w:r w:rsidRPr="004A26CB">
        <w:rPr>
          <w:color w:val="000000"/>
          <w:sz w:val="32"/>
          <w:szCs w:val="32"/>
        </w:rPr>
        <w:t>СИНЕРГЕТИКА переводится как «энергия совместного действия»</w:t>
      </w:r>
      <w:r>
        <w:rPr>
          <w:color w:val="000000"/>
          <w:sz w:val="32"/>
          <w:szCs w:val="32"/>
        </w:rPr>
        <w:t>,</w:t>
      </w:r>
      <w:r w:rsidRPr="004A26CB">
        <w:rPr>
          <w:color w:val="000000"/>
          <w:shd w:val="clear" w:color="auto" w:fill="FFFFFF"/>
        </w:rPr>
        <w:t xml:space="preserve"> </w:t>
      </w:r>
      <w:r w:rsidRPr="004A26CB">
        <w:rPr>
          <w:color w:val="000000"/>
          <w:sz w:val="32"/>
          <w:szCs w:val="32"/>
          <w:shd w:val="clear" w:color="auto" w:fill="FFFFFF"/>
        </w:rPr>
        <w:t>единый междисциплинарный подход к исследуемым предметам и объектам.</w:t>
      </w:r>
    </w:p>
    <w:p w:rsidR="00E5277F" w:rsidRPr="001B41C3" w:rsidRDefault="00E5277F" w:rsidP="00E5277F">
      <w:pPr>
        <w:pStyle w:val="a3"/>
        <w:ind w:firstLine="567"/>
        <w:jc w:val="both"/>
        <w:rPr>
          <w:sz w:val="32"/>
          <w:szCs w:val="32"/>
          <w:shd w:val="clear" w:color="auto" w:fill="FFFFFF"/>
        </w:rPr>
      </w:pPr>
      <w:r w:rsidRPr="004A26CB">
        <w:rPr>
          <w:sz w:val="32"/>
          <w:szCs w:val="32"/>
          <w:shd w:val="clear" w:color="auto" w:fill="FFFFFF"/>
        </w:rPr>
        <w:t xml:space="preserve">Слово гуманизм – от латинского  “humanus” означает человечность, человеколюбие, уважение к достоинству человека, признание ценности человека как личности, его права на свободное развитие и проявление своих способностей, утверждение блага человека как </w:t>
      </w:r>
      <w:r w:rsidRPr="001B41C3">
        <w:rPr>
          <w:sz w:val="32"/>
          <w:szCs w:val="32"/>
          <w:shd w:val="clear" w:color="auto" w:fill="FFFFFF"/>
        </w:rPr>
        <w:t>критерия оценки общественных отношений.</w:t>
      </w:r>
    </w:p>
    <w:p w:rsidR="00E5277F" w:rsidRPr="001B41C3" w:rsidRDefault="00E5277F" w:rsidP="00E5277F">
      <w:pPr>
        <w:pStyle w:val="a3"/>
        <w:ind w:firstLine="567"/>
        <w:jc w:val="both"/>
        <w:rPr>
          <w:rStyle w:val="a6"/>
          <w:i w:val="0"/>
          <w:color w:val="555555"/>
          <w:sz w:val="32"/>
          <w:szCs w:val="32"/>
        </w:rPr>
      </w:pPr>
      <w:r w:rsidRPr="001B41C3">
        <w:rPr>
          <w:b/>
          <w:bCs/>
          <w:color w:val="000000"/>
          <w:sz w:val="32"/>
          <w:szCs w:val="32"/>
          <w:shd w:val="clear" w:color="auto" w:fill="FFFDF8"/>
        </w:rPr>
        <w:t>деятельности ребенка в предметном мире,</w:t>
      </w:r>
      <w:r w:rsidRPr="001B41C3">
        <w:rPr>
          <w:rStyle w:val="apple-converted-space"/>
          <w:b/>
          <w:bCs/>
          <w:color w:val="000000"/>
          <w:sz w:val="32"/>
          <w:szCs w:val="32"/>
          <w:shd w:val="clear" w:color="auto" w:fill="FFFDF8"/>
        </w:rPr>
        <w:t> </w:t>
      </w:r>
      <w:r w:rsidRPr="001B41C3">
        <w:rPr>
          <w:color w:val="000000"/>
          <w:sz w:val="32"/>
          <w:szCs w:val="32"/>
          <w:shd w:val="clear" w:color="auto" w:fill="FFFDF8"/>
        </w:rPr>
        <w:t>причем не просто индивидуальной, а совместной, коллективной деятельности.</w:t>
      </w:r>
    </w:p>
    <w:p w:rsidR="00E5277F" w:rsidRPr="001B41C3" w:rsidRDefault="00E5277F" w:rsidP="00E527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5"/>
          <w:sz w:val="32"/>
          <w:szCs w:val="32"/>
          <w:lang w:eastAsia="ru-RU"/>
        </w:rPr>
      </w:pPr>
      <w:r w:rsidRPr="001B41C3">
        <w:rPr>
          <w:rFonts w:ascii="Times New Roman" w:hAnsi="Times New Roman" w:cs="Times New Roman"/>
          <w:b/>
          <w:sz w:val="32"/>
          <w:szCs w:val="32"/>
        </w:rPr>
        <w:t xml:space="preserve">Новизна опыта </w:t>
      </w:r>
      <w:r w:rsidRPr="001B41C3">
        <w:rPr>
          <w:rFonts w:ascii="Times New Roman" w:hAnsi="Times New Roman" w:cs="Times New Roman"/>
          <w:sz w:val="32"/>
          <w:szCs w:val="32"/>
        </w:rPr>
        <w:t>- современные тенденции в образовании и реализация Федерального Государственного Образовательного Стандарта в дошкольном учреждении позволяют пересмотреть роль и значение развития способностей детей, в том числе  познавательно-исследовательские.</w:t>
      </w:r>
    </w:p>
    <w:p w:rsidR="00E5277F" w:rsidRPr="001B41C3" w:rsidRDefault="00E5277F" w:rsidP="00E5277F">
      <w:pPr>
        <w:pStyle w:val="a3"/>
        <w:rPr>
          <w:rStyle w:val="a6"/>
          <w:i w:val="0"/>
          <w:color w:val="555555"/>
          <w:sz w:val="32"/>
          <w:szCs w:val="32"/>
        </w:rPr>
      </w:pPr>
    </w:p>
    <w:p w:rsidR="006C1027" w:rsidRDefault="006C1027"/>
    <w:sectPr w:rsidR="006C1027" w:rsidSect="00A33120">
      <w:pgSz w:w="11906" w:h="16838"/>
      <w:pgMar w:top="1134" w:right="850" w:bottom="993" w:left="1701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R Cyr MT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841AF"/>
    <w:multiLevelType w:val="hybridMultilevel"/>
    <w:tmpl w:val="3AD0C94C"/>
    <w:lvl w:ilvl="0" w:tplc="E080290C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0A14F23"/>
    <w:multiLevelType w:val="hybridMultilevel"/>
    <w:tmpl w:val="7D56E206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47141"/>
    <w:multiLevelType w:val="hybridMultilevel"/>
    <w:tmpl w:val="1ACC64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437FD4"/>
    <w:multiLevelType w:val="hybridMultilevel"/>
    <w:tmpl w:val="94D4073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277F"/>
    <w:rsid w:val="006C1027"/>
    <w:rsid w:val="00E52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77F"/>
  </w:style>
  <w:style w:type="paragraph" w:styleId="1">
    <w:name w:val="heading 1"/>
    <w:basedOn w:val="a"/>
    <w:link w:val="10"/>
    <w:uiPriority w:val="9"/>
    <w:qFormat/>
    <w:rsid w:val="00E527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7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52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277F"/>
    <w:pPr>
      <w:ind w:left="720"/>
      <w:contextualSpacing/>
    </w:pPr>
  </w:style>
  <w:style w:type="table" w:styleId="a5">
    <w:name w:val="Table Grid"/>
    <w:basedOn w:val="a1"/>
    <w:uiPriority w:val="59"/>
    <w:rsid w:val="00E527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E5277F"/>
    <w:rPr>
      <w:i/>
      <w:iCs/>
    </w:rPr>
  </w:style>
  <w:style w:type="character" w:customStyle="1" w:styleId="apple-converted-space">
    <w:name w:val="apple-converted-space"/>
    <w:basedOn w:val="a0"/>
    <w:rsid w:val="00E52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1554</Words>
  <Characters>8860</Characters>
  <Application>Microsoft Office Word</Application>
  <DocSecurity>0</DocSecurity>
  <Lines>73</Lines>
  <Paragraphs>20</Paragraphs>
  <ScaleCrop>false</ScaleCrop>
  <Company/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2018-08-04T03:37:00Z</dcterms:created>
  <dcterms:modified xsi:type="dcterms:W3CDTF">2018-08-04T03:37:00Z</dcterms:modified>
</cp:coreProperties>
</file>