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1B34" w:rsidRDefault="00051B34" w:rsidP="00051B3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МБОУ «Никольская средняя общеобразовательная школа»</w:t>
      </w:r>
    </w:p>
    <w:p w:rsidR="00051B34" w:rsidRPr="00051B34" w:rsidRDefault="00051B34" w:rsidP="00051B3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Красногвардейского района  Оренбургской области</w:t>
      </w:r>
    </w:p>
    <w:p w:rsidR="00051B34" w:rsidRPr="00051B34" w:rsidRDefault="00051B34" w:rsidP="00051B34">
      <w:pPr>
        <w:spacing w:after="0" w:line="240" w:lineRule="auto"/>
        <w:jc w:val="center"/>
        <w:rPr>
          <w:rFonts w:ascii="Times New Roman" w:eastAsia="Times New Roman" w:hAnsi="Times New Roman" w:cs="Times New Roman"/>
          <w:sz w:val="28"/>
          <w:szCs w:val="28"/>
          <w:lang w:eastAsia="ru-RU"/>
        </w:rPr>
      </w:pPr>
    </w:p>
    <w:p w:rsidR="00051B34" w:rsidRPr="00051B34" w:rsidRDefault="00051B34" w:rsidP="00051B34">
      <w:pPr>
        <w:spacing w:after="0" w:line="240" w:lineRule="auto"/>
        <w:jc w:val="center"/>
        <w:rPr>
          <w:rFonts w:ascii="Times New Roman" w:eastAsia="Times New Roman" w:hAnsi="Times New Roman" w:cs="Times New Roman"/>
          <w:sz w:val="28"/>
          <w:szCs w:val="28"/>
          <w:lang w:eastAsia="ru-RU"/>
        </w:rPr>
      </w:pPr>
    </w:p>
    <w:p w:rsidR="00051B34" w:rsidRPr="00051B34" w:rsidRDefault="00051B34" w:rsidP="00051B34">
      <w:pPr>
        <w:spacing w:after="0" w:line="240" w:lineRule="auto"/>
        <w:rPr>
          <w:rFonts w:ascii="Times New Roman" w:eastAsia="Times New Roman" w:hAnsi="Times New Roman" w:cs="Times New Roman"/>
          <w:sz w:val="28"/>
          <w:szCs w:val="28"/>
          <w:lang w:eastAsia="ru-RU"/>
        </w:rPr>
      </w:pPr>
    </w:p>
    <w:p w:rsidR="00051B34" w:rsidRPr="00051B34" w:rsidRDefault="00051B34" w:rsidP="00051B34">
      <w:pPr>
        <w:spacing w:after="0" w:line="240" w:lineRule="auto"/>
        <w:rPr>
          <w:rFonts w:ascii="Times New Roman" w:eastAsia="Times New Roman" w:hAnsi="Times New Roman" w:cs="Times New Roman"/>
          <w:sz w:val="28"/>
          <w:szCs w:val="28"/>
          <w:lang w:eastAsia="ru-RU"/>
        </w:rPr>
      </w:pPr>
    </w:p>
    <w:p w:rsidR="00051B34" w:rsidRPr="00051B34" w:rsidRDefault="00051B34" w:rsidP="00051B34">
      <w:pPr>
        <w:spacing w:after="0" w:line="240" w:lineRule="auto"/>
        <w:rPr>
          <w:rFonts w:ascii="Times New Roman" w:eastAsia="Times New Roman" w:hAnsi="Times New Roman" w:cs="Times New Roman"/>
          <w:sz w:val="28"/>
          <w:szCs w:val="28"/>
          <w:lang w:eastAsia="ru-RU"/>
        </w:rPr>
      </w:pPr>
    </w:p>
    <w:p w:rsidR="00051B34" w:rsidRPr="00051B34" w:rsidRDefault="00051B34" w:rsidP="00051B34">
      <w:pPr>
        <w:spacing w:after="0" w:line="240" w:lineRule="auto"/>
        <w:rPr>
          <w:rFonts w:ascii="Times New Roman" w:eastAsia="Times New Roman" w:hAnsi="Times New Roman" w:cs="Times New Roman"/>
          <w:sz w:val="28"/>
          <w:szCs w:val="28"/>
          <w:lang w:eastAsia="ru-RU"/>
        </w:rPr>
      </w:pPr>
    </w:p>
    <w:p w:rsidR="00051B34" w:rsidRPr="00051B34" w:rsidRDefault="00051B34" w:rsidP="00051B34">
      <w:pPr>
        <w:spacing w:after="0" w:line="240" w:lineRule="auto"/>
        <w:rPr>
          <w:rFonts w:ascii="Times New Roman" w:eastAsia="Times New Roman" w:hAnsi="Times New Roman" w:cs="Times New Roman"/>
          <w:sz w:val="28"/>
          <w:szCs w:val="28"/>
          <w:lang w:eastAsia="ru-RU"/>
        </w:rPr>
      </w:pPr>
    </w:p>
    <w:p w:rsidR="00051B34" w:rsidRDefault="00051B34" w:rsidP="00051B34">
      <w:pPr>
        <w:spacing w:after="0" w:line="240" w:lineRule="auto"/>
        <w:jc w:val="center"/>
        <w:rPr>
          <w:rFonts w:ascii="Times New Roman" w:eastAsia="Times New Roman" w:hAnsi="Times New Roman" w:cs="Times New Roman"/>
          <w:b/>
          <w:sz w:val="28"/>
          <w:szCs w:val="28"/>
          <w:lang w:eastAsia="ru-RU"/>
        </w:rPr>
      </w:pPr>
    </w:p>
    <w:p w:rsidR="00051B34" w:rsidRPr="00051B34" w:rsidRDefault="00051B34" w:rsidP="00051B3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Обобщение педагогического опыта </w:t>
      </w:r>
    </w:p>
    <w:p w:rsidR="00051B34" w:rsidRPr="00051B34" w:rsidRDefault="00051B34" w:rsidP="00051B34">
      <w:pPr>
        <w:spacing w:after="0" w:line="240" w:lineRule="auto"/>
        <w:jc w:val="center"/>
        <w:rPr>
          <w:rFonts w:ascii="Times New Roman" w:eastAsia="Times New Roman" w:hAnsi="Times New Roman" w:cs="Times New Roman"/>
          <w:sz w:val="28"/>
          <w:szCs w:val="28"/>
          <w:lang w:eastAsia="ru-RU"/>
        </w:rPr>
      </w:pPr>
    </w:p>
    <w:p w:rsidR="00051B34" w:rsidRPr="00051B34" w:rsidRDefault="00051B34" w:rsidP="00051B34">
      <w:pPr>
        <w:spacing w:after="0" w:line="240" w:lineRule="auto"/>
        <w:jc w:val="center"/>
        <w:rPr>
          <w:rFonts w:ascii="Times New Roman" w:eastAsia="Times New Roman" w:hAnsi="Times New Roman" w:cs="Times New Roman"/>
          <w:sz w:val="28"/>
          <w:szCs w:val="28"/>
          <w:lang w:eastAsia="ru-RU"/>
        </w:rPr>
      </w:pPr>
    </w:p>
    <w:p w:rsidR="00051B34" w:rsidRPr="00051B34" w:rsidRDefault="00051B34" w:rsidP="00051B34">
      <w:pPr>
        <w:spacing w:after="0" w:line="240" w:lineRule="auto"/>
        <w:rPr>
          <w:rFonts w:ascii="Times New Roman" w:eastAsia="Times New Roman" w:hAnsi="Times New Roman" w:cs="Times New Roman"/>
          <w:i/>
          <w:sz w:val="28"/>
          <w:szCs w:val="28"/>
          <w:lang w:eastAsia="ru-RU"/>
        </w:rPr>
      </w:pPr>
      <w:r w:rsidRPr="00051B34">
        <w:rPr>
          <w:rFonts w:ascii="Times New Roman" w:eastAsia="Times New Roman" w:hAnsi="Times New Roman" w:cs="Times New Roman"/>
          <w:sz w:val="28"/>
          <w:szCs w:val="28"/>
          <w:lang w:eastAsia="ru-RU"/>
        </w:rPr>
        <w:t xml:space="preserve">                                                             </w:t>
      </w:r>
      <w:r w:rsidRPr="00051B34">
        <w:rPr>
          <w:rFonts w:ascii="Times New Roman" w:eastAsia="Times New Roman" w:hAnsi="Times New Roman" w:cs="Times New Roman"/>
          <w:i/>
          <w:sz w:val="28"/>
          <w:szCs w:val="28"/>
          <w:lang w:eastAsia="ru-RU"/>
        </w:rPr>
        <w:t>ТЕМА:</w:t>
      </w:r>
    </w:p>
    <w:p w:rsidR="00051B34" w:rsidRPr="00051B34" w:rsidRDefault="00051B34" w:rsidP="00051B34">
      <w:pPr>
        <w:spacing w:after="0" w:line="240" w:lineRule="auto"/>
        <w:rPr>
          <w:rFonts w:ascii="Times New Roman" w:eastAsia="Times New Roman" w:hAnsi="Times New Roman" w:cs="Times New Roman"/>
          <w:i/>
          <w:sz w:val="28"/>
          <w:szCs w:val="28"/>
          <w:lang w:eastAsia="ru-RU"/>
        </w:rPr>
      </w:pPr>
    </w:p>
    <w:p w:rsidR="00051B34" w:rsidRPr="00051B34" w:rsidRDefault="00051B34" w:rsidP="00051B34">
      <w:pPr>
        <w:spacing w:after="0" w:line="240" w:lineRule="auto"/>
        <w:jc w:val="center"/>
        <w:rPr>
          <w:rFonts w:ascii="Times New Roman" w:eastAsia="Times New Roman" w:hAnsi="Times New Roman" w:cs="Times New Roman"/>
          <w:b/>
          <w:sz w:val="28"/>
          <w:szCs w:val="28"/>
          <w:lang w:eastAsia="ru-RU"/>
        </w:rPr>
      </w:pPr>
      <w:r w:rsidRPr="00051B34">
        <w:rPr>
          <w:rFonts w:ascii="Times New Roman" w:eastAsia="Times New Roman" w:hAnsi="Times New Roman" w:cs="Times New Roman"/>
          <w:b/>
          <w:sz w:val="28"/>
          <w:szCs w:val="28"/>
          <w:lang w:eastAsia="ru-RU"/>
        </w:rPr>
        <w:t>ИНДИВИДУАЛИЗАЦИЯ ОБУЧЕНИЯ КАК СРЕДСТВО</w:t>
      </w:r>
    </w:p>
    <w:p w:rsidR="00051B34" w:rsidRPr="00051B34" w:rsidRDefault="00051B34" w:rsidP="00051B34">
      <w:pPr>
        <w:spacing w:after="0" w:line="240" w:lineRule="auto"/>
        <w:jc w:val="center"/>
        <w:rPr>
          <w:rFonts w:ascii="Times New Roman" w:eastAsia="Times New Roman" w:hAnsi="Times New Roman" w:cs="Times New Roman"/>
          <w:b/>
          <w:sz w:val="28"/>
          <w:szCs w:val="28"/>
          <w:lang w:eastAsia="ru-RU"/>
        </w:rPr>
      </w:pPr>
      <w:r w:rsidRPr="00051B34">
        <w:rPr>
          <w:rFonts w:ascii="Times New Roman" w:eastAsia="Times New Roman" w:hAnsi="Times New Roman" w:cs="Times New Roman"/>
          <w:b/>
          <w:sz w:val="28"/>
          <w:szCs w:val="28"/>
          <w:lang w:eastAsia="ru-RU"/>
        </w:rPr>
        <w:t>ПОВЫШЕНИЯ ЯЗЫКОВОЙ КОМПЕТЕНТНОСТИ</w:t>
      </w:r>
    </w:p>
    <w:p w:rsidR="00051B34" w:rsidRPr="00051B34" w:rsidRDefault="00051B34" w:rsidP="00051B34">
      <w:pPr>
        <w:spacing w:after="0" w:line="240" w:lineRule="auto"/>
        <w:jc w:val="center"/>
        <w:rPr>
          <w:rFonts w:ascii="Times New Roman" w:eastAsia="Times New Roman" w:hAnsi="Times New Roman" w:cs="Times New Roman"/>
          <w:b/>
          <w:sz w:val="28"/>
          <w:szCs w:val="28"/>
          <w:lang w:eastAsia="ru-RU"/>
        </w:rPr>
      </w:pPr>
      <w:r w:rsidRPr="00051B34">
        <w:rPr>
          <w:rFonts w:ascii="Times New Roman" w:eastAsia="Times New Roman" w:hAnsi="Times New Roman" w:cs="Times New Roman"/>
          <w:b/>
          <w:sz w:val="28"/>
          <w:szCs w:val="28"/>
          <w:lang w:eastAsia="ru-RU"/>
        </w:rPr>
        <w:t>УЧАЩИХСЯ 6 – 8 КЛАССОВ.</w:t>
      </w:r>
    </w:p>
    <w:p w:rsidR="00051B34" w:rsidRPr="00051B34" w:rsidRDefault="00051B34" w:rsidP="00051B34">
      <w:pPr>
        <w:spacing w:after="0" w:line="240" w:lineRule="auto"/>
        <w:jc w:val="center"/>
        <w:rPr>
          <w:rFonts w:ascii="Times New Roman" w:eastAsia="Times New Roman" w:hAnsi="Times New Roman" w:cs="Times New Roman"/>
          <w:b/>
          <w:sz w:val="28"/>
          <w:szCs w:val="28"/>
          <w:lang w:eastAsia="ru-RU"/>
        </w:rPr>
      </w:pPr>
    </w:p>
    <w:p w:rsidR="00051B34" w:rsidRPr="00051B34" w:rsidRDefault="00051B34" w:rsidP="00051B34">
      <w:pPr>
        <w:spacing w:after="0" w:line="240" w:lineRule="auto"/>
        <w:jc w:val="center"/>
        <w:rPr>
          <w:rFonts w:ascii="Times New Roman" w:eastAsia="Times New Roman" w:hAnsi="Times New Roman" w:cs="Times New Roman"/>
          <w:b/>
          <w:sz w:val="28"/>
          <w:szCs w:val="28"/>
          <w:lang w:eastAsia="ru-RU"/>
        </w:rPr>
      </w:pPr>
      <w:r w:rsidRPr="00051B34">
        <w:rPr>
          <w:rFonts w:ascii="Times New Roman" w:eastAsia="Times New Roman" w:hAnsi="Times New Roman" w:cs="Times New Roman"/>
          <w:b/>
          <w:sz w:val="28"/>
          <w:szCs w:val="28"/>
          <w:lang w:eastAsia="ru-RU"/>
        </w:rPr>
        <w:t xml:space="preserve">                                                   </w:t>
      </w:r>
    </w:p>
    <w:p w:rsidR="00051B34" w:rsidRPr="00051B34" w:rsidRDefault="00051B34" w:rsidP="00051B34">
      <w:pPr>
        <w:spacing w:after="0" w:line="240" w:lineRule="auto"/>
        <w:jc w:val="center"/>
        <w:rPr>
          <w:rFonts w:ascii="Times New Roman" w:eastAsia="Times New Roman" w:hAnsi="Times New Roman" w:cs="Times New Roman"/>
          <w:b/>
          <w:sz w:val="28"/>
          <w:szCs w:val="28"/>
          <w:lang w:eastAsia="ru-RU"/>
        </w:rPr>
      </w:pPr>
    </w:p>
    <w:p w:rsidR="00051B34" w:rsidRPr="00051B34" w:rsidRDefault="00051B34" w:rsidP="00051B34">
      <w:pPr>
        <w:spacing w:after="0" w:line="240" w:lineRule="auto"/>
        <w:jc w:val="center"/>
        <w:rPr>
          <w:rFonts w:ascii="Times New Roman" w:eastAsia="Times New Roman" w:hAnsi="Times New Roman" w:cs="Times New Roman"/>
          <w:b/>
          <w:sz w:val="28"/>
          <w:szCs w:val="28"/>
          <w:lang w:eastAsia="ru-RU"/>
        </w:rPr>
      </w:pPr>
      <w:r w:rsidRPr="00051B34">
        <w:rPr>
          <w:rFonts w:ascii="Times New Roman" w:eastAsia="Times New Roman" w:hAnsi="Times New Roman" w:cs="Times New Roman"/>
          <w:b/>
          <w:sz w:val="28"/>
          <w:szCs w:val="28"/>
          <w:lang w:eastAsia="ru-RU"/>
        </w:rPr>
        <w:t xml:space="preserve">                                                   </w:t>
      </w:r>
      <w:r w:rsidRPr="00051B34">
        <w:rPr>
          <w:rFonts w:ascii="Times New Roman" w:eastAsia="Times New Roman" w:hAnsi="Times New Roman" w:cs="Times New Roman"/>
          <w:sz w:val="28"/>
          <w:szCs w:val="28"/>
          <w:lang w:eastAsia="ru-RU"/>
        </w:rPr>
        <w:t xml:space="preserve"> Выполнила:  ЗИМА  В.Н.,</w:t>
      </w:r>
    </w:p>
    <w:p w:rsidR="00051B34" w:rsidRPr="00051B34" w:rsidRDefault="00051B34" w:rsidP="00051B3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051B34">
        <w:rPr>
          <w:rFonts w:ascii="Times New Roman" w:eastAsia="Times New Roman" w:hAnsi="Times New Roman" w:cs="Times New Roman"/>
          <w:sz w:val="28"/>
          <w:szCs w:val="28"/>
          <w:lang w:eastAsia="ru-RU"/>
        </w:rPr>
        <w:t>учител</w:t>
      </w:r>
      <w:r>
        <w:rPr>
          <w:rFonts w:ascii="Times New Roman" w:eastAsia="Times New Roman" w:hAnsi="Times New Roman" w:cs="Times New Roman"/>
          <w:sz w:val="28"/>
          <w:szCs w:val="28"/>
          <w:lang w:eastAsia="ru-RU"/>
        </w:rPr>
        <w:t>ь</w:t>
      </w:r>
      <w:r w:rsidRPr="00051B34">
        <w:rPr>
          <w:rFonts w:ascii="Times New Roman" w:eastAsia="Times New Roman" w:hAnsi="Times New Roman" w:cs="Times New Roman"/>
          <w:sz w:val="28"/>
          <w:szCs w:val="28"/>
          <w:lang w:eastAsia="ru-RU"/>
        </w:rPr>
        <w:t xml:space="preserve"> русского языка</w:t>
      </w:r>
    </w:p>
    <w:p w:rsidR="00051B34" w:rsidRPr="00051B34" w:rsidRDefault="00051B34" w:rsidP="00051B34">
      <w:pPr>
        <w:spacing w:after="0" w:line="24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и литературы</w:t>
      </w:r>
    </w:p>
    <w:p w:rsidR="00051B34" w:rsidRPr="00051B34" w:rsidRDefault="00051B34" w:rsidP="00051B34">
      <w:pPr>
        <w:spacing w:after="0" w:line="24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w:t>
      </w:r>
    </w:p>
    <w:p w:rsidR="00051B34" w:rsidRPr="00051B34" w:rsidRDefault="00051B34" w:rsidP="00051B34">
      <w:pPr>
        <w:spacing w:after="0" w:line="240" w:lineRule="auto"/>
        <w:rPr>
          <w:rFonts w:ascii="Times New Roman" w:eastAsia="Times New Roman" w:hAnsi="Times New Roman" w:cs="Times New Roman"/>
          <w:sz w:val="28"/>
          <w:szCs w:val="28"/>
          <w:lang w:eastAsia="ru-RU"/>
        </w:rPr>
      </w:pPr>
    </w:p>
    <w:p w:rsidR="00051B34" w:rsidRPr="00051B34" w:rsidRDefault="00051B34" w:rsidP="00051B34">
      <w:pPr>
        <w:spacing w:after="0" w:line="240" w:lineRule="auto"/>
        <w:rPr>
          <w:rFonts w:ascii="Times New Roman" w:eastAsia="Times New Roman" w:hAnsi="Times New Roman" w:cs="Times New Roman"/>
          <w:sz w:val="28"/>
          <w:szCs w:val="28"/>
          <w:lang w:eastAsia="ru-RU"/>
        </w:rPr>
      </w:pPr>
    </w:p>
    <w:p w:rsidR="00051B34" w:rsidRPr="00051B34" w:rsidRDefault="00051B34" w:rsidP="00051B3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051B34">
        <w:rPr>
          <w:rFonts w:ascii="Times New Roman" w:eastAsia="Times New Roman" w:hAnsi="Times New Roman" w:cs="Times New Roman"/>
          <w:sz w:val="28"/>
          <w:szCs w:val="28"/>
          <w:lang w:eastAsia="ru-RU"/>
        </w:rPr>
        <w:t>Руководител</w:t>
      </w:r>
      <w:r>
        <w:rPr>
          <w:rFonts w:ascii="Times New Roman" w:eastAsia="Times New Roman" w:hAnsi="Times New Roman" w:cs="Times New Roman"/>
          <w:sz w:val="28"/>
          <w:szCs w:val="28"/>
          <w:lang w:eastAsia="ru-RU"/>
        </w:rPr>
        <w:t>ь</w:t>
      </w:r>
      <w:r w:rsidRPr="00051B34">
        <w:rPr>
          <w:rFonts w:ascii="Times New Roman" w:eastAsia="Times New Roman" w:hAnsi="Times New Roman" w:cs="Times New Roman"/>
          <w:sz w:val="28"/>
          <w:szCs w:val="28"/>
          <w:lang w:eastAsia="ru-RU"/>
        </w:rPr>
        <w:t>:</w:t>
      </w:r>
    </w:p>
    <w:p w:rsidR="00051B34" w:rsidRDefault="00051B34" w:rsidP="00051B3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Ильясова А.А.,</w:t>
      </w:r>
    </w:p>
    <w:p w:rsidR="00051B34" w:rsidRDefault="00051B34" w:rsidP="00051B3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учитель русского языка</w:t>
      </w:r>
    </w:p>
    <w:p w:rsidR="00051B34" w:rsidRDefault="00051B34" w:rsidP="00051B3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и литературы</w:t>
      </w:r>
    </w:p>
    <w:p w:rsidR="00051B34" w:rsidRDefault="00051B34" w:rsidP="00051B3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Красногвардейской гимназии</w:t>
      </w:r>
    </w:p>
    <w:p w:rsidR="00051B34" w:rsidRDefault="00051B34" w:rsidP="00051B34">
      <w:pPr>
        <w:spacing w:after="0" w:line="240" w:lineRule="auto"/>
        <w:jc w:val="center"/>
        <w:rPr>
          <w:rFonts w:ascii="Times New Roman" w:eastAsia="Times New Roman" w:hAnsi="Times New Roman" w:cs="Times New Roman"/>
          <w:sz w:val="28"/>
          <w:szCs w:val="28"/>
          <w:lang w:eastAsia="ru-RU"/>
        </w:rPr>
      </w:pPr>
    </w:p>
    <w:p w:rsidR="00051B34" w:rsidRDefault="00051B34" w:rsidP="00051B34">
      <w:pPr>
        <w:spacing w:after="0" w:line="240" w:lineRule="auto"/>
        <w:jc w:val="center"/>
        <w:rPr>
          <w:rFonts w:ascii="Times New Roman" w:eastAsia="Times New Roman" w:hAnsi="Times New Roman" w:cs="Times New Roman"/>
          <w:sz w:val="28"/>
          <w:szCs w:val="28"/>
          <w:lang w:eastAsia="ru-RU"/>
        </w:rPr>
      </w:pPr>
    </w:p>
    <w:p w:rsidR="00051B34" w:rsidRDefault="00051B34" w:rsidP="00051B34">
      <w:pPr>
        <w:spacing w:after="0" w:line="240" w:lineRule="auto"/>
        <w:jc w:val="center"/>
        <w:rPr>
          <w:rFonts w:ascii="Times New Roman" w:eastAsia="Times New Roman" w:hAnsi="Times New Roman" w:cs="Times New Roman"/>
          <w:sz w:val="28"/>
          <w:szCs w:val="28"/>
          <w:lang w:eastAsia="ru-RU"/>
        </w:rPr>
      </w:pPr>
    </w:p>
    <w:p w:rsidR="00051B34" w:rsidRDefault="00051B34" w:rsidP="00051B34">
      <w:pPr>
        <w:spacing w:after="0" w:line="240" w:lineRule="auto"/>
        <w:jc w:val="center"/>
        <w:rPr>
          <w:rFonts w:ascii="Times New Roman" w:eastAsia="Times New Roman" w:hAnsi="Times New Roman" w:cs="Times New Roman"/>
          <w:sz w:val="28"/>
          <w:szCs w:val="28"/>
          <w:lang w:eastAsia="ru-RU"/>
        </w:rPr>
      </w:pPr>
    </w:p>
    <w:p w:rsidR="00051B34" w:rsidRDefault="00051B34" w:rsidP="00051B34">
      <w:pPr>
        <w:spacing w:after="0" w:line="240" w:lineRule="auto"/>
        <w:jc w:val="center"/>
        <w:rPr>
          <w:rFonts w:ascii="Times New Roman" w:eastAsia="Times New Roman" w:hAnsi="Times New Roman" w:cs="Times New Roman"/>
          <w:sz w:val="28"/>
          <w:szCs w:val="28"/>
          <w:lang w:eastAsia="ru-RU"/>
        </w:rPr>
      </w:pPr>
    </w:p>
    <w:p w:rsidR="00051B34" w:rsidRDefault="00051B34" w:rsidP="00051B34">
      <w:pPr>
        <w:spacing w:after="0" w:line="240" w:lineRule="auto"/>
        <w:jc w:val="center"/>
        <w:rPr>
          <w:rFonts w:ascii="Times New Roman" w:eastAsia="Times New Roman" w:hAnsi="Times New Roman" w:cs="Times New Roman"/>
          <w:sz w:val="28"/>
          <w:szCs w:val="28"/>
          <w:lang w:eastAsia="ru-RU"/>
        </w:rPr>
      </w:pPr>
    </w:p>
    <w:p w:rsidR="00051B34" w:rsidRDefault="00051B34" w:rsidP="00051B34">
      <w:pPr>
        <w:spacing w:after="0" w:line="240" w:lineRule="auto"/>
        <w:jc w:val="center"/>
        <w:rPr>
          <w:rFonts w:ascii="Times New Roman" w:eastAsia="Times New Roman" w:hAnsi="Times New Roman" w:cs="Times New Roman"/>
          <w:sz w:val="28"/>
          <w:szCs w:val="28"/>
          <w:lang w:eastAsia="ru-RU"/>
        </w:rPr>
      </w:pPr>
    </w:p>
    <w:p w:rsidR="00051B34" w:rsidRDefault="00051B34" w:rsidP="00051B34">
      <w:pPr>
        <w:spacing w:after="0" w:line="240" w:lineRule="auto"/>
        <w:jc w:val="center"/>
        <w:rPr>
          <w:rFonts w:ascii="Times New Roman" w:eastAsia="Times New Roman" w:hAnsi="Times New Roman" w:cs="Times New Roman"/>
          <w:sz w:val="28"/>
          <w:szCs w:val="28"/>
          <w:lang w:eastAsia="ru-RU"/>
        </w:rPr>
      </w:pPr>
    </w:p>
    <w:p w:rsidR="00051B34" w:rsidRDefault="00051B34" w:rsidP="00051B34">
      <w:pPr>
        <w:spacing w:after="0" w:line="240" w:lineRule="auto"/>
        <w:jc w:val="center"/>
        <w:rPr>
          <w:rFonts w:ascii="Times New Roman" w:eastAsia="Times New Roman" w:hAnsi="Times New Roman" w:cs="Times New Roman"/>
          <w:sz w:val="28"/>
          <w:szCs w:val="28"/>
          <w:lang w:eastAsia="ru-RU"/>
        </w:rPr>
      </w:pPr>
    </w:p>
    <w:p w:rsidR="00051B34" w:rsidRPr="00051B34" w:rsidRDefault="00051B34" w:rsidP="00051B34">
      <w:pPr>
        <w:spacing w:after="0" w:line="240" w:lineRule="auto"/>
        <w:jc w:val="center"/>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село Никольское, </w:t>
      </w:r>
      <w:r w:rsidRPr="00051B34">
        <w:rPr>
          <w:rFonts w:ascii="Times New Roman" w:eastAsia="Times New Roman" w:hAnsi="Times New Roman" w:cs="Times New Roman"/>
          <w:sz w:val="28"/>
          <w:szCs w:val="28"/>
          <w:lang w:eastAsia="ru-RU"/>
        </w:rPr>
        <w:t xml:space="preserve"> 20</w:t>
      </w:r>
      <w:r>
        <w:rPr>
          <w:rFonts w:ascii="Times New Roman" w:eastAsia="Times New Roman" w:hAnsi="Times New Roman" w:cs="Times New Roman"/>
          <w:sz w:val="28"/>
          <w:szCs w:val="28"/>
          <w:lang w:eastAsia="ru-RU"/>
        </w:rPr>
        <w:t>16</w:t>
      </w:r>
    </w:p>
    <w:p w:rsidR="00051B34" w:rsidRPr="00051B34" w:rsidRDefault="00051B34" w:rsidP="00051B34">
      <w:pPr>
        <w:spacing w:after="0" w:line="360" w:lineRule="auto"/>
        <w:jc w:val="center"/>
        <w:rPr>
          <w:rFonts w:ascii="Times New Roman" w:eastAsia="Times New Roman" w:hAnsi="Times New Roman" w:cs="Times New Roman"/>
          <w:b/>
          <w:sz w:val="28"/>
          <w:szCs w:val="28"/>
          <w:lang w:eastAsia="ru-RU"/>
        </w:rPr>
      </w:pPr>
      <w:r w:rsidRPr="00051B34">
        <w:rPr>
          <w:rFonts w:ascii="Times New Roman" w:eastAsia="Times New Roman" w:hAnsi="Times New Roman" w:cs="Times New Roman"/>
          <w:b/>
          <w:sz w:val="28"/>
          <w:szCs w:val="28"/>
          <w:lang w:eastAsia="ru-RU"/>
        </w:rPr>
        <w:lastRenderedPageBreak/>
        <w:t>ОГЛАВЛЕНИЕ.</w:t>
      </w:r>
    </w:p>
    <w:p w:rsidR="00051B34" w:rsidRPr="00051B34" w:rsidRDefault="00051B34" w:rsidP="00051B34">
      <w:pPr>
        <w:spacing w:after="0" w:line="360" w:lineRule="auto"/>
        <w:rPr>
          <w:rFonts w:ascii="Times New Roman" w:eastAsia="Times New Roman" w:hAnsi="Times New Roman" w:cs="Times New Roman"/>
          <w:b/>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1. Введение.           с. 3 – 5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П. Глава 1. Понятие и сущность технологии индивидуализации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обучения в современной школе.          с. 6 – 10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Глава 2. Технология  индивидуализации обучения в трудах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отечественных и зарубежных педагогов и психологов. с. 11 – 20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Глава 3. Языковая компетентность: сущность и  пути формирования.</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с. 21 – 24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Ш. Методические рекомендации по применению технологии  индивидуализации  на разных этапах урока в общеобразовательной школе.</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1. Индивидуальная работа в начале урока.        с. 26 – 27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2. Индивидуальная работа при самопроверке.   с. 28</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3. Индивидуальная работа при создании задач творческого характера.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с. 29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4. Индивидуальная работа с учащимися при опросе.                с. 30 – 31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5. Индивидуальная работа при проверке домашнего задания.  с. 32 – 33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6. Учет индивидуальных возможностей в работе над ошибками. с. 34 – 35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7. Индивидуальная работа при объяснении нового материала.     с. 36 – 41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8. Индивидуальная работа при закреплении изученного на уроке. с. 42</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9. Индивидуальная работа на специальных уроках повторения. с. 43 – 46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1У. Заключение.     с. 47 – 48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У.   Список  использованной литературы.   с. 49 – 52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У1.  Приложения. с. 53 – 56.</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b/>
          <w:sz w:val="28"/>
          <w:szCs w:val="28"/>
          <w:lang w:eastAsia="ru-RU"/>
        </w:rPr>
      </w:pPr>
    </w:p>
    <w:p w:rsidR="00051B34" w:rsidRPr="00051B34" w:rsidRDefault="00051B34" w:rsidP="00051B34">
      <w:pPr>
        <w:spacing w:after="0" w:line="360" w:lineRule="auto"/>
        <w:jc w:val="center"/>
        <w:rPr>
          <w:rFonts w:ascii="Times New Roman" w:eastAsia="Times New Roman" w:hAnsi="Times New Roman" w:cs="Times New Roman"/>
          <w:b/>
          <w:sz w:val="28"/>
          <w:szCs w:val="28"/>
          <w:lang w:eastAsia="ru-RU"/>
        </w:rPr>
      </w:pPr>
    </w:p>
    <w:p w:rsidR="00051B34" w:rsidRPr="00051B34" w:rsidRDefault="00051B34" w:rsidP="00051B34">
      <w:pPr>
        <w:spacing w:after="0" w:line="360" w:lineRule="auto"/>
        <w:jc w:val="center"/>
        <w:rPr>
          <w:rFonts w:ascii="Times New Roman" w:eastAsia="Times New Roman" w:hAnsi="Times New Roman" w:cs="Times New Roman"/>
          <w:b/>
          <w:sz w:val="28"/>
          <w:szCs w:val="28"/>
          <w:lang w:eastAsia="ru-RU"/>
        </w:rPr>
      </w:pPr>
    </w:p>
    <w:p w:rsidR="00051B34" w:rsidRPr="00051B34" w:rsidRDefault="00051B34" w:rsidP="00051B34">
      <w:pPr>
        <w:spacing w:after="0" w:line="360" w:lineRule="auto"/>
        <w:rPr>
          <w:rFonts w:ascii="Times New Roman" w:eastAsia="Times New Roman" w:hAnsi="Times New Roman" w:cs="Times New Roman"/>
          <w:b/>
          <w:sz w:val="28"/>
          <w:szCs w:val="28"/>
          <w:lang w:eastAsia="ru-RU"/>
        </w:rPr>
      </w:pPr>
    </w:p>
    <w:p w:rsidR="00051B34" w:rsidRPr="00051B34" w:rsidRDefault="00051B34" w:rsidP="00051B34">
      <w:pPr>
        <w:spacing w:after="0" w:line="360" w:lineRule="auto"/>
        <w:jc w:val="center"/>
        <w:rPr>
          <w:rFonts w:ascii="Times New Roman" w:eastAsia="Times New Roman" w:hAnsi="Times New Roman" w:cs="Times New Roman"/>
          <w:sz w:val="28"/>
          <w:szCs w:val="28"/>
          <w:lang w:eastAsia="ru-RU"/>
        </w:rPr>
      </w:pPr>
      <w:r w:rsidRPr="00051B34">
        <w:rPr>
          <w:rFonts w:ascii="Times New Roman" w:eastAsia="Times New Roman" w:hAnsi="Times New Roman" w:cs="Times New Roman"/>
          <w:b/>
          <w:sz w:val="28"/>
          <w:szCs w:val="28"/>
          <w:lang w:eastAsia="ru-RU"/>
        </w:rPr>
        <w:lastRenderedPageBreak/>
        <w:t>1. ВВЕДЕНИЕ</w:t>
      </w:r>
      <w:r w:rsidRPr="00051B34">
        <w:rPr>
          <w:rFonts w:ascii="Times New Roman" w:eastAsia="Times New Roman" w:hAnsi="Times New Roman" w:cs="Times New Roman"/>
          <w:sz w:val="28"/>
          <w:szCs w:val="28"/>
          <w:lang w:eastAsia="ru-RU"/>
        </w:rPr>
        <w:t>.</w:t>
      </w:r>
    </w:p>
    <w:p w:rsidR="00051B34" w:rsidRPr="00051B34" w:rsidRDefault="00051B34" w:rsidP="00051B34">
      <w:pPr>
        <w:spacing w:after="0" w:line="360" w:lineRule="auto"/>
        <w:jc w:val="both"/>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В настоящее время в отечественной педагогике и практике образования утихли споры о том, нужна ли в школе индивидуализация и дифференциация обучения. В концепции модернизации российского образования отмечено, что старшая школа является профильной, т.е. необходимость профильной дифференциации закреплена на нормативном уровне. [16, с. 9]</w:t>
      </w:r>
    </w:p>
    <w:p w:rsidR="00051B34" w:rsidRPr="00051B34" w:rsidRDefault="00051B34" w:rsidP="00051B34">
      <w:pPr>
        <w:spacing w:after="0" w:line="360" w:lineRule="auto"/>
        <w:jc w:val="both"/>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Акцент в реализации дифференцированного обучения сместился на организацию профильных классов. Однако практика показывает, что дифференцированное обучение эффективно, если оно ориентировано на различные группы детей.</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Дифференциация в школе не должна ограничиваться только профильным обучением на старшей ступени, она правомерна и в начальной, и основной школе, но дифференциация мягкая, реализуемая внутри класса, и цель ее - помочь все ученикам освоить содержание образования, адаптировав его к индивидуально - типологическим особенностям ученика.  Это – индивидуализация по психофизиологическим и психологическим особенностям детей.</w:t>
      </w:r>
    </w:p>
    <w:p w:rsidR="00051B34" w:rsidRPr="00051B34" w:rsidRDefault="00051B34" w:rsidP="00051B34">
      <w:pPr>
        <w:spacing w:after="0" w:line="360" w:lineRule="auto"/>
        <w:jc w:val="both"/>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В основной школе индивидуализация помогает учащимся осознать свои предпочтения в познавательной области, а затем и в профессиональной.</w:t>
      </w:r>
    </w:p>
    <w:p w:rsidR="00051B34" w:rsidRPr="00051B34" w:rsidRDefault="00051B34" w:rsidP="00051B34">
      <w:pPr>
        <w:spacing w:after="0" w:line="360" w:lineRule="auto"/>
        <w:jc w:val="both"/>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[23, с.3- 4]</w:t>
      </w:r>
    </w:p>
    <w:p w:rsidR="00051B34" w:rsidRPr="00051B34" w:rsidRDefault="00051B34" w:rsidP="00051B34">
      <w:pPr>
        <w:spacing w:after="0" w:line="360" w:lineRule="auto"/>
        <w:jc w:val="both"/>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Требование учитывать индивидуальные особенности ребенка в процессе обучения – очень давняя традиция. Необходимость этого очевидна, ведь учащиеся по разным показателям в значительной мере отличаются друг от друга. Это требование встает все настоятельнее в настоящее время. Общество не вполне удовлетворено деятельностью школы, подготовленностью ее воспитанников к жизни.</w:t>
      </w:r>
    </w:p>
    <w:p w:rsidR="00051B34" w:rsidRPr="00051B34" w:rsidRDefault="00051B34" w:rsidP="00051B34">
      <w:pPr>
        <w:spacing w:after="0" w:line="360" w:lineRule="auto"/>
        <w:jc w:val="both"/>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Одним  из таких, очень серьезных недостатков является крайне слабая ориентированность школы на формирование и развитие индивидуальности ученика, учет и развитие его разнообразных способностей, дарований и </w:t>
      </w:r>
      <w:r w:rsidRPr="00051B34">
        <w:rPr>
          <w:rFonts w:ascii="Times New Roman" w:eastAsia="Times New Roman" w:hAnsi="Times New Roman" w:cs="Times New Roman"/>
          <w:sz w:val="28"/>
          <w:szCs w:val="28"/>
          <w:lang w:eastAsia="ru-RU"/>
        </w:rPr>
        <w:lastRenderedPageBreak/>
        <w:t>интересов. Здесь мы имеем в виду прежде всего жесткую школьную систему, с ее учебным планом, одинаковым для всех учащихся, преподаванием учебных предметов в основном по единым, притом весьма перегруженным программам, которые оставляют мало возможности для творческой работы учителя, рассчитанной на учет, сохранение, формирование и развитие индивидуальности учеников. Отсюда цепочкой вытягиваются и различные другие отрицательные явления в учебной работе: слабая учебная мотивация школьников, учение ниже своих возможностей, пассивность учеников, случайность выбора ими профессии и путей продолжения образования.      [43, с. 3]</w:t>
      </w:r>
    </w:p>
    <w:p w:rsidR="00051B34" w:rsidRPr="00051B34" w:rsidRDefault="00051B34" w:rsidP="00051B34">
      <w:pPr>
        <w:spacing w:after="0" w:line="360" w:lineRule="auto"/>
        <w:jc w:val="both"/>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В предлагаемой работе сделана попытка представить такие  практические приемы работы, согласно которым индивидуализация в обучении возможна лишь тогда, когда ребенку  дают задания, соответствующие уровню его индивидуального развития и темпу его работы на уроке.</w:t>
      </w:r>
    </w:p>
    <w:p w:rsidR="00051B34" w:rsidRPr="00051B34" w:rsidRDefault="00051B34" w:rsidP="00051B34">
      <w:pPr>
        <w:spacing w:after="0" w:line="360" w:lineRule="auto"/>
        <w:jc w:val="both"/>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Актуальность технологии индивидуализированного обучения сегодня неоспорима, так как данная технология позволяет учитывать факторы, которые обусловливают неуспеваемость школьников (низкая языковая компетентность, пробелы в знаниях, дефекты в мышлении, в навыках учебной работы, пониженная работоспособность); </w:t>
      </w:r>
    </w:p>
    <w:p w:rsidR="00051B34" w:rsidRPr="00051B34" w:rsidRDefault="00051B34" w:rsidP="00051B34">
      <w:pPr>
        <w:spacing w:after="0" w:line="360" w:lineRule="auto"/>
        <w:jc w:val="both"/>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способствует преодолению индивидуальных недостатков в знаниях, умениях и навыках, в процессе мышления;</w:t>
      </w:r>
    </w:p>
    <w:p w:rsidR="00051B34" w:rsidRPr="00051B34" w:rsidRDefault="00051B34" w:rsidP="00051B34">
      <w:pPr>
        <w:spacing w:after="0" w:line="360" w:lineRule="auto"/>
        <w:jc w:val="both"/>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помогает учитывать и преодолевать недостатки семейного воспитания, а также неразвитости мотивации, слабости воли;</w:t>
      </w:r>
    </w:p>
    <w:p w:rsidR="00051B34" w:rsidRPr="00051B34" w:rsidRDefault="00051B34" w:rsidP="00051B34">
      <w:pPr>
        <w:spacing w:after="0" w:line="360" w:lineRule="auto"/>
        <w:jc w:val="both"/>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формирует общеучебные умения и навыки, а также адекватную самооценку учащихся, предоставляя свободу выбора  ряда элементов процесса обучения.</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С индивидуализацией обучения связана творческая работа учителя, необходимые ему для этого профессиональные умения и навыки, индивидуальный стиль его работы.  [43, с. 4 – 5]</w:t>
      </w:r>
    </w:p>
    <w:p w:rsidR="00051B34" w:rsidRPr="00051B34" w:rsidRDefault="00051B34" w:rsidP="00051B34">
      <w:pPr>
        <w:spacing w:after="0" w:line="360" w:lineRule="auto"/>
        <w:jc w:val="both"/>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lastRenderedPageBreak/>
        <w:t xml:space="preserve">        Определенные возможности для индивидуализации учебной работы представляют также формы фронтальной и групповой работы. Поэтому  будут представлены рекомендации использования их в  ходе учебно – воспитательного процесса.</w:t>
      </w:r>
    </w:p>
    <w:p w:rsidR="00051B34" w:rsidRPr="00051B34" w:rsidRDefault="00051B34" w:rsidP="00051B34">
      <w:pPr>
        <w:spacing w:after="0" w:line="360" w:lineRule="auto"/>
        <w:jc w:val="both"/>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w:t>
      </w:r>
      <w:r w:rsidRPr="00051B34">
        <w:rPr>
          <w:rFonts w:ascii="Times New Roman" w:eastAsia="Times New Roman" w:hAnsi="Times New Roman" w:cs="Times New Roman"/>
          <w:i/>
          <w:sz w:val="28"/>
          <w:szCs w:val="28"/>
          <w:lang w:eastAsia="ru-RU"/>
        </w:rPr>
        <w:t>Целью</w:t>
      </w:r>
      <w:r w:rsidRPr="00051B34">
        <w:rPr>
          <w:rFonts w:ascii="Times New Roman" w:eastAsia="Times New Roman" w:hAnsi="Times New Roman" w:cs="Times New Roman"/>
          <w:sz w:val="28"/>
          <w:szCs w:val="28"/>
          <w:lang w:eastAsia="ru-RU"/>
        </w:rPr>
        <w:t xml:space="preserve"> нашего практико – ориентированного проекта является разработка на основе обобщения педагогического опыта методических рекомендаций по индивидуализации обучения  русскому языку учащихся 6 – 8 классов школы, способствующих повышению языковой компетентности учащихся.</w:t>
      </w:r>
    </w:p>
    <w:p w:rsidR="00051B34" w:rsidRPr="00051B34" w:rsidRDefault="00051B34" w:rsidP="00051B34">
      <w:pPr>
        <w:spacing w:after="0" w:line="360" w:lineRule="auto"/>
        <w:jc w:val="both"/>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w:t>
      </w:r>
      <w:r w:rsidRPr="00051B34">
        <w:rPr>
          <w:rFonts w:ascii="Times New Roman" w:eastAsia="Times New Roman" w:hAnsi="Times New Roman" w:cs="Times New Roman"/>
          <w:i/>
          <w:sz w:val="28"/>
          <w:szCs w:val="28"/>
          <w:lang w:eastAsia="ru-RU"/>
        </w:rPr>
        <w:t>Объект исследования</w:t>
      </w:r>
      <w:r w:rsidRPr="00051B34">
        <w:rPr>
          <w:rFonts w:ascii="Times New Roman" w:eastAsia="Times New Roman" w:hAnsi="Times New Roman" w:cs="Times New Roman"/>
          <w:sz w:val="28"/>
          <w:szCs w:val="28"/>
          <w:lang w:eastAsia="ru-RU"/>
        </w:rPr>
        <w:t>, положенный в основу проекта – учебно – воспитательный процесс на уроках русского языка в школах Красногвардейского района.</w:t>
      </w:r>
    </w:p>
    <w:p w:rsidR="00051B34" w:rsidRPr="00051B34" w:rsidRDefault="00051B34" w:rsidP="00051B34">
      <w:pPr>
        <w:spacing w:after="0" w:line="360" w:lineRule="auto"/>
        <w:jc w:val="both"/>
        <w:rPr>
          <w:rFonts w:ascii="Times New Roman" w:eastAsia="Times New Roman" w:hAnsi="Times New Roman" w:cs="Times New Roman"/>
          <w:sz w:val="28"/>
          <w:szCs w:val="28"/>
          <w:lang w:eastAsia="ru-RU"/>
        </w:rPr>
      </w:pPr>
      <w:r w:rsidRPr="00051B34">
        <w:rPr>
          <w:rFonts w:ascii="Times New Roman" w:eastAsia="Times New Roman" w:hAnsi="Times New Roman" w:cs="Times New Roman"/>
          <w:i/>
          <w:sz w:val="28"/>
          <w:szCs w:val="28"/>
          <w:lang w:eastAsia="ru-RU"/>
        </w:rPr>
        <w:t xml:space="preserve">        Предмет исследования</w:t>
      </w:r>
      <w:r w:rsidRPr="00051B34">
        <w:rPr>
          <w:rFonts w:ascii="Times New Roman" w:eastAsia="Times New Roman" w:hAnsi="Times New Roman" w:cs="Times New Roman"/>
          <w:sz w:val="28"/>
          <w:szCs w:val="28"/>
          <w:lang w:eastAsia="ru-RU"/>
        </w:rPr>
        <w:t xml:space="preserve"> – способы организации эффективной индивидуальной работы с учащимися в школе.</w:t>
      </w:r>
    </w:p>
    <w:p w:rsidR="00051B34" w:rsidRPr="00051B34" w:rsidRDefault="00051B34" w:rsidP="00051B34">
      <w:pPr>
        <w:spacing w:after="0" w:line="360" w:lineRule="auto"/>
        <w:jc w:val="both"/>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Исходя из цели проекта, сформулируем </w:t>
      </w:r>
      <w:r w:rsidRPr="00051B34">
        <w:rPr>
          <w:rFonts w:ascii="Times New Roman" w:eastAsia="Times New Roman" w:hAnsi="Times New Roman" w:cs="Times New Roman"/>
          <w:i/>
          <w:sz w:val="28"/>
          <w:szCs w:val="28"/>
          <w:lang w:eastAsia="ru-RU"/>
        </w:rPr>
        <w:t>задачи</w:t>
      </w:r>
      <w:r w:rsidRPr="00051B34">
        <w:rPr>
          <w:rFonts w:ascii="Times New Roman" w:eastAsia="Times New Roman" w:hAnsi="Times New Roman" w:cs="Times New Roman"/>
          <w:sz w:val="28"/>
          <w:szCs w:val="28"/>
          <w:lang w:eastAsia="ru-RU"/>
        </w:rPr>
        <w:t>, которые помогут решить предложенную проблему.</w:t>
      </w:r>
    </w:p>
    <w:p w:rsidR="00051B34" w:rsidRPr="00051B34" w:rsidRDefault="00051B34" w:rsidP="00051B34">
      <w:pPr>
        <w:spacing w:after="0" w:line="360" w:lineRule="auto"/>
        <w:jc w:val="both"/>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1. Обобщить информацию по проблеме, описанную в методической, психолого – педагогической литературе.</w:t>
      </w:r>
    </w:p>
    <w:p w:rsidR="00051B34" w:rsidRPr="00051B34" w:rsidRDefault="00051B34" w:rsidP="00051B34">
      <w:pPr>
        <w:spacing w:after="0" w:line="360" w:lineRule="auto"/>
        <w:jc w:val="both"/>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2. Разработать специальные задания, упражнения, которые будут способствовать индивидуализации при  обучении детей на уроках русского языка.</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3. Систематизировать и обобщить методом включенного наблюдения информацию об эффективности индивидуальной работы с учащимися.</w:t>
      </w:r>
    </w:p>
    <w:p w:rsidR="00051B34" w:rsidRPr="00051B34" w:rsidRDefault="00051B34" w:rsidP="00051B34">
      <w:pPr>
        <w:spacing w:after="0" w:line="360" w:lineRule="auto"/>
        <w:jc w:val="both"/>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4. На основе обобщения полученных выводов разработать и представить методические рекомендации по исследуемой проблеме.</w:t>
      </w:r>
    </w:p>
    <w:p w:rsidR="00051B34" w:rsidRPr="00051B34" w:rsidRDefault="00051B34" w:rsidP="00051B34">
      <w:pPr>
        <w:spacing w:after="0" w:line="360" w:lineRule="auto"/>
        <w:rPr>
          <w:rFonts w:ascii="Times New Roman" w:eastAsia="Times New Roman" w:hAnsi="Times New Roman" w:cs="Times New Roman"/>
          <w:sz w:val="24"/>
          <w:szCs w:val="24"/>
          <w:lang w:eastAsia="ru-RU"/>
        </w:rPr>
      </w:pPr>
      <w:r w:rsidRPr="00051B34">
        <w:rPr>
          <w:rFonts w:ascii="Times New Roman" w:eastAsia="Times New Roman" w:hAnsi="Times New Roman" w:cs="Times New Roman"/>
          <w:sz w:val="24"/>
          <w:szCs w:val="24"/>
          <w:lang w:eastAsia="ru-RU"/>
        </w:rPr>
        <w:t xml:space="preserve">   </w:t>
      </w:r>
    </w:p>
    <w:p w:rsidR="00051B34" w:rsidRPr="00051B34" w:rsidRDefault="00051B34" w:rsidP="00051B34">
      <w:pPr>
        <w:spacing w:after="0" w:line="360" w:lineRule="auto"/>
        <w:rPr>
          <w:rFonts w:ascii="Times New Roman" w:eastAsia="Times New Roman" w:hAnsi="Times New Roman" w:cs="Times New Roman"/>
          <w:sz w:val="24"/>
          <w:szCs w:val="24"/>
          <w:lang w:eastAsia="ru-RU"/>
        </w:rPr>
      </w:pPr>
    </w:p>
    <w:p w:rsidR="00051B34" w:rsidRPr="00051B34" w:rsidRDefault="00051B34" w:rsidP="00051B34">
      <w:pPr>
        <w:spacing w:after="0" w:line="360" w:lineRule="auto"/>
        <w:rPr>
          <w:rFonts w:ascii="Times New Roman" w:eastAsia="Times New Roman" w:hAnsi="Times New Roman" w:cs="Times New Roman"/>
          <w:sz w:val="24"/>
          <w:szCs w:val="24"/>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before="100" w:beforeAutospacing="1" w:after="240" w:line="360" w:lineRule="auto"/>
        <w:jc w:val="center"/>
        <w:rPr>
          <w:rFonts w:ascii="Times New Roman" w:eastAsia="Times New Roman" w:hAnsi="Times New Roman" w:cs="Times New Roman"/>
          <w:sz w:val="28"/>
          <w:szCs w:val="28"/>
          <w:lang w:eastAsia="ru-RU"/>
        </w:rPr>
      </w:pPr>
      <w:r w:rsidRPr="00051B34">
        <w:rPr>
          <w:rFonts w:ascii="Times New Roman" w:eastAsia="Times New Roman" w:hAnsi="Times New Roman" w:cs="Times New Roman"/>
          <w:b/>
          <w:sz w:val="28"/>
          <w:szCs w:val="28"/>
          <w:lang w:eastAsia="ru-RU"/>
        </w:rPr>
        <w:lastRenderedPageBreak/>
        <w:t>ГЛАВА 1. ПОНЯТИЕ  И СУЩНОСТЬ ТЕХНОЛОГИИ ИНДИВИДУАЛИЗАЦИИ ОБУЧЕНИЯ В СОВРЕМЕННОЙ ШКОЛЕ.</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В настоящее время в педагогический  лексикон прочно вошло понятие педагогической технологии. </w:t>
      </w:r>
      <w:r w:rsidRPr="00051B34">
        <w:rPr>
          <w:rFonts w:ascii="Times New Roman" w:eastAsia="Times New Roman" w:hAnsi="Times New Roman" w:cs="Times New Roman"/>
          <w:sz w:val="28"/>
          <w:szCs w:val="28"/>
          <w:lang w:eastAsia="ru-RU"/>
        </w:rPr>
        <w:br/>
        <w:t xml:space="preserve">• Технология — это совокупность </w:t>
      </w:r>
      <w:r w:rsidRPr="00051B34">
        <w:rPr>
          <w:rFonts w:ascii="Times New Roman" w:eastAsia="Times New Roman" w:hAnsi="Times New Roman" w:cs="Times New Roman"/>
          <w:bCs/>
          <w:iCs/>
          <w:sz w:val="28"/>
          <w:szCs w:val="28"/>
          <w:lang w:eastAsia="ru-RU"/>
        </w:rPr>
        <w:t xml:space="preserve">приемов, </w:t>
      </w:r>
      <w:r w:rsidRPr="00051B34">
        <w:rPr>
          <w:rFonts w:ascii="Times New Roman" w:eastAsia="Times New Roman" w:hAnsi="Times New Roman" w:cs="Times New Roman"/>
          <w:sz w:val="28"/>
          <w:szCs w:val="28"/>
          <w:lang w:eastAsia="ru-RU"/>
        </w:rPr>
        <w:t xml:space="preserve">применяемых в каком-либо </w:t>
      </w:r>
      <w:r w:rsidRPr="00051B34">
        <w:rPr>
          <w:rFonts w:ascii="Times New Roman" w:eastAsia="Times New Roman" w:hAnsi="Times New Roman" w:cs="Times New Roman"/>
          <w:sz w:val="28"/>
          <w:szCs w:val="28"/>
          <w:lang w:eastAsia="ru-RU"/>
        </w:rPr>
        <w:br/>
        <w:t xml:space="preserve">деле, мастерстве, искусстве (Толковый  словарь) </w:t>
      </w:r>
      <w:r w:rsidRPr="00051B34">
        <w:rPr>
          <w:rFonts w:ascii="Times New Roman" w:eastAsia="Times New Roman" w:hAnsi="Times New Roman" w:cs="Times New Roman"/>
          <w:sz w:val="28"/>
          <w:szCs w:val="28"/>
          <w:lang w:eastAsia="ru-RU"/>
        </w:rPr>
        <w:br/>
        <w:t xml:space="preserve">• Педагогическая технология — совокупность  психолого - педагогических установок, определяющих специальный набор и компоновку форм, методов, способов, приемов обучения, воспитательных средств; она есть организационно – методический инструментарий педагогического процесса (Б.Т.Лихачев). </w:t>
      </w:r>
      <w:r w:rsidRPr="00051B34">
        <w:rPr>
          <w:rFonts w:ascii="Times New Roman" w:eastAsia="Times New Roman" w:hAnsi="Times New Roman" w:cs="Times New Roman"/>
          <w:sz w:val="28"/>
          <w:szCs w:val="28"/>
          <w:lang w:eastAsia="ru-RU"/>
        </w:rPr>
        <w:br/>
        <w:t>• Педагогическая технология — это содержательная т</w:t>
      </w:r>
      <w:r w:rsidRPr="00051B34">
        <w:rPr>
          <w:rFonts w:ascii="Times New Roman" w:eastAsia="Times New Roman" w:hAnsi="Times New Roman" w:cs="Times New Roman"/>
          <w:bCs/>
          <w:iCs/>
          <w:sz w:val="28"/>
          <w:szCs w:val="28"/>
          <w:lang w:eastAsia="ru-RU"/>
        </w:rPr>
        <w:t xml:space="preserve">ехника </w:t>
      </w:r>
      <w:r w:rsidRPr="00051B34">
        <w:rPr>
          <w:rFonts w:ascii="Times New Roman" w:eastAsia="Times New Roman" w:hAnsi="Times New Roman" w:cs="Times New Roman"/>
          <w:sz w:val="28"/>
          <w:szCs w:val="28"/>
          <w:lang w:eastAsia="ru-RU"/>
        </w:rPr>
        <w:t xml:space="preserve">реализации </w:t>
      </w:r>
      <w:r w:rsidRPr="00051B34">
        <w:rPr>
          <w:rFonts w:ascii="Times New Roman" w:eastAsia="Times New Roman" w:hAnsi="Times New Roman" w:cs="Times New Roman"/>
          <w:sz w:val="28"/>
          <w:szCs w:val="28"/>
          <w:lang w:eastAsia="ru-RU"/>
        </w:rPr>
        <w:br/>
        <w:t xml:space="preserve">учебного процесса (В.П.Беспалько) </w:t>
      </w:r>
      <w:r w:rsidRPr="00051B34">
        <w:rPr>
          <w:rFonts w:ascii="Times New Roman" w:eastAsia="Times New Roman" w:hAnsi="Times New Roman" w:cs="Times New Roman"/>
          <w:sz w:val="28"/>
          <w:szCs w:val="28"/>
          <w:lang w:eastAsia="ru-RU"/>
        </w:rPr>
        <w:br/>
        <w:t xml:space="preserve">• Педагогическая технология — это </w:t>
      </w:r>
      <w:r w:rsidRPr="00051B34">
        <w:rPr>
          <w:rFonts w:ascii="Times New Roman" w:eastAsia="Times New Roman" w:hAnsi="Times New Roman" w:cs="Times New Roman"/>
          <w:bCs/>
          <w:iCs/>
          <w:sz w:val="28"/>
          <w:szCs w:val="28"/>
          <w:lang w:eastAsia="ru-RU"/>
        </w:rPr>
        <w:t xml:space="preserve">описание </w:t>
      </w:r>
      <w:r w:rsidRPr="00051B34">
        <w:rPr>
          <w:rFonts w:ascii="Times New Roman" w:eastAsia="Times New Roman" w:hAnsi="Times New Roman" w:cs="Times New Roman"/>
          <w:sz w:val="28"/>
          <w:szCs w:val="28"/>
          <w:lang w:eastAsia="ru-RU"/>
        </w:rPr>
        <w:t xml:space="preserve">процесса достижения планируемых результатов обучения (И.П.Волков) </w:t>
      </w:r>
      <w:r w:rsidRPr="00051B34">
        <w:rPr>
          <w:rFonts w:ascii="Times New Roman" w:eastAsia="Times New Roman" w:hAnsi="Times New Roman" w:cs="Times New Roman"/>
          <w:sz w:val="28"/>
          <w:szCs w:val="28"/>
          <w:lang w:eastAsia="ru-RU"/>
        </w:rPr>
        <w:br/>
        <w:t>• Технология — это и</w:t>
      </w:r>
      <w:r w:rsidRPr="00051B34">
        <w:rPr>
          <w:rFonts w:ascii="Times New Roman" w:eastAsia="Times New Roman" w:hAnsi="Times New Roman" w:cs="Times New Roman"/>
          <w:bCs/>
          <w:iCs/>
          <w:sz w:val="28"/>
          <w:szCs w:val="28"/>
          <w:lang w:eastAsia="ru-RU"/>
        </w:rPr>
        <w:t>скусство, мастерство, умение, совокупность</w:t>
      </w:r>
      <w:r w:rsidRPr="00051B34">
        <w:rPr>
          <w:rFonts w:ascii="Times New Roman" w:eastAsia="Times New Roman" w:hAnsi="Times New Roman" w:cs="Times New Roman"/>
          <w:bCs/>
          <w:iCs/>
          <w:sz w:val="28"/>
          <w:szCs w:val="28"/>
          <w:lang w:eastAsia="ru-RU"/>
        </w:rPr>
        <w:br/>
        <w:t>методов о</w:t>
      </w:r>
      <w:r w:rsidRPr="00051B34">
        <w:rPr>
          <w:rFonts w:ascii="Times New Roman" w:eastAsia="Times New Roman" w:hAnsi="Times New Roman" w:cs="Times New Roman"/>
          <w:sz w:val="28"/>
          <w:szCs w:val="28"/>
          <w:lang w:eastAsia="ru-RU"/>
        </w:rPr>
        <w:t xml:space="preserve">бработки изменения состояния </w:t>
      </w:r>
      <w:r w:rsidRPr="00051B34">
        <w:rPr>
          <w:rFonts w:ascii="Times New Roman" w:eastAsia="Times New Roman" w:hAnsi="Times New Roman" w:cs="Times New Roman"/>
          <w:iCs/>
          <w:sz w:val="28"/>
          <w:szCs w:val="28"/>
          <w:lang w:eastAsia="ru-RU"/>
        </w:rPr>
        <w:t>(В.</w:t>
      </w:r>
      <w:r w:rsidRPr="00051B34">
        <w:rPr>
          <w:rFonts w:ascii="Times New Roman" w:eastAsia="Times New Roman" w:hAnsi="Times New Roman" w:cs="Times New Roman"/>
          <w:sz w:val="28"/>
          <w:szCs w:val="28"/>
          <w:lang w:eastAsia="ru-RU"/>
        </w:rPr>
        <w:t xml:space="preserve">М.Шепель) </w:t>
      </w:r>
      <w:r w:rsidRPr="00051B34">
        <w:rPr>
          <w:rFonts w:ascii="Times New Roman" w:eastAsia="Times New Roman" w:hAnsi="Times New Roman" w:cs="Times New Roman"/>
          <w:sz w:val="28"/>
          <w:szCs w:val="28"/>
          <w:lang w:eastAsia="ru-RU"/>
        </w:rPr>
        <w:br/>
      </w:r>
      <w:r w:rsidRPr="00051B34">
        <w:rPr>
          <w:rFonts w:ascii="Times New Roman" w:eastAsia="Times New Roman" w:hAnsi="Times New Roman" w:cs="Times New Roman"/>
          <w:bCs/>
          <w:sz w:val="28"/>
          <w:szCs w:val="28"/>
          <w:lang w:eastAsia="ru-RU"/>
        </w:rPr>
        <w:t xml:space="preserve"> </w:t>
      </w:r>
      <w:r w:rsidRPr="00051B34">
        <w:rPr>
          <w:rFonts w:ascii="Times New Roman" w:eastAsia="Times New Roman" w:hAnsi="Times New Roman" w:cs="Times New Roman"/>
          <w:iCs/>
          <w:sz w:val="28"/>
          <w:szCs w:val="28"/>
          <w:lang w:eastAsia="ru-RU"/>
        </w:rPr>
        <w:t xml:space="preserve">    </w:t>
      </w:r>
      <w:r w:rsidRPr="00051B34">
        <w:rPr>
          <w:rFonts w:ascii="Times New Roman" w:eastAsia="Times New Roman" w:hAnsi="Times New Roman" w:cs="Times New Roman"/>
          <w:sz w:val="28"/>
          <w:szCs w:val="28"/>
          <w:lang w:eastAsia="ru-RU"/>
        </w:rPr>
        <w:t xml:space="preserve">В нашем понимании педагогическая технология является </w:t>
      </w:r>
      <w:r w:rsidRPr="00051B34">
        <w:rPr>
          <w:rFonts w:ascii="Times New Roman" w:eastAsia="Times New Roman" w:hAnsi="Times New Roman" w:cs="Times New Roman"/>
          <w:bCs/>
          <w:iCs/>
          <w:sz w:val="28"/>
          <w:szCs w:val="28"/>
          <w:lang w:eastAsia="ru-RU"/>
        </w:rPr>
        <w:t xml:space="preserve">содержательным обобщением, </w:t>
      </w:r>
      <w:r w:rsidRPr="00051B34">
        <w:rPr>
          <w:rFonts w:ascii="Times New Roman" w:eastAsia="Times New Roman" w:hAnsi="Times New Roman" w:cs="Times New Roman"/>
          <w:sz w:val="28"/>
          <w:szCs w:val="28"/>
          <w:lang w:eastAsia="ru-RU"/>
        </w:rPr>
        <w:t>вбирающим в себя смыслы всех определений различных авторов (источников).  [38, с.14 – 15]</w:t>
      </w:r>
      <w:r w:rsidRPr="00051B34">
        <w:rPr>
          <w:rFonts w:ascii="Times New Roman" w:eastAsia="Times New Roman" w:hAnsi="Times New Roman" w:cs="Times New Roman"/>
          <w:sz w:val="28"/>
          <w:szCs w:val="28"/>
          <w:lang w:eastAsia="ru-RU"/>
        </w:rPr>
        <w:br/>
        <w:t xml:space="preserve">    Таким образом, </w:t>
      </w:r>
      <w:r w:rsidRPr="00051B34">
        <w:rPr>
          <w:rFonts w:ascii="Times New Roman" w:eastAsia="Times New Roman" w:hAnsi="Times New Roman" w:cs="Times New Roman"/>
          <w:bCs/>
          <w:iCs/>
          <w:sz w:val="28"/>
          <w:szCs w:val="28"/>
          <w:lang w:eastAsia="ru-RU"/>
        </w:rPr>
        <w:t xml:space="preserve">педагогическая технология функционирует и в качестве науки, исследующей наиболее рациональные пути обучения, и в качестве системы способов, принципов и  регулятивов, применяемых в обучении, и в качестве реального процесса обучения. </w:t>
      </w:r>
      <w:r w:rsidRPr="00051B34">
        <w:rPr>
          <w:rFonts w:ascii="Times New Roman" w:eastAsia="Times New Roman" w:hAnsi="Times New Roman" w:cs="Times New Roman"/>
          <w:bCs/>
          <w:iCs/>
          <w:sz w:val="28"/>
          <w:szCs w:val="28"/>
          <w:lang w:eastAsia="ru-RU"/>
        </w:rPr>
        <w:br/>
      </w:r>
      <w:r w:rsidRPr="00051B34">
        <w:rPr>
          <w:rFonts w:ascii="Times New Roman" w:eastAsia="Times New Roman" w:hAnsi="Times New Roman" w:cs="Times New Roman"/>
          <w:iCs/>
          <w:sz w:val="28"/>
          <w:szCs w:val="28"/>
          <w:lang w:eastAsia="ru-RU"/>
        </w:rPr>
        <w:t xml:space="preserve">     </w:t>
      </w:r>
      <w:r w:rsidRPr="00051B34">
        <w:rPr>
          <w:rFonts w:ascii="Times New Roman" w:eastAsia="Times New Roman" w:hAnsi="Times New Roman" w:cs="Times New Roman"/>
          <w:bCs/>
          <w:sz w:val="28"/>
          <w:szCs w:val="28"/>
          <w:lang w:eastAsia="ru-RU"/>
        </w:rPr>
        <w:t xml:space="preserve">  Из </w:t>
      </w:r>
      <w:r w:rsidRPr="00051B34">
        <w:rPr>
          <w:rFonts w:ascii="Times New Roman" w:eastAsia="Times New Roman" w:hAnsi="Times New Roman" w:cs="Times New Roman"/>
          <w:sz w:val="28"/>
          <w:szCs w:val="28"/>
          <w:lang w:eastAsia="ru-RU"/>
        </w:rPr>
        <w:t xml:space="preserve">данных определений следует, что технология в максимальной степени связана с учебным процессом — деятельностью учителя и ученика, ее структурой, средствами, методами и формами. Поэтому в структуру педагогической технологии входят:  </w:t>
      </w:r>
      <w:r w:rsidRPr="00051B34">
        <w:rPr>
          <w:rFonts w:ascii="Times New Roman" w:eastAsia="Times New Roman" w:hAnsi="Times New Roman" w:cs="Times New Roman"/>
          <w:sz w:val="28"/>
          <w:szCs w:val="28"/>
          <w:lang w:eastAsia="ru-RU"/>
        </w:rPr>
        <w:br/>
      </w:r>
      <w:r w:rsidRPr="00051B34">
        <w:rPr>
          <w:rFonts w:ascii="Times New Roman" w:eastAsia="Times New Roman" w:hAnsi="Times New Roman" w:cs="Times New Roman"/>
          <w:bCs/>
          <w:sz w:val="28"/>
          <w:szCs w:val="28"/>
          <w:lang w:eastAsia="ru-RU"/>
        </w:rPr>
        <w:t xml:space="preserve"> </w:t>
      </w:r>
      <w:r w:rsidRPr="00051B34">
        <w:rPr>
          <w:rFonts w:ascii="Times New Roman" w:eastAsia="Times New Roman" w:hAnsi="Times New Roman" w:cs="Times New Roman"/>
          <w:sz w:val="28"/>
          <w:szCs w:val="28"/>
          <w:lang w:eastAsia="ru-RU"/>
        </w:rPr>
        <w:t xml:space="preserve">а) концептуальная основа; </w:t>
      </w:r>
      <w:r w:rsidRPr="00051B34">
        <w:rPr>
          <w:rFonts w:ascii="Times New Roman" w:eastAsia="Times New Roman" w:hAnsi="Times New Roman" w:cs="Times New Roman"/>
          <w:sz w:val="28"/>
          <w:szCs w:val="28"/>
          <w:lang w:eastAsia="ru-RU"/>
        </w:rPr>
        <w:br/>
      </w:r>
      <w:r w:rsidRPr="00051B34">
        <w:rPr>
          <w:rFonts w:ascii="Times New Roman" w:eastAsia="Times New Roman" w:hAnsi="Times New Roman" w:cs="Times New Roman"/>
          <w:bCs/>
          <w:iCs/>
          <w:sz w:val="28"/>
          <w:szCs w:val="28"/>
          <w:lang w:eastAsia="ru-RU"/>
        </w:rPr>
        <w:lastRenderedPageBreak/>
        <w:t xml:space="preserve">б) </w:t>
      </w:r>
      <w:r w:rsidRPr="00051B34">
        <w:rPr>
          <w:rFonts w:ascii="Times New Roman" w:eastAsia="Times New Roman" w:hAnsi="Times New Roman" w:cs="Times New Roman"/>
          <w:sz w:val="28"/>
          <w:szCs w:val="28"/>
          <w:lang w:eastAsia="ru-RU"/>
        </w:rPr>
        <w:t xml:space="preserve">содержательная часть обучения: </w:t>
      </w:r>
      <w:r w:rsidRPr="00051B34">
        <w:rPr>
          <w:rFonts w:ascii="Times New Roman" w:eastAsia="Times New Roman" w:hAnsi="Times New Roman" w:cs="Times New Roman"/>
          <w:sz w:val="28"/>
          <w:szCs w:val="28"/>
          <w:lang w:eastAsia="ru-RU"/>
        </w:rPr>
        <w:br/>
        <w:t xml:space="preserve">— цели обучения — общие и конкретные; </w:t>
      </w:r>
      <w:r w:rsidRPr="00051B34">
        <w:rPr>
          <w:rFonts w:ascii="Times New Roman" w:eastAsia="Times New Roman" w:hAnsi="Times New Roman" w:cs="Times New Roman"/>
          <w:sz w:val="28"/>
          <w:szCs w:val="28"/>
          <w:lang w:eastAsia="ru-RU"/>
        </w:rPr>
        <w:br/>
        <w:t xml:space="preserve">— содержание учебного материала; </w:t>
      </w:r>
      <w:r w:rsidRPr="00051B34">
        <w:rPr>
          <w:rFonts w:ascii="Times New Roman" w:eastAsia="Times New Roman" w:hAnsi="Times New Roman" w:cs="Times New Roman"/>
          <w:sz w:val="28"/>
          <w:szCs w:val="28"/>
          <w:lang w:eastAsia="ru-RU"/>
        </w:rPr>
        <w:br/>
        <w:t xml:space="preserve">в) процессуальная часть — технологический процесс. </w:t>
      </w:r>
      <w:r w:rsidRPr="00051B34">
        <w:rPr>
          <w:rFonts w:ascii="Times New Roman" w:eastAsia="Times New Roman" w:hAnsi="Times New Roman" w:cs="Times New Roman"/>
          <w:sz w:val="28"/>
          <w:szCs w:val="28"/>
          <w:lang w:eastAsia="ru-RU"/>
        </w:rPr>
        <w:br/>
        <w:t xml:space="preserve">— организация учебного процесса; </w:t>
      </w:r>
      <w:r w:rsidRPr="00051B34">
        <w:rPr>
          <w:rFonts w:ascii="Times New Roman" w:eastAsia="Times New Roman" w:hAnsi="Times New Roman" w:cs="Times New Roman"/>
          <w:sz w:val="28"/>
          <w:szCs w:val="28"/>
          <w:lang w:eastAsia="ru-RU"/>
        </w:rPr>
        <w:br/>
        <w:t xml:space="preserve">— методы и формы учебной деятельности школьников; </w:t>
      </w:r>
      <w:r w:rsidRPr="00051B34">
        <w:rPr>
          <w:rFonts w:ascii="Times New Roman" w:eastAsia="Times New Roman" w:hAnsi="Times New Roman" w:cs="Times New Roman"/>
          <w:sz w:val="28"/>
          <w:szCs w:val="28"/>
          <w:lang w:eastAsia="ru-RU"/>
        </w:rPr>
        <w:br/>
        <w:t xml:space="preserve">— методы и формы работы учителя; </w:t>
      </w:r>
      <w:r w:rsidRPr="00051B34">
        <w:rPr>
          <w:rFonts w:ascii="Times New Roman" w:eastAsia="Times New Roman" w:hAnsi="Times New Roman" w:cs="Times New Roman"/>
          <w:sz w:val="28"/>
          <w:szCs w:val="28"/>
          <w:lang w:eastAsia="ru-RU"/>
        </w:rPr>
        <w:br/>
        <w:t xml:space="preserve">— деятельность учителя по управлению процессом усвоения материала; </w:t>
      </w:r>
      <w:r w:rsidRPr="00051B34">
        <w:rPr>
          <w:rFonts w:ascii="Times New Roman" w:eastAsia="Times New Roman" w:hAnsi="Times New Roman" w:cs="Times New Roman"/>
          <w:sz w:val="28"/>
          <w:szCs w:val="28"/>
          <w:lang w:eastAsia="ru-RU"/>
        </w:rPr>
        <w:br/>
        <w:t xml:space="preserve">— диагностика учебного процесса. </w:t>
      </w:r>
      <w:r w:rsidRPr="00051B34">
        <w:rPr>
          <w:rFonts w:ascii="Times New Roman" w:eastAsia="Times New Roman" w:hAnsi="Times New Roman" w:cs="Times New Roman"/>
          <w:sz w:val="28"/>
          <w:szCs w:val="28"/>
          <w:lang w:eastAsia="ru-RU"/>
        </w:rPr>
        <w:br/>
        <w:t xml:space="preserve">       По направлению модернизации традиционной системы можно выделить группу педагогических технологий на основе гуманизации и демократизации педагогических отношений. Это технологии с процессуальной ориентацией, приоритетом личностных отношений, индивидуального подхода, нежестким демократическим управлением и яркой гуманистической направленностью содержания. [38,  с. 17]</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В современной отечественной педагогической практике и теории наиболее яркими примерами технологий внутриклассной индивидуализации обучения являются следующие </w:t>
      </w:r>
      <w:r w:rsidRPr="00051B34">
        <w:rPr>
          <w:rFonts w:ascii="Times New Roman" w:eastAsia="Times New Roman" w:hAnsi="Times New Roman" w:cs="Times New Roman"/>
          <w:sz w:val="28"/>
          <w:szCs w:val="28"/>
          <w:lang w:eastAsia="ru-RU"/>
        </w:rPr>
        <w:br/>
        <w:t xml:space="preserve">— технологии индивидуализированного обучения  Инге Унт;  </w:t>
      </w:r>
      <w:r w:rsidRPr="00051B34">
        <w:rPr>
          <w:rFonts w:ascii="Times New Roman" w:eastAsia="Times New Roman" w:hAnsi="Times New Roman" w:cs="Times New Roman"/>
          <w:sz w:val="28"/>
          <w:szCs w:val="28"/>
          <w:lang w:eastAsia="ru-RU"/>
        </w:rPr>
        <w:br/>
        <w:t xml:space="preserve">— адаптивная система обучения А.С. Границкой; </w:t>
      </w:r>
      <w:r w:rsidRPr="00051B34">
        <w:rPr>
          <w:rFonts w:ascii="Times New Roman" w:eastAsia="Times New Roman" w:hAnsi="Times New Roman" w:cs="Times New Roman"/>
          <w:sz w:val="28"/>
          <w:szCs w:val="28"/>
          <w:lang w:eastAsia="ru-RU"/>
        </w:rPr>
        <w:br/>
        <w:t xml:space="preserve">— обучение на основе индивидуально-ориентированного учебного плана                  В.Д. Шадрикова. </w:t>
      </w:r>
      <w:r w:rsidRPr="00051B34">
        <w:rPr>
          <w:rFonts w:ascii="Times New Roman" w:eastAsia="Times New Roman" w:hAnsi="Times New Roman" w:cs="Times New Roman"/>
          <w:sz w:val="28"/>
          <w:szCs w:val="28"/>
          <w:lang w:eastAsia="ru-RU"/>
        </w:rPr>
        <w:br/>
        <w:t>Технологии индивидуализации обучения представляют динамические системы, охватывающие все  звенья учебного процесса: цели, содержание, методы и  средства.</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В «Педагогической энциклопедии» индивидуализация определяется как                              «… организация учебного процесса, при которой выбор способов, приемов, </w:t>
      </w:r>
      <w:r w:rsidRPr="00051B34">
        <w:rPr>
          <w:rFonts w:ascii="Times New Roman" w:eastAsia="Times New Roman" w:hAnsi="Times New Roman" w:cs="Times New Roman"/>
          <w:sz w:val="28"/>
          <w:szCs w:val="28"/>
          <w:lang w:eastAsia="ru-RU"/>
        </w:rPr>
        <w:lastRenderedPageBreak/>
        <w:t>темпа обучения учитывает индивидуальные различия учащихся, уровень развития их способности к учению [28, с.201]</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А.А. Кирсанов рассматривает индивидуализацию учебной работы как «систему воспитательных и дидактических средств, соответствующих целям деятельности и реальным познавательным возможностям коллектива класса, отдельных учеников и групп учащихся, позволяющих обеспечить учебную деятельность ученика на уровне его потенциальных возможностей с учетом целей обучения».   [14, с. 138]</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В данной работе мы используем понятие «индивидуализация» в таком значении: «Индивидуализация – это учет в процессе обучения индивидуальных особенностей учащихся во всех его формах и методах, независимо от того, какие особенности и в какой мере учитываются».         [43 , с.8]</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При использовании понятия «индивидуализация обучения» необходимо иметь в виду, что при его практическом использовании речь идет не об абсолютной, а об относительной индивидуализации. В нашей школьной практике индивидуализация всегда относительна по следующим причинам: 1) обычно учитываются индивидуальные особенности не каждого учащегося, а в группе учащихся, обладающих примерно сходными особенностями; 2) учитываются лишь известные особенности или их комплексы и именно такие, которые важны с точки зрения учения (например, общие умственные способности; 3) индивидуализация реализуется не во всем объеме учебной деятельности, а эпизодически или в каком – либо виде учебной работы и интегрирована с неиндивидуализированной учебной работой. [43, с.9]</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При выборе особенностей учащихся, которые при индивидуализации учебной работы следовало бы учитывать в первую очередь и с точки зрения всех учащихся, необходимо учитывать те, от которых больше всего зависит </w:t>
      </w:r>
      <w:r w:rsidRPr="00051B34">
        <w:rPr>
          <w:rFonts w:ascii="Times New Roman" w:eastAsia="Times New Roman" w:hAnsi="Times New Roman" w:cs="Times New Roman"/>
          <w:sz w:val="28"/>
          <w:szCs w:val="28"/>
          <w:lang w:eastAsia="ru-RU"/>
        </w:rPr>
        <w:lastRenderedPageBreak/>
        <w:t>качество процесса учения (например, способности); а также те, которые станут основой для формирования индивидуальности учащегося ( например, интересы)</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При отборе ценностей, учет которых при индивидуализации учебной работы настоятельно необходим, следует учитывать  имеющиеся дидактические средства.</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В педагогической литературе приводятся данные о больших индивидуальных различиях в учебных умениях школьников, поэтому формирование подходящего для данной личности индивидуального стиля рассматривается как основная задача. [49, с. 50]</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Важнейшим фактором, стимулирующим ученика к учебной деятельности, является учебная мотивация, которая определяется как « направленность учащегося к различным сторонам учебной деятельности». Отсюда вытекает необходимость учета индивидуальных особенностей  учащихся в сфере мотивации. [43 , с. 28].</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Итак, к особенностям учащихся, которые в первую очередь следует учитывать при индивидуализации учебной работы, относятся:</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1. обучаемость, т.е. общие умственные способности (в том числе креативность), а также специальные способности;</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2. учебные умения;</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3. обученность, которая состоит как из программных, так и внепрограммных знаний, умений и навыков;</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4. познавательные интересы (на фоне общей учебной мотивации ).</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lastRenderedPageBreak/>
        <w:t xml:space="preserve">   Учет названных показателей при индивидуализации обучения важен для всех учащихся. В отдельных случаях к этим особенностям при индивидуальном подходе к детям добавляются и такие факторы, которые в отношении данного ребенка оказывают специфическое влияние на его учебную деятельность.</w:t>
      </w:r>
      <w:r w:rsidRPr="00051B34">
        <w:rPr>
          <w:rFonts w:ascii="Times New Roman" w:eastAsia="Times New Roman" w:hAnsi="Times New Roman" w:cs="Times New Roman"/>
          <w:iCs/>
          <w:sz w:val="28"/>
          <w:szCs w:val="28"/>
          <w:lang w:eastAsia="ru-RU"/>
        </w:rPr>
        <w:br/>
        <w:t xml:space="preserve">       </w:t>
      </w:r>
      <w:r w:rsidRPr="00051B34">
        <w:rPr>
          <w:rFonts w:ascii="Times New Roman" w:eastAsia="Times New Roman" w:hAnsi="Times New Roman" w:cs="Times New Roman"/>
          <w:bCs/>
          <w:iCs/>
          <w:sz w:val="28"/>
          <w:szCs w:val="28"/>
          <w:lang w:eastAsia="ru-RU"/>
        </w:rPr>
        <w:t xml:space="preserve">Индивидуальное обучение - </w:t>
      </w:r>
      <w:r w:rsidRPr="00051B34">
        <w:rPr>
          <w:rFonts w:ascii="Times New Roman" w:eastAsia="Times New Roman" w:hAnsi="Times New Roman" w:cs="Times New Roman"/>
          <w:sz w:val="28"/>
          <w:szCs w:val="28"/>
          <w:lang w:eastAsia="ru-RU"/>
        </w:rPr>
        <w:t xml:space="preserve">форма, модель организации учебного процесса, при которой: 1) учитель взаимодействует лишь с одним учеником: </w:t>
      </w:r>
      <w:r w:rsidRPr="00051B34">
        <w:rPr>
          <w:rFonts w:ascii="Times New Roman" w:eastAsia="Times New Roman" w:hAnsi="Times New Roman" w:cs="Times New Roman"/>
          <w:bCs/>
          <w:iCs/>
          <w:sz w:val="28"/>
          <w:szCs w:val="28"/>
          <w:lang w:eastAsia="ru-RU"/>
        </w:rPr>
        <w:t xml:space="preserve">2) </w:t>
      </w:r>
      <w:r w:rsidRPr="00051B34">
        <w:rPr>
          <w:rFonts w:ascii="Times New Roman" w:eastAsia="Times New Roman" w:hAnsi="Times New Roman" w:cs="Times New Roman"/>
          <w:sz w:val="28"/>
          <w:szCs w:val="28"/>
          <w:lang w:eastAsia="ru-RU"/>
        </w:rPr>
        <w:t xml:space="preserve">один учащийся взаимодействует лишь со средствами обучения (книги, компьютер и т.п.). Главным достоинством индивидуального обучения является то, что оно позволяет полностью адаптировать содержание, методы и темпы учебной деятельности ребенка к его особенностям, следить за каждым его действием и операцией при решении конкретных задач; следить за его продвижением от незнания к  знанию, вносить вовремя необходимые коррекции в деятельность как обучающихся, так и учителя, приспосабливать их к постоянно меняющейся, но контролируемой ситуации со стороны учителя и со стороны ученика. Все это позволяет ученику работать экономно, постоянно контролировать затраты своих сил, работать в оптимальное для себя время, что, естественно, позволяет достигать высоких результатов обученности. Индивидуальное обучение в таком «чистом»  виде  применяется в </w:t>
      </w:r>
      <w:r w:rsidRPr="00051B34">
        <w:rPr>
          <w:rFonts w:ascii="Times New Roman" w:eastAsia="Times New Roman" w:hAnsi="Times New Roman" w:cs="Times New Roman"/>
          <w:bCs/>
          <w:sz w:val="28"/>
          <w:szCs w:val="28"/>
          <w:lang w:eastAsia="ru-RU"/>
        </w:rPr>
        <w:t xml:space="preserve"> </w:t>
      </w:r>
      <w:r w:rsidRPr="00051B34">
        <w:rPr>
          <w:rFonts w:ascii="Times New Roman" w:eastAsia="Times New Roman" w:hAnsi="Times New Roman" w:cs="Times New Roman"/>
          <w:sz w:val="28"/>
          <w:szCs w:val="28"/>
          <w:lang w:eastAsia="ru-RU"/>
        </w:rPr>
        <w:t xml:space="preserve">массовой школе  ограниченно. [38, с. 92]  </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bCs/>
          <w:iCs/>
          <w:sz w:val="28"/>
          <w:szCs w:val="28"/>
          <w:lang w:eastAsia="ru-RU"/>
        </w:rPr>
        <w:t xml:space="preserve">Индивидуальный подход </w:t>
      </w:r>
      <w:r w:rsidRPr="00051B34">
        <w:rPr>
          <w:rFonts w:ascii="Times New Roman" w:eastAsia="Times New Roman" w:hAnsi="Times New Roman" w:cs="Times New Roman"/>
          <w:sz w:val="28"/>
          <w:szCs w:val="28"/>
          <w:lang w:eastAsia="ru-RU"/>
        </w:rPr>
        <w:t xml:space="preserve">— это: 1) принцип педагогики, согласно которому в процессе учебно-воспитательной работы с группой учитель взаимодействует с отдельными учащимися по индивидуальной модели, учитывая их личностные особенности; 2) ориентация на индивидуальные особенности ребенка в общении с ним; З) учет индивидуальных особенностей ребенка в процессе обучения; 4) создание психолого-педагогических условий не только для развития всех учащихся, но и для развития каждого ребенка в отдельности. </w:t>
      </w:r>
    </w:p>
    <w:p w:rsidR="00051B34" w:rsidRPr="00051B34" w:rsidRDefault="00051B34" w:rsidP="00051B34">
      <w:pPr>
        <w:spacing w:before="100" w:beforeAutospacing="1" w:after="240" w:line="360" w:lineRule="auto"/>
        <w:jc w:val="center"/>
        <w:rPr>
          <w:rFonts w:ascii="Times New Roman" w:eastAsia="Times New Roman" w:hAnsi="Times New Roman" w:cs="Times New Roman"/>
          <w:b/>
          <w:sz w:val="28"/>
          <w:szCs w:val="28"/>
          <w:lang w:eastAsia="ru-RU"/>
        </w:rPr>
      </w:pPr>
      <w:r w:rsidRPr="00051B34">
        <w:rPr>
          <w:rFonts w:ascii="Times New Roman" w:eastAsia="Times New Roman" w:hAnsi="Times New Roman" w:cs="Times New Roman"/>
          <w:b/>
          <w:sz w:val="28"/>
          <w:szCs w:val="28"/>
          <w:lang w:eastAsia="ru-RU"/>
        </w:rPr>
        <w:lastRenderedPageBreak/>
        <w:t>ГЛАВА 2.  ТЕХНОЛОГИЯ  ИНДИВИДУАЛИЗАЦИИ ОБУЧЕНИЯ В ТРУДАХ ОТЕЧЕСТВЕННЫХ И ЗАРУБЕЖНЫХ ПЕДАГОГОВ И ПСИХОЛОГОВ.</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br/>
      </w:r>
      <w:r w:rsidRPr="00051B34">
        <w:rPr>
          <w:rFonts w:ascii="Times New Roman" w:eastAsia="Times New Roman" w:hAnsi="Times New Roman" w:cs="Times New Roman"/>
          <w:bCs/>
          <w:iCs/>
          <w:sz w:val="28"/>
          <w:szCs w:val="28"/>
          <w:lang w:eastAsia="ru-RU"/>
        </w:rPr>
        <w:t xml:space="preserve">Индивидуализация обучения </w:t>
      </w:r>
      <w:r w:rsidRPr="00051B34">
        <w:rPr>
          <w:rFonts w:ascii="Times New Roman" w:eastAsia="Times New Roman" w:hAnsi="Times New Roman" w:cs="Times New Roman"/>
          <w:sz w:val="28"/>
          <w:szCs w:val="28"/>
          <w:lang w:eastAsia="ru-RU"/>
        </w:rPr>
        <w:t xml:space="preserve">— это: 1) организация учебного процесса, при котором выбор способов, приемов, темпа обучения обусловливается индивидуальными особенностями учащихся; 2) различные учебно-методические, психолого – педагогические  и организационно – управленческие  мероприятия, обеспечивающие индивидуальный подход. </w:t>
      </w:r>
      <w:r w:rsidRPr="00051B34">
        <w:rPr>
          <w:rFonts w:ascii="Times New Roman" w:eastAsia="Times New Roman" w:hAnsi="Times New Roman" w:cs="Times New Roman"/>
          <w:sz w:val="28"/>
          <w:szCs w:val="28"/>
          <w:lang w:eastAsia="ru-RU"/>
        </w:rPr>
        <w:br/>
        <w:t xml:space="preserve">Технология индивидуализированного обучения — </w:t>
      </w:r>
      <w:r w:rsidRPr="00051B34">
        <w:rPr>
          <w:rFonts w:ascii="Times New Roman" w:eastAsia="Times New Roman" w:hAnsi="Times New Roman" w:cs="Times New Roman"/>
          <w:iCs/>
          <w:sz w:val="28"/>
          <w:szCs w:val="28"/>
          <w:lang w:eastAsia="ru-RU"/>
        </w:rPr>
        <w:t xml:space="preserve">такая организация        учебного процесса, при которой индивидуальный </w:t>
      </w:r>
      <w:r w:rsidRPr="00051B34">
        <w:rPr>
          <w:rFonts w:ascii="Times New Roman" w:eastAsia="Times New Roman" w:hAnsi="Times New Roman" w:cs="Times New Roman"/>
          <w:sz w:val="28"/>
          <w:szCs w:val="28"/>
          <w:lang w:eastAsia="ru-RU"/>
        </w:rPr>
        <w:t xml:space="preserve">подход </w:t>
      </w:r>
      <w:r w:rsidRPr="00051B34">
        <w:rPr>
          <w:rFonts w:ascii="Times New Roman" w:eastAsia="Times New Roman" w:hAnsi="Times New Roman" w:cs="Times New Roman"/>
          <w:iCs/>
          <w:sz w:val="28"/>
          <w:szCs w:val="28"/>
          <w:lang w:eastAsia="ru-RU"/>
        </w:rPr>
        <w:t xml:space="preserve">и индивидуальная форма </w:t>
      </w:r>
      <w:r w:rsidRPr="00051B34">
        <w:rPr>
          <w:rFonts w:ascii="Times New Roman" w:eastAsia="Times New Roman" w:hAnsi="Times New Roman" w:cs="Times New Roman"/>
          <w:sz w:val="28"/>
          <w:szCs w:val="28"/>
          <w:lang w:eastAsia="ru-RU"/>
        </w:rPr>
        <w:t>об</w:t>
      </w:r>
      <w:r w:rsidRPr="00051B34">
        <w:rPr>
          <w:rFonts w:ascii="Times New Roman" w:eastAsia="Times New Roman" w:hAnsi="Times New Roman" w:cs="Times New Roman"/>
          <w:iCs/>
          <w:sz w:val="28"/>
          <w:szCs w:val="28"/>
          <w:lang w:eastAsia="ru-RU"/>
        </w:rPr>
        <w:t xml:space="preserve">учения являются приоритетными. </w:t>
      </w:r>
      <w:r w:rsidRPr="00051B34">
        <w:rPr>
          <w:rFonts w:ascii="Times New Roman" w:eastAsia="Times New Roman" w:hAnsi="Times New Roman" w:cs="Times New Roman"/>
          <w:iCs/>
          <w:sz w:val="28"/>
          <w:szCs w:val="28"/>
          <w:lang w:eastAsia="ru-RU"/>
        </w:rPr>
        <w:br/>
      </w:r>
      <w:r w:rsidRPr="00051B34">
        <w:rPr>
          <w:rFonts w:ascii="Times New Roman" w:eastAsia="Times New Roman" w:hAnsi="Times New Roman" w:cs="Times New Roman"/>
          <w:sz w:val="28"/>
          <w:szCs w:val="28"/>
          <w:lang w:eastAsia="ru-RU"/>
        </w:rPr>
        <w:t>Индивидуальный подход как принцип осуществляется в той или иной мере во всех существующих технологиях, поэтому индивидуализацию обучения можно также считать «проникающей технологией». Однако технологии, ставящие во главу угла индивидуализацию, делающие ее основным средством достижения целей обучения, можно рассматривать отдельно, как самостоятельную систему, обладающую всеми качествами и признаками целостной педагогической технологии.</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Еще в 1919г. в городе Дальтон (США) Е. Паркхарст делает попытку заменить классно-урочную систему индивидуальной работой с каждым учеником с последующей работой каждого ученика по плану, выработанному совместно с педагогом. Ученики получили возможность продвигаться в изучении школьных программ каждый своим темпом, первую половину дня работали самостоятельно на основе рабочих руководств, без всякого расписания. Во второй половине — занятия в группе по интересам; не запрещалось собираться в группах или парах, чтобы какие-то вопросы или темы обсуждать или прорабатывать сообща. Этот опыт получил название </w:t>
      </w:r>
      <w:r w:rsidRPr="00051B34">
        <w:rPr>
          <w:rFonts w:ascii="Times New Roman" w:eastAsia="Times New Roman" w:hAnsi="Times New Roman" w:cs="Times New Roman"/>
          <w:sz w:val="28"/>
          <w:szCs w:val="28"/>
          <w:lang w:eastAsia="ru-RU"/>
        </w:rPr>
        <w:lastRenderedPageBreak/>
        <w:t>«Д</w:t>
      </w:r>
      <w:r w:rsidRPr="00051B34">
        <w:rPr>
          <w:rFonts w:ascii="Times New Roman" w:eastAsia="Times New Roman" w:hAnsi="Times New Roman" w:cs="Times New Roman"/>
          <w:bCs/>
          <w:iCs/>
          <w:sz w:val="28"/>
          <w:szCs w:val="28"/>
          <w:lang w:eastAsia="ru-RU"/>
        </w:rPr>
        <w:t xml:space="preserve">альтон-план». </w:t>
      </w:r>
      <w:r w:rsidRPr="00051B34">
        <w:rPr>
          <w:rFonts w:ascii="Times New Roman" w:eastAsia="Times New Roman" w:hAnsi="Times New Roman" w:cs="Times New Roman"/>
          <w:sz w:val="28"/>
          <w:szCs w:val="28"/>
          <w:lang w:eastAsia="ru-RU"/>
        </w:rPr>
        <w:t>В России он как «</w:t>
      </w:r>
      <w:r w:rsidRPr="00051B34">
        <w:rPr>
          <w:rFonts w:ascii="Times New Roman" w:eastAsia="Times New Roman" w:hAnsi="Times New Roman" w:cs="Times New Roman"/>
          <w:bCs/>
          <w:iCs/>
          <w:sz w:val="28"/>
          <w:szCs w:val="28"/>
          <w:lang w:eastAsia="ru-RU"/>
        </w:rPr>
        <w:t xml:space="preserve">метод проектов» </w:t>
      </w:r>
      <w:r w:rsidRPr="00051B34">
        <w:rPr>
          <w:rFonts w:ascii="Times New Roman" w:eastAsia="Times New Roman" w:hAnsi="Times New Roman" w:cs="Times New Roman"/>
          <w:sz w:val="28"/>
          <w:szCs w:val="28"/>
          <w:lang w:eastAsia="ru-RU"/>
        </w:rPr>
        <w:t>применялся во многих школах и вузах в 20—х годах; сегодня школьная практика вновь обращается к нему. Метод проектов — это комплексный обучающий метод, который позволяет индивидуализировать учебный процесс, дает возможность ребенку проявить самостоятельность в планирования, организации и контроле своей деятельности. [38, с. 94]</w:t>
      </w:r>
      <w:r w:rsidRPr="00051B34">
        <w:rPr>
          <w:rFonts w:ascii="Times New Roman" w:eastAsia="Times New Roman" w:hAnsi="Times New Roman" w:cs="Times New Roman"/>
          <w:sz w:val="28"/>
          <w:szCs w:val="28"/>
          <w:lang w:eastAsia="ru-RU"/>
        </w:rPr>
        <w:br/>
        <w:t xml:space="preserve">    Технология индивидуализации обучения в числе  приоритетных </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выдвигает следующие цели:</w:t>
      </w:r>
      <w:r w:rsidRPr="00051B34">
        <w:rPr>
          <w:rFonts w:ascii="Times New Roman" w:eastAsia="Times New Roman" w:hAnsi="Times New Roman" w:cs="Times New Roman"/>
          <w:bCs/>
          <w:iCs/>
          <w:sz w:val="28"/>
          <w:szCs w:val="28"/>
          <w:lang w:eastAsia="ru-RU"/>
        </w:rPr>
        <w:t xml:space="preserve"> </w:t>
      </w:r>
      <w:r w:rsidRPr="00051B34">
        <w:rPr>
          <w:rFonts w:ascii="Times New Roman" w:eastAsia="Times New Roman" w:hAnsi="Times New Roman" w:cs="Times New Roman"/>
          <w:bCs/>
          <w:iCs/>
          <w:sz w:val="28"/>
          <w:szCs w:val="28"/>
          <w:lang w:eastAsia="ru-RU"/>
        </w:rPr>
        <w:br/>
      </w:r>
      <w:r w:rsidRPr="00051B34">
        <w:rPr>
          <w:rFonts w:ascii="Times New Roman" w:eastAsia="Times New Roman" w:hAnsi="Times New Roman" w:cs="Times New Roman"/>
          <w:sz w:val="28"/>
          <w:szCs w:val="28"/>
          <w:lang w:eastAsia="ru-RU"/>
        </w:rPr>
        <w:t xml:space="preserve">• Сохранение и дальнейшее развитие индивидуальности ребенка, его потенциальных  возможностей (способностей). </w:t>
      </w:r>
      <w:r w:rsidRPr="00051B34">
        <w:rPr>
          <w:rFonts w:ascii="Times New Roman" w:eastAsia="Times New Roman" w:hAnsi="Times New Roman" w:cs="Times New Roman"/>
          <w:sz w:val="28"/>
          <w:szCs w:val="28"/>
          <w:lang w:eastAsia="ru-RU"/>
        </w:rPr>
        <w:br/>
        <w:t xml:space="preserve">• Содействие средствами индивидуализации выполнению учебных программ каждым учащимся, предупреждение неуспеваемости учащихся. </w:t>
      </w:r>
      <w:r w:rsidRPr="00051B34">
        <w:rPr>
          <w:rFonts w:ascii="Times New Roman" w:eastAsia="Times New Roman" w:hAnsi="Times New Roman" w:cs="Times New Roman"/>
          <w:sz w:val="28"/>
          <w:szCs w:val="28"/>
          <w:lang w:eastAsia="ru-RU"/>
        </w:rPr>
        <w:br/>
        <w:t xml:space="preserve">• Формирование общеучебных умений и навыков при опоре на зону  ближайшего  развития каждого ученика. </w:t>
      </w:r>
      <w:r w:rsidRPr="00051B34">
        <w:rPr>
          <w:rFonts w:ascii="Times New Roman" w:eastAsia="Times New Roman" w:hAnsi="Times New Roman" w:cs="Times New Roman"/>
          <w:sz w:val="28"/>
          <w:szCs w:val="28"/>
          <w:lang w:eastAsia="ru-RU"/>
        </w:rPr>
        <w:br/>
        <w:t xml:space="preserve">• Улучшение учебной мотивации и развитие познавательных интересов. </w:t>
      </w:r>
      <w:r w:rsidRPr="00051B34">
        <w:rPr>
          <w:rFonts w:ascii="Times New Roman" w:eastAsia="Times New Roman" w:hAnsi="Times New Roman" w:cs="Times New Roman"/>
          <w:sz w:val="28"/>
          <w:szCs w:val="28"/>
          <w:lang w:eastAsia="ru-RU"/>
        </w:rPr>
        <w:br/>
        <w:t xml:space="preserve">• Формирование личностных  качеств: самостоятельности, трудолюбия, творчества. </w:t>
      </w:r>
      <w:r w:rsidRPr="00051B34">
        <w:rPr>
          <w:rFonts w:ascii="Times New Roman" w:eastAsia="Times New Roman" w:hAnsi="Times New Roman" w:cs="Times New Roman"/>
          <w:sz w:val="28"/>
          <w:szCs w:val="28"/>
          <w:lang w:eastAsia="ru-RU"/>
        </w:rPr>
        <w:br/>
      </w:r>
      <w:r w:rsidRPr="00051B34">
        <w:rPr>
          <w:rFonts w:ascii="Times New Roman" w:eastAsia="Times New Roman" w:hAnsi="Times New Roman" w:cs="Times New Roman"/>
          <w:bCs/>
          <w:iCs/>
          <w:sz w:val="28"/>
          <w:szCs w:val="28"/>
          <w:lang w:eastAsia="ru-RU"/>
        </w:rPr>
        <w:t xml:space="preserve">Концепция индивидуализации обучения Инге Унт основывается на том, что </w:t>
      </w:r>
      <w:r w:rsidRPr="00051B34">
        <w:rPr>
          <w:rFonts w:ascii="Times New Roman" w:eastAsia="Times New Roman" w:hAnsi="Times New Roman" w:cs="Times New Roman"/>
          <w:sz w:val="28"/>
          <w:szCs w:val="28"/>
          <w:lang w:eastAsia="ru-RU"/>
        </w:rPr>
        <w:t xml:space="preserve">в современных условиях главной формой  индивидуализации обучения является самостоятельная работа учащегося в школе и дома. </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Осуществить данную концепцию помогут индивидуальные учебные занятия для самостоятельной работы, рабочие тетради на печатной основе, руководства к индивидуализированной самостоятельной работе.</w:t>
      </w:r>
      <w:r w:rsidRPr="00051B34">
        <w:rPr>
          <w:rFonts w:ascii="Times New Roman" w:eastAsia="Times New Roman" w:hAnsi="Times New Roman" w:cs="Times New Roman"/>
          <w:sz w:val="28"/>
          <w:szCs w:val="28"/>
          <w:lang w:eastAsia="ru-RU"/>
        </w:rPr>
        <w:br/>
      </w:r>
      <w:r w:rsidRPr="00051B34">
        <w:rPr>
          <w:rFonts w:ascii="Times New Roman" w:eastAsia="Times New Roman" w:hAnsi="Times New Roman" w:cs="Times New Roman"/>
          <w:bCs/>
          <w:iCs/>
          <w:sz w:val="28"/>
          <w:szCs w:val="28"/>
          <w:lang w:eastAsia="ru-RU"/>
        </w:rPr>
        <w:t xml:space="preserve">Гипотеза А. С. Границкой  состоит в том, что </w:t>
      </w:r>
      <w:r w:rsidRPr="00051B34">
        <w:rPr>
          <w:rFonts w:ascii="Times New Roman" w:eastAsia="Times New Roman" w:hAnsi="Times New Roman" w:cs="Times New Roman"/>
          <w:sz w:val="28"/>
          <w:szCs w:val="28"/>
          <w:lang w:eastAsia="ru-RU"/>
        </w:rPr>
        <w:t xml:space="preserve">в рамках классно-урочной  системы  возможна такая организация работы класса, при которой 60—80% времени учитель  может </w:t>
      </w:r>
      <w:r w:rsidRPr="00051B34">
        <w:rPr>
          <w:rFonts w:ascii="Times New Roman" w:eastAsia="Times New Roman" w:hAnsi="Times New Roman" w:cs="Times New Roman"/>
          <w:iCs/>
          <w:sz w:val="28"/>
          <w:szCs w:val="28"/>
          <w:lang w:eastAsia="ru-RU"/>
        </w:rPr>
        <w:t xml:space="preserve"> </w:t>
      </w:r>
      <w:r w:rsidRPr="00051B34">
        <w:rPr>
          <w:rFonts w:ascii="Times New Roman" w:eastAsia="Times New Roman" w:hAnsi="Times New Roman" w:cs="Times New Roman"/>
          <w:sz w:val="28"/>
          <w:szCs w:val="28"/>
          <w:lang w:eastAsia="ru-RU"/>
        </w:rPr>
        <w:t>выделить для индивидуальной работы с учениками.</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[8, с. 39 – 40]</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lastRenderedPageBreak/>
        <w:t>Осуществить эту методику помогает оригинальная нелинейная конструкция урока: часть</w:t>
      </w:r>
      <w:r w:rsidRPr="00051B34">
        <w:rPr>
          <w:rFonts w:ascii="Times New Roman" w:eastAsia="Times New Roman" w:hAnsi="Times New Roman" w:cs="Times New Roman"/>
          <w:bCs/>
          <w:sz w:val="28"/>
          <w:szCs w:val="28"/>
          <w:lang w:eastAsia="ru-RU"/>
        </w:rPr>
        <w:t xml:space="preserve">  первая </w:t>
      </w:r>
      <w:r w:rsidRPr="00051B34">
        <w:rPr>
          <w:rFonts w:ascii="Times New Roman" w:eastAsia="Times New Roman" w:hAnsi="Times New Roman" w:cs="Times New Roman"/>
          <w:sz w:val="28"/>
          <w:szCs w:val="28"/>
          <w:lang w:eastAsia="ru-RU"/>
        </w:rPr>
        <w:t xml:space="preserve">— </w:t>
      </w:r>
      <w:r w:rsidRPr="00051B34">
        <w:rPr>
          <w:rFonts w:ascii="Times New Roman" w:eastAsia="Times New Roman" w:hAnsi="Times New Roman" w:cs="Times New Roman"/>
          <w:bCs/>
          <w:sz w:val="28"/>
          <w:szCs w:val="28"/>
          <w:lang w:eastAsia="ru-RU"/>
        </w:rPr>
        <w:t xml:space="preserve">обучение всех, часть вторая </w:t>
      </w:r>
      <w:r w:rsidRPr="00051B34">
        <w:rPr>
          <w:rFonts w:ascii="Times New Roman" w:eastAsia="Times New Roman" w:hAnsi="Times New Roman" w:cs="Times New Roman"/>
          <w:sz w:val="28"/>
          <w:szCs w:val="28"/>
          <w:lang w:eastAsia="ru-RU"/>
        </w:rPr>
        <w:t xml:space="preserve">— </w:t>
      </w:r>
      <w:r w:rsidRPr="00051B34">
        <w:rPr>
          <w:rFonts w:ascii="Times New Roman" w:eastAsia="Times New Roman" w:hAnsi="Times New Roman" w:cs="Times New Roman"/>
          <w:bCs/>
          <w:sz w:val="28"/>
          <w:szCs w:val="28"/>
          <w:lang w:eastAsia="ru-RU"/>
        </w:rPr>
        <w:t xml:space="preserve">два параллельных процесса: самостоятельная работа </w:t>
      </w:r>
      <w:r w:rsidRPr="00051B34">
        <w:rPr>
          <w:rFonts w:ascii="Times New Roman" w:eastAsia="Times New Roman" w:hAnsi="Times New Roman" w:cs="Times New Roman"/>
          <w:sz w:val="28"/>
          <w:szCs w:val="28"/>
          <w:lang w:eastAsia="ru-RU"/>
        </w:rPr>
        <w:t xml:space="preserve">учащихся и индивидуальная </w:t>
      </w:r>
      <w:r w:rsidRPr="00051B34">
        <w:rPr>
          <w:rFonts w:ascii="Times New Roman" w:eastAsia="Times New Roman" w:hAnsi="Times New Roman" w:cs="Times New Roman"/>
          <w:bCs/>
          <w:sz w:val="28"/>
          <w:szCs w:val="28"/>
          <w:lang w:eastAsia="ru-RU"/>
        </w:rPr>
        <w:t xml:space="preserve">работа </w:t>
      </w:r>
      <w:r w:rsidRPr="00051B34">
        <w:rPr>
          <w:rFonts w:ascii="Times New Roman" w:eastAsia="Times New Roman" w:hAnsi="Times New Roman" w:cs="Times New Roman"/>
          <w:sz w:val="28"/>
          <w:szCs w:val="28"/>
          <w:lang w:eastAsia="ru-RU"/>
        </w:rPr>
        <w:t xml:space="preserve">учителя </w:t>
      </w:r>
      <w:r w:rsidRPr="00051B34">
        <w:rPr>
          <w:rFonts w:ascii="Times New Roman" w:eastAsia="Times New Roman" w:hAnsi="Times New Roman" w:cs="Times New Roman"/>
          <w:bCs/>
          <w:sz w:val="28"/>
          <w:szCs w:val="28"/>
          <w:lang w:eastAsia="ru-RU"/>
        </w:rPr>
        <w:t xml:space="preserve">с отдельными учениками. Использование обобщенных схем (Шаталов), </w:t>
      </w:r>
      <w:r w:rsidRPr="00051B34">
        <w:rPr>
          <w:rFonts w:ascii="Times New Roman" w:eastAsia="Times New Roman" w:hAnsi="Times New Roman" w:cs="Times New Roman"/>
          <w:sz w:val="28"/>
          <w:szCs w:val="28"/>
          <w:lang w:eastAsia="ru-RU"/>
        </w:rPr>
        <w:t xml:space="preserve">работы </w:t>
      </w:r>
      <w:r w:rsidRPr="00051B34">
        <w:rPr>
          <w:rFonts w:ascii="Times New Roman" w:eastAsia="Times New Roman" w:hAnsi="Times New Roman" w:cs="Times New Roman"/>
          <w:bCs/>
          <w:sz w:val="28"/>
          <w:szCs w:val="28"/>
          <w:lang w:eastAsia="ru-RU"/>
        </w:rPr>
        <w:t xml:space="preserve">в парах сменного состава (Дьяченко), многоуровневых </w:t>
      </w:r>
      <w:r w:rsidRPr="00051B34">
        <w:rPr>
          <w:rFonts w:ascii="Times New Roman" w:eastAsia="Times New Roman" w:hAnsi="Times New Roman" w:cs="Times New Roman"/>
          <w:sz w:val="28"/>
          <w:szCs w:val="28"/>
          <w:lang w:eastAsia="ru-RU"/>
        </w:rPr>
        <w:t xml:space="preserve">заданий с адаптацией </w:t>
      </w:r>
      <w:r w:rsidRPr="00051B34">
        <w:rPr>
          <w:rFonts w:ascii="Times New Roman" w:eastAsia="Times New Roman" w:hAnsi="Times New Roman" w:cs="Times New Roman"/>
          <w:bCs/>
          <w:sz w:val="28"/>
          <w:szCs w:val="28"/>
          <w:lang w:eastAsia="ru-RU"/>
        </w:rPr>
        <w:t xml:space="preserve">(карточки Границкой). </w:t>
      </w:r>
      <w:r w:rsidRPr="00051B34">
        <w:rPr>
          <w:rFonts w:ascii="Times New Roman" w:eastAsia="Times New Roman" w:hAnsi="Times New Roman" w:cs="Times New Roman"/>
          <w:bCs/>
          <w:sz w:val="28"/>
          <w:szCs w:val="28"/>
          <w:lang w:eastAsia="ru-RU"/>
        </w:rPr>
        <w:br/>
      </w:r>
      <w:r w:rsidRPr="00051B34">
        <w:rPr>
          <w:rFonts w:ascii="Times New Roman" w:eastAsia="Times New Roman" w:hAnsi="Times New Roman" w:cs="Times New Roman"/>
          <w:sz w:val="28"/>
          <w:szCs w:val="28"/>
          <w:lang w:eastAsia="ru-RU"/>
        </w:rPr>
        <w:t xml:space="preserve"> </w:t>
      </w:r>
      <w:r w:rsidRPr="00051B34">
        <w:rPr>
          <w:rFonts w:ascii="Times New Roman" w:eastAsia="Times New Roman" w:hAnsi="Times New Roman" w:cs="Times New Roman"/>
          <w:sz w:val="28"/>
          <w:szCs w:val="28"/>
          <w:lang w:eastAsia="ru-RU"/>
        </w:rPr>
        <w:br/>
        <w:t xml:space="preserve">     Концепция   В.Д Шадрикова  предполагает</w:t>
      </w:r>
      <w:r w:rsidRPr="00051B34">
        <w:rPr>
          <w:rFonts w:ascii="Times New Roman" w:eastAsia="Times New Roman" w:hAnsi="Times New Roman" w:cs="Times New Roman"/>
          <w:bCs/>
          <w:iCs/>
          <w:sz w:val="28"/>
          <w:szCs w:val="28"/>
          <w:lang w:eastAsia="ru-RU"/>
        </w:rPr>
        <w:t xml:space="preserve"> эффективное </w:t>
      </w:r>
      <w:r w:rsidRPr="00051B34">
        <w:rPr>
          <w:rFonts w:ascii="Times New Roman" w:eastAsia="Times New Roman" w:hAnsi="Times New Roman" w:cs="Times New Roman"/>
          <w:sz w:val="28"/>
          <w:szCs w:val="28"/>
          <w:lang w:eastAsia="ru-RU"/>
        </w:rPr>
        <w:t xml:space="preserve">развитие способностей в том случае, если давать ребенку картину усложняющихся задач, мотивировать сам процесс учения, но оставлять ученику возможность работать на том уровне, который для  него сегодня возможен, доступен. </w:t>
      </w:r>
      <w:r w:rsidRPr="00051B34">
        <w:rPr>
          <w:rFonts w:ascii="Times New Roman" w:eastAsia="Times New Roman" w:hAnsi="Times New Roman" w:cs="Times New Roman"/>
          <w:bCs/>
          <w:iCs/>
          <w:sz w:val="28"/>
          <w:szCs w:val="28"/>
          <w:lang w:eastAsia="ru-RU"/>
        </w:rPr>
        <w:t xml:space="preserve">Методика предлагает </w:t>
      </w:r>
      <w:r w:rsidRPr="00051B34">
        <w:rPr>
          <w:rFonts w:ascii="Times New Roman" w:eastAsia="Times New Roman" w:hAnsi="Times New Roman" w:cs="Times New Roman"/>
          <w:bCs/>
          <w:sz w:val="28"/>
          <w:szCs w:val="28"/>
          <w:lang w:eastAsia="ru-RU"/>
        </w:rPr>
        <w:t xml:space="preserve">учебный план, </w:t>
      </w:r>
      <w:r w:rsidRPr="00051B34">
        <w:rPr>
          <w:rFonts w:ascii="Times New Roman" w:eastAsia="Times New Roman" w:hAnsi="Times New Roman" w:cs="Times New Roman"/>
          <w:sz w:val="28"/>
          <w:szCs w:val="28"/>
          <w:lang w:eastAsia="ru-RU"/>
        </w:rPr>
        <w:t xml:space="preserve">программы и методические пособия для шести </w:t>
      </w:r>
      <w:r w:rsidRPr="00051B34">
        <w:rPr>
          <w:rFonts w:ascii="Times New Roman" w:eastAsia="Times New Roman" w:hAnsi="Times New Roman" w:cs="Times New Roman"/>
          <w:bCs/>
          <w:sz w:val="28"/>
          <w:szCs w:val="28"/>
          <w:lang w:eastAsia="ru-RU"/>
        </w:rPr>
        <w:t xml:space="preserve">уровней, которые позволяют </w:t>
      </w:r>
      <w:r w:rsidRPr="00051B34">
        <w:rPr>
          <w:rFonts w:ascii="Times New Roman" w:eastAsia="Times New Roman" w:hAnsi="Times New Roman" w:cs="Times New Roman"/>
          <w:bCs/>
          <w:iCs/>
          <w:sz w:val="28"/>
          <w:szCs w:val="28"/>
          <w:lang w:eastAsia="ru-RU"/>
        </w:rPr>
        <w:t xml:space="preserve">вести </w:t>
      </w:r>
      <w:r w:rsidRPr="00051B34">
        <w:rPr>
          <w:rFonts w:ascii="Times New Roman" w:eastAsia="Times New Roman" w:hAnsi="Times New Roman" w:cs="Times New Roman"/>
          <w:iCs/>
          <w:sz w:val="28"/>
          <w:szCs w:val="28"/>
          <w:lang w:eastAsia="ru-RU"/>
        </w:rPr>
        <w:t>обучение в з</w:t>
      </w:r>
      <w:r w:rsidRPr="00051B34">
        <w:rPr>
          <w:rFonts w:ascii="Times New Roman" w:eastAsia="Times New Roman" w:hAnsi="Times New Roman" w:cs="Times New Roman"/>
          <w:sz w:val="28"/>
          <w:szCs w:val="28"/>
          <w:lang w:eastAsia="ru-RU"/>
        </w:rPr>
        <w:t xml:space="preserve">ависимости  </w:t>
      </w:r>
      <w:r w:rsidRPr="00051B34">
        <w:rPr>
          <w:rFonts w:ascii="Times New Roman" w:eastAsia="Times New Roman" w:hAnsi="Times New Roman" w:cs="Times New Roman"/>
          <w:bCs/>
          <w:iCs/>
          <w:sz w:val="28"/>
          <w:szCs w:val="28"/>
          <w:lang w:eastAsia="ru-RU"/>
        </w:rPr>
        <w:t xml:space="preserve">от </w:t>
      </w:r>
      <w:r w:rsidRPr="00051B34">
        <w:rPr>
          <w:rFonts w:ascii="Times New Roman" w:eastAsia="Times New Roman" w:hAnsi="Times New Roman" w:cs="Times New Roman"/>
          <w:iCs/>
          <w:sz w:val="28"/>
          <w:szCs w:val="28"/>
          <w:lang w:eastAsia="ru-RU"/>
        </w:rPr>
        <w:t xml:space="preserve">способностей каждого ученика. </w:t>
      </w:r>
      <w:r w:rsidRPr="00051B34">
        <w:rPr>
          <w:rFonts w:ascii="Times New Roman" w:eastAsia="Times New Roman" w:hAnsi="Times New Roman" w:cs="Times New Roman"/>
          <w:bCs/>
          <w:sz w:val="28"/>
          <w:szCs w:val="28"/>
          <w:lang w:eastAsia="ru-RU"/>
        </w:rPr>
        <w:t>Выбирая посильный</w:t>
      </w:r>
      <w:r w:rsidRPr="00051B34">
        <w:rPr>
          <w:rFonts w:ascii="Times New Roman" w:eastAsia="Times New Roman" w:hAnsi="Times New Roman" w:cs="Times New Roman"/>
          <w:sz w:val="28"/>
          <w:szCs w:val="28"/>
          <w:lang w:eastAsia="ru-RU"/>
        </w:rPr>
        <w:t xml:space="preserve"> </w:t>
      </w:r>
      <w:r w:rsidRPr="00051B34">
        <w:rPr>
          <w:rFonts w:ascii="Times New Roman" w:eastAsia="Times New Roman" w:hAnsi="Times New Roman" w:cs="Times New Roman"/>
          <w:bCs/>
          <w:sz w:val="28"/>
          <w:szCs w:val="28"/>
          <w:lang w:eastAsia="ru-RU"/>
        </w:rPr>
        <w:t xml:space="preserve">уровень сложности по </w:t>
      </w:r>
      <w:r w:rsidRPr="00051B34">
        <w:rPr>
          <w:rFonts w:ascii="Times New Roman" w:eastAsia="Times New Roman" w:hAnsi="Times New Roman" w:cs="Times New Roman"/>
          <w:sz w:val="28"/>
          <w:szCs w:val="28"/>
          <w:lang w:eastAsia="ru-RU"/>
        </w:rPr>
        <w:t xml:space="preserve">каждому </w:t>
      </w:r>
      <w:r w:rsidRPr="00051B34">
        <w:rPr>
          <w:rFonts w:ascii="Times New Roman" w:eastAsia="Times New Roman" w:hAnsi="Times New Roman" w:cs="Times New Roman"/>
          <w:bCs/>
          <w:sz w:val="28"/>
          <w:szCs w:val="28"/>
          <w:lang w:eastAsia="ru-RU"/>
        </w:rPr>
        <w:t xml:space="preserve">предмету, </w:t>
      </w:r>
      <w:r w:rsidRPr="00051B34">
        <w:rPr>
          <w:rFonts w:ascii="Times New Roman" w:eastAsia="Times New Roman" w:hAnsi="Times New Roman" w:cs="Times New Roman"/>
          <w:sz w:val="28"/>
          <w:szCs w:val="28"/>
          <w:lang w:eastAsia="ru-RU"/>
        </w:rPr>
        <w:t xml:space="preserve">ученики </w:t>
      </w:r>
      <w:r w:rsidRPr="00051B34">
        <w:rPr>
          <w:rFonts w:ascii="Times New Roman" w:eastAsia="Times New Roman" w:hAnsi="Times New Roman" w:cs="Times New Roman"/>
          <w:bCs/>
          <w:sz w:val="28"/>
          <w:szCs w:val="28"/>
          <w:lang w:eastAsia="ru-RU"/>
        </w:rPr>
        <w:t xml:space="preserve">оказываются в </w:t>
      </w:r>
      <w:r w:rsidRPr="00051B34">
        <w:rPr>
          <w:rFonts w:ascii="Times New Roman" w:eastAsia="Times New Roman" w:hAnsi="Times New Roman" w:cs="Times New Roman"/>
          <w:bCs/>
          <w:iCs/>
          <w:sz w:val="28"/>
          <w:szCs w:val="28"/>
          <w:lang w:eastAsia="ru-RU"/>
        </w:rPr>
        <w:t xml:space="preserve">классах </w:t>
      </w:r>
      <w:r w:rsidRPr="00051B34">
        <w:rPr>
          <w:rFonts w:ascii="Times New Roman" w:eastAsia="Times New Roman" w:hAnsi="Times New Roman" w:cs="Times New Roman"/>
          <w:iCs/>
          <w:sz w:val="28"/>
          <w:szCs w:val="28"/>
          <w:lang w:eastAsia="ru-RU"/>
        </w:rPr>
        <w:t xml:space="preserve">с переменным </w:t>
      </w:r>
      <w:r w:rsidRPr="00051B34">
        <w:rPr>
          <w:rFonts w:ascii="Times New Roman" w:eastAsia="Times New Roman" w:hAnsi="Times New Roman" w:cs="Times New Roman"/>
          <w:bCs/>
          <w:iCs/>
          <w:sz w:val="28"/>
          <w:szCs w:val="28"/>
          <w:lang w:eastAsia="ru-RU"/>
        </w:rPr>
        <w:t xml:space="preserve">составом. </w:t>
      </w:r>
      <w:r w:rsidRPr="00051B34">
        <w:rPr>
          <w:rFonts w:ascii="Times New Roman" w:eastAsia="Times New Roman" w:hAnsi="Times New Roman" w:cs="Times New Roman"/>
          <w:bCs/>
          <w:sz w:val="28"/>
          <w:szCs w:val="28"/>
          <w:lang w:eastAsia="ru-RU"/>
        </w:rPr>
        <w:t xml:space="preserve">И, не теряя в объеме и содержании предмета, вместе движутся в освоении учебной программы. Причем выбор уровня сложности достаточно </w:t>
      </w:r>
      <w:r w:rsidRPr="00051B34">
        <w:rPr>
          <w:rFonts w:ascii="Times New Roman" w:eastAsia="Times New Roman" w:hAnsi="Times New Roman" w:cs="Times New Roman"/>
          <w:sz w:val="28"/>
          <w:szCs w:val="28"/>
          <w:lang w:eastAsia="ru-RU"/>
        </w:rPr>
        <w:t xml:space="preserve">подвижен </w:t>
      </w:r>
      <w:r w:rsidRPr="00051B34">
        <w:rPr>
          <w:rFonts w:ascii="Times New Roman" w:eastAsia="Times New Roman" w:hAnsi="Times New Roman" w:cs="Times New Roman"/>
          <w:bCs/>
          <w:sz w:val="28"/>
          <w:szCs w:val="28"/>
          <w:lang w:eastAsia="ru-RU"/>
        </w:rPr>
        <w:t xml:space="preserve">и делается не «навсегда», </w:t>
      </w:r>
      <w:r w:rsidRPr="00051B34">
        <w:rPr>
          <w:rFonts w:ascii="Times New Roman" w:eastAsia="Times New Roman" w:hAnsi="Times New Roman" w:cs="Times New Roman"/>
          <w:sz w:val="28"/>
          <w:szCs w:val="28"/>
          <w:lang w:eastAsia="ru-RU"/>
        </w:rPr>
        <w:t xml:space="preserve">как в </w:t>
      </w:r>
      <w:r w:rsidRPr="00051B34">
        <w:rPr>
          <w:rFonts w:ascii="Times New Roman" w:eastAsia="Times New Roman" w:hAnsi="Times New Roman" w:cs="Times New Roman"/>
          <w:bCs/>
          <w:sz w:val="28"/>
          <w:szCs w:val="28"/>
          <w:lang w:eastAsia="ru-RU"/>
        </w:rPr>
        <w:t xml:space="preserve">классах выравнивания, например, а в соответствии с сегодняшним </w:t>
      </w:r>
      <w:r w:rsidRPr="00051B34">
        <w:rPr>
          <w:rFonts w:ascii="Times New Roman" w:eastAsia="Times New Roman" w:hAnsi="Times New Roman" w:cs="Times New Roman"/>
          <w:sz w:val="28"/>
          <w:szCs w:val="28"/>
          <w:lang w:eastAsia="ru-RU"/>
        </w:rPr>
        <w:t xml:space="preserve">наличным </w:t>
      </w:r>
      <w:r w:rsidRPr="00051B34">
        <w:rPr>
          <w:rFonts w:ascii="Times New Roman" w:eastAsia="Times New Roman" w:hAnsi="Times New Roman" w:cs="Times New Roman"/>
          <w:bCs/>
          <w:sz w:val="28"/>
          <w:szCs w:val="28"/>
          <w:lang w:eastAsia="ru-RU"/>
        </w:rPr>
        <w:t>состоянием способностей учащегося. [47, с. 87 – 88]</w:t>
      </w:r>
      <w:r w:rsidRPr="00051B34">
        <w:rPr>
          <w:rFonts w:ascii="Times New Roman" w:eastAsia="Times New Roman" w:hAnsi="Times New Roman" w:cs="Times New Roman"/>
          <w:bCs/>
          <w:sz w:val="28"/>
          <w:szCs w:val="28"/>
          <w:lang w:eastAsia="ru-RU"/>
        </w:rPr>
        <w:br/>
      </w:r>
      <w:r w:rsidRPr="00051B34">
        <w:rPr>
          <w:rFonts w:ascii="Times New Roman" w:eastAsia="Times New Roman" w:hAnsi="Times New Roman" w:cs="Times New Roman"/>
          <w:bCs/>
          <w:iCs/>
          <w:sz w:val="28"/>
          <w:szCs w:val="28"/>
          <w:lang w:eastAsia="ru-RU"/>
        </w:rPr>
        <w:t xml:space="preserve">Шесть уровней сложности </w:t>
      </w:r>
      <w:r w:rsidRPr="00051B34">
        <w:rPr>
          <w:rFonts w:ascii="Times New Roman" w:eastAsia="Times New Roman" w:hAnsi="Times New Roman" w:cs="Times New Roman"/>
          <w:sz w:val="28"/>
          <w:szCs w:val="28"/>
          <w:lang w:eastAsia="ru-RU"/>
        </w:rPr>
        <w:t xml:space="preserve">позволяют </w:t>
      </w:r>
      <w:r w:rsidRPr="00051B34">
        <w:rPr>
          <w:rFonts w:ascii="Times New Roman" w:eastAsia="Times New Roman" w:hAnsi="Times New Roman" w:cs="Times New Roman"/>
          <w:bCs/>
          <w:sz w:val="28"/>
          <w:szCs w:val="28"/>
          <w:lang w:eastAsia="ru-RU"/>
        </w:rPr>
        <w:t xml:space="preserve">охватить практически </w:t>
      </w:r>
      <w:r w:rsidRPr="00051B34">
        <w:rPr>
          <w:rFonts w:ascii="Times New Roman" w:eastAsia="Times New Roman" w:hAnsi="Times New Roman" w:cs="Times New Roman"/>
          <w:sz w:val="28"/>
          <w:szCs w:val="28"/>
          <w:lang w:eastAsia="ru-RU"/>
        </w:rPr>
        <w:t xml:space="preserve">всех </w:t>
      </w:r>
      <w:r w:rsidRPr="00051B34">
        <w:rPr>
          <w:rFonts w:ascii="Times New Roman" w:eastAsia="Times New Roman" w:hAnsi="Times New Roman" w:cs="Times New Roman"/>
          <w:bCs/>
          <w:sz w:val="28"/>
          <w:szCs w:val="28"/>
          <w:lang w:eastAsia="ru-RU"/>
        </w:rPr>
        <w:t xml:space="preserve">детей, не выкидывать на </w:t>
      </w:r>
      <w:r w:rsidRPr="00051B34">
        <w:rPr>
          <w:rFonts w:ascii="Times New Roman" w:eastAsia="Times New Roman" w:hAnsi="Times New Roman" w:cs="Times New Roman"/>
          <w:sz w:val="28"/>
          <w:szCs w:val="28"/>
          <w:lang w:eastAsia="ru-RU"/>
        </w:rPr>
        <w:t xml:space="preserve">улицу неуспевающих, организовать учебный </w:t>
      </w:r>
      <w:r w:rsidRPr="00051B34">
        <w:rPr>
          <w:rFonts w:ascii="Times New Roman" w:eastAsia="Times New Roman" w:hAnsi="Times New Roman" w:cs="Times New Roman"/>
          <w:bCs/>
          <w:sz w:val="28"/>
          <w:szCs w:val="28"/>
          <w:lang w:eastAsia="ru-RU"/>
        </w:rPr>
        <w:t xml:space="preserve">процесс, </w:t>
      </w:r>
      <w:r w:rsidRPr="00051B34">
        <w:rPr>
          <w:rFonts w:ascii="Times New Roman" w:eastAsia="Times New Roman" w:hAnsi="Times New Roman" w:cs="Times New Roman"/>
          <w:sz w:val="28"/>
          <w:szCs w:val="28"/>
          <w:lang w:eastAsia="ru-RU"/>
        </w:rPr>
        <w:t xml:space="preserve">посильный для </w:t>
      </w:r>
      <w:r w:rsidRPr="00051B34">
        <w:rPr>
          <w:rFonts w:ascii="Times New Roman" w:eastAsia="Times New Roman" w:hAnsi="Times New Roman" w:cs="Times New Roman"/>
          <w:bCs/>
          <w:sz w:val="28"/>
          <w:szCs w:val="28"/>
          <w:lang w:eastAsia="ru-RU"/>
        </w:rPr>
        <w:t xml:space="preserve">всех, </w:t>
      </w:r>
      <w:r w:rsidRPr="00051B34">
        <w:rPr>
          <w:rFonts w:ascii="Times New Roman" w:eastAsia="Times New Roman" w:hAnsi="Times New Roman" w:cs="Times New Roman"/>
          <w:sz w:val="28"/>
          <w:szCs w:val="28"/>
          <w:lang w:eastAsia="ru-RU"/>
        </w:rPr>
        <w:t xml:space="preserve">адаптированный </w:t>
      </w:r>
      <w:r w:rsidRPr="00051B34">
        <w:rPr>
          <w:rFonts w:ascii="Times New Roman" w:eastAsia="Times New Roman" w:hAnsi="Times New Roman" w:cs="Times New Roman"/>
          <w:bCs/>
          <w:sz w:val="28"/>
          <w:szCs w:val="28"/>
          <w:lang w:eastAsia="ru-RU"/>
        </w:rPr>
        <w:t xml:space="preserve">к </w:t>
      </w:r>
      <w:r w:rsidRPr="00051B34">
        <w:rPr>
          <w:rFonts w:ascii="Times New Roman" w:eastAsia="Times New Roman" w:hAnsi="Times New Roman" w:cs="Times New Roman"/>
          <w:sz w:val="28"/>
          <w:szCs w:val="28"/>
          <w:lang w:eastAsia="ru-RU"/>
        </w:rPr>
        <w:t xml:space="preserve">способностям ученика, к развитию </w:t>
      </w:r>
      <w:r w:rsidRPr="00051B34">
        <w:rPr>
          <w:rFonts w:ascii="Times New Roman" w:eastAsia="Times New Roman" w:hAnsi="Times New Roman" w:cs="Times New Roman"/>
          <w:bCs/>
          <w:sz w:val="28"/>
          <w:szCs w:val="28"/>
          <w:lang w:eastAsia="ru-RU"/>
        </w:rPr>
        <w:t xml:space="preserve">их. </w:t>
      </w:r>
      <w:r w:rsidRPr="00051B34">
        <w:rPr>
          <w:rFonts w:ascii="Times New Roman" w:eastAsia="Times New Roman" w:hAnsi="Times New Roman" w:cs="Times New Roman"/>
          <w:bCs/>
          <w:sz w:val="28"/>
          <w:szCs w:val="28"/>
          <w:lang w:eastAsia="ru-RU"/>
        </w:rPr>
        <w:br/>
      </w:r>
      <w:r w:rsidRPr="00051B34">
        <w:rPr>
          <w:rFonts w:ascii="Times New Roman" w:eastAsia="Times New Roman" w:hAnsi="Times New Roman" w:cs="Times New Roman"/>
          <w:sz w:val="28"/>
          <w:szCs w:val="28"/>
          <w:lang w:eastAsia="ru-RU"/>
        </w:rPr>
        <w:br/>
        <w:t xml:space="preserve">   Исходя из предложенных гипотез и особенностей содержания и методик работы , мы можем сформулировать общие принципы  технологии индивидуализированного обучения: </w:t>
      </w:r>
      <w:r w:rsidRPr="00051B34">
        <w:rPr>
          <w:rFonts w:ascii="Times New Roman" w:eastAsia="Times New Roman" w:hAnsi="Times New Roman" w:cs="Times New Roman"/>
          <w:bCs/>
          <w:iCs/>
          <w:sz w:val="28"/>
          <w:szCs w:val="28"/>
          <w:lang w:eastAsia="ru-RU"/>
        </w:rPr>
        <w:t xml:space="preserve"> </w:t>
      </w:r>
      <w:r w:rsidRPr="00051B34">
        <w:rPr>
          <w:rFonts w:ascii="Times New Roman" w:eastAsia="Times New Roman" w:hAnsi="Times New Roman" w:cs="Times New Roman"/>
          <w:bCs/>
          <w:iCs/>
          <w:sz w:val="28"/>
          <w:szCs w:val="28"/>
          <w:lang w:eastAsia="ru-RU"/>
        </w:rPr>
        <w:br/>
      </w:r>
      <w:r w:rsidRPr="00051B34">
        <w:rPr>
          <w:rFonts w:ascii="Times New Roman" w:eastAsia="Times New Roman" w:hAnsi="Times New Roman" w:cs="Times New Roman"/>
          <w:sz w:val="28"/>
          <w:szCs w:val="28"/>
          <w:lang w:eastAsia="ru-RU"/>
        </w:rPr>
        <w:t xml:space="preserve">• Индивидуализация есть стратегия процесса обучения. </w:t>
      </w:r>
      <w:r w:rsidRPr="00051B34">
        <w:rPr>
          <w:rFonts w:ascii="Times New Roman" w:eastAsia="Times New Roman" w:hAnsi="Times New Roman" w:cs="Times New Roman"/>
          <w:sz w:val="28"/>
          <w:szCs w:val="28"/>
          <w:lang w:eastAsia="ru-RU"/>
        </w:rPr>
        <w:br/>
      </w:r>
      <w:r w:rsidRPr="00051B34">
        <w:rPr>
          <w:rFonts w:ascii="Times New Roman" w:eastAsia="Times New Roman" w:hAnsi="Times New Roman" w:cs="Times New Roman"/>
          <w:sz w:val="28"/>
          <w:szCs w:val="28"/>
          <w:lang w:eastAsia="ru-RU"/>
        </w:rPr>
        <w:lastRenderedPageBreak/>
        <w:t xml:space="preserve">• Индивидуализация является необходимым фактором формирования индивидуальности. </w:t>
      </w:r>
      <w:r w:rsidRPr="00051B34">
        <w:rPr>
          <w:rFonts w:ascii="Times New Roman" w:eastAsia="Times New Roman" w:hAnsi="Times New Roman" w:cs="Times New Roman"/>
          <w:sz w:val="28"/>
          <w:szCs w:val="28"/>
          <w:lang w:eastAsia="ru-RU"/>
        </w:rPr>
        <w:br/>
        <w:t xml:space="preserve">• Использование индивидуализированного обучения по всем изучаемым         предметам. </w:t>
      </w:r>
      <w:r w:rsidRPr="00051B34">
        <w:rPr>
          <w:rFonts w:ascii="Times New Roman" w:eastAsia="Times New Roman" w:hAnsi="Times New Roman" w:cs="Times New Roman"/>
          <w:sz w:val="28"/>
          <w:szCs w:val="28"/>
          <w:lang w:eastAsia="ru-RU"/>
        </w:rPr>
        <w:br/>
        <w:t xml:space="preserve">• Интеграция индивидуальной работы с другими формами учебной деятельности </w:t>
      </w:r>
      <w:r w:rsidRPr="00051B34">
        <w:rPr>
          <w:rFonts w:ascii="Times New Roman" w:eastAsia="Times New Roman" w:hAnsi="Times New Roman" w:cs="Times New Roman"/>
          <w:sz w:val="28"/>
          <w:szCs w:val="28"/>
          <w:lang w:eastAsia="ru-RU"/>
        </w:rPr>
        <w:br/>
        <w:t xml:space="preserve">• Учение в индивидуальном темпе, стиле. </w:t>
      </w:r>
      <w:r w:rsidRPr="00051B34">
        <w:rPr>
          <w:rFonts w:ascii="Times New Roman" w:eastAsia="Times New Roman" w:hAnsi="Times New Roman" w:cs="Times New Roman"/>
          <w:sz w:val="28"/>
          <w:szCs w:val="28"/>
          <w:lang w:eastAsia="ru-RU"/>
        </w:rPr>
        <w:br/>
        <w:t>И.С. Якиманская  является сторонницей  личностно ориентированного развивающего обучения, в технологии которого особое значение придается субъектному опыту жизнедеятельности, приобретенному ребенком до школы в конкретных условиях семьи, социокультурного окружения, в процессе восприятия и понимания им мира людей и вещей. [49, с.  14]</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Технология личностно ориентированного обучения стремится развить индивидуальные познавательные способности каждого ученика, максимально выявить, «окультурить» индивидуальный опыт ребенка, помочь личности познать себя, самоопределиться и самореализоваться, а не формировать заранее заданные свойства.</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Ученик не становится субъектом обучения, а им изначально является, как носитель субъектного опыта. Ученье является самостоятельным, индивидуальным, личностно значимым, а потому очень действенным источником развития. Ученик ценен воспроизводством не столько общественного, сколько индивидуального опыта и развития на его основе.            [38, с. 210]</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Технология личностно  ориентированного обучения представляет сочетание обучения, понимаемого как нормативно – сообразная деятельность общества, и учения, как  индивидуально  значащей деятельности отдельного ребенка. Ее содержание, методы, приемы направлены главным образом на то, чтобы раскрыть и использовать субъектный опыт каждого ученика, помочь </w:t>
      </w:r>
      <w:r w:rsidRPr="00051B34">
        <w:rPr>
          <w:rFonts w:ascii="Times New Roman" w:eastAsia="Times New Roman" w:hAnsi="Times New Roman" w:cs="Times New Roman"/>
          <w:sz w:val="28"/>
          <w:szCs w:val="28"/>
          <w:lang w:eastAsia="ru-RU"/>
        </w:rPr>
        <w:lastRenderedPageBreak/>
        <w:t>становлению личностно значимых  способов познания путем организации целостной учебной (познавательной) деятельности.</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Для каждого ученика составляется индивидуальная программа, которая основывается на знании особенностей ученика как личности со всеми индивидуальными характеристиками. Программа  должна быть гибко приспособлена  к возможностям ученика, динамике его развития под влиянием обучения.</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Поскольку центром всей образовательной системы  в данной технологии является индивидуальность ребенка, то ее  методическую основу представляют индивидуализация и дифференциация учебного процесса. Исходным пунктом любой предметной методики, в том числе и методики русского языка, является раскрытие индивидуальных особенностей и возможностей каждого ученика.</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Гибкие, мягкие, ненавязчивые формы индивидуализации и дифференциации, которые организует педагог на уроке, позволяют фиксировать избирательность познавательных предпочтений ученика, устойчивость их проявлений, активность и самостоятельность школьника в их осуществлении через способы  учебной работы.</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Образовательный процесс строится на учебном диалоге учителя и ученика, который направлен на совместное конструирование  программной деятельности. При этом обязательно учитываются индивидуальная избирательность ученика к содержанию, виду и форме учебного материала, его мотивация, стремление использовать эти знания самостоятельно, по собственной инициативе, в ситуациях, не  заданных обучением. [49, с. 65] </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Проблема индивидуализации обучения рассматривалась Крутецким. </w:t>
      </w:r>
      <w:r w:rsidRPr="00051B34">
        <w:rPr>
          <w:rFonts w:ascii="Times New Roman" w:eastAsia="Times New Roman" w:hAnsi="Times New Roman" w:cs="Times New Roman"/>
          <w:iCs/>
          <w:sz w:val="28"/>
          <w:szCs w:val="28"/>
          <w:lang w:eastAsia="ru-RU"/>
        </w:rPr>
        <w:t xml:space="preserve">Индивидуализация </w:t>
      </w:r>
      <w:r w:rsidRPr="00051B34">
        <w:rPr>
          <w:rFonts w:ascii="Times New Roman" w:eastAsia="Times New Roman" w:hAnsi="Times New Roman" w:cs="Times New Roman"/>
          <w:sz w:val="28"/>
          <w:szCs w:val="28"/>
          <w:lang w:eastAsia="ru-RU"/>
        </w:rPr>
        <w:t xml:space="preserve">обучения  не означает, что каждый  школьник обучается индивидуально, независимо от других, хотя в принципе и такое обучение </w:t>
      </w:r>
      <w:r w:rsidRPr="00051B34">
        <w:rPr>
          <w:rFonts w:ascii="Times New Roman" w:eastAsia="Times New Roman" w:hAnsi="Times New Roman" w:cs="Times New Roman"/>
          <w:sz w:val="28"/>
          <w:szCs w:val="28"/>
          <w:lang w:eastAsia="ru-RU"/>
        </w:rPr>
        <w:lastRenderedPageBreak/>
        <w:t>возможно. В частности, программированное обучение (как система обучения, а не эпизод) по самой своей природе индивидуализировано. [17, с. 187]</w:t>
      </w:r>
      <w:r w:rsidRPr="00051B34">
        <w:rPr>
          <w:rFonts w:ascii="Times New Roman" w:eastAsia="Times New Roman" w:hAnsi="Times New Roman" w:cs="Times New Roman"/>
          <w:sz w:val="28"/>
          <w:szCs w:val="28"/>
          <w:lang w:eastAsia="ru-RU"/>
        </w:rPr>
        <w:br/>
        <w:t xml:space="preserve">     Индивидуализация обучения означает, что оно ориентируется на индивидуально-психологические особенности ученика, строится с учетом этих особенностей. Рассмотрим с этой точки зрения, как происходит обычное обучение в классе. Класс состоит из учащихся с неодинаковым развитием и степенью подготовленности,  разной успеваемостью и разным отношением к учению, разными интересами. Учитель не может при традиционной организации обучения равняться на всех одновременно. И он вынужден вести обучение применительно к среднему уровню — к среднему развитию, средней подготовленности, средней успеваемости — иначе говоря, он строит обучение, ориентируясь на некоего мифического  «среднего» ученика. Это неизбежно приводит к тому, что «сильные» ученики искусственно сдерживаются в своем развитии, теряют интерес к учению, которое не требует от них умственного напряжения, а  «слабые» ученики обречены на хроническое отставание, они также теряют интерес к учению, которое требует от них слишком большого умственного напряжения. Те, кто относится к «средним», тоже очень разные, с разными интересами и склонностями, с разными особенностями восприятия, памяти, воображения, мышления. Одному необходима основательная опора на наглядные образы и представления, другой менее нуждается в этом; один медлителен, другого отличает относительная быстрота умственной ориентировки; один запоминает быстро, но не прочно, другой — медленно, но продуктивно; один приучен организованно работать, другой работает по настроению, нервно и неровно; один занимается охотно, другой — по принуждению.                     [17, с. 188 – 189] </w:t>
      </w:r>
      <w:r w:rsidRPr="00051B34">
        <w:rPr>
          <w:rFonts w:ascii="Times New Roman" w:eastAsia="Times New Roman" w:hAnsi="Times New Roman" w:cs="Times New Roman"/>
          <w:sz w:val="28"/>
          <w:szCs w:val="28"/>
          <w:lang w:eastAsia="ru-RU"/>
        </w:rPr>
        <w:br/>
        <w:t xml:space="preserve">    Принцип индивидуализации обучения исходит из необходимости ориентироваться в обучении на реальные типы учеников. Наилучшим образом этот принцип реализует  программированное обучение. Но и в </w:t>
      </w:r>
      <w:r w:rsidRPr="00051B34">
        <w:rPr>
          <w:rFonts w:ascii="Times New Roman" w:eastAsia="Times New Roman" w:hAnsi="Times New Roman" w:cs="Times New Roman"/>
          <w:sz w:val="28"/>
          <w:szCs w:val="28"/>
          <w:lang w:eastAsia="ru-RU"/>
        </w:rPr>
        <w:lastRenderedPageBreak/>
        <w:t xml:space="preserve">условиях обычного обучения он может и должен применяться. Индивидуально-психологические особенности учащихся учитываются при выборе и применении отдельных методов и приемов обучения, при дозировке домашних заданий, определении вариантов классных и контрольных работ (по степени их трудности). </w:t>
      </w:r>
      <w:r w:rsidRPr="00051B34">
        <w:rPr>
          <w:rFonts w:ascii="Times New Roman" w:eastAsia="Times New Roman" w:hAnsi="Times New Roman" w:cs="Times New Roman"/>
          <w:sz w:val="28"/>
          <w:szCs w:val="28"/>
          <w:lang w:eastAsia="ru-RU"/>
        </w:rPr>
        <w:br/>
        <w:t xml:space="preserve">Можно сочетать фронтальную работу с классом и индивидуальную работу с отдельными учениками. В настоящее время психологи и педагоги пытаются найти оптимальные возможности сочетания фронтальной работы с классом и групповых и индивидуальных форм учебных занятий. При этом одни и те же вопросы программы в зависимости от подготовленности, индивидуальных склонностей, интересов и способностей, индивидуальных темпов работы школьники изучают с различной полнотой и глубиной так, чтобы каждый был оптимально занят на уроке.  Фронтальная работа с классом (обязательная для всех учеников) сочетается с известным варьированием материала для группы наиболее успевающих, особо интересующихся тем или иным вопросом учащихся, которые более глубоко изучают материал по дополнительным источникам, расширяют знания, а также </w:t>
      </w:r>
      <w:r w:rsidRPr="00051B34">
        <w:rPr>
          <w:rFonts w:ascii="Times New Roman" w:eastAsia="Times New Roman" w:hAnsi="Times New Roman" w:cs="Times New Roman"/>
          <w:sz w:val="28"/>
          <w:szCs w:val="28"/>
          <w:lang w:eastAsia="ru-RU"/>
        </w:rPr>
        <w:br/>
        <w:t xml:space="preserve">с индивидуальной работой с отдельными учащимися (для восполнения пробелов или расширения и углубления знаний). Так, некоторые разделы программы группы учащихся изучают по разным источникам, решают качественно различные задачи на одно и то же правило, ставят различной сложности опыты по одной и той  же теме, получают различную дозу домашних заданий. В порядке индивидуальной работы ученики изучают дополнительную литературу, проводят специальные лабораторные работы, выполняют специальные задания и дополнительные упражнения, готовят </w:t>
      </w:r>
      <w:r w:rsidRPr="00051B34">
        <w:rPr>
          <w:rFonts w:ascii="Times New Roman" w:eastAsia="Times New Roman" w:hAnsi="Times New Roman" w:cs="Times New Roman"/>
          <w:sz w:val="28"/>
          <w:szCs w:val="28"/>
          <w:lang w:eastAsia="ru-RU"/>
        </w:rPr>
        <w:br/>
        <w:t xml:space="preserve">доклады и рефераты по интересующим их вопросам. </w:t>
      </w:r>
      <w:r w:rsidRPr="00051B34">
        <w:rPr>
          <w:rFonts w:ascii="Times New Roman" w:eastAsia="Times New Roman" w:hAnsi="Times New Roman" w:cs="Times New Roman"/>
          <w:sz w:val="28"/>
          <w:szCs w:val="28"/>
          <w:lang w:eastAsia="ru-RU"/>
        </w:rPr>
        <w:br/>
        <w:t xml:space="preserve">    Иными словами, методы обучения должны быть различными, </w:t>
      </w:r>
      <w:r w:rsidRPr="00051B34">
        <w:rPr>
          <w:rFonts w:ascii="Times New Roman" w:eastAsia="Times New Roman" w:hAnsi="Times New Roman" w:cs="Times New Roman"/>
          <w:sz w:val="28"/>
          <w:szCs w:val="28"/>
          <w:lang w:eastAsia="ru-RU"/>
        </w:rPr>
        <w:br/>
        <w:t xml:space="preserve">варьироваться в зависимости от индивидуальных особенностей </w:t>
      </w:r>
      <w:r w:rsidRPr="00051B34">
        <w:rPr>
          <w:rFonts w:ascii="Times New Roman" w:eastAsia="Times New Roman" w:hAnsi="Times New Roman" w:cs="Times New Roman"/>
          <w:sz w:val="28"/>
          <w:szCs w:val="28"/>
          <w:lang w:eastAsia="ru-RU"/>
        </w:rPr>
        <w:br/>
        <w:t xml:space="preserve">ученика. Но это не значит, что в классе с 40 учащимися необходимо </w:t>
      </w:r>
      <w:r w:rsidRPr="00051B34">
        <w:rPr>
          <w:rFonts w:ascii="Times New Roman" w:eastAsia="Times New Roman" w:hAnsi="Times New Roman" w:cs="Times New Roman"/>
          <w:sz w:val="28"/>
          <w:szCs w:val="28"/>
          <w:lang w:eastAsia="ru-RU"/>
        </w:rPr>
        <w:lastRenderedPageBreak/>
        <w:t xml:space="preserve">осуществлять 40 индивидуальных подходов, 40 индивидуальных вариантов методики обучения. Подобная предельная индивидуализация в условиях обычного школьного обучения и невозможна, и не нужна. Достаточно учесть лишь основные типы мыслительной деятельности школьников. </w:t>
      </w:r>
      <w:r w:rsidRPr="00051B34">
        <w:rPr>
          <w:rFonts w:ascii="Times New Roman" w:eastAsia="Times New Roman" w:hAnsi="Times New Roman" w:cs="Times New Roman"/>
          <w:sz w:val="28"/>
          <w:szCs w:val="28"/>
          <w:lang w:eastAsia="ru-RU"/>
        </w:rPr>
        <w:br/>
        <w:t xml:space="preserve">Как определить индивидуальные характеристики мышления ученика, принадлежность его к тому или иному типу? После знакомства с соответствующей психологической и педагогической литературой сделать это будет не так сложно. Ведь каждый добросовестный учитель обычно хорошо знает своих учеников, их индивидуальные особенности, сильные и слабые стороны их мышления. </w:t>
      </w:r>
      <w:r w:rsidRPr="00051B34">
        <w:rPr>
          <w:rFonts w:ascii="Times New Roman" w:eastAsia="Times New Roman" w:hAnsi="Times New Roman" w:cs="Times New Roman"/>
          <w:sz w:val="28"/>
          <w:szCs w:val="28"/>
          <w:lang w:eastAsia="ru-RU"/>
        </w:rPr>
        <w:br/>
        <w:t>При этом, как правильно указывают Н. А. Менчинская и Д. Н.Богоявленский, учителю нельзя ограничиваться знанием  только того, что усвоено и что не усвоено данным школьником (как это нередко бывает). Следует выяснить и индивидуальные особенности мыслительной деятельности ученика, а также некоторые особенности личности: отношения (к учению вообще, к своим достижениям и неудачам, к ошибкам, к процессу овладения знанием, к данному предмету и т. д.), интересы, характерные проявления эмоционально - волевой сферы в учении. И соответственно этому индивидуальный подход в обучении означает не только ликвидацию пробелов (как это чаще всего понимается), но и работу по развитию мышления учащихся, по формированию правильного отношения к учению, познавательных интересов.  [4, с. 250]</w:t>
      </w:r>
      <w:r w:rsidRPr="00051B34">
        <w:rPr>
          <w:rFonts w:ascii="Times New Roman" w:eastAsia="Times New Roman" w:hAnsi="Times New Roman" w:cs="Times New Roman"/>
          <w:sz w:val="28"/>
          <w:szCs w:val="28"/>
          <w:lang w:eastAsia="ru-RU"/>
        </w:rPr>
        <w:br/>
        <w:t xml:space="preserve">Опыт индивидуализации обучения проводится и в других странах, в том числе в капиталистических. Так, он проводится в нескольких школах США, но не может </w:t>
      </w:r>
      <w:r w:rsidRPr="00051B34">
        <w:rPr>
          <w:rFonts w:ascii="Times New Roman" w:eastAsia="Times New Roman" w:hAnsi="Times New Roman" w:cs="Times New Roman"/>
          <w:iCs/>
          <w:sz w:val="28"/>
          <w:szCs w:val="28"/>
          <w:lang w:eastAsia="ru-RU"/>
        </w:rPr>
        <w:t xml:space="preserve">быть </w:t>
      </w:r>
      <w:r w:rsidRPr="00051B34">
        <w:rPr>
          <w:rFonts w:ascii="Times New Roman" w:eastAsia="Times New Roman" w:hAnsi="Times New Roman" w:cs="Times New Roman"/>
          <w:sz w:val="28"/>
          <w:szCs w:val="28"/>
          <w:lang w:eastAsia="ru-RU"/>
        </w:rPr>
        <w:t xml:space="preserve">оценен нами положительно, так как основывается на антинаучных идеях о генетически обусловленном врожденном уровне интеллектуального развития, который якобы и определяет неравенство способностей детей. </w:t>
      </w:r>
    </w:p>
    <w:p w:rsidR="00051B34" w:rsidRPr="00051B34" w:rsidRDefault="00051B34" w:rsidP="00051B34">
      <w:pPr>
        <w:spacing w:before="100" w:beforeAutospacing="1" w:after="240" w:line="360" w:lineRule="auto"/>
        <w:rPr>
          <w:rFonts w:ascii="Times New Roman" w:eastAsia="Times New Roman" w:hAnsi="Times New Roman" w:cs="Times New Roman"/>
          <w:bCs/>
          <w:sz w:val="28"/>
          <w:szCs w:val="28"/>
          <w:lang w:eastAsia="ru-RU"/>
        </w:rPr>
      </w:pPr>
      <w:r w:rsidRPr="00051B34">
        <w:rPr>
          <w:rFonts w:ascii="Times New Roman" w:eastAsia="Times New Roman" w:hAnsi="Times New Roman" w:cs="Times New Roman"/>
          <w:sz w:val="28"/>
          <w:szCs w:val="28"/>
          <w:lang w:eastAsia="ru-RU"/>
        </w:rPr>
        <w:lastRenderedPageBreak/>
        <w:t xml:space="preserve">   Думается, что сегодня уже никто не примет безоговорочно формулу: «Нет плохих учеников, есть плохие учителя», никто не станет огульно обвинять учителя в неуспеваемости учеников. Конечно, успешность обучения и весьма высокий уровень знаний, умений  и навыков обеспечиваются в основном содержанием обучения, совершенствованием методики обучения, мастерством учителя, но нельзя думать, что все зависит только от этого. Успех зависит и от внутренних условий -  индивидуально - психологических особенностей ученика. Всякий раз, когда </w:t>
      </w:r>
      <w:r w:rsidRPr="00051B34">
        <w:rPr>
          <w:rFonts w:ascii="Times New Roman" w:eastAsia="Times New Roman" w:hAnsi="Times New Roman" w:cs="Times New Roman"/>
          <w:iCs/>
          <w:sz w:val="28"/>
          <w:szCs w:val="28"/>
          <w:lang w:eastAsia="ru-RU"/>
        </w:rPr>
        <w:t xml:space="preserve">при прочих равных условиях </w:t>
      </w:r>
      <w:r w:rsidRPr="00051B34">
        <w:rPr>
          <w:rFonts w:ascii="Times New Roman" w:eastAsia="Times New Roman" w:hAnsi="Times New Roman" w:cs="Times New Roman"/>
          <w:sz w:val="28"/>
          <w:szCs w:val="28"/>
          <w:lang w:eastAsia="ru-RU"/>
        </w:rPr>
        <w:t xml:space="preserve">одинаковые упражнения, одинаковая методика обучения дают существенно разные результаты, можно говорить о </w:t>
      </w:r>
      <w:r w:rsidRPr="00051B34">
        <w:rPr>
          <w:rFonts w:ascii="Times New Roman" w:eastAsia="Times New Roman" w:hAnsi="Times New Roman" w:cs="Times New Roman"/>
          <w:iCs/>
          <w:sz w:val="28"/>
          <w:szCs w:val="28"/>
          <w:lang w:eastAsia="ru-RU"/>
        </w:rPr>
        <w:t xml:space="preserve">разных психологических особенностях учащихся. </w:t>
      </w:r>
      <w:r w:rsidRPr="00051B34">
        <w:rPr>
          <w:rFonts w:ascii="Times New Roman" w:eastAsia="Times New Roman" w:hAnsi="Times New Roman" w:cs="Times New Roman"/>
          <w:sz w:val="28"/>
          <w:szCs w:val="28"/>
          <w:lang w:eastAsia="ru-RU"/>
        </w:rPr>
        <w:t xml:space="preserve"> </w:t>
      </w:r>
      <w:r w:rsidRPr="00051B34">
        <w:rPr>
          <w:rFonts w:ascii="Times New Roman" w:eastAsia="Times New Roman" w:hAnsi="Times New Roman" w:cs="Times New Roman"/>
          <w:sz w:val="28"/>
          <w:szCs w:val="28"/>
          <w:lang w:eastAsia="ru-RU"/>
        </w:rPr>
        <w:br/>
        <w:t xml:space="preserve">В этой связи отечественные психологи  ( Б. Г. Ананьев, Н. А. Менчинская,         Д. Н. Богоявленский, З. И. Калмыкова и другие) разработали специальное понятие </w:t>
      </w:r>
      <w:r w:rsidRPr="00051B34">
        <w:rPr>
          <w:rFonts w:ascii="Times New Roman" w:eastAsia="Times New Roman" w:hAnsi="Times New Roman" w:cs="Times New Roman"/>
          <w:iCs/>
          <w:sz w:val="28"/>
          <w:szCs w:val="28"/>
          <w:lang w:eastAsia="ru-RU"/>
        </w:rPr>
        <w:t xml:space="preserve">обучаемости  </w:t>
      </w:r>
      <w:r w:rsidRPr="00051B34">
        <w:rPr>
          <w:rFonts w:ascii="Times New Roman" w:eastAsia="Times New Roman" w:hAnsi="Times New Roman" w:cs="Times New Roman"/>
          <w:sz w:val="28"/>
          <w:szCs w:val="28"/>
          <w:lang w:eastAsia="ru-RU"/>
        </w:rPr>
        <w:t>как восприимчивости к обучению. Обучаемость — это ансамбль интеллектуальных свойств человека, от  которого при всех прочих равных условиях зависит успешность обучения (З. И. Калмыкова), те особенности мыслительной деятельности,  которые играют определенную роль в успеваемости (Н. А. Менчинская). Среди слагаемых этого ансамбля отмечаются обобщенность мыслительной деятельности, экономичность мышления, самостоятельность мышления, гибкость мыслительных процессов (легкость или трудность приспособления к изменяющимся условиям задач), смысловая память, характер связи наглядно - образных и отвлеченных компонентов мышления.   [17,  с.191]</w:t>
      </w:r>
      <w:r w:rsidRPr="00051B34">
        <w:rPr>
          <w:rFonts w:ascii="Times New Roman" w:eastAsia="Times New Roman" w:hAnsi="Times New Roman" w:cs="Times New Roman"/>
          <w:sz w:val="28"/>
          <w:szCs w:val="28"/>
          <w:lang w:eastAsia="ru-RU"/>
        </w:rPr>
        <w:br/>
        <w:t xml:space="preserve">   Характерной  особенностью работы с  учениками должно быть </w:t>
      </w:r>
      <w:r w:rsidRPr="00051B34">
        <w:rPr>
          <w:rFonts w:ascii="Times New Roman" w:eastAsia="Times New Roman" w:hAnsi="Times New Roman" w:cs="Times New Roman"/>
          <w:iCs/>
          <w:sz w:val="28"/>
          <w:szCs w:val="28"/>
          <w:lang w:eastAsia="ru-RU"/>
        </w:rPr>
        <w:t xml:space="preserve">не пассивное приспособление к слабым сторонам их психики, а принцип активного воздействия на умственное развитие </w:t>
      </w:r>
      <w:r w:rsidRPr="00051B34">
        <w:rPr>
          <w:rFonts w:ascii="Times New Roman" w:eastAsia="Times New Roman" w:hAnsi="Times New Roman" w:cs="Times New Roman"/>
          <w:sz w:val="28"/>
          <w:szCs w:val="28"/>
          <w:lang w:eastAsia="ru-RU"/>
        </w:rPr>
        <w:t xml:space="preserve">этих </w:t>
      </w:r>
      <w:r w:rsidRPr="00051B34">
        <w:rPr>
          <w:rFonts w:ascii="Times New Roman" w:eastAsia="Times New Roman" w:hAnsi="Times New Roman" w:cs="Times New Roman"/>
          <w:iCs/>
          <w:sz w:val="28"/>
          <w:szCs w:val="28"/>
          <w:lang w:eastAsia="ru-RU"/>
        </w:rPr>
        <w:t>школьников, чтобы добиться максимального их развития.</w:t>
      </w:r>
      <w:r w:rsidRPr="00051B34">
        <w:rPr>
          <w:rFonts w:ascii="Times New Roman" w:eastAsia="Times New Roman" w:hAnsi="Times New Roman" w:cs="Times New Roman"/>
          <w:bCs/>
          <w:sz w:val="28"/>
          <w:szCs w:val="28"/>
          <w:lang w:eastAsia="ru-RU"/>
        </w:rPr>
        <w:t xml:space="preserve"> [19, с.38]</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w:t>
      </w:r>
    </w:p>
    <w:p w:rsidR="00051B34" w:rsidRPr="00051B34" w:rsidRDefault="00051B34" w:rsidP="00051B34">
      <w:pPr>
        <w:spacing w:before="100" w:beforeAutospacing="1" w:after="240" w:line="360" w:lineRule="auto"/>
        <w:rPr>
          <w:rFonts w:ascii="Times New Roman" w:eastAsia="Times New Roman" w:hAnsi="Times New Roman" w:cs="Times New Roman"/>
          <w:iCs/>
          <w:sz w:val="28"/>
          <w:szCs w:val="28"/>
          <w:lang w:eastAsia="ru-RU"/>
        </w:rPr>
      </w:pPr>
      <w:r w:rsidRPr="00051B34">
        <w:rPr>
          <w:rFonts w:ascii="Times New Roman" w:eastAsia="Times New Roman" w:hAnsi="Times New Roman" w:cs="Times New Roman"/>
          <w:sz w:val="28"/>
          <w:szCs w:val="28"/>
          <w:lang w:eastAsia="ru-RU"/>
        </w:rPr>
        <w:lastRenderedPageBreak/>
        <w:t xml:space="preserve">    В связи с проблемой формирования и развития способностей следует указать, что целый ряд исследований психологов направлен на выявление структуры способностей школьников к различным видам деятельности. При этом </w:t>
      </w:r>
      <w:r w:rsidRPr="00051B34">
        <w:rPr>
          <w:rFonts w:ascii="Times New Roman" w:eastAsia="Times New Roman" w:hAnsi="Times New Roman" w:cs="Times New Roman"/>
          <w:iCs/>
          <w:sz w:val="28"/>
          <w:szCs w:val="28"/>
          <w:lang w:eastAsia="ru-RU"/>
        </w:rPr>
        <w:t xml:space="preserve">под способностями понимается комплекс индивидуально-психологических особенностей человека, отвечающих требованиям данной деятельности и являющихся условием ее успешного выполнения. </w:t>
      </w:r>
      <w:r w:rsidRPr="00051B34">
        <w:rPr>
          <w:rFonts w:ascii="Times New Roman" w:eastAsia="Times New Roman" w:hAnsi="Times New Roman" w:cs="Times New Roman"/>
          <w:iCs/>
          <w:sz w:val="28"/>
          <w:szCs w:val="28"/>
          <w:lang w:eastAsia="ru-RU"/>
        </w:rPr>
        <w:tab/>
      </w:r>
      <w:r w:rsidRPr="00051B34">
        <w:rPr>
          <w:rFonts w:ascii="Times New Roman" w:eastAsia="Times New Roman" w:hAnsi="Times New Roman" w:cs="Times New Roman"/>
          <w:iCs/>
          <w:sz w:val="28"/>
          <w:szCs w:val="28"/>
          <w:lang w:eastAsia="ru-RU"/>
        </w:rPr>
        <w:tab/>
      </w:r>
      <w:r w:rsidRPr="00051B34">
        <w:rPr>
          <w:rFonts w:ascii="Times New Roman" w:eastAsia="Times New Roman" w:hAnsi="Times New Roman" w:cs="Times New Roman"/>
          <w:sz w:val="28"/>
          <w:szCs w:val="28"/>
          <w:lang w:eastAsia="ru-RU"/>
        </w:rPr>
        <w:t xml:space="preserve">Таким образом, способности — сложное, интегральное  психическое образование, своеобразный синтез свойств, или, как их называют, компонентов. </w:t>
      </w:r>
      <w:r w:rsidRPr="00051B34">
        <w:rPr>
          <w:rFonts w:ascii="Times New Roman" w:eastAsia="Times New Roman" w:hAnsi="Times New Roman" w:cs="Times New Roman"/>
          <w:sz w:val="28"/>
          <w:szCs w:val="28"/>
          <w:lang w:eastAsia="ru-RU"/>
        </w:rPr>
        <w:br/>
        <w:t>Если рассматривать этот вопрос в широком плане, то следует указать, что одним из решающих условий  успешного овладения той или иной деятельностью является активное, положительное отношение, интерес к ней, склонность заниматься ею, переходящие порой в страстную увлеченность. Весьма важно и наличие ряда характерологических черт — целеустремленности, настойчивости, трудолюбия, организованности, сосредоточенности. Велика роль и так называемых интеллектуальных чувств (чувство удовлетворения от напряженной умственной деятельности, радость творчества). Способности в строгом смысле слова необходимо рассматривать применительно к конкретным видам деятельности. [17, с. 199]</w:t>
      </w:r>
      <w:r w:rsidRPr="00051B34">
        <w:rPr>
          <w:rFonts w:ascii="Times New Roman" w:eastAsia="Times New Roman" w:hAnsi="Times New Roman" w:cs="Times New Roman"/>
          <w:sz w:val="28"/>
          <w:szCs w:val="28"/>
          <w:lang w:eastAsia="ru-RU"/>
        </w:rPr>
        <w:br/>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p>
    <w:p w:rsidR="00051B34" w:rsidRPr="00051B34" w:rsidRDefault="00051B34" w:rsidP="00051B34">
      <w:pPr>
        <w:spacing w:before="100" w:beforeAutospacing="1" w:after="240" w:line="360" w:lineRule="auto"/>
        <w:jc w:val="center"/>
        <w:rPr>
          <w:rFonts w:ascii="Times New Roman" w:eastAsia="Times New Roman" w:hAnsi="Times New Roman" w:cs="Times New Roman"/>
          <w:b/>
          <w:sz w:val="28"/>
          <w:szCs w:val="28"/>
          <w:lang w:eastAsia="ru-RU"/>
        </w:rPr>
      </w:pPr>
      <w:r w:rsidRPr="00051B34">
        <w:rPr>
          <w:rFonts w:ascii="Times New Roman" w:eastAsia="Times New Roman" w:hAnsi="Times New Roman" w:cs="Times New Roman"/>
          <w:b/>
          <w:sz w:val="28"/>
          <w:szCs w:val="28"/>
          <w:lang w:eastAsia="ru-RU"/>
        </w:rPr>
        <w:lastRenderedPageBreak/>
        <w:t xml:space="preserve">ГЛАВА  3. ЯЗЫКОВАЯ КОМПЕТЕНТНОСТЬ: </w:t>
      </w:r>
    </w:p>
    <w:p w:rsidR="00051B34" w:rsidRPr="00051B34" w:rsidRDefault="00051B34" w:rsidP="00051B34">
      <w:pPr>
        <w:spacing w:before="100" w:beforeAutospacing="1" w:after="240" w:line="360" w:lineRule="auto"/>
        <w:jc w:val="center"/>
        <w:rPr>
          <w:rFonts w:ascii="Times New Roman" w:eastAsia="Times New Roman" w:hAnsi="Times New Roman" w:cs="Times New Roman"/>
          <w:b/>
          <w:sz w:val="28"/>
          <w:szCs w:val="28"/>
          <w:lang w:eastAsia="ru-RU"/>
        </w:rPr>
      </w:pPr>
      <w:r w:rsidRPr="00051B34">
        <w:rPr>
          <w:rFonts w:ascii="Times New Roman" w:eastAsia="Times New Roman" w:hAnsi="Times New Roman" w:cs="Times New Roman"/>
          <w:b/>
          <w:sz w:val="28"/>
          <w:szCs w:val="28"/>
          <w:lang w:eastAsia="ru-RU"/>
        </w:rPr>
        <w:t>СУЩНОСТЬ И ПУТИ  ФОРМИРОВАНИЯ.</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Что такое «компетентностный подход» ? Почему в настоящее время он вдруг приобрел такую популярность? В чем суть компетентностного подхода? В чем его плюсы и минусы?</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Компетентностный подход заявил о себе в ответ на проблему несоответствия содержания современного образования потребностям современной экономики и цивилизации. Компетентностный подход – это попытка привести в соответствие массовую школу и потребности рынка труда. </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Главное противоречие заключается в неэффективности системы общего образования. Это ощущается всеми участниками образовательного процесса. Учителя говорят, что изменились дети и учить стало труднее. Ученики говорят, что не испытывают интереса к школьному учению. Родители готовы платить и платят большие деньги за дополнительное образование своих детей, а управленцы который уже год пытаются реформировать школу. Неэффективность проявляется в том, что не видно результата, значимого вне самой системы образования. [ 12, с. 7 ].</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Представители деятельностного, личностно  ориентированного подходов противопоставляют живое , личностное знание бессубъектному, отчужденному, транслируемому в виде информации, сведений. Живое знание – это соцветие разных видов знания. </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Компетентностный подход – один  из тех подходов, которые противопоставлены «знаниевому», один из тех, в которых осуществляется попытка внести личностный смысл в  образовательный процесс. </w:t>
      </w:r>
      <w:r w:rsidRPr="00051B34">
        <w:rPr>
          <w:rFonts w:ascii="Times New Roman" w:eastAsia="Times New Roman" w:hAnsi="Times New Roman" w:cs="Times New Roman"/>
          <w:sz w:val="28"/>
          <w:szCs w:val="28"/>
          <w:lang w:eastAsia="ru-RU"/>
        </w:rPr>
        <w:lastRenderedPageBreak/>
        <w:t>Компетентностный подход противостоит не знанию, а распространенной иллюзии, что запомненное, выученное и есть знание.</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Что же такое «компетентность»?  На обыденном языке этому соответствует выражение «найти выход из ситуации». Нашел, находит, сможет найти выход из определенного круга ситуаций – значит, компетентен. Компетентность – это характеристика, даваемая человеку в результате оценки эффективности  и результативности его действий, направленных на разрешение определенного круга  значимых для  данного сообщества задач или проблем . [ 12, с. 10 ]/</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Уровень компетентности – это характеристика результатов образовательной практики для отдельного человека. Таким образом, компетенция – это то, на что претендуют, или то, что назначается  как должное быть достигнутым; компетентность – это то, чего достиг из желаемого или вмененного конкретный человек., это мера освоения компетенции, определяемая способностью решать предписанные «местом» задачи. Также под компетентностью нужно понимать владение, обладание человеком соответствующей компетенцией, включающей его личностное отношение к ней и предмету деятельности.</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Компетентностный подход – это подход, акцентирующий внимание на результате образования, причем в качестве результата рассматривается не сумма усвоенной информации, а способность человека действовать в различных проблемных ситуациях. [ 12, с. 13] . При таком подходе акцент переносится с преподавательской активности учителя, который планирует, оценивает, задает вопросы, ставит задачи – преподает в широком смысле, на учебную деятельность, основанную на инициативе и ответственности самих учеников.  Это смещение с односторонней активности учителя на самостоятельное учение, ответственность и активность учеников есть некий общий знаменатель всех преобразований, в том числе и направленных на </w:t>
      </w:r>
      <w:r w:rsidRPr="00051B34">
        <w:rPr>
          <w:rFonts w:ascii="Times New Roman" w:eastAsia="Times New Roman" w:hAnsi="Times New Roman" w:cs="Times New Roman"/>
          <w:sz w:val="28"/>
          <w:szCs w:val="28"/>
          <w:lang w:eastAsia="ru-RU"/>
        </w:rPr>
        <w:lastRenderedPageBreak/>
        <w:t>развитие компетентностей. Учебное познание строится по схеме разрешения проблем.</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Закон «Об образовании» гарантирует адаптивность системы образования к уровням и особенностям развития и подготовки обучающихся, воспитанников.  [ 11, с. 5 ].</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В компетентностно – ориентированном образовании можно говорить о педагогике возможностей, в основе мотивации компетентности лежит мотивация соответствия и ориентация на перспективные цели развития личности.</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Компетентности формируются в процессе обучения в школе. В связи с этим реализация компетентностного подхода зависит от все образовательно – культурной ситуации, в которой живет и развивается ребенок.</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«Обновленная структура общего среднего образования дает возможность более полно учесть интересы, потребности и возможности участников образовательного процесса, рационально перераспределить учебный материал по ступеням обучения, устранить имеющиеся диспропорции, создать условия дли индивидуализации обучения», -  отмечено в Концепции структуры и содержания общего среднего образования РФ. [ 20, с. 7. ]</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Одним из аспектов реализации компетентностного подхода в образовании является усиление  прикладного, практического характера  образования         (в том  числе и предметного обучения). </w:t>
      </w:r>
      <w:r w:rsidRPr="00051B34">
        <w:rPr>
          <w:rFonts w:ascii="Times New Roman" w:eastAsia="Times New Roman" w:hAnsi="Times New Roman" w:cs="Times New Roman"/>
          <w:sz w:val="28"/>
          <w:szCs w:val="28"/>
          <w:lang w:eastAsia="ru-RU"/>
        </w:rPr>
        <w:tab/>
      </w:r>
      <w:r w:rsidRPr="00051B34">
        <w:rPr>
          <w:rFonts w:ascii="Times New Roman" w:eastAsia="Times New Roman" w:hAnsi="Times New Roman" w:cs="Times New Roman"/>
          <w:sz w:val="28"/>
          <w:szCs w:val="28"/>
          <w:lang w:eastAsia="ru-RU"/>
        </w:rPr>
        <w:tab/>
      </w:r>
      <w:r w:rsidRPr="00051B34">
        <w:rPr>
          <w:rFonts w:ascii="Times New Roman" w:eastAsia="Times New Roman" w:hAnsi="Times New Roman" w:cs="Times New Roman"/>
          <w:sz w:val="28"/>
          <w:szCs w:val="28"/>
          <w:lang w:eastAsia="ru-RU"/>
        </w:rPr>
        <w:tab/>
      </w:r>
      <w:r w:rsidRPr="00051B34">
        <w:rPr>
          <w:rFonts w:ascii="Times New Roman" w:eastAsia="Times New Roman" w:hAnsi="Times New Roman" w:cs="Times New Roman"/>
          <w:sz w:val="28"/>
          <w:szCs w:val="28"/>
          <w:lang w:eastAsia="ru-RU"/>
        </w:rPr>
        <w:tab/>
      </w:r>
      <w:r w:rsidRPr="00051B34">
        <w:rPr>
          <w:rFonts w:ascii="Times New Roman" w:eastAsia="Times New Roman" w:hAnsi="Times New Roman" w:cs="Times New Roman"/>
          <w:sz w:val="28"/>
          <w:szCs w:val="28"/>
          <w:lang w:eastAsia="ru-RU"/>
        </w:rPr>
        <w:tab/>
      </w:r>
      <w:r w:rsidRPr="00051B34">
        <w:rPr>
          <w:rFonts w:ascii="Times New Roman" w:eastAsia="Times New Roman" w:hAnsi="Times New Roman" w:cs="Times New Roman"/>
          <w:sz w:val="28"/>
          <w:szCs w:val="28"/>
          <w:lang w:eastAsia="ru-RU"/>
        </w:rPr>
        <w:tab/>
      </w:r>
      <w:r w:rsidRPr="00051B34">
        <w:rPr>
          <w:rFonts w:ascii="Times New Roman" w:eastAsia="Times New Roman" w:hAnsi="Times New Roman" w:cs="Times New Roman"/>
          <w:sz w:val="28"/>
          <w:szCs w:val="28"/>
          <w:lang w:eastAsia="ru-RU"/>
        </w:rPr>
        <w:tab/>
      </w:r>
      <w:r w:rsidRPr="00051B34">
        <w:rPr>
          <w:rFonts w:ascii="Times New Roman" w:eastAsia="Times New Roman" w:hAnsi="Times New Roman" w:cs="Times New Roman"/>
          <w:sz w:val="28"/>
          <w:szCs w:val="28"/>
          <w:lang w:eastAsia="ru-RU"/>
        </w:rPr>
        <w:tab/>
        <w:t xml:space="preserve">Модернизация образования направлена на приведение всего образовательного процесса от цели до результата в соответствие с требованиями современности. Уровень личностных образовательных достижений каждого ученика  должен соответствовать академической успеваемости, учитывающей освоение государственного стандарта и другого содержания образования. Осуществление достижений – это реализация </w:t>
      </w:r>
      <w:r w:rsidRPr="00051B34">
        <w:rPr>
          <w:rFonts w:ascii="Times New Roman" w:eastAsia="Times New Roman" w:hAnsi="Times New Roman" w:cs="Times New Roman"/>
          <w:sz w:val="28"/>
          <w:szCs w:val="28"/>
          <w:lang w:eastAsia="ru-RU"/>
        </w:rPr>
        <w:lastRenderedPageBreak/>
        <w:t xml:space="preserve">естественной потребности ученика в успехе. Любое достижение может и должно осознаваться ребенком как положительный, значимый для него результат. [ 20,  </w:t>
      </w:r>
      <w:r w:rsidRPr="00051B34">
        <w:rPr>
          <w:rFonts w:ascii="Times New Roman" w:eastAsia="Times New Roman" w:hAnsi="Times New Roman" w:cs="Times New Roman"/>
          <w:sz w:val="28"/>
          <w:szCs w:val="28"/>
          <w:lang w:val="en-US" w:eastAsia="ru-RU"/>
        </w:rPr>
        <w:t>c</w:t>
      </w:r>
      <w:r w:rsidRPr="00051B34">
        <w:rPr>
          <w:rFonts w:ascii="Times New Roman" w:eastAsia="Times New Roman" w:hAnsi="Times New Roman" w:cs="Times New Roman"/>
          <w:sz w:val="28"/>
          <w:szCs w:val="28"/>
          <w:lang w:eastAsia="ru-RU"/>
        </w:rPr>
        <w:t>. 82]    В нашем случае результатом является языковая компетентность учащихся, которая находит свое выражение в  «Обязательном минимуме содержания образования по русскому языку»</w:t>
      </w:r>
      <w:r w:rsidRPr="00051B34">
        <w:rPr>
          <w:rFonts w:ascii="Times New Roman" w:eastAsia="Times New Roman" w:hAnsi="Times New Roman" w:cs="Times New Roman"/>
          <w:sz w:val="28"/>
          <w:szCs w:val="28"/>
          <w:lang w:eastAsia="ru-RU"/>
        </w:rPr>
        <w:tab/>
      </w:r>
      <w:r w:rsidRPr="00051B34">
        <w:rPr>
          <w:rFonts w:ascii="Times New Roman" w:eastAsia="Times New Roman" w:hAnsi="Times New Roman" w:cs="Times New Roman"/>
          <w:sz w:val="28"/>
          <w:szCs w:val="28"/>
          <w:lang w:eastAsia="ru-RU"/>
        </w:rPr>
        <w:tab/>
        <w:t>[ 29, с. 121- 123 ]</w:t>
      </w:r>
    </w:p>
    <w:p w:rsidR="00051B34" w:rsidRPr="00051B34" w:rsidRDefault="00051B34" w:rsidP="00051B34">
      <w:pPr>
        <w:spacing w:before="100" w:beforeAutospacing="1" w:after="24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Повышения языковой компетентности учащихся можно добиться, если на уроках русского языка использовать комплекс следующих педагогических условий:</w:t>
      </w:r>
    </w:p>
    <w:p w:rsidR="00051B34" w:rsidRPr="00051B34" w:rsidRDefault="00051B34" w:rsidP="00051B34">
      <w:pPr>
        <w:spacing w:after="0" w:line="360" w:lineRule="auto"/>
        <w:jc w:val="both"/>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1. К каждому этапу урока необходимо подобрать специальные задания и упражнения.</w:t>
      </w:r>
    </w:p>
    <w:p w:rsidR="00051B34" w:rsidRPr="00051B34" w:rsidRDefault="00051B34" w:rsidP="00051B34">
      <w:pPr>
        <w:spacing w:after="0" w:line="360" w:lineRule="auto"/>
        <w:jc w:val="both"/>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2. На уроках русского языка использовать разнообразные приемы и методы индивидуализации обучения.</w:t>
      </w:r>
    </w:p>
    <w:p w:rsidR="00051B34" w:rsidRPr="00051B34" w:rsidRDefault="00051B34" w:rsidP="00051B34">
      <w:pPr>
        <w:spacing w:after="0" w:line="360" w:lineRule="auto"/>
        <w:jc w:val="both"/>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Что является основным показателем качества знаний по русскому языку?   Шкалу измерений определяет грамотное письмо и грамотная речь. Да и сама жизнь диктует ведущий мотив изучения курса русского языка в школе: необходимо снять вечный страх перед письменной речью.</w:t>
      </w:r>
    </w:p>
    <w:p w:rsidR="00051B34" w:rsidRPr="00051B34" w:rsidRDefault="00051B34" w:rsidP="00051B34">
      <w:pPr>
        <w:spacing w:after="0" w:line="360" w:lineRule="auto"/>
        <w:jc w:val="both"/>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В свою очередь сложность русского правописания, а точнее сложность освоения русского правописания, неизбежно ведет к тому, что основные усилия и учителя, и ученика направлены на отработку орфографических и пунктуационных умений. Все это приводит к мысли о том, что необходимо изменить подход к обучению правописанию, использовать технологии, позволяющие овладевать практической грамотностью интенсивно, т.е. просто, быстро, надежно. Применение интенсивных технологий освободит учебное время, интеллектуальные и эмоциональные усилия для решения таких проблемы как формирование языковой компетентности учащихся школы. [ 45, с. 3 – 4 ].</w:t>
      </w:r>
    </w:p>
    <w:p w:rsidR="00051B34" w:rsidRPr="00051B34" w:rsidRDefault="00051B34" w:rsidP="00051B34">
      <w:pPr>
        <w:spacing w:before="100" w:beforeAutospacing="1" w:after="240" w:line="360" w:lineRule="auto"/>
        <w:jc w:val="center"/>
        <w:rPr>
          <w:rFonts w:ascii="Times New Roman" w:eastAsia="Times New Roman" w:hAnsi="Times New Roman" w:cs="Times New Roman"/>
          <w:b/>
          <w:i/>
          <w:sz w:val="28"/>
          <w:szCs w:val="28"/>
          <w:lang w:eastAsia="ru-RU"/>
        </w:rPr>
      </w:pPr>
    </w:p>
    <w:p w:rsidR="00051B34" w:rsidRPr="00051B34" w:rsidRDefault="00051B34" w:rsidP="00051B34">
      <w:pPr>
        <w:spacing w:before="100" w:beforeAutospacing="1" w:after="240" w:line="360" w:lineRule="auto"/>
        <w:jc w:val="center"/>
        <w:rPr>
          <w:rFonts w:ascii="Times New Roman" w:eastAsia="Times New Roman" w:hAnsi="Times New Roman" w:cs="Times New Roman"/>
          <w:b/>
          <w:sz w:val="28"/>
          <w:szCs w:val="28"/>
          <w:lang w:eastAsia="ru-RU"/>
        </w:rPr>
      </w:pPr>
      <w:r w:rsidRPr="00051B34">
        <w:rPr>
          <w:rFonts w:ascii="Times New Roman" w:eastAsia="Times New Roman" w:hAnsi="Times New Roman" w:cs="Times New Roman"/>
          <w:b/>
          <w:sz w:val="28"/>
          <w:szCs w:val="28"/>
          <w:lang w:eastAsia="ru-RU"/>
        </w:rPr>
        <w:lastRenderedPageBreak/>
        <w:t>МЕТОДИЧЕСКИЕ РЕКОМЕНДАЦИИ ПО ПРИМЕНЕНИЮ ТЕХНОЛОГИИ ИНДИВИДУАЛИЗАЦИИ НА РАЗНЫХ ЭТАПАХ УРОКА В ОБЩЕОБРАЗОВАТЕЛЬНОЙ ШКОЛЕ.</w:t>
      </w:r>
    </w:p>
    <w:p w:rsidR="00051B34" w:rsidRPr="00051B34" w:rsidRDefault="00051B34" w:rsidP="00051B34">
      <w:pPr>
        <w:spacing w:after="0" w:line="360" w:lineRule="auto"/>
        <w:rPr>
          <w:rFonts w:ascii="Times New Roman" w:eastAsia="Times New Roman" w:hAnsi="Times New Roman" w:cs="Times New Roman"/>
          <w:b/>
          <w:caps/>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4"/>
          <w:lang w:eastAsia="ru-RU"/>
        </w:rPr>
        <w:t xml:space="preserve">  </w:t>
      </w:r>
      <w:r w:rsidRPr="00051B34">
        <w:rPr>
          <w:rFonts w:ascii="Times New Roman" w:eastAsia="Times New Roman" w:hAnsi="Times New Roman" w:cs="Times New Roman"/>
          <w:sz w:val="28"/>
          <w:szCs w:val="28"/>
          <w:lang w:eastAsia="ru-RU"/>
        </w:rPr>
        <w:t>Тонким мастером индивидуализации обучения был В.А. Сухомлинский, который сформулировал ряд заповедей индивидуального подхода:</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1. Умственные силы и возможности детей не одинаковы.</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2. Нет абстрактного ученика, к которому можно было бы применить все закономерности обучения и воспитания; ученик всегда индивидуален, своеобразен.</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3. Нет единых для всех предпосылок успеха в учении.</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4. Важно определить, на что способен каждый ученик в данный момент учебной деятельности.</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5. Важно определить, как развивать его умственные способности в дальнейшем.</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6. Нельзя требовать от ученика невозможного.</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7. Надо правильно определить, каким путем, с какими замедлениями и трудностями каждый ученик может подойти к уровню, предусмотренному программой.</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8. Как конкретно реализовать программу в умственном труде каждого ученика.</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9. Раскрыть силы и возможности каждого ребенка, дать ему радость успеха в умственном труде.</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10. «Запрячь» в посильный умственный  и физический труд шалунов и проказников.</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11. Определить индивидуальную тропинку успеха в учении и умственном труде каждого ученика. Беречь эту тропинку и огонек желания быть хорошим.   [26, с. 143]</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rPr>
        <w:t xml:space="preserve">          </w:t>
      </w: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Работа  учителя- это постоянный, не прекращающийся  ни на  один день поиск, поиск путей совершенствования процесса обучения.</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lastRenderedPageBreak/>
        <w:t>Для стимулирования познавательной и творческой активности учащихся, для организации индивидуальной работы с ними очень важно, чтобы учитель знал силы каждого ученика, чтобы учитель пришел к твердому убеждению, что все его ученики способны справиться с теми задачами, которые перед ним выдвигаются. К такому убеждению должны прийти и сами ученики. Если же нет уверенности в себе, нет и участия ученика в общей работе.</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rPr>
        <w:t>Очевидно, что организация индивидуальной работы с учащимися зависит от типа урока. Индивидуальная работа учащихся на уроках</w:t>
      </w: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 xml:space="preserve"> повторения будет иной, чем на уроках объяснения нового материала. Да и разные этапы урока (начало, проверка домашнего задания, новый материал, закрепление, задание на дом), естественно, дают разные возможности для индивидуальной работы с учащимися.</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p>
    <w:p w:rsidR="00051B34" w:rsidRPr="00051B34" w:rsidRDefault="00051B34" w:rsidP="00051B34">
      <w:pPr>
        <w:spacing w:after="0" w:line="360" w:lineRule="auto"/>
        <w:jc w:val="center"/>
        <w:rPr>
          <w:rFonts w:ascii="Times New Roman" w:eastAsia="Times New Roman" w:hAnsi="Times New Roman" w:cs="Times New Roman"/>
          <w:b/>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b/>
          <w:sz w:val="28"/>
          <w:szCs w:val="28"/>
          <w:lang w:eastAsia="ru-RU"/>
          <w14:shadow w14:blurRad="50800" w14:dist="38100" w14:dir="2700000" w14:sx="100000" w14:sy="100000" w14:kx="0" w14:ky="0" w14:algn="tl">
            <w14:srgbClr w14:val="000000">
              <w14:alpha w14:val="60000"/>
            </w14:srgbClr>
          </w14:shadow>
        </w:rPr>
        <w:t>1. ИНДИВИДУАЛЬНАЯ РАБОТА В НАЧАЛЕ УРОКА.</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 xml:space="preserve">Начало урока должно сразу включить в работу всех учеников, поэтому самым излюбленным приемом стали самодиктанты, поскольку такой вид работы посилен всем. Тексты для самодиктантов определены  заранее, они очень часто повторяются, потому что в работе с одним и тем же текстом меняются задачи: в одном случае текст нужен, к примеру, для расстановки в нем знаков препинания, в другом – для нахождения в нем членов предложения, в третьем – для  всестороннего лингвистического анализа, то есть возможности одного текста, прямо скажем, безграничны. Если текст повторяется десять – двадцать  раз, то на двадцать первый его знают абсолютно все. Тексты для самодиктантов – это, прежде всего, отрывки из произведений  наших классиков, которые читаются на уроках литературы, </w:t>
      </w: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lastRenderedPageBreak/>
        <w:t>кроме того, это упражнения учебника. Некоторые из них,             по – нашему, просто невозможно не учить: как,  например, не выучить  стихотворение И. Бунина «Костер»! (</w:t>
      </w:r>
      <w:r w:rsidRPr="00051B34">
        <w:rPr>
          <w:rFonts w:ascii="Times New Roman" w:eastAsia="Times New Roman" w:hAnsi="Times New Roman" w:cs="Times New Roman"/>
          <w:i/>
          <w:sz w:val="28"/>
          <w:szCs w:val="28"/>
          <w:lang w:eastAsia="ru-RU"/>
          <w14:shadow w14:blurRad="50800" w14:dist="38100" w14:dir="2700000" w14:sx="100000" w14:sy="100000" w14:kx="0" w14:ky="0" w14:algn="tl">
            <w14:srgbClr w14:val="000000">
              <w14:alpha w14:val="60000"/>
            </w14:srgbClr>
          </w14:shadow>
        </w:rPr>
        <w:t>Приложение 1).</w:t>
      </w: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 xml:space="preserve">  Во-первых,  это произведение искусства, которое надо осмыслить. Во-вторых, и практическое его значение огромно: даже если бы в нем были только глаголы </w:t>
      </w:r>
      <w:r w:rsidRPr="00051B34">
        <w:rPr>
          <w:rFonts w:ascii="Times New Roman" w:eastAsia="Times New Roman" w:hAnsi="Times New Roman" w:cs="Times New Roman"/>
          <w:i/>
          <w:sz w:val="28"/>
          <w:szCs w:val="28"/>
          <w:lang w:eastAsia="ru-RU"/>
          <w14:shadow w14:blurRad="50800" w14:dist="38100" w14:dir="2700000" w14:sx="100000" w14:sy="100000" w14:kx="0" w14:ky="0" w14:algn="tl">
            <w14:srgbClr w14:val="000000">
              <w14:alpha w14:val="60000"/>
            </w14:srgbClr>
          </w14:shadow>
        </w:rPr>
        <w:t>разгорается, развевается</w:t>
      </w: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 xml:space="preserve"> да прилагательное </w:t>
      </w:r>
      <w:r w:rsidRPr="00051B34">
        <w:rPr>
          <w:rFonts w:ascii="Times New Roman" w:eastAsia="Times New Roman" w:hAnsi="Times New Roman" w:cs="Times New Roman"/>
          <w:i/>
          <w:sz w:val="28"/>
          <w:szCs w:val="28"/>
          <w:lang w:eastAsia="ru-RU"/>
          <w14:shadow w14:blurRad="50800" w14:dist="38100" w14:dir="2700000" w14:sx="100000" w14:sy="100000" w14:kx="0" w14:ky="0" w14:algn="tl">
            <w14:srgbClr w14:val="000000">
              <w14:alpha w14:val="60000"/>
            </w14:srgbClr>
          </w14:shadow>
        </w:rPr>
        <w:t>ветреный ( день</w:t>
      </w: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 то и тогда его надо бы выучить наизусть, но дело-то в том, что оно неисчерпаемо, его можно писать 25 раз в разных случаях с шестого до восьмого класса. [33, с.14]</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 xml:space="preserve">Прекрасную картину деревенской природы и труда рисует стихотворение И.С. Никитина «Утро». ( </w:t>
      </w:r>
      <w:r w:rsidRPr="00051B34">
        <w:rPr>
          <w:rFonts w:ascii="Times New Roman" w:eastAsia="Times New Roman" w:hAnsi="Times New Roman" w:cs="Times New Roman"/>
          <w:i/>
          <w:sz w:val="28"/>
          <w:szCs w:val="28"/>
          <w:lang w:eastAsia="ru-RU"/>
          <w14:shadow w14:blurRad="50800" w14:dist="38100" w14:dir="2700000" w14:sx="100000" w14:sy="100000" w14:kx="0" w14:ky="0" w14:algn="tl">
            <w14:srgbClr w14:val="000000">
              <w14:alpha w14:val="60000"/>
            </w14:srgbClr>
          </w14:shadow>
        </w:rPr>
        <w:t xml:space="preserve">Приложение  2.) </w:t>
      </w: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Мы видим, что в этой  небольшой пейзажной зарисовке поэт не обходит стороной жизнь простых тружеников, у которых  трудовой день начинается  до восхода солнца, которые привыкли встречать восход уже за работой. Огромный воспитательный  и познавательный материал заложен в этом замечательном стихотворении. А какое обилие пунктуации! Поле деятельности для каждого ученика неограниченно! [9, с.14 -15]</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И все-таки может так случиться, что ученик не знает, что себе диктовать, тогда мы даем ребенку  возможность переписать текст с листа. Результативность такой работы тоже достаточно высока, потому что и в этом случае идет процесс обучения. Иногда, когда текст чрезвычайно насыщен, слабо успевающий ученик специально получает задание списать текст (обязательно недеформированный), даже если ученик знает его наизусть.</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 xml:space="preserve">Для самодиктантов мы используем и тексты, записанные в тетрадь – справочник под рубрикой «Мудрые мысли»: это нужные для разных целей (воспитательных и обучающих) высказывания о русском языке, о </w:t>
      </w: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lastRenderedPageBreak/>
        <w:t>человеческих отношениях и т.п. «Мудрые мысли» мы берем из первых номеров упражнений учебника, из книг.</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Самодиктанты – удачный  вариант организации индивидуальной работы, они сразу включают в активную и посильную работу всех учащихся.</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p>
    <w:p w:rsidR="00051B34" w:rsidRPr="00051B34" w:rsidRDefault="00051B34" w:rsidP="00051B34">
      <w:pPr>
        <w:spacing w:after="0" w:line="360" w:lineRule="auto"/>
        <w:jc w:val="center"/>
        <w:rPr>
          <w:rFonts w:ascii="Times New Roman" w:eastAsia="Times New Roman" w:hAnsi="Times New Roman" w:cs="Times New Roman"/>
          <w:b/>
          <w:i/>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b/>
          <w:sz w:val="28"/>
          <w:szCs w:val="28"/>
          <w:lang w:eastAsia="ru-RU"/>
          <w14:shadow w14:blurRad="50800" w14:dist="38100" w14:dir="2700000" w14:sx="100000" w14:sy="100000" w14:kx="0" w14:ky="0" w14:algn="tl">
            <w14:srgbClr w14:val="000000">
              <w14:alpha w14:val="60000"/>
            </w14:srgbClr>
          </w14:shadow>
        </w:rPr>
        <w:t>2</w:t>
      </w:r>
      <w:r w:rsidRPr="00051B34">
        <w:rPr>
          <w:rFonts w:ascii="Times New Roman" w:eastAsia="Times New Roman" w:hAnsi="Times New Roman" w:cs="Times New Roman"/>
          <w:b/>
          <w:i/>
          <w:sz w:val="28"/>
          <w:szCs w:val="28"/>
          <w:lang w:eastAsia="ru-RU"/>
          <w14:shadow w14:blurRad="50800" w14:dist="38100" w14:dir="2700000" w14:sx="100000" w14:sy="100000" w14:kx="0" w14:ky="0" w14:algn="tl">
            <w14:srgbClr w14:val="000000">
              <w14:alpha w14:val="60000"/>
            </w14:srgbClr>
          </w14:shadow>
        </w:rPr>
        <w:t xml:space="preserve">. </w:t>
      </w:r>
      <w:r w:rsidRPr="00051B34">
        <w:rPr>
          <w:rFonts w:ascii="Times New Roman" w:eastAsia="Times New Roman" w:hAnsi="Times New Roman" w:cs="Times New Roman"/>
          <w:b/>
          <w:sz w:val="28"/>
          <w:szCs w:val="28"/>
          <w:lang w:eastAsia="ru-RU"/>
          <w14:shadow w14:blurRad="50800" w14:dist="38100" w14:dir="2700000" w14:sx="100000" w14:sy="100000" w14:kx="0" w14:ky="0" w14:algn="tl">
            <w14:srgbClr w14:val="000000">
              <w14:alpha w14:val="60000"/>
            </w14:srgbClr>
          </w14:shadow>
        </w:rPr>
        <w:t>ИНДИВИДУАЛЬНАЯ РАБОТА ПРИ САМОПРОВЕРКЕ</w:t>
      </w:r>
      <w:r w:rsidRPr="00051B34">
        <w:rPr>
          <w:rFonts w:ascii="Times New Roman" w:eastAsia="Times New Roman" w:hAnsi="Times New Roman" w:cs="Times New Roman"/>
          <w:b/>
          <w:i/>
          <w:sz w:val="28"/>
          <w:szCs w:val="28"/>
          <w:lang w:eastAsia="ru-RU"/>
          <w14:shadow w14:blurRad="50800" w14:dist="38100" w14:dir="2700000" w14:sx="100000" w14:sy="100000" w14:kx="0" w14:ky="0" w14:algn="tl">
            <w14:srgbClr w14:val="000000">
              <w14:alpha w14:val="60000"/>
            </w14:srgbClr>
          </w14:shadow>
        </w:rPr>
        <w:t>.</w:t>
      </w:r>
    </w:p>
    <w:p w:rsidR="00051B34" w:rsidRPr="00051B34" w:rsidRDefault="00051B34" w:rsidP="00051B34">
      <w:pPr>
        <w:spacing w:after="0" w:line="360" w:lineRule="auto"/>
        <w:rPr>
          <w:rFonts w:ascii="Times New Roman" w:eastAsia="Times New Roman" w:hAnsi="Times New Roman" w:cs="Times New Roman"/>
          <w:i/>
          <w:sz w:val="28"/>
          <w:szCs w:val="28"/>
          <w:lang w:eastAsia="ru-RU"/>
          <w14:shadow w14:blurRad="50800" w14:dist="38100" w14:dir="2700000" w14:sx="100000" w14:sy="100000" w14:kx="0" w14:ky="0" w14:algn="tl">
            <w14:srgbClr w14:val="000000">
              <w14:alpha w14:val="60000"/>
            </w14:srgbClr>
          </w14:shadow>
        </w:rPr>
      </w:pP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В начале урока мы часто используем прием самопроверки, так как твердо убеждены в том, что работа, проверенная самим учеником, принесет большую пользу, так как он сразу увидит результат. Задание ученик проверяет красным карандашом. Приемы самопроверки для разных учеников разные: одни проверяют записанное по напечатанным текстам (например, работают с текстом учебника по литературе), другие по орфографическому словарю, третьи – с голоса учителя, который четко произносит трудные места в слове или предложении. Ученик сам себе ставит оценку. Конечно, он может сознательно или случайно пропустить ошибки. Учитель, проверяя две- три работы тут же в классе, в первый же раз «отучит» проверять невнимательно: тот, кто не пропустил ни одной ошибки, получает «пять»- за проверку ( а сам он, может быть, поставил себе «два») ; тот же, кто пропустил даже одну ошибку, получает «два» (сам-то он поставил, например, «четыре»). Таким образом, учитель приводит учащихся к мысли , что лучше не пропустить ошибку, чем пропустить и получить  «два» в журнал.</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p>
    <w:p w:rsidR="00051B34" w:rsidRPr="00051B34" w:rsidRDefault="00051B34" w:rsidP="00051B34">
      <w:pPr>
        <w:spacing w:after="0" w:line="360" w:lineRule="auto"/>
        <w:jc w:val="center"/>
        <w:rPr>
          <w:rFonts w:ascii="Times New Roman" w:eastAsia="Times New Roman" w:hAnsi="Times New Roman" w:cs="Times New Roman"/>
          <w:b/>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b/>
          <w:sz w:val="28"/>
          <w:szCs w:val="28"/>
          <w:lang w:eastAsia="ru-RU"/>
          <w14:shadow w14:blurRad="50800" w14:dist="38100" w14:dir="2700000" w14:sx="100000" w14:sy="100000" w14:kx="0" w14:ky="0" w14:algn="tl">
            <w14:srgbClr w14:val="000000">
              <w14:alpha w14:val="60000"/>
            </w14:srgbClr>
          </w14:shadow>
        </w:rPr>
        <w:t>3</w:t>
      </w:r>
      <w:r w:rsidRPr="00051B34">
        <w:rPr>
          <w:rFonts w:ascii="Times New Roman" w:eastAsia="Times New Roman" w:hAnsi="Times New Roman" w:cs="Times New Roman"/>
          <w:b/>
          <w:i/>
          <w:sz w:val="28"/>
          <w:szCs w:val="28"/>
          <w:lang w:eastAsia="ru-RU"/>
          <w14:shadow w14:blurRad="50800" w14:dist="38100" w14:dir="2700000" w14:sx="100000" w14:sy="100000" w14:kx="0" w14:ky="0" w14:algn="tl">
            <w14:srgbClr w14:val="000000">
              <w14:alpha w14:val="60000"/>
            </w14:srgbClr>
          </w14:shadow>
        </w:rPr>
        <w:t xml:space="preserve">. </w:t>
      </w:r>
      <w:r w:rsidRPr="00051B34">
        <w:rPr>
          <w:rFonts w:ascii="Times New Roman" w:eastAsia="Times New Roman" w:hAnsi="Times New Roman" w:cs="Times New Roman"/>
          <w:b/>
          <w:sz w:val="28"/>
          <w:szCs w:val="28"/>
          <w:lang w:eastAsia="ru-RU"/>
          <w14:shadow w14:blurRad="50800" w14:dist="38100" w14:dir="2700000" w14:sx="100000" w14:sy="100000" w14:kx="0" w14:ky="0" w14:algn="tl">
            <w14:srgbClr w14:val="000000">
              <w14:alpha w14:val="60000"/>
            </w14:srgbClr>
          </w14:shadow>
        </w:rPr>
        <w:t>ИНДИВИДУАЛЬНАЯ РАБОТА ПРИ СОЗДАНИИ</w:t>
      </w:r>
    </w:p>
    <w:p w:rsidR="00051B34" w:rsidRPr="00051B34" w:rsidRDefault="00051B34" w:rsidP="00051B34">
      <w:pPr>
        <w:spacing w:after="0" w:line="360" w:lineRule="auto"/>
        <w:jc w:val="center"/>
        <w:rPr>
          <w:rFonts w:ascii="Times New Roman" w:eastAsia="Times New Roman" w:hAnsi="Times New Roman" w:cs="Times New Roman"/>
          <w:b/>
          <w:i/>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b/>
          <w:sz w:val="28"/>
          <w:szCs w:val="28"/>
          <w:lang w:eastAsia="ru-RU"/>
          <w14:shadow w14:blurRad="50800" w14:dist="38100" w14:dir="2700000" w14:sx="100000" w14:sy="100000" w14:kx="0" w14:ky="0" w14:algn="tl">
            <w14:srgbClr w14:val="000000">
              <w14:alpha w14:val="60000"/>
            </w14:srgbClr>
          </w14:shadow>
        </w:rPr>
        <w:t>ЗАДАЧ ТВОРЧЕСКОГО ХАРАКТЕРА</w:t>
      </w:r>
      <w:r w:rsidRPr="00051B34">
        <w:rPr>
          <w:rFonts w:ascii="Times New Roman" w:eastAsia="Times New Roman" w:hAnsi="Times New Roman" w:cs="Times New Roman"/>
          <w:b/>
          <w:i/>
          <w:sz w:val="28"/>
          <w:szCs w:val="28"/>
          <w:lang w:eastAsia="ru-RU"/>
          <w14:shadow w14:blurRad="50800" w14:dist="38100" w14:dir="2700000" w14:sx="100000" w14:sy="100000" w14:kx="0" w14:ky="0" w14:algn="tl">
            <w14:srgbClr w14:val="000000">
              <w14:alpha w14:val="60000"/>
            </w14:srgbClr>
          </w14:shadow>
        </w:rPr>
        <w:t>.</w:t>
      </w:r>
    </w:p>
    <w:p w:rsidR="00051B34" w:rsidRPr="00051B34" w:rsidRDefault="00051B34" w:rsidP="00051B34">
      <w:pPr>
        <w:spacing w:after="0" w:line="360" w:lineRule="auto"/>
        <w:rPr>
          <w:rFonts w:ascii="Times New Roman" w:eastAsia="Times New Roman" w:hAnsi="Times New Roman" w:cs="Times New Roman"/>
          <w:b/>
          <w:i/>
          <w:sz w:val="28"/>
          <w:szCs w:val="28"/>
          <w:lang w:eastAsia="ru-RU"/>
          <w14:shadow w14:blurRad="50800" w14:dist="38100" w14:dir="2700000" w14:sx="100000" w14:sy="100000" w14:kx="0" w14:ky="0" w14:algn="tl">
            <w14:srgbClr w14:val="000000">
              <w14:alpha w14:val="60000"/>
            </w14:srgbClr>
          </w14:shadow>
        </w:rPr>
      </w:pP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Мы часто проводим работу по созданию примеров по аналогии с теми словами и предложениями, которые даются учителем. Индивидуальная работа при этом организуется естественно, потому что каждый ученик сделает ее так, как он может, насколько хватит у него сил. Чтобы получить высший балл, например, ученик должен найти все орфограммы в названном учителем слове, обозначить их, и если в слове одна орфограмма, то записать одно слово, если две – два слова с разными орфограммами и т. д.</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 xml:space="preserve">Например, диктуется слово </w:t>
      </w:r>
      <w:r w:rsidRPr="00051B34">
        <w:rPr>
          <w:rFonts w:ascii="Times New Roman" w:eastAsia="Times New Roman" w:hAnsi="Times New Roman" w:cs="Times New Roman"/>
          <w:i/>
          <w:sz w:val="28"/>
          <w:szCs w:val="28"/>
          <w:lang w:eastAsia="ru-RU"/>
          <w14:shadow w14:blurRad="50800" w14:dist="38100" w14:dir="2700000" w14:sx="100000" w14:sy="100000" w14:kx="0" w14:ky="0" w14:algn="tl">
            <w14:srgbClr w14:val="000000">
              <w14:alpha w14:val="60000"/>
            </w14:srgbClr>
          </w14:shadow>
        </w:rPr>
        <w:t>стелется</w:t>
      </w: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 в нем три орфограммы: е – и  в корнях с чередованием, буквы е – и  в окончаниях глаголов 1 и 2  спряжения, - тся и – ться  в глаголах. Запись в тетради ученика должна выглядеть так:</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а) стелется ( не перед а),  застелить (не перед а);</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б) стелется – 1 спр. (инф. – стлаться), борется – 1 спр. ( инф. – бороться);</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lastRenderedPageBreak/>
        <w:t xml:space="preserve">          в) стелется ( он что делает? -  3л., ед. ч.), купается (что делает? – 3л., ед.ч.)</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[10, с. 8]</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 xml:space="preserve">    Ученики встают в позицию «исследователя», а это и создает ту истинную активность, учитывающую индивидуальность ученика, без которой немыслим процесс обучения. [40,  с. 3 – 4]</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p>
    <w:p w:rsidR="00051B34" w:rsidRPr="00051B34" w:rsidRDefault="00051B34" w:rsidP="00051B34">
      <w:pPr>
        <w:spacing w:after="0" w:line="360" w:lineRule="auto"/>
        <w:jc w:val="center"/>
        <w:rPr>
          <w:rFonts w:ascii="Times New Roman" w:eastAsia="Times New Roman" w:hAnsi="Times New Roman" w:cs="Times New Roman"/>
          <w:b/>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b/>
          <w:sz w:val="28"/>
          <w:szCs w:val="28"/>
          <w:lang w:eastAsia="ru-RU"/>
          <w14:shadow w14:blurRad="50800" w14:dist="38100" w14:dir="2700000" w14:sx="100000" w14:sy="100000" w14:kx="0" w14:ky="0" w14:algn="tl">
            <w14:srgbClr w14:val="000000">
              <w14:alpha w14:val="60000"/>
            </w14:srgbClr>
          </w14:shadow>
        </w:rPr>
        <w:t xml:space="preserve">4. ИНДИВИДУАЛЬНАЯ РАБОТА  С УЧАЩИМИСЯ </w:t>
      </w:r>
    </w:p>
    <w:p w:rsidR="00051B34" w:rsidRPr="00051B34" w:rsidRDefault="00051B34" w:rsidP="00051B34">
      <w:pPr>
        <w:spacing w:after="0" w:line="360" w:lineRule="auto"/>
        <w:jc w:val="center"/>
        <w:rPr>
          <w:rFonts w:ascii="Times New Roman" w:eastAsia="Times New Roman" w:hAnsi="Times New Roman" w:cs="Times New Roman"/>
          <w:b/>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b/>
          <w:sz w:val="28"/>
          <w:szCs w:val="28"/>
          <w:lang w:eastAsia="ru-RU"/>
          <w14:shadow w14:blurRad="50800" w14:dist="38100" w14:dir="2700000" w14:sx="100000" w14:sy="100000" w14:kx="0" w14:ky="0" w14:algn="tl">
            <w14:srgbClr w14:val="000000">
              <w14:alpha w14:val="60000"/>
            </w14:srgbClr>
          </w14:shadow>
        </w:rPr>
        <w:t>ПРИ ОПРОСЕ.</w:t>
      </w:r>
    </w:p>
    <w:p w:rsidR="00051B34" w:rsidRPr="00051B34" w:rsidRDefault="00051B34" w:rsidP="00051B34">
      <w:pPr>
        <w:spacing w:after="0" w:line="360" w:lineRule="auto"/>
        <w:jc w:val="center"/>
        <w:rPr>
          <w:rFonts w:ascii="Times New Roman" w:eastAsia="Times New Roman" w:hAnsi="Times New Roman" w:cs="Times New Roman"/>
          <w:b/>
          <w:sz w:val="28"/>
          <w:szCs w:val="28"/>
          <w:lang w:eastAsia="ru-RU"/>
          <w14:shadow w14:blurRad="50800" w14:dist="38100" w14:dir="2700000" w14:sx="100000" w14:sy="100000" w14:kx="0" w14:ky="0" w14:algn="tl">
            <w14:srgbClr w14:val="000000">
              <w14:alpha w14:val="60000"/>
            </w14:srgbClr>
          </w14:shadow>
        </w:rPr>
      </w:pP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Трудное и важное дело – научить учащихся активно работать при  опросе.</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Участие всего класса в опросе обязательно. Но что спрашивать товарищей по классу? Как сформулировать вопрос? Для этого на обобщающих уроках мы активно используем вопросы  и контрольные задания к теме, данные в учебнике. На каждом же уроке после изучения параграфа ученик должен уметь задать вопрос именно по этому параграфу.</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 xml:space="preserve">Самое интересное и полезное для учащихся задание - задать вопрос по группе параграфов, обязательно используя при этом учебник. Работа с учебником развивает индивидуальные возможности учащихся, потому что он </w:t>
      </w: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lastRenderedPageBreak/>
        <w:t>становится помощником, советчиком, дает возможность сказать точно и ясно то, что ты хочешь сказать, правильно, со знанием дела задать вопрос. Проходит эта работа так</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Все ученики открывают учебник на любой странице из тех, что уже пройдены. Если на открытой странице нет параграфа, то надо спросить о написании какого-нибудь слова или предложения из упражнения, где нет пропуска букв или знаков препинания; если же открыта страница с параграфом, то надо прочитать пример в параграфе, осмыслить его и затем, глядя на название параграфа, из которого взят пример, задать вопрос.</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Например, ученик открыл параграф 4 учебника  7 класса. Из него ученик читает отвечающему пример, который обязательно записывают все:  размешанный, размешан, и спрашивает: «Какая буква пишется перед одной и двумя буквами н в причастиях и прилагательных, образованных от глаголов      на – ать или – ять, как записать это положение?» Отвечающий ученик должен сказать, что пишется буква а. Но это просто (в вопросе прочитан ответ!), а вот правильно записать – размешанный, размешан (от глагола на – ать – размешать) дело нелегкое, особенно если  задали  такой вопрос в самом конце 7 класса. Начинать такую работу надо надо сразу в том классе, который учитель получает.</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Значит, ученик имеет пример (его дает ему параграф учебника), видит, к какой грамматической теме ученик имеет отношение; ученик задает вопрос – практический, видя сразу и его решение, следовательно, он сам еще раз закрепляет полученные знания, в том числе и давно полученные.</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 xml:space="preserve">Иногда мы ограничиваем поиск разделом; например, для учащихся 8 класса: «Задайте вопрос по типам сказуемого. Для этого возьмите из любого </w:t>
      </w: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lastRenderedPageBreak/>
        <w:t xml:space="preserve">параграфа на эту тему предложение, разберитесь в нем, т. е. посмотрите на название параграфа, на положение параграфа, которое иллюстрируется этим примером, прочитайте этот пример отвечающему и задайте по прочитанному вопрос.   </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Вот пример. Ученик задает вопрос по параграфу 10 (8 класс): «Определи тип сказуемого в предложении: «Еще громче будут петь птицы». Отвечающий  находит сказуемое будут петь и относит его к составному глагольному. Но перед спрашивающим параграф   «Простое глагольное сказуемое» и пример, который иллюстрирует положение о том, что глаголы – сказуемые могут иметь форму будущего сложного времени, и он видит, что сказуемое будут петь простое глагольное. [34, с.36]</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Индивидуальные возможности учитываются при такой деятельности в первую очередь. Если сильный ученик может задать вопрос всегда, то слабому это сделать трудно; следовательно, нужно всех поставить в одинаковые условия, всем дать «точку опоры»- и результат будет налицо.</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Такая деятельность ученика на уроке учит анализу, учит управлять своими мыслительными процессами, учит творчеству. При этом мы всех подготавливаем к еще более сложной практической работе: проведению уроков- семинаров.</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p>
    <w:p w:rsidR="00051B34" w:rsidRPr="00051B34" w:rsidRDefault="00051B34" w:rsidP="00051B34">
      <w:pPr>
        <w:spacing w:after="0" w:line="360" w:lineRule="auto"/>
        <w:jc w:val="center"/>
        <w:rPr>
          <w:rFonts w:ascii="Times New Roman" w:eastAsia="Times New Roman" w:hAnsi="Times New Roman" w:cs="Times New Roman"/>
          <w:b/>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b/>
          <w:sz w:val="28"/>
          <w:szCs w:val="28"/>
          <w:lang w:eastAsia="ru-RU"/>
          <w14:shadow w14:blurRad="50800" w14:dist="38100" w14:dir="2700000" w14:sx="100000" w14:sy="100000" w14:kx="0" w14:ky="0" w14:algn="tl">
            <w14:srgbClr w14:val="000000">
              <w14:alpha w14:val="60000"/>
            </w14:srgbClr>
          </w14:shadow>
        </w:rPr>
        <w:t xml:space="preserve">5. ИНДИВИДУАЛЬНАЯ РАБОТА  </w:t>
      </w:r>
    </w:p>
    <w:p w:rsidR="00051B34" w:rsidRPr="00051B34" w:rsidRDefault="00051B34" w:rsidP="00051B34">
      <w:pPr>
        <w:spacing w:after="0" w:line="360" w:lineRule="auto"/>
        <w:jc w:val="center"/>
        <w:rPr>
          <w:rFonts w:ascii="Times New Roman" w:eastAsia="Times New Roman" w:hAnsi="Times New Roman" w:cs="Times New Roman"/>
          <w:b/>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b/>
          <w:sz w:val="28"/>
          <w:szCs w:val="28"/>
          <w:lang w:eastAsia="ru-RU"/>
          <w14:shadow w14:blurRad="50800" w14:dist="38100" w14:dir="2700000" w14:sx="100000" w14:sy="100000" w14:kx="0" w14:ky="0" w14:algn="tl">
            <w14:srgbClr w14:val="000000">
              <w14:alpha w14:val="60000"/>
            </w14:srgbClr>
          </w14:shadow>
        </w:rPr>
        <w:t>ПРИ ПРОВЕРКЕ ДОМАШНЕГО ЗАДАНИЯ.</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 xml:space="preserve">Формы проверки домашнего задания разнообразны, но в любом случае и в этом виде работы должно быть заметно продвижение учащихся в развитии </w:t>
      </w: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lastRenderedPageBreak/>
        <w:t>мыслительных и интеллектуальных возможностей, должны быть учтены индивидуальные возможности каждого. Мы часто проверяем домашнее задание, собирая трудные случаи в диктовке «По следам выученных параграфов», «По следам выполненных упражнений». Такая работа проходит с последующей самопроверкой, если слова были без пропуска букв или знаков препинания.</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Очень полезна и взаимопроверка домашнего задания, когда учитель или заранее подготовленный ученик дает правильный вариант выполнения задания, а ученики исправляют неверные написания, сами оценивают работу, делают запись: «Проверено в классе».</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Эффективно проходит проверка домашнего задания, когда оно тесно связано с новым материалом урока, тогда класс несколько раз обращается к домашнему заданию и проверка его осуществляется рассредоточенно.</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Как прием проверки домашнего задания мы часто используем самодиктанты, когда нужно восстановить по памяти самое главное из сделанного упражнения или его части. Удачной формой проверки домашнего задания мы считаем и такую, когда ученик проводит диктант по упражнению, тут же выбирая самое трудное в нем. Это интересная и полезная работа, потому что сразу видно «чувствует» ли ученик материал. Если проверяется творческое задание, то ответ непременно рецензируется.</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Проблему развития творческой активности школьников в процессе учебного труда в какой-то мере нам поможет решить индивидуально – предупредительный диктант. Его технология особенно актуальна при формировании языковой компетентности учащихся.</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lastRenderedPageBreak/>
        <w:t xml:space="preserve">Причин этого по крайней мере три: индивидуально – предупредительный диктант, во-первых, позволяет индивидуализировать  процесс обучения,  так как приемлемый способ запоминания орфограммы выбирает сам ученик; во-вторых, развивает внимание не только к конкретному тексту, но и  к языку вообще, </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в-третьих, позволяет ученикам творчески подойти к изучению одной из самых трудных сторон русского языка – орфографии.</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 xml:space="preserve">   Индивидуально – предупредительный диктант – диктант по видимому тексту, к которому учащийся готовится самостоятельно, используя определенный способ запоминания орфограммы.  </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 xml:space="preserve">   Текст для такого диктанта может быть выбран из учебника, он может носить опережающий характер и использоваться как языковой материал для изучения новой темы. Диктант очень эффективен на этапе проверки домашнего задания в композиции повторительно – обобщающего или комбинированного урока. [7, с. 47]  </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r w:rsidRPr="00051B34">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t xml:space="preserve"> </w:t>
      </w:r>
    </w:p>
    <w:p w:rsidR="00051B34" w:rsidRPr="00051B34" w:rsidRDefault="00051B34" w:rsidP="00051B34">
      <w:pPr>
        <w:spacing w:after="0" w:line="360" w:lineRule="auto"/>
        <w:rPr>
          <w:rFonts w:ascii="Times New Roman" w:eastAsia="Times New Roman" w:hAnsi="Times New Roman" w:cs="Times New Roman"/>
          <w:sz w:val="28"/>
          <w:szCs w:val="28"/>
          <w:lang w:eastAsia="ru-RU"/>
          <w14:shadow w14:blurRad="50800" w14:dist="38100" w14:dir="2700000" w14:sx="100000" w14:sy="100000" w14:kx="0" w14:ky="0" w14:algn="tl">
            <w14:srgbClr w14:val="000000">
              <w14:alpha w14:val="60000"/>
            </w14:srgbClr>
          </w14:shadow>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jc w:val="center"/>
        <w:rPr>
          <w:rFonts w:ascii="Times New Roman" w:eastAsia="Times New Roman" w:hAnsi="Times New Roman" w:cs="Times New Roman"/>
          <w:b/>
          <w:sz w:val="28"/>
          <w:szCs w:val="28"/>
          <w:lang w:eastAsia="ru-RU"/>
        </w:rPr>
      </w:pPr>
      <w:r w:rsidRPr="00051B34">
        <w:rPr>
          <w:rFonts w:ascii="Times New Roman" w:eastAsia="Times New Roman" w:hAnsi="Times New Roman" w:cs="Times New Roman"/>
          <w:b/>
          <w:sz w:val="28"/>
          <w:szCs w:val="28"/>
          <w:lang w:eastAsia="ru-RU"/>
        </w:rPr>
        <w:t xml:space="preserve">6. УЧЕТ ИНДИВИДУАЛЬНЫХ ВОЗМОЖНОСТЕЙ </w:t>
      </w:r>
    </w:p>
    <w:p w:rsidR="00051B34" w:rsidRPr="00051B34" w:rsidRDefault="00051B34" w:rsidP="00051B34">
      <w:pPr>
        <w:spacing w:after="0" w:line="360" w:lineRule="auto"/>
        <w:jc w:val="center"/>
        <w:rPr>
          <w:rFonts w:ascii="Times New Roman" w:eastAsia="Times New Roman" w:hAnsi="Times New Roman" w:cs="Times New Roman"/>
          <w:sz w:val="28"/>
          <w:szCs w:val="28"/>
          <w:lang w:eastAsia="ru-RU"/>
        </w:rPr>
      </w:pPr>
      <w:r w:rsidRPr="00051B34">
        <w:rPr>
          <w:rFonts w:ascii="Times New Roman" w:eastAsia="Times New Roman" w:hAnsi="Times New Roman" w:cs="Times New Roman"/>
          <w:b/>
          <w:sz w:val="28"/>
          <w:szCs w:val="28"/>
          <w:lang w:eastAsia="ru-RU"/>
        </w:rPr>
        <w:t>В РАБОТЕ НАД ОШИБКАМИ.</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b/>
          <w:sz w:val="28"/>
          <w:szCs w:val="28"/>
          <w:lang w:eastAsia="ru-RU"/>
        </w:rPr>
        <w:t xml:space="preserve">   </w:t>
      </w:r>
      <w:r w:rsidRPr="00051B34">
        <w:rPr>
          <w:rFonts w:ascii="Times New Roman" w:eastAsia="Times New Roman" w:hAnsi="Times New Roman" w:cs="Times New Roman"/>
          <w:sz w:val="28"/>
          <w:szCs w:val="28"/>
          <w:lang w:eastAsia="ru-RU"/>
        </w:rPr>
        <w:t>Для того, чтобы индивидуальная работа с учащимися носила действенный, неформальный характер, нужна прежде всего предельно четкая картина истинных знаний учащихся, нужно ясное представление о пробелах в знаниях, нужен учет. Поэтому каждый ученик в любом классе создает две карточки «По следам моих ошибок»: одна хранится у учителя, другая - у ученика, но ту и другую заполняет сам ученик после очередной контрольной работы. Как и когда заполняется эта карточка?</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Когда учитель после проведенной и проверенной им самим работы предлагает сделать работу над ошибками, то трудность как раз и состоит в том, что ученик не знает, на какую орфограмму или пунктограмму сделана ошибка, не знает, как к ней подступиться. Поэтому ученики не любят и не умеют делать работу над ошибками. Помочь им должен учитель.</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Любая проверочная работа, проводимая  в классе после изучения темы,  содержит определенные орфографические и пунктуационные трудности. Учитель их видит и у себя в тексте помечает соответствующим номером орфограмм и пунктограмм, «расписывает» диктовку.</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Небольшой, но насыщенный текст должен быть написан за 25-30 минут. Оставшееся время идет на самопроверку или взаимопроверку и выполнение грамматического задания. А самопроверка или взаимопроверка проходит при активной работе учителя: он читает, четко проговаривая все трудные места в тексте, сразу обращая внимание на то, какая это орфограмма или пунктограмма, указывает его номер, иногда и номер параграфа. Ученик или тот, кто проверяет его работу, надписывает над ошибкой в слове или над неправильно поставленным знаком препинания соответствующий номер орфограммы или пунктограммы. Таким образом, мы даем ученику ориентир </w:t>
      </w:r>
      <w:r w:rsidRPr="00051B34">
        <w:rPr>
          <w:rFonts w:ascii="Times New Roman" w:eastAsia="Times New Roman" w:hAnsi="Times New Roman" w:cs="Times New Roman"/>
          <w:sz w:val="28"/>
          <w:szCs w:val="28"/>
          <w:lang w:eastAsia="ru-RU"/>
        </w:rPr>
        <w:lastRenderedPageBreak/>
        <w:t>в работе, он точно знает, над какими ошибками и как ему работать. Все остальное уже дело техники: каждый учитель имеет свою систему работы над ошибками. На карточках же «По следам моих ошибок» записываются только слово и номер орфограммы или пунктограммы, так как карточка обеспечивает по существу учет. Заполнение карточки ученика происходит на каждом уроке, на котором осуществляется проверка; карточка же для учителя заполняется только на уроках контрольных и проверочных работ. Ошибки в творческих работах также вносятся учеником в обе карточки с соответствующей пометой речевых и грамматических ошибок: Р.Г  и т. д. Ученик , потерявший карточку, создает ее снова, списывая все, что есть на карточке учителя. Это заставляет учеников относиться к ней бережно.</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Очень важна такая карточка для школьника, который с трудом усваивает русский язык.  Она для него и справка, и средство самоутверждения, потому что  именно такой ученик (ошибок-то много) проводит опрос: он держит перед собой карточку, читает словосочетания, учащиеся под его диктовку записывают их. Затем он же читает правильное написание, закрепляя тем самым то, что вызвало у него когда-то трудности. Он же спрашивает, на какую орфограмму то или иное слово; учащиеся работают с учебником или без него, - а у него-то все перед глазами, он имеет возможность проверять правильность ответа сразу. Выполнение таких заданий создает условия для выработки прочных умений и навыков. Каждый ученик должен чувствовать себя активным участником дела, каждый должен получать радость от сделанной работы, это и будет настоящая индивидуализация учебного процесса.</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jc w:val="center"/>
        <w:rPr>
          <w:rFonts w:ascii="Times New Roman" w:eastAsia="Times New Roman" w:hAnsi="Times New Roman" w:cs="Times New Roman"/>
          <w:b/>
          <w:sz w:val="28"/>
          <w:szCs w:val="28"/>
          <w:lang w:eastAsia="ru-RU"/>
        </w:rPr>
      </w:pPr>
      <w:r w:rsidRPr="00051B34">
        <w:rPr>
          <w:rFonts w:ascii="Times New Roman" w:eastAsia="Times New Roman" w:hAnsi="Times New Roman" w:cs="Times New Roman"/>
          <w:b/>
          <w:sz w:val="28"/>
          <w:szCs w:val="28"/>
          <w:lang w:eastAsia="ru-RU"/>
        </w:rPr>
        <w:t xml:space="preserve">7. ИНДИВИДУАЛЬНАЯ РАБОТА </w:t>
      </w:r>
    </w:p>
    <w:p w:rsidR="00051B34" w:rsidRPr="00051B34" w:rsidRDefault="00051B34" w:rsidP="00051B34">
      <w:pPr>
        <w:spacing w:after="0" w:line="360" w:lineRule="auto"/>
        <w:jc w:val="center"/>
        <w:rPr>
          <w:rFonts w:ascii="Times New Roman" w:eastAsia="Times New Roman" w:hAnsi="Times New Roman" w:cs="Times New Roman"/>
          <w:b/>
          <w:sz w:val="28"/>
          <w:szCs w:val="28"/>
          <w:lang w:eastAsia="ru-RU"/>
        </w:rPr>
      </w:pPr>
      <w:r w:rsidRPr="00051B34">
        <w:rPr>
          <w:rFonts w:ascii="Times New Roman" w:eastAsia="Times New Roman" w:hAnsi="Times New Roman" w:cs="Times New Roman"/>
          <w:b/>
          <w:sz w:val="28"/>
          <w:szCs w:val="28"/>
          <w:lang w:eastAsia="ru-RU"/>
        </w:rPr>
        <w:t>ПРИ ОБЪЯСНЕНИИ НОВОГО МАТЕРИАЛА.</w:t>
      </w:r>
    </w:p>
    <w:p w:rsidR="00051B34" w:rsidRPr="00051B34" w:rsidRDefault="00051B34" w:rsidP="00051B34">
      <w:pPr>
        <w:spacing w:after="0" w:line="360" w:lineRule="auto"/>
        <w:rPr>
          <w:rFonts w:ascii="Times New Roman" w:eastAsia="Times New Roman" w:hAnsi="Times New Roman" w:cs="Times New Roman"/>
          <w:b/>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Индивидуальная работа с учащимися на главном этапе урока- на этапе объяснения нового - это, пожалуй, самое сложное дело.</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Когда мы говорим «новый материал», то иногда забываем, что не весь «новый» действительно новый, забываем о том, что расположен материал в программе по русскому языку по так называемому линейно- ступенчатому принципу.    Такое построение создает благоприятные условия для организации индивидуальной работы с учащимися, т. е., говоря словами программы, «для дальнейшей, более углубленной работы по овладению русским языком в следующих классах». [28, с.5]</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Абсолютно новых тем в каждом классе очень немного. Например, в 8 классе сведения о главных и второстепенных членах в значительной степени известны учащимся. Поэтому мы пришли к мысли строить уроки о главных и второстепенных членах по единой схеме. Порядок работы записан на доске. Например, урок по дополнению:</w:t>
      </w: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r w:rsidRPr="00051B34">
        <w:rPr>
          <w:rFonts w:ascii="Times New Roman" w:eastAsia="Times New Roman" w:hAnsi="Times New Roman" w:cs="Times New Roman"/>
          <w:sz w:val="28"/>
          <w:szCs w:val="28"/>
          <w:lang w:eastAsia="ru-RU"/>
        </w:rPr>
        <w:t xml:space="preserve">     Известное  о дополнении.   </w:t>
      </w:r>
      <w:r w:rsidRPr="00051B34">
        <w:rPr>
          <w:rFonts w:ascii="Times New Roman" w:eastAsia="Times New Roman" w:hAnsi="Times New Roman" w:cs="Times New Roman"/>
          <w:i/>
          <w:sz w:val="28"/>
          <w:szCs w:val="28"/>
          <w:lang w:eastAsia="ru-RU"/>
        </w:rPr>
        <w:t>(Это я знаю).</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Учащиеся читают параграф и подкрепляют известные положения своими примерами.</w:t>
      </w: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r w:rsidRPr="00051B34">
        <w:rPr>
          <w:rFonts w:ascii="Times New Roman" w:eastAsia="Times New Roman" w:hAnsi="Times New Roman" w:cs="Times New Roman"/>
          <w:sz w:val="28"/>
          <w:szCs w:val="28"/>
          <w:lang w:eastAsia="ru-RU"/>
        </w:rPr>
        <w:t xml:space="preserve">      Новое о дополнении (</w:t>
      </w:r>
      <w:r w:rsidRPr="00051B34">
        <w:rPr>
          <w:rFonts w:ascii="Times New Roman" w:eastAsia="Times New Roman" w:hAnsi="Times New Roman" w:cs="Times New Roman"/>
          <w:i/>
          <w:sz w:val="28"/>
          <w:szCs w:val="28"/>
          <w:lang w:eastAsia="ru-RU"/>
        </w:rPr>
        <w:t>В этом я разберусь)</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2. Примеры учителя, которым надо выяснить то новое, что содержит учебник.</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Определить, чем еще может быть выражено дополнение.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Что значит «прямое»? Что значит «косвенное»?</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Затем идет общая работа с классом над осмыслением темы, устное и письменное закрепление.</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lastRenderedPageBreak/>
        <w:t xml:space="preserve">       Приведем пример построения урока, на котором изучалась новая тема, покажем, как учитывались при этом индивидуальные возможности учащихся.</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Урок в 8 классе. Тема урока- </w:t>
      </w:r>
      <w:r w:rsidRPr="00051B34">
        <w:rPr>
          <w:rFonts w:ascii="Times New Roman" w:eastAsia="Times New Roman" w:hAnsi="Times New Roman" w:cs="Times New Roman"/>
          <w:b/>
          <w:sz w:val="28"/>
          <w:szCs w:val="28"/>
          <w:lang w:eastAsia="ru-RU"/>
        </w:rPr>
        <w:t>«Предложения двусоставные и односоставные»</w:t>
      </w:r>
      <w:r w:rsidRPr="00051B34">
        <w:rPr>
          <w:rFonts w:ascii="Times New Roman" w:eastAsia="Times New Roman" w:hAnsi="Times New Roman" w:cs="Times New Roman"/>
          <w:sz w:val="28"/>
          <w:szCs w:val="28"/>
          <w:lang w:eastAsia="ru-RU"/>
        </w:rPr>
        <w:t>- новая для учащихся, хотя в курсе 5 - 7 классов мы говорим о предложениях, в которых не бывает или подлежащего, или сказуемого.                              [34, с.74]</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В речевой практике такие предложения встречаются часто, поэтому и эти немногие сведения об односоставных предложениях надо активно использовать в работе над этим параграфом, включив в работу всех учащихся.</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На доске написаны как эпиграф слова:</w:t>
      </w:r>
    </w:p>
    <w:p w:rsidR="00051B34" w:rsidRPr="00051B34" w:rsidRDefault="00051B34" w:rsidP="00051B34">
      <w:pPr>
        <w:spacing w:after="0" w:line="360" w:lineRule="auto"/>
        <w:rPr>
          <w:rFonts w:ascii="Times New Roman" w:eastAsia="Times New Roman" w:hAnsi="Times New Roman" w:cs="Times New Roman"/>
          <w:b/>
          <w:i/>
          <w:sz w:val="28"/>
          <w:szCs w:val="28"/>
          <w:lang w:eastAsia="ru-RU"/>
        </w:rPr>
      </w:pPr>
      <w:r w:rsidRPr="00051B34">
        <w:rPr>
          <w:rFonts w:ascii="Times New Roman" w:eastAsia="Times New Roman" w:hAnsi="Times New Roman" w:cs="Times New Roman"/>
          <w:b/>
          <w:i/>
          <w:sz w:val="28"/>
          <w:szCs w:val="28"/>
          <w:lang w:eastAsia="ru-RU"/>
        </w:rPr>
        <w:t>Поэзия Пушкина – неиссякаемый источник, который, как в сказке, поит «живою водою» всех, кто прикоснется к нему.</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Общая работа с классом:</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Почему именно эти слова записаны как эпиграф? – Все ответы  надо выслушать, нужным в данный момент будет тот, в котором прозвучит мысль о том, что сегодня на уроке работать будем только с произведениями                            А. С. Пушкина и писать будем о нем. Какие вопросы вы зададите по записанному предложению? (Или: Что в записанном предложении требует объяснения?).</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Индивидуальные задания: </w:t>
      </w:r>
      <w:r w:rsidRPr="00051B34">
        <w:rPr>
          <w:rFonts w:ascii="Times New Roman" w:eastAsia="Times New Roman" w:hAnsi="Times New Roman" w:cs="Times New Roman"/>
          <w:i/>
          <w:sz w:val="28"/>
          <w:szCs w:val="28"/>
          <w:lang w:eastAsia="ru-RU"/>
        </w:rPr>
        <w:t>1 группа разбирает предложение</w:t>
      </w:r>
      <w:r w:rsidRPr="00051B34">
        <w:rPr>
          <w:rFonts w:ascii="Times New Roman" w:eastAsia="Times New Roman" w:hAnsi="Times New Roman" w:cs="Times New Roman"/>
          <w:sz w:val="28"/>
          <w:szCs w:val="28"/>
          <w:lang w:eastAsia="ru-RU"/>
        </w:rPr>
        <w:t xml:space="preserve">, </w:t>
      </w:r>
      <w:r w:rsidRPr="00051B34">
        <w:rPr>
          <w:rFonts w:ascii="Times New Roman" w:eastAsia="Times New Roman" w:hAnsi="Times New Roman" w:cs="Times New Roman"/>
          <w:i/>
          <w:sz w:val="28"/>
          <w:szCs w:val="28"/>
          <w:lang w:eastAsia="ru-RU"/>
        </w:rPr>
        <w:t>2 группа разбирает по составу слова неиссякаемый, прикоснется 3 и 4  группы по учебникам  6 и 7 классов обозначают орфограммы</w:t>
      </w:r>
      <w:r w:rsidRPr="00051B34">
        <w:rPr>
          <w:rFonts w:ascii="Times New Roman" w:eastAsia="Times New Roman" w:hAnsi="Times New Roman" w:cs="Times New Roman"/>
          <w:sz w:val="28"/>
          <w:szCs w:val="28"/>
          <w:lang w:eastAsia="ru-RU"/>
        </w:rPr>
        <w:t xml:space="preserve"> в словах </w:t>
      </w:r>
      <w:r w:rsidRPr="00051B34">
        <w:rPr>
          <w:rFonts w:ascii="Times New Roman" w:eastAsia="Times New Roman" w:hAnsi="Times New Roman" w:cs="Times New Roman"/>
          <w:i/>
          <w:sz w:val="28"/>
          <w:szCs w:val="28"/>
          <w:lang w:eastAsia="ru-RU"/>
        </w:rPr>
        <w:t xml:space="preserve">неиссякаемый, в сказке, живою, прикоснется. </w:t>
      </w:r>
      <w:r w:rsidRPr="00051B34">
        <w:rPr>
          <w:rFonts w:ascii="Times New Roman" w:eastAsia="Times New Roman" w:hAnsi="Times New Roman" w:cs="Times New Roman"/>
          <w:sz w:val="28"/>
          <w:szCs w:val="28"/>
          <w:lang w:eastAsia="ru-RU"/>
        </w:rPr>
        <w:t>Отвечают по одному из каждой группы; все видят, что записанное предложение двусоставное. Дальше все читают известные афоризмы, которые мы собираем, и по заданию учителя выбирают только те предложения, в которых отсутствует подлежащее. Таких примеров много, мы же, учитывая эпиграф к уроку, записываем:  «</w:t>
      </w:r>
      <w:r w:rsidRPr="00051B34">
        <w:rPr>
          <w:rFonts w:ascii="Times New Roman" w:eastAsia="Times New Roman" w:hAnsi="Times New Roman" w:cs="Times New Roman"/>
          <w:b/>
          <w:i/>
          <w:sz w:val="28"/>
          <w:szCs w:val="28"/>
          <w:lang w:eastAsia="ru-RU"/>
        </w:rPr>
        <w:t xml:space="preserve">Мой друг, Отчизне </w:t>
      </w:r>
      <w:r w:rsidRPr="00051B34">
        <w:rPr>
          <w:rFonts w:ascii="Times New Roman" w:eastAsia="Times New Roman" w:hAnsi="Times New Roman" w:cs="Times New Roman"/>
          <w:b/>
          <w:i/>
          <w:sz w:val="28"/>
          <w:szCs w:val="28"/>
          <w:lang w:eastAsia="ru-RU"/>
        </w:rPr>
        <w:lastRenderedPageBreak/>
        <w:t>посвятим души прекрасные порывы».</w:t>
      </w:r>
      <w:r w:rsidRPr="00051B34">
        <w:rPr>
          <w:rFonts w:ascii="Times New Roman" w:eastAsia="Times New Roman" w:hAnsi="Times New Roman" w:cs="Times New Roman"/>
          <w:sz w:val="28"/>
          <w:szCs w:val="28"/>
          <w:lang w:eastAsia="ru-RU"/>
        </w:rPr>
        <w:t xml:space="preserve"> Вопросы по записанному  снова задают учащиеся, они подчеркивают грамматическую   основу, и класс переходит к теме урока (записываем ее).  Отвечаем на первый вопрос: На какие группы по строению грамматической основы делятся простые предложения? Как определить, двусоставное  или односоставное предложение вам дано?</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Записываем предложение:</w:t>
      </w:r>
    </w:p>
    <w:p w:rsidR="00051B34" w:rsidRPr="00051B34" w:rsidRDefault="00051B34" w:rsidP="00051B34">
      <w:pPr>
        <w:spacing w:after="0" w:line="360" w:lineRule="auto"/>
        <w:rPr>
          <w:rFonts w:ascii="Times New Roman" w:eastAsia="Times New Roman" w:hAnsi="Times New Roman" w:cs="Times New Roman"/>
          <w:b/>
          <w:i/>
          <w:sz w:val="28"/>
          <w:szCs w:val="28"/>
          <w:lang w:eastAsia="ru-RU"/>
        </w:rPr>
      </w:pPr>
      <w:r w:rsidRPr="00051B34">
        <w:rPr>
          <w:rFonts w:ascii="Times New Roman" w:eastAsia="Times New Roman" w:hAnsi="Times New Roman" w:cs="Times New Roman"/>
          <w:b/>
          <w:i/>
          <w:sz w:val="28"/>
          <w:szCs w:val="28"/>
          <w:lang w:eastAsia="ru-RU"/>
        </w:rPr>
        <w:t xml:space="preserve">    Дни поздней осени бранят обыкновенно, но мне она мила, читатель дорогой, красою тихою, блистающей смиренно.</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Проводим для всех групп лингвистический анализ текста: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Какую картину рисует поэт?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Что мы видим за несколькими словами поэта?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Подберите синонимы к словам бранить, блестеть.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Почему из всех слов- синонимов поэт берет именно глагол бранить?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Почему А. С. Пушкин называет красоту осени тихой?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Какие еще строки поэта об осени вы знаете?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Запишите, определите, двусоставное или односоставное предложение вы записали? Учащиеся записывают:</w:t>
      </w: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r w:rsidRPr="00051B34">
        <w:rPr>
          <w:rFonts w:ascii="Times New Roman" w:eastAsia="Times New Roman" w:hAnsi="Times New Roman" w:cs="Times New Roman"/>
          <w:i/>
          <w:sz w:val="28"/>
          <w:szCs w:val="28"/>
          <w:lang w:eastAsia="ru-RU"/>
        </w:rPr>
        <w:t>1)Роняет лес багряный свой убор, сребрит мороз увянувшее поле.</w:t>
      </w: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r w:rsidRPr="00051B34">
        <w:rPr>
          <w:rFonts w:ascii="Times New Roman" w:eastAsia="Times New Roman" w:hAnsi="Times New Roman" w:cs="Times New Roman"/>
          <w:i/>
          <w:sz w:val="28"/>
          <w:szCs w:val="28"/>
          <w:lang w:eastAsia="ru-RU"/>
        </w:rPr>
        <w:t>2)Октябрь уж наступил. Уж роща отряхает  последние листы с нагих своих ветвей. Дохнул осенний хлад.</w:t>
      </w: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r w:rsidRPr="00051B34">
        <w:rPr>
          <w:rFonts w:ascii="Times New Roman" w:eastAsia="Times New Roman" w:hAnsi="Times New Roman" w:cs="Times New Roman"/>
          <w:i/>
          <w:sz w:val="28"/>
          <w:szCs w:val="28"/>
          <w:lang w:eastAsia="ru-RU"/>
        </w:rPr>
        <w:t>3)Унылая пора! Очей очарованье! Приятна мне твоя прощальная краса. Люблю я пышное природы увяданье.</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Надо дождаться, чтобы было записано предложение с одним главным членом – подлежащим ; оно и станет мостиком ко второму положению урока: в односоставном предложении может быть только подлежащее. Учащиеся читают наизусть и записывают строчки А.С. Пушкина, определяя тип предложения и роль таких предложений в речи:</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r w:rsidRPr="00051B34">
        <w:rPr>
          <w:rFonts w:ascii="Times New Roman" w:eastAsia="Times New Roman" w:hAnsi="Times New Roman" w:cs="Times New Roman"/>
          <w:i/>
          <w:sz w:val="28"/>
          <w:szCs w:val="28"/>
          <w:lang w:eastAsia="ru-RU"/>
        </w:rPr>
        <w:lastRenderedPageBreak/>
        <w:t xml:space="preserve">     Швед, русский- колет, рубит, режет.</w:t>
      </w: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r w:rsidRPr="00051B34">
        <w:rPr>
          <w:rFonts w:ascii="Times New Roman" w:eastAsia="Times New Roman" w:hAnsi="Times New Roman" w:cs="Times New Roman"/>
          <w:i/>
          <w:sz w:val="28"/>
          <w:szCs w:val="28"/>
          <w:lang w:eastAsia="ru-RU"/>
        </w:rPr>
        <w:t xml:space="preserve">     Бой барабанный, клики, скрежет,</w:t>
      </w: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r w:rsidRPr="00051B34">
        <w:rPr>
          <w:rFonts w:ascii="Times New Roman" w:eastAsia="Times New Roman" w:hAnsi="Times New Roman" w:cs="Times New Roman"/>
          <w:i/>
          <w:sz w:val="28"/>
          <w:szCs w:val="28"/>
          <w:lang w:eastAsia="ru-RU"/>
        </w:rPr>
        <w:t xml:space="preserve">     Гром пушек, топот, ржанье, стон, </w:t>
      </w: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r w:rsidRPr="00051B34">
        <w:rPr>
          <w:rFonts w:ascii="Times New Roman" w:eastAsia="Times New Roman" w:hAnsi="Times New Roman" w:cs="Times New Roman"/>
          <w:i/>
          <w:sz w:val="28"/>
          <w:szCs w:val="28"/>
          <w:lang w:eastAsia="ru-RU"/>
        </w:rPr>
        <w:t xml:space="preserve">     И смерть, и ад со всех сторон.</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Индивидуальные задания: 3 группа находит орфограммы в глаголах, 4- в прилагательных (обязательно имея справочную литературу- учебники для 5 – 7  классов; 1 и 2 группы записывают свои назывные предложения, например: </w:t>
      </w: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r w:rsidRPr="00051B34">
        <w:rPr>
          <w:rFonts w:ascii="Times New Roman" w:eastAsia="Times New Roman" w:hAnsi="Times New Roman" w:cs="Times New Roman"/>
          <w:i/>
          <w:sz w:val="28"/>
          <w:szCs w:val="28"/>
          <w:lang w:eastAsia="ru-RU"/>
        </w:rPr>
        <w:t xml:space="preserve">Зима. Крестьянин торжествуя на дровнях обновляет путь.  </w:t>
      </w: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r w:rsidRPr="00051B34">
        <w:rPr>
          <w:rFonts w:ascii="Times New Roman" w:eastAsia="Times New Roman" w:hAnsi="Times New Roman" w:cs="Times New Roman"/>
          <w:i/>
          <w:sz w:val="28"/>
          <w:szCs w:val="28"/>
          <w:lang w:eastAsia="ru-RU"/>
        </w:rPr>
        <w:t>Мороз и солнце! День чудесный!</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Третье положение урока – односоставные  предложения могут быть как нераспространенные, так и распространенные – осмысляем , разбирая уже записанные предложения.</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Закрепление будет состоять из двух частей.</w:t>
      </w:r>
    </w:p>
    <w:p w:rsidR="00051B34" w:rsidRPr="00051B34" w:rsidRDefault="00051B34" w:rsidP="00051B34">
      <w:pPr>
        <w:numPr>
          <w:ilvl w:val="0"/>
          <w:numId w:val="2"/>
        </w:num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Общее задание.</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1). Найти в параграфе положения, о которых не говорилось на уроке.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2). Сделать сообщение по теме урока.</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3). Выслушать описание ситуации и привести соответствующую строчку из произведений А.С.Пушкина.</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-Человеку трудно расстаться с близким для него существом, как вы скажете об этом словами поэта? (« Прощай, мой товарищ», «Расстаться настало нам время»).</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-Вы проснулись в ясное, солнечное утро,  и на память приходят слова… («Мороз и солнце! День чудесный!»).</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4).Нарисовать своими словами ситуацию, чтобы к ней можно было подобрать строчки А.С. Пушкина.</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Такая работа проходит очень интересно, потому что задание посильно всем ученикам, оно соединяет в себе общую работу с индивидуальной.</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numPr>
          <w:ilvl w:val="0"/>
          <w:numId w:val="2"/>
        </w:num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lastRenderedPageBreak/>
        <w:t>Индивидуальная творческая работа – создание миниатюры с использованием односоставных и двусоставных предложений по данному началу. Варианты начал написаны на доске (для 1 и 2 групп).</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«Пушкин – один  из самых умных людей на свете – и  нас делает умнее. Читая его книги…»</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«Читая Пушкина, мы становимся лучше. В нас пробуждаются самые светлые, добрые, самые благородные чувства…»</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«Вечер. Беру томик стихов А.С. Пушкина и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3 и 4 группы получают листочки со стихами А.С. Пушкина: ученики должны через некоторое время, во-первых, выразительно прочитать текст; во-вторых, обозначить грамматическую основу предложения, указать, чем она выражена, подчеркнуть все трудности.</w:t>
      </w:r>
    </w:p>
    <w:p w:rsidR="00051B34" w:rsidRPr="00051B34" w:rsidRDefault="00051B34" w:rsidP="00051B34">
      <w:pPr>
        <w:numPr>
          <w:ilvl w:val="0"/>
          <w:numId w:val="3"/>
        </w:num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Прощай, свободная стихия!</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В последний раз передо мной</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Ты катишь волны голубые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И блещешь гордою красой!</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w:t>
      </w:r>
    </w:p>
    <w:p w:rsidR="00051B34" w:rsidRPr="00051B34" w:rsidRDefault="00051B34" w:rsidP="00051B34">
      <w:pPr>
        <w:numPr>
          <w:ilvl w:val="0"/>
          <w:numId w:val="3"/>
        </w:num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Погасло дневное светило;</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На море синее вечерний пал туман.</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Шуми, шуми, послушное ветрило,</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Волнуйся подо мной, угрюмый океан.</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Домашнее задание даем дифференцированно.</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Помимо общепринятых, традиционных приемов объяснения нового материала, эффективным в развитии индивидуальных возможностей учеников может быть объяснение по заранее подготовленной на доске программе: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1) «Что надо знать?» и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2)« Что надо делать?».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lastRenderedPageBreak/>
        <w:t xml:space="preserve">В первой рубрике («Теория») записываются номера абзацев параграфа,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во второй рубрике («Практика») даются номера упражнений, которые надо выполнить, чтобы закрепить теорию. При этом каждый ученик работает в привычном для себя темпе, и тот, кто быстрее выполнит задание, получает дополнительное задание, которое углубляет его знания. Этот вид работы  идеально обеспечивает индивидуальный подход в обучении.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jc w:val="center"/>
        <w:rPr>
          <w:rFonts w:ascii="Times New Roman" w:eastAsia="Times New Roman" w:hAnsi="Times New Roman" w:cs="Times New Roman"/>
          <w:b/>
          <w:sz w:val="28"/>
          <w:szCs w:val="28"/>
          <w:lang w:eastAsia="ru-RU"/>
        </w:rPr>
      </w:pPr>
      <w:r w:rsidRPr="00051B34">
        <w:rPr>
          <w:rFonts w:ascii="Times New Roman" w:eastAsia="Times New Roman" w:hAnsi="Times New Roman" w:cs="Times New Roman"/>
          <w:b/>
          <w:sz w:val="28"/>
          <w:szCs w:val="28"/>
          <w:lang w:eastAsia="ru-RU"/>
        </w:rPr>
        <w:lastRenderedPageBreak/>
        <w:t xml:space="preserve">8. ИНДИВИДУАЛЬНАЯ РАБОТА </w:t>
      </w:r>
    </w:p>
    <w:p w:rsidR="00051B34" w:rsidRPr="00051B34" w:rsidRDefault="00051B34" w:rsidP="00051B34">
      <w:pPr>
        <w:spacing w:after="0" w:line="360" w:lineRule="auto"/>
        <w:jc w:val="center"/>
        <w:rPr>
          <w:rFonts w:ascii="Times New Roman" w:eastAsia="Times New Roman" w:hAnsi="Times New Roman" w:cs="Times New Roman"/>
          <w:b/>
          <w:sz w:val="28"/>
          <w:szCs w:val="28"/>
          <w:lang w:eastAsia="ru-RU"/>
        </w:rPr>
      </w:pPr>
      <w:r w:rsidRPr="00051B34">
        <w:rPr>
          <w:rFonts w:ascii="Times New Roman" w:eastAsia="Times New Roman" w:hAnsi="Times New Roman" w:cs="Times New Roman"/>
          <w:b/>
          <w:sz w:val="28"/>
          <w:szCs w:val="28"/>
          <w:lang w:eastAsia="ru-RU"/>
        </w:rPr>
        <w:t>ПРИ ЗАКРЕПЛЕНИИ ИЗУЧЕННОГО НА УРОКЕ.</w:t>
      </w:r>
    </w:p>
    <w:p w:rsidR="00051B34" w:rsidRPr="00051B34" w:rsidRDefault="00051B34" w:rsidP="00051B34">
      <w:pPr>
        <w:spacing w:after="0" w:line="360" w:lineRule="auto"/>
        <w:jc w:val="center"/>
        <w:rPr>
          <w:rFonts w:ascii="Times New Roman" w:eastAsia="Times New Roman" w:hAnsi="Times New Roman" w:cs="Times New Roman"/>
          <w:b/>
          <w:i/>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Примерно на 25- 30 минуте урока начинается закрепление изученного материала. Первоначальное закрепление ведется от простого к сложному; задания, упражнения носят характер воспроизведения и тренировочного и творческого закрепления. Продумывая приемы закрепления, учитель должен точно знать, каковы возможности каждого ученика, как он воспринимает материал, какие пробелы в знаниях у него есть.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Поэтому  ко многим темам мы даем упражнения для закрепления в качестве дифференцированного задания  на дом: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1 группа – это  ученики, требующие повышенной нагрузки, 2 – меньшей       ( как правило, к этой группе относим учащихся со слабо развитым вниманием, для которых частое списывание готового текста необходимо для развития орфографической и пунктуационной зоркости); 3 – учащиеся, которые усваивают русский язык с трудом, 4 – учащиеся со значительными пробелами в знаниях. Все деление очень условно, подходить к делению нужно крайне осторожно, каждый раз называя фамилии, а не номер группы.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Особо можно сказать о составлении карточки – зачета, работа с которой  широко используется в практике для осуществления индивидуального подхода в обучении. На первых уроках мы рассказываем учащимся, как составлять такую карточку.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Карточка – зачет  составляется на листках плотной бумаги  (размером 20 на  30см); на ней записываются один теоретический вопрос, несколько предложений или небольшой текст  для различных видов разбора и объяснения орфограмм и пунктограмм. На обратной стороне карточки – ответ. Материал для таких карточек ученики берут вначале только из параграфа учебника, постепенно работа становится все более самостоятельной, привлекаются и другие источники. </w:t>
      </w:r>
    </w:p>
    <w:p w:rsidR="00051B34" w:rsidRPr="00051B34" w:rsidRDefault="00051B34" w:rsidP="00051B34">
      <w:pPr>
        <w:spacing w:after="0" w:line="360" w:lineRule="auto"/>
        <w:jc w:val="center"/>
        <w:rPr>
          <w:rFonts w:ascii="Times New Roman" w:eastAsia="Times New Roman" w:hAnsi="Times New Roman" w:cs="Times New Roman"/>
          <w:b/>
          <w:sz w:val="28"/>
          <w:szCs w:val="28"/>
          <w:lang w:eastAsia="ru-RU"/>
        </w:rPr>
      </w:pPr>
      <w:r w:rsidRPr="00051B34">
        <w:rPr>
          <w:rFonts w:ascii="Times New Roman" w:eastAsia="Times New Roman" w:hAnsi="Times New Roman" w:cs="Times New Roman"/>
          <w:b/>
          <w:sz w:val="28"/>
          <w:szCs w:val="28"/>
          <w:lang w:eastAsia="ru-RU"/>
        </w:rPr>
        <w:lastRenderedPageBreak/>
        <w:t xml:space="preserve">9. ИНДИВИДУАЛЬНАЯ РАБОТА </w:t>
      </w:r>
    </w:p>
    <w:p w:rsidR="00051B34" w:rsidRPr="00051B34" w:rsidRDefault="00051B34" w:rsidP="00051B34">
      <w:pPr>
        <w:spacing w:after="0" w:line="360" w:lineRule="auto"/>
        <w:jc w:val="center"/>
        <w:rPr>
          <w:rFonts w:ascii="Times New Roman" w:eastAsia="Times New Roman" w:hAnsi="Times New Roman" w:cs="Times New Roman"/>
          <w:b/>
          <w:sz w:val="28"/>
          <w:szCs w:val="28"/>
          <w:lang w:eastAsia="ru-RU"/>
        </w:rPr>
      </w:pPr>
      <w:r w:rsidRPr="00051B34">
        <w:rPr>
          <w:rFonts w:ascii="Times New Roman" w:eastAsia="Times New Roman" w:hAnsi="Times New Roman" w:cs="Times New Roman"/>
          <w:b/>
          <w:sz w:val="28"/>
          <w:szCs w:val="28"/>
          <w:lang w:eastAsia="ru-RU"/>
        </w:rPr>
        <w:t>НА СПЕЦИАЛЬНЫХ УРОКАХ ПОВТОРЕНИЯ.</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Создавая урок повторения, следует очень тщательно обдумать степень участия каждого ученика в уроке, поэтому мы широко используем предваряющие задания, т. е. задания, которые требуют специальной подготовки. Получивший такое задание точно знает, что его-то обязательно вызовут, что ему на уроке будет дано слово. Выступив однажды, получив поддержку учителя, ученик обретает силу, уверенность в себе.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Вот, например, как проходил урок в 7 классе по трудным орфограммам в теме «Наречие». Дидактический материал урока объединен темой «Добрые глаза человека» (Н. Надеждина) и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«Люблю все живое» (А.Яшин); слова этих  писателей записаны на доске и служат своеобразным эпиграфом к уроку. Урок и начинается с обращения к эпиграфу, с записи его, с общей работы над смыслом этих слов. Отвечая на вопрос «Как же должен относиться к живому человек?» - учащиеся  естественно переходят к наречию: доброжелательно; подбирают синонимы: благожелательно, благосклонно, сочувственно, по-хорошему (разг.), сердечно, душевно и т.д. Так как в записанных наречиях отчетливо «всплывает» орфограмма, то она, естественно, требует объяснения. На этом  первом этапе выступают заранее подготовленные ученики, которые четко, ясно рассказывают об одной и двух буквах </w:t>
      </w:r>
      <w:r w:rsidRPr="00051B34">
        <w:rPr>
          <w:rFonts w:ascii="Times New Roman" w:eastAsia="Times New Roman" w:hAnsi="Times New Roman" w:cs="Times New Roman"/>
          <w:b/>
          <w:i/>
          <w:sz w:val="28"/>
          <w:szCs w:val="28"/>
          <w:lang w:eastAsia="ru-RU"/>
        </w:rPr>
        <w:t>н</w:t>
      </w:r>
      <w:r w:rsidRPr="00051B34">
        <w:rPr>
          <w:rFonts w:ascii="Times New Roman" w:eastAsia="Times New Roman" w:hAnsi="Times New Roman" w:cs="Times New Roman"/>
          <w:sz w:val="28"/>
          <w:szCs w:val="28"/>
          <w:lang w:eastAsia="ru-RU"/>
        </w:rPr>
        <w:t xml:space="preserve"> в наречиях на – о, -е.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Следующий этап – пересказ эпизодов, отрывков , небольших рассказов (К.Паустовский « Кот-ворюга» , Ю. Нагибин «Зимний дуб» ,                                          Г. Троепольский «Белый Бим – Черное ухо» ), где идея доброго отношения к живому ярка, выразительна, тонка. Рассказывают учащиеся, которые получили специальное задание. Сначала, естественно, мы спрашиваем всех, кто хочет привести примеры из известных произведений писателей, затем «вступают» подготовленные ученики (это те, кто не очень хорошо владеет </w:t>
      </w:r>
      <w:r w:rsidRPr="00051B34">
        <w:rPr>
          <w:rFonts w:ascii="Times New Roman" w:eastAsia="Times New Roman" w:hAnsi="Times New Roman" w:cs="Times New Roman"/>
          <w:sz w:val="28"/>
          <w:szCs w:val="28"/>
          <w:lang w:eastAsia="ru-RU"/>
        </w:rPr>
        <w:lastRenderedPageBreak/>
        <w:t xml:space="preserve">рассказыванием, но, подготовившись, может чувствовать себя равноправным участником урока). Этот этап урока должен занять 5 – 7  минут.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Естествен переход к записи наизусть отрывка из «Бежина луга»          И.С. Тургенева: человек, умеющий видеть, наблюдать, вслушиваться  и всматриваться в красоту природы, - тонко чувствующий человек. Записываем: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w:t>
      </w:r>
      <w:r w:rsidRPr="00051B34">
        <w:rPr>
          <w:rFonts w:ascii="Times New Roman" w:eastAsia="Times New Roman" w:hAnsi="Times New Roman" w:cs="Times New Roman"/>
          <w:i/>
          <w:iCs/>
          <w:sz w:val="28"/>
          <w:szCs w:val="28"/>
          <w:lang w:eastAsia="ru-RU"/>
        </w:rPr>
        <w:t>Еще нигде не румянилась заря, но уже забелелось на востоке… Отсырела земля, запотели листья, кое –где стали раздаваться живые звуки, голоса, и жидкий, ранний ветерок уже пошел бродить и порхать над землею…Не успел я отойти двух верст, как… полились сперва алые, потом красные, золотые потоки молодого, горячего света.  Все зашевелилось, проснулось, запело, зашумело, заговорило. Всюду лучистыми алмазами зардели крупные капли росы; мне навстречу, чистые и ясные, словно тоже обмытые утренней прохладой, принеслись звуки колокола.</w:t>
      </w:r>
      <w:r w:rsidRPr="00051B34">
        <w:rPr>
          <w:rFonts w:ascii="Times New Roman" w:eastAsia="Times New Roman" w:hAnsi="Times New Roman" w:cs="Times New Roman"/>
          <w:sz w:val="28"/>
          <w:szCs w:val="28"/>
          <w:lang w:eastAsia="ru-RU"/>
        </w:rPr>
        <w:t xml:space="preserve"> [21, с.28 – 29]</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До записи текст должен быть прочитан два – три  раза, чтобы учащиеся поняли, что надо выпустить из всего текста, им знакомого, что – записать. Часть учеников, даже прочитавших текст наизусть, списывают его с книги. Это ученики, у которых орфографическая и пунктуационная грамотность не очень высока.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Идет общая работа по анализу этого отрывка, «исследуем» лексику (средства художественного выражения), словообразование («говорящие» приставки за- (начало действия), от- (конец действия), орфограммы (кроме орфограмм в наречиях) и пунктограммы.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Для формирования пунктуационной зоркости и совершенствования навыков постановки знаков препинания очень полезно решение  пунктуационных задач. Такая форма работы может быть использована при опросе, при контроле за усвоением изученной пунктограммы при индивидуальной работе с учащимися. [21, с. 28]</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lastRenderedPageBreak/>
        <w:t xml:space="preserve"> Затем одному (любому!) ученику предлагается задание провести по этому тексту  работу с классом по теме урока. Ученик должен сосредоточить внимание на : 1) наречиях, 2) их правописании      (</w:t>
      </w:r>
      <w:r w:rsidRPr="00051B34">
        <w:rPr>
          <w:rFonts w:ascii="Times New Roman" w:eastAsia="Times New Roman" w:hAnsi="Times New Roman" w:cs="Times New Roman"/>
          <w:i/>
          <w:iCs/>
          <w:sz w:val="28"/>
          <w:szCs w:val="28"/>
          <w:lang w:eastAsia="ru-RU"/>
        </w:rPr>
        <w:t xml:space="preserve"> ещё, нигде, навстречу</w:t>
      </w:r>
      <w:r w:rsidRPr="00051B34">
        <w:rPr>
          <w:rFonts w:ascii="Times New Roman" w:eastAsia="Times New Roman" w:hAnsi="Times New Roman" w:cs="Times New Roman"/>
          <w:sz w:val="28"/>
          <w:szCs w:val="28"/>
          <w:lang w:eastAsia="ru-RU"/>
        </w:rPr>
        <w:t xml:space="preserve"> ).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Делаем вывод, какие же орфограммы в наречиях мы повторили. Выясняем, какие орфограммы не встретились. Заранее подготовленный ученик читает стихотворение Н. Рыленкова «Средь цветов медуницы и кашки…»  Записываем предложение</w:t>
      </w:r>
      <w:r w:rsidRPr="00051B34">
        <w:rPr>
          <w:rFonts w:ascii="Times New Roman" w:eastAsia="Times New Roman" w:hAnsi="Times New Roman" w:cs="Times New Roman"/>
          <w:i/>
          <w:iCs/>
          <w:sz w:val="28"/>
          <w:szCs w:val="28"/>
          <w:lang w:eastAsia="ru-RU"/>
        </w:rPr>
        <w:t xml:space="preserve"> Оглядчивому недотроге не откроется мир никогда.</w:t>
      </w:r>
      <w:r w:rsidRPr="00051B34">
        <w:rPr>
          <w:rFonts w:ascii="Times New Roman" w:eastAsia="Times New Roman" w:hAnsi="Times New Roman" w:cs="Times New Roman"/>
          <w:sz w:val="28"/>
          <w:szCs w:val="28"/>
          <w:lang w:eastAsia="ru-RU"/>
        </w:rPr>
        <w:t xml:space="preserve"> (объясняем правописание наречия</w:t>
      </w:r>
      <w:r w:rsidRPr="00051B34">
        <w:rPr>
          <w:rFonts w:ascii="Times New Roman" w:eastAsia="Times New Roman" w:hAnsi="Times New Roman" w:cs="Times New Roman"/>
          <w:i/>
          <w:iCs/>
          <w:sz w:val="28"/>
          <w:szCs w:val="28"/>
          <w:lang w:eastAsia="ru-RU"/>
        </w:rPr>
        <w:t xml:space="preserve"> никогда, </w:t>
      </w:r>
      <w:r w:rsidRPr="00051B34">
        <w:rPr>
          <w:rFonts w:ascii="Times New Roman" w:eastAsia="Times New Roman" w:hAnsi="Times New Roman" w:cs="Times New Roman"/>
          <w:sz w:val="28"/>
          <w:szCs w:val="28"/>
          <w:lang w:eastAsia="ru-RU"/>
        </w:rPr>
        <w:t xml:space="preserve"> потом текст          Ю. Нагибина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i/>
          <w:iCs/>
          <w:sz w:val="28"/>
          <w:szCs w:val="28"/>
          <w:lang w:eastAsia="ru-RU"/>
        </w:rPr>
        <w:t xml:space="preserve"> Кругом белым-бело. Лишь в вышине чернеют обдутые ветром макушки рослых плакучих берез. Тропинка бежала вдоль ручья, то, поднимаясь высоко, вилась по отвесной круче, ,</w:t>
      </w:r>
      <w:r w:rsidRPr="00051B34">
        <w:rPr>
          <w:rFonts w:ascii="Times New Roman" w:eastAsia="Times New Roman" w:hAnsi="Times New Roman" w:cs="Times New Roman"/>
          <w:sz w:val="28"/>
          <w:szCs w:val="28"/>
          <w:lang w:eastAsia="ru-RU"/>
        </w:rPr>
        <w:t xml:space="preserve">предложение   М. Пришвина: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i/>
          <w:iCs/>
          <w:sz w:val="28"/>
          <w:szCs w:val="28"/>
          <w:lang w:eastAsia="ru-RU"/>
        </w:rPr>
        <w:t>Сторожка Антипыча была вовсе не далеко от сухой речки.</w:t>
      </w:r>
      <w:r w:rsidRPr="00051B34">
        <w:rPr>
          <w:rFonts w:ascii="Times New Roman" w:eastAsia="Times New Roman" w:hAnsi="Times New Roman" w:cs="Times New Roman"/>
          <w:sz w:val="28"/>
          <w:szCs w:val="28"/>
          <w:lang w:eastAsia="ru-RU"/>
        </w:rPr>
        <w:t xml:space="preserve"> В записанном отыскиваем недостающие орфограммы.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Последний этап урока – творческий , когда надо использовать повторенные орфограммы в своей работе. 1 группа составляет миниатюру на выбор: « Подслушанные разговоры», «Под шапкой- невидимкой», « Телеграммы из леса» ( по типу миниатюр В. Бианки, М. Пришвина, Н. Сладкова, Э. Шима ). </w:t>
      </w: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r w:rsidRPr="00051B34">
        <w:rPr>
          <w:rFonts w:ascii="Times New Roman" w:eastAsia="Times New Roman" w:hAnsi="Times New Roman" w:cs="Times New Roman"/>
          <w:sz w:val="28"/>
          <w:szCs w:val="28"/>
          <w:lang w:eastAsia="ru-RU"/>
        </w:rPr>
        <w:t xml:space="preserve">2 группа составляет миниатюру, употребляя собранные опорные слова из упражнений учебника. 3 и 4 группы списывают предложения, данные учителем, обозначают  имеющиеся орфограммы в наречиях, отмечают отсутствующие, записывают свои слова по аналогии с отмеченными. Предложения для этих групп: 3) </w:t>
      </w:r>
      <w:r w:rsidRPr="00051B34">
        <w:rPr>
          <w:rFonts w:ascii="Times New Roman" w:eastAsia="Times New Roman" w:hAnsi="Times New Roman" w:cs="Times New Roman"/>
          <w:i/>
          <w:sz w:val="28"/>
          <w:szCs w:val="28"/>
          <w:lang w:eastAsia="ru-RU"/>
        </w:rPr>
        <w:t xml:space="preserve">Девочка ползла по болоту, не поднимая вверх высоко головы. Гадюка по-прежнему лежала, свернувшись колечком. Совсем недалеко стояла и смотрела на нее большая  рыжая собака. Несмело возле Лежачего камня на успокоенных деревьях затоковал косач – токовик .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Современный урок не может быть эффективным без учета степени участия в нем каждого ученика, без индивидуальной работы с учащимися.</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lastRenderedPageBreak/>
        <w:t xml:space="preserve">   Применение технологии индивидуализации обучения на разных этапах уроков русского языка позволило нам достичь роста орфографической и пунктуационной грамотности учащихся. Особо следует указать на реализацию индивидуального подхода как фактора, необходимого для интенсивного обучения нормам правописания. По справедливому замечанию М.М. Поташника, «пока не выяснено, как ребенок воспринимает материал, его невозможно учить». Управляемость и доступность учебного материала дает возможность выстроить его таким образом, чтобы на всех этапах обучения  организовать работу с учетом личных особенностей детей.</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[ 45, с. 7 ]. </w:t>
      </w: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r w:rsidRPr="00051B34">
        <w:rPr>
          <w:rFonts w:ascii="Times New Roman" w:eastAsia="Times New Roman" w:hAnsi="Times New Roman" w:cs="Times New Roman"/>
          <w:sz w:val="28"/>
          <w:szCs w:val="28"/>
          <w:lang w:eastAsia="ru-RU"/>
        </w:rPr>
        <w:t xml:space="preserve">   В течение  трех лет работы над проблемой индивидуализации обучения  мы проводим диагностику достижений учащихся на примере отдельно взятого класса. Уровень выполнения требований программы учащихся 6 класса составил 60 %. В конце 7 класса у этих же учащихся он вырос до 68 % , а к концу 8 класса составил 73 % .  </w:t>
      </w:r>
      <w:r w:rsidRPr="00051B34">
        <w:rPr>
          <w:rFonts w:ascii="Times New Roman" w:eastAsia="Times New Roman" w:hAnsi="Times New Roman" w:cs="Times New Roman"/>
          <w:i/>
          <w:sz w:val="28"/>
          <w:szCs w:val="28"/>
          <w:lang w:eastAsia="ru-RU"/>
        </w:rPr>
        <w:t>(Приложение 3)</w:t>
      </w: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p>
    <w:p w:rsidR="00051B34" w:rsidRPr="00051B34" w:rsidRDefault="00051B34" w:rsidP="00051B34">
      <w:pPr>
        <w:spacing w:after="0" w:line="360" w:lineRule="auto"/>
        <w:jc w:val="center"/>
        <w:rPr>
          <w:rFonts w:ascii="Times New Roman" w:eastAsia="Times New Roman" w:hAnsi="Times New Roman" w:cs="Times New Roman"/>
          <w:b/>
          <w:sz w:val="28"/>
          <w:szCs w:val="28"/>
          <w:lang w:eastAsia="ru-RU"/>
        </w:rPr>
      </w:pPr>
      <w:r w:rsidRPr="00051B34">
        <w:rPr>
          <w:rFonts w:ascii="Times New Roman" w:eastAsia="Times New Roman" w:hAnsi="Times New Roman" w:cs="Times New Roman"/>
          <w:b/>
          <w:sz w:val="28"/>
          <w:szCs w:val="28"/>
          <w:lang w:eastAsia="ru-RU"/>
        </w:rPr>
        <w:lastRenderedPageBreak/>
        <w:t>ЗАКЛЮЧЕНИЕ.</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В системе школьного образования  учебный предмет «Русский язык» занимает центральное место. Его ведущая роль определяется социальными функциями русского языка – государственного языка Российской Федерации, языка межнационального общения и консолидации народов России, родного языка более 80 % граждан России. Все лучшие представители как лингвометодической, так и лингвистической мысли в один голос говорили и говорят о том, что главным в обучении русскому языку является формирование лингвистической, языковой, коммуникативной компетентности  обучающихся.</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Учебный процесс в  школе организуется как коллективная деятельность. Он направлен на то, чтобы научить учащихся понимать общие задачи обучения, организованно работать, помогая друг другу, формировать чувство чести коллектива  и способность бороться за нее.</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Организация учебного процесса как коллективной деятельности учащихся не исключает, а предполагает осуществление индивидуального подхода в обучении.</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Индивидуальный  подход обеспечивает условия для вовлечения каждого ученика в плодотворную деятельность коллектива. Глубоко изучив  индивидуальные особенности ученика, учитель стремится предотвратить действие неблагоприятных условий на его учебу и поведение: ученика со слабым слухом и зрением сажает поближе к столу, непомерно подвижного сажает в окружение спокойных учеников, способного отвлекаться чаще спрашивает</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Индивидуальные особенности учащихся особенно проявляются в мыслительной деятельности, в отношении к учителю, в чертах характера, определяющих работоспособность, дисциплинированность, общительность и положение в группе сверстников.</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lastRenderedPageBreak/>
        <w:t>Индивидуализация  обучения в современных условиях  предполагает не только выявление уровня усвоения знаний, но и активное формирование учебной деятельности на основе знания ее структуры.</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    Учет индивидуальных особенностей учащихся требует подбирать разнообразные методы и формы работы с учащимися для достижения целей обучения, в нашем случае для формирования  языковой и лингвистической компетентности учащихся. Необходимо помнить, что каждый из таких приемов, взятый отдельно, не может дать результата, а применяемые все вместе они помогут достичь поставленной цели – повысить языковую компетентность учащихся.  [49, с. 105]</w:t>
      </w: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p>
    <w:p w:rsidR="00051B34" w:rsidRPr="00051B34" w:rsidRDefault="00051B34" w:rsidP="00051B34">
      <w:pPr>
        <w:spacing w:after="0" w:line="360" w:lineRule="auto"/>
        <w:rPr>
          <w:rFonts w:ascii="Times New Roman" w:eastAsia="Times New Roman" w:hAnsi="Times New Roman" w:cs="Times New Roman"/>
          <w:i/>
          <w:sz w:val="28"/>
          <w:szCs w:val="28"/>
          <w:lang w:eastAsia="ru-RU"/>
        </w:rPr>
      </w:pPr>
    </w:p>
    <w:p w:rsidR="00051B34" w:rsidRPr="00051B34" w:rsidRDefault="00051B34" w:rsidP="00051B34">
      <w:pPr>
        <w:spacing w:after="0" w:line="360" w:lineRule="auto"/>
        <w:jc w:val="center"/>
        <w:rPr>
          <w:rFonts w:ascii="Times New Roman" w:eastAsia="Times New Roman" w:hAnsi="Times New Roman" w:cs="Times New Roman"/>
          <w:b/>
          <w:sz w:val="28"/>
          <w:szCs w:val="28"/>
          <w:lang w:eastAsia="ru-RU"/>
        </w:rPr>
      </w:pPr>
      <w:r w:rsidRPr="00051B34">
        <w:rPr>
          <w:rFonts w:ascii="Times New Roman" w:eastAsia="Times New Roman" w:hAnsi="Times New Roman" w:cs="Times New Roman"/>
          <w:b/>
          <w:sz w:val="28"/>
          <w:szCs w:val="28"/>
          <w:lang w:eastAsia="ru-RU"/>
        </w:rPr>
        <w:lastRenderedPageBreak/>
        <w:t>СПИСОК ЛИТЕРАТУРЫ.</w:t>
      </w:r>
    </w:p>
    <w:p w:rsidR="00051B34" w:rsidRPr="00051B34" w:rsidRDefault="00051B34" w:rsidP="00051B34">
      <w:pPr>
        <w:spacing w:after="0" w:line="360" w:lineRule="auto"/>
        <w:jc w:val="center"/>
        <w:rPr>
          <w:rFonts w:ascii="Times New Roman" w:eastAsia="Times New Roman" w:hAnsi="Times New Roman" w:cs="Times New Roman"/>
          <w:b/>
          <w:i/>
          <w:sz w:val="28"/>
          <w:szCs w:val="28"/>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1. Алдакаева Н.Г. Работа над ошибками // Русский язык в школе. – 1999, № 5. – с. 39 – 40.</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2. Бабанский Ю.К. Оптимизация учебно – воспитательного процесса. – М.: Просвещение, 1982.</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3. Бакулина Г.А. Обучение русскому языку средствами субъективизации // Русский язык в школе. – 2003, №  3. - с. 10 – 16.</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4. Богоявленский Д.Н., Менчинская Н.А. Психология усвоения знаний в школе, М.: Просвещение, 1978. – 495 с.</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5. Борисова Н.М. Из опыта работы в классах коррекционно – развивающего обучения // Русский язык в школе.</w:t>
      </w:r>
      <w:r>
        <w:rPr>
          <w:rFonts w:ascii="Times New Roman" w:eastAsia="Times New Roman" w:hAnsi="Times New Roman" w:cs="Times New Roman"/>
          <w:sz w:val="28"/>
          <w:szCs w:val="28"/>
          <w:lang w:eastAsia="ru-RU"/>
        </w:rPr>
        <w:t xml:space="preserve"> – 2015</w:t>
      </w:r>
      <w:r w:rsidRPr="00051B34">
        <w:rPr>
          <w:rFonts w:ascii="Times New Roman" w:eastAsia="Times New Roman" w:hAnsi="Times New Roman" w:cs="Times New Roman"/>
          <w:sz w:val="28"/>
          <w:szCs w:val="28"/>
          <w:lang w:eastAsia="ru-RU"/>
        </w:rPr>
        <w:t>, № 6. – с. 16 – 25.</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6. Бутузов И.Т. Дифференцированное обучение – важное дидактическое средство эффективного обучения школьников. – М., 1978</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7. Гацуцын В. Индивидуально – предупредительный диктант // Рус</w:t>
      </w:r>
      <w:r>
        <w:rPr>
          <w:rFonts w:ascii="Times New Roman" w:eastAsia="Times New Roman" w:hAnsi="Times New Roman" w:cs="Times New Roman"/>
          <w:sz w:val="28"/>
          <w:szCs w:val="28"/>
          <w:lang w:eastAsia="ru-RU"/>
        </w:rPr>
        <w:t>ский язык в школе. – 2014</w:t>
      </w:r>
      <w:r w:rsidRPr="00051B34">
        <w:rPr>
          <w:rFonts w:ascii="Times New Roman" w:eastAsia="Times New Roman" w:hAnsi="Times New Roman" w:cs="Times New Roman"/>
          <w:sz w:val="28"/>
          <w:szCs w:val="28"/>
          <w:lang w:eastAsia="ru-RU"/>
        </w:rPr>
        <w:t>. № 3.- с. 47 – 48.</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8. Границкая А.С.. Научить думать и действовать. Адаптивная система обучения в школе. М.: Просвещение, 1991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9. Жителева Ж.И,  Жителев В.И. Стихотворение И.С. Никитина «Утр</w:t>
      </w:r>
      <w:r>
        <w:rPr>
          <w:rFonts w:ascii="Times New Roman" w:eastAsia="Times New Roman" w:hAnsi="Times New Roman" w:cs="Times New Roman"/>
          <w:sz w:val="28"/>
          <w:szCs w:val="28"/>
          <w:lang w:eastAsia="ru-RU"/>
        </w:rPr>
        <w:t>о» // Русский язык в школе. -201</w:t>
      </w:r>
      <w:r w:rsidRPr="00051B34">
        <w:rPr>
          <w:rFonts w:ascii="Times New Roman" w:eastAsia="Times New Roman" w:hAnsi="Times New Roman" w:cs="Times New Roman"/>
          <w:sz w:val="28"/>
          <w:szCs w:val="28"/>
          <w:lang w:eastAsia="ru-RU"/>
        </w:rPr>
        <w:t>4,  № 2. с. 14 – 18.</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10. Журавлева Л.И. Как повысить грамотность учащихся? // Русский язык в школе. – 2002, № 5</w:t>
      </w:r>
      <w:r>
        <w:rPr>
          <w:rFonts w:ascii="Times New Roman" w:eastAsia="Times New Roman" w:hAnsi="Times New Roman" w:cs="Times New Roman"/>
          <w:sz w:val="28"/>
          <w:szCs w:val="28"/>
          <w:lang w:eastAsia="ru-RU"/>
        </w:rPr>
        <w:t>. – с. 3 – 9. – 201</w:t>
      </w:r>
      <w:r w:rsidRPr="00051B34">
        <w:rPr>
          <w:rFonts w:ascii="Times New Roman" w:eastAsia="Times New Roman" w:hAnsi="Times New Roman" w:cs="Times New Roman"/>
          <w:sz w:val="28"/>
          <w:szCs w:val="28"/>
          <w:lang w:eastAsia="ru-RU"/>
        </w:rPr>
        <w:t>2, № 6. – с.10 – 16.</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11. Закон РФ «Об образо</w:t>
      </w:r>
      <w:r>
        <w:rPr>
          <w:rFonts w:ascii="Times New Roman" w:eastAsia="Times New Roman" w:hAnsi="Times New Roman" w:cs="Times New Roman"/>
          <w:sz w:val="28"/>
          <w:szCs w:val="28"/>
          <w:lang w:eastAsia="ru-RU"/>
        </w:rPr>
        <w:t>вании». – М.: Книга сервис, 2014</w:t>
      </w:r>
      <w:r w:rsidRPr="00051B34">
        <w:rPr>
          <w:rFonts w:ascii="Times New Roman" w:eastAsia="Times New Roman" w:hAnsi="Times New Roman" w:cs="Times New Roman"/>
          <w:sz w:val="28"/>
          <w:szCs w:val="28"/>
          <w:lang w:eastAsia="ru-RU"/>
        </w:rPr>
        <w:t>. – 48 с.</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12. Иванов Д.А., Митрофанов Г.К., Соколова О.В.  Компетентностный подход в образовании. Проблемы, понятия, инструментарий. – М.: АПК и ПРО,  2003. – 101 с</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13. Индивидуальность учащегося и индивидуальный подход. – М., 1992.</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14. Кирсанов А.А. Индивидуализация учебной деятельности как педагогическая проблема. – Казань, 1982.</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lastRenderedPageBreak/>
        <w:t>15. Козырева Н.Л. Урок русского языка: результативно и интересн</w:t>
      </w:r>
      <w:r>
        <w:rPr>
          <w:rFonts w:ascii="Times New Roman" w:eastAsia="Times New Roman" w:hAnsi="Times New Roman" w:cs="Times New Roman"/>
          <w:sz w:val="28"/>
          <w:szCs w:val="28"/>
          <w:lang w:eastAsia="ru-RU"/>
        </w:rPr>
        <w:t>о // Русский язык в школе. – 2013</w:t>
      </w:r>
      <w:r w:rsidRPr="00051B34">
        <w:rPr>
          <w:rFonts w:ascii="Times New Roman" w:eastAsia="Times New Roman" w:hAnsi="Times New Roman" w:cs="Times New Roman"/>
          <w:sz w:val="28"/>
          <w:szCs w:val="28"/>
          <w:lang w:eastAsia="ru-RU"/>
        </w:rPr>
        <w:t>, № 1. – с. 35 -39.</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16. Концепция модернизации российского образования до 2010 года. – Без м. и г. издания.</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17. Крутецкий В.А. Психология. – М.: Просвещение, 1978. – 478 с.</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18. Лошнова О.Б. Уровневая дифференциация обучения. – М., 1994 . – 132 с.</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19. Малякина Н.А. Научить каждого</w:t>
      </w:r>
      <w:r>
        <w:rPr>
          <w:rFonts w:ascii="Times New Roman" w:eastAsia="Times New Roman" w:hAnsi="Times New Roman" w:cs="Times New Roman"/>
          <w:sz w:val="28"/>
          <w:szCs w:val="28"/>
          <w:lang w:eastAsia="ru-RU"/>
        </w:rPr>
        <w:t xml:space="preserve"> // Русский язык в школе. – 2009</w:t>
      </w:r>
      <w:r w:rsidRPr="00051B34">
        <w:rPr>
          <w:rFonts w:ascii="Times New Roman" w:eastAsia="Times New Roman" w:hAnsi="Times New Roman" w:cs="Times New Roman"/>
          <w:sz w:val="28"/>
          <w:szCs w:val="28"/>
          <w:lang w:eastAsia="ru-RU"/>
        </w:rPr>
        <w:t>, № 1. – с. 11 – 17.</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20. Образование. Общее среднее образование России. Сборник нормативных документов. / Вестник образования. – М.: Издательский дом «ПРО – ПРЕСС», 2000. – 286с.</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21. Обухова Л.Н.  Тексты для решения пунктуационных за</w:t>
      </w:r>
      <w:r>
        <w:rPr>
          <w:rFonts w:ascii="Times New Roman" w:eastAsia="Times New Roman" w:hAnsi="Times New Roman" w:cs="Times New Roman"/>
          <w:sz w:val="28"/>
          <w:szCs w:val="28"/>
          <w:lang w:eastAsia="ru-RU"/>
        </w:rPr>
        <w:t>дач. / Русский язык в школе. 201</w:t>
      </w:r>
      <w:r w:rsidRPr="00051B34">
        <w:rPr>
          <w:rFonts w:ascii="Times New Roman" w:eastAsia="Times New Roman" w:hAnsi="Times New Roman" w:cs="Times New Roman"/>
          <w:sz w:val="28"/>
          <w:szCs w:val="28"/>
          <w:lang w:eastAsia="ru-RU"/>
        </w:rPr>
        <w:t>2. № 1. – с. 28 – 32.</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22. Орлов Ю.М. Восхождение к индивидуальности. – М., 1991.</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23. Осмоловская И.М. Дифференциация процесса обучения в современной школе: Учебное пособие. – М.: Издательство Московского психолого – социального института; Воронеж: Издательство НПО «МОДЭК»,               2004 . -  176  с.</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24. Оценка качества подготовки выпускников основной школы по русскому языку: Сборник.  5 – 9 классы. – М.: Дрофа, 2001. – 64 с.</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25. Педагогика / Под ред. С.П. Баранова, Т.В. Воликовой, В.А. Сластенина. – М., 1976. -  402 с.</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26. Педагогика / Под ред. Н.В. Савина. – М.: Просвещение, 1978. – 351 с.</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27. Педагогика школы / Под ред. И.Т. Огородникова. – М., 1978. – 489 с.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28. Педагогическая энциклопедия. Т. 2. – М., 2000. – 369 с.</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29. Программно – методические материалы: Русский язык. 5- 9 классы /Сост. Л.</w:t>
      </w:r>
      <w:r>
        <w:rPr>
          <w:rFonts w:ascii="Times New Roman" w:eastAsia="Times New Roman" w:hAnsi="Times New Roman" w:cs="Times New Roman"/>
          <w:sz w:val="28"/>
          <w:szCs w:val="28"/>
          <w:lang w:eastAsia="ru-RU"/>
        </w:rPr>
        <w:t>М. Рыбченкова. – М.: Дрофа, 2015</w:t>
      </w:r>
      <w:r w:rsidRPr="00051B34">
        <w:rPr>
          <w:rFonts w:ascii="Times New Roman" w:eastAsia="Times New Roman" w:hAnsi="Times New Roman" w:cs="Times New Roman"/>
          <w:sz w:val="28"/>
          <w:szCs w:val="28"/>
          <w:lang w:eastAsia="ru-RU"/>
        </w:rPr>
        <w:t>. – 192 с.</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30. Психологические критерии качества знаний школьников / Под рук. И.С. Якиманской. – М., 1990.</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lastRenderedPageBreak/>
        <w:t>31. Рабунский В.С.  Индивидуальный подход в процессе обучения школьников: на основе анализа их самостоятельной учебной деятельности. М., 1975.</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32. Розенталь Д.Э., Голуб И.Б. Русский язык без репетитора. – М.: ООО «Фирма «Издательство АСТ», 1998. – 240 с.</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33. Русский язык.:  Учебн. для 6 класса общеобразовательных учреждений /     М.Т. Баран</w:t>
      </w:r>
      <w:r>
        <w:rPr>
          <w:rFonts w:ascii="Times New Roman" w:eastAsia="Times New Roman" w:hAnsi="Times New Roman" w:cs="Times New Roman"/>
          <w:sz w:val="28"/>
          <w:szCs w:val="28"/>
          <w:lang w:eastAsia="ru-RU"/>
        </w:rPr>
        <w:t>ов и др. – М.: Просвещение, 2014</w:t>
      </w:r>
      <w:r w:rsidRPr="00051B34">
        <w:rPr>
          <w:rFonts w:ascii="Times New Roman" w:eastAsia="Times New Roman" w:hAnsi="Times New Roman" w:cs="Times New Roman"/>
          <w:sz w:val="28"/>
          <w:szCs w:val="28"/>
          <w:lang w:eastAsia="ru-RU"/>
        </w:rPr>
        <w:t>. – 223с.</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34. Русский язык: Учебн. для  8 класса общеобразоват.  учреждений /                     М.М. Разумовская</w:t>
      </w:r>
      <w:r>
        <w:rPr>
          <w:rFonts w:ascii="Times New Roman" w:eastAsia="Times New Roman" w:hAnsi="Times New Roman" w:cs="Times New Roman"/>
          <w:sz w:val="28"/>
          <w:szCs w:val="28"/>
          <w:lang w:eastAsia="ru-RU"/>
        </w:rPr>
        <w:t xml:space="preserve"> и др. – М.: Дрофа, 2015</w:t>
      </w:r>
      <w:r w:rsidRPr="00051B34">
        <w:rPr>
          <w:rFonts w:ascii="Times New Roman" w:eastAsia="Times New Roman" w:hAnsi="Times New Roman" w:cs="Times New Roman"/>
          <w:sz w:val="28"/>
          <w:szCs w:val="28"/>
          <w:lang w:eastAsia="ru-RU"/>
        </w:rPr>
        <w:t xml:space="preserve">. – 268с.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35.Селевко Г.К. Педагогика сотрудничества и перестройка школы. – Ярославль, 1990.</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36.Селевко Г.К. и др. Дифференциация обучения. – Ярославль, 1995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37. Селевко Г.К., Тихомирова Н.К. Педагогика сотрудничества и перестройка школы. – Ярославль, 1990.</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38. Селевко Г.К. Современные образовательные технологии: Учебное пособие. – М.: Народное образование, 1998. – 289с.</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39. Сериков В.В. Личностно – ориентированное образование.// Педагогика. 1994. - № 5.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40. Сидоренко В.А. Домашняя работа учащихся и вариативность обучения</w:t>
      </w:r>
      <w:r w:rsidR="0035631A">
        <w:rPr>
          <w:rFonts w:ascii="Times New Roman" w:eastAsia="Times New Roman" w:hAnsi="Times New Roman" w:cs="Times New Roman"/>
          <w:sz w:val="28"/>
          <w:szCs w:val="28"/>
          <w:lang w:eastAsia="ru-RU"/>
        </w:rPr>
        <w:t xml:space="preserve"> // Русский язык в школе. – 2016</w:t>
      </w:r>
      <w:r w:rsidRPr="00051B34">
        <w:rPr>
          <w:rFonts w:ascii="Times New Roman" w:eastAsia="Times New Roman" w:hAnsi="Times New Roman" w:cs="Times New Roman"/>
          <w:sz w:val="28"/>
          <w:szCs w:val="28"/>
          <w:lang w:eastAsia="ru-RU"/>
        </w:rPr>
        <w:t>, № 1. – с. 18 – 26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41. Соколова П.Г. Индивидуальная работа на уроках русского языка. – М.: Просвещение, 1987. – 278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42. Соловейчик С.Л. Педагогика для всех. – М.: Просвещение, 1989. – 367с.</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43. Унт Инге. Индивидуализация и дифференциация обучения. – М.: Педагогика, 1990.</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44. Унт И.Э. Индивидуализация учебных заданий и ее эффективность (на материале 5 – 8 классов. – Тарту, 1975.</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lastRenderedPageBreak/>
        <w:t>45. Фролова Т.Я. Организация дифференцированного подхода при обучении правилосообразным действия</w:t>
      </w:r>
      <w:r w:rsidR="0035631A">
        <w:rPr>
          <w:rFonts w:ascii="Times New Roman" w:eastAsia="Times New Roman" w:hAnsi="Times New Roman" w:cs="Times New Roman"/>
          <w:sz w:val="28"/>
          <w:szCs w:val="28"/>
          <w:lang w:eastAsia="ru-RU"/>
        </w:rPr>
        <w:t>м // Русский язык в школе. – 201</w:t>
      </w:r>
      <w:r w:rsidRPr="00051B34">
        <w:rPr>
          <w:rFonts w:ascii="Times New Roman" w:eastAsia="Times New Roman" w:hAnsi="Times New Roman" w:cs="Times New Roman"/>
          <w:sz w:val="28"/>
          <w:szCs w:val="28"/>
          <w:lang w:eastAsia="ru-RU"/>
        </w:rPr>
        <w:t>3, № 5. –                   с. 24 – 28.</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46. Чередов И.М . Формы учебной работы в средней школе. – М.: Просвещение, 1988. – 249с.</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 xml:space="preserve">47. Шадриков В.Д. Психология деятельности  и способности человека. – М., 1996. </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48. Шаталов В.Ф. Куда и как исчезли тройки. – М.: Просвещение, 1990.</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49. Энциклопедия современного учителя. – М.: «Издательство Астрель»,                        2000 . – 336с.</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50. Якиманская И.С. Дифференцированное обучение: «внешние» и «внутренние» формы // Директор школы. – 1995, № 3.</w:t>
      </w:r>
    </w:p>
    <w:p w:rsidR="00051B34" w:rsidRP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51. Якиманская И.С. Личностно -  ориентированное обучение в современной школе / М.: Сентябрь, 1996. – 96с.</w:t>
      </w:r>
    </w:p>
    <w:p w:rsidR="00051B34" w:rsidRDefault="00051B34" w:rsidP="00051B34">
      <w:pPr>
        <w:spacing w:after="0" w:line="360" w:lineRule="auto"/>
        <w:rPr>
          <w:rFonts w:ascii="Times New Roman" w:eastAsia="Times New Roman" w:hAnsi="Times New Roman" w:cs="Times New Roman"/>
          <w:sz w:val="28"/>
          <w:szCs w:val="28"/>
          <w:lang w:eastAsia="ru-RU"/>
        </w:rPr>
      </w:pPr>
      <w:r w:rsidRPr="00051B34">
        <w:rPr>
          <w:rFonts w:ascii="Times New Roman" w:eastAsia="Times New Roman" w:hAnsi="Times New Roman" w:cs="Times New Roman"/>
          <w:sz w:val="28"/>
          <w:szCs w:val="28"/>
          <w:lang w:eastAsia="ru-RU"/>
        </w:rPr>
        <w:t>52. Якиманская И.С. Принцип активности в  педагогической психологии // Вопросы психологии. – 1989. - № 6.</w:t>
      </w:r>
    </w:p>
    <w:p w:rsidR="00647410" w:rsidRDefault="00647410" w:rsidP="00051B34">
      <w:pPr>
        <w:spacing w:after="0" w:line="360" w:lineRule="auto"/>
        <w:rPr>
          <w:rFonts w:ascii="Times New Roman" w:eastAsia="Times New Roman" w:hAnsi="Times New Roman" w:cs="Times New Roman"/>
          <w:sz w:val="28"/>
          <w:szCs w:val="28"/>
          <w:lang w:eastAsia="ru-RU"/>
        </w:rPr>
      </w:pPr>
    </w:p>
    <w:p w:rsidR="00647410" w:rsidRDefault="00647410" w:rsidP="00051B34">
      <w:pPr>
        <w:spacing w:after="0" w:line="360" w:lineRule="auto"/>
        <w:rPr>
          <w:rFonts w:ascii="Times New Roman" w:eastAsia="Times New Roman" w:hAnsi="Times New Roman" w:cs="Times New Roman"/>
          <w:sz w:val="28"/>
          <w:szCs w:val="28"/>
          <w:lang w:eastAsia="ru-RU"/>
        </w:rPr>
      </w:pPr>
    </w:p>
    <w:p w:rsidR="00647410" w:rsidRDefault="00647410" w:rsidP="00051B34">
      <w:pPr>
        <w:spacing w:after="0" w:line="360" w:lineRule="auto"/>
        <w:rPr>
          <w:rFonts w:ascii="Times New Roman" w:eastAsia="Times New Roman" w:hAnsi="Times New Roman" w:cs="Times New Roman"/>
          <w:sz w:val="28"/>
          <w:szCs w:val="28"/>
          <w:lang w:eastAsia="ru-RU"/>
        </w:rPr>
      </w:pPr>
    </w:p>
    <w:p w:rsidR="00647410" w:rsidRDefault="00647410" w:rsidP="00051B34">
      <w:pPr>
        <w:spacing w:after="0" w:line="360" w:lineRule="auto"/>
        <w:rPr>
          <w:rFonts w:ascii="Times New Roman" w:eastAsia="Times New Roman" w:hAnsi="Times New Roman" w:cs="Times New Roman"/>
          <w:sz w:val="28"/>
          <w:szCs w:val="28"/>
          <w:lang w:eastAsia="ru-RU"/>
        </w:rPr>
      </w:pPr>
    </w:p>
    <w:p w:rsidR="00647410" w:rsidRDefault="00647410" w:rsidP="00051B34">
      <w:pPr>
        <w:spacing w:after="0" w:line="360" w:lineRule="auto"/>
        <w:rPr>
          <w:rFonts w:ascii="Times New Roman" w:eastAsia="Times New Roman" w:hAnsi="Times New Roman" w:cs="Times New Roman"/>
          <w:sz w:val="28"/>
          <w:szCs w:val="28"/>
          <w:lang w:eastAsia="ru-RU"/>
        </w:rPr>
      </w:pPr>
    </w:p>
    <w:p w:rsidR="00647410" w:rsidRDefault="00647410" w:rsidP="00051B34">
      <w:pPr>
        <w:spacing w:after="0" w:line="360" w:lineRule="auto"/>
        <w:rPr>
          <w:rFonts w:ascii="Times New Roman" w:eastAsia="Times New Roman" w:hAnsi="Times New Roman" w:cs="Times New Roman"/>
          <w:sz w:val="28"/>
          <w:szCs w:val="28"/>
          <w:lang w:eastAsia="ru-RU"/>
        </w:rPr>
      </w:pPr>
    </w:p>
    <w:p w:rsidR="00647410" w:rsidRDefault="00647410" w:rsidP="00051B34">
      <w:pPr>
        <w:spacing w:after="0" w:line="360" w:lineRule="auto"/>
        <w:rPr>
          <w:rFonts w:ascii="Times New Roman" w:eastAsia="Times New Roman" w:hAnsi="Times New Roman" w:cs="Times New Roman"/>
          <w:sz w:val="28"/>
          <w:szCs w:val="28"/>
          <w:lang w:eastAsia="ru-RU"/>
        </w:rPr>
      </w:pPr>
    </w:p>
    <w:p w:rsidR="00647410" w:rsidRDefault="00647410" w:rsidP="00051B34">
      <w:pPr>
        <w:spacing w:after="0" w:line="360" w:lineRule="auto"/>
        <w:rPr>
          <w:rFonts w:ascii="Times New Roman" w:eastAsia="Times New Roman" w:hAnsi="Times New Roman" w:cs="Times New Roman"/>
          <w:sz w:val="28"/>
          <w:szCs w:val="28"/>
          <w:lang w:eastAsia="ru-RU"/>
        </w:rPr>
      </w:pPr>
    </w:p>
    <w:p w:rsidR="00647410" w:rsidRDefault="00647410" w:rsidP="00051B34">
      <w:pPr>
        <w:spacing w:after="0" w:line="360" w:lineRule="auto"/>
        <w:rPr>
          <w:rFonts w:ascii="Times New Roman" w:eastAsia="Times New Roman" w:hAnsi="Times New Roman" w:cs="Times New Roman"/>
          <w:sz w:val="28"/>
          <w:szCs w:val="28"/>
          <w:lang w:eastAsia="ru-RU"/>
        </w:rPr>
      </w:pPr>
    </w:p>
    <w:p w:rsidR="00647410" w:rsidRDefault="00647410" w:rsidP="00051B34">
      <w:pPr>
        <w:spacing w:after="0" w:line="360" w:lineRule="auto"/>
        <w:rPr>
          <w:rFonts w:ascii="Times New Roman" w:eastAsia="Times New Roman" w:hAnsi="Times New Roman" w:cs="Times New Roman"/>
          <w:sz w:val="28"/>
          <w:szCs w:val="28"/>
          <w:lang w:eastAsia="ru-RU"/>
        </w:rPr>
      </w:pPr>
    </w:p>
    <w:p w:rsidR="00647410" w:rsidRDefault="00647410" w:rsidP="00051B34">
      <w:pPr>
        <w:spacing w:after="0" w:line="360" w:lineRule="auto"/>
        <w:rPr>
          <w:rFonts w:ascii="Times New Roman" w:eastAsia="Times New Roman" w:hAnsi="Times New Roman" w:cs="Times New Roman"/>
          <w:sz w:val="28"/>
          <w:szCs w:val="28"/>
          <w:lang w:eastAsia="ru-RU"/>
        </w:rPr>
      </w:pPr>
    </w:p>
    <w:p w:rsidR="00647410" w:rsidRDefault="00647410" w:rsidP="00051B34">
      <w:pPr>
        <w:spacing w:after="0" w:line="360" w:lineRule="auto"/>
        <w:rPr>
          <w:rFonts w:ascii="Times New Roman" w:eastAsia="Times New Roman" w:hAnsi="Times New Roman" w:cs="Times New Roman"/>
          <w:sz w:val="28"/>
          <w:szCs w:val="28"/>
          <w:lang w:eastAsia="ru-RU"/>
        </w:rPr>
      </w:pPr>
    </w:p>
    <w:p w:rsidR="00647410" w:rsidRDefault="00647410" w:rsidP="00051B34">
      <w:pPr>
        <w:spacing w:after="0" w:line="360" w:lineRule="auto"/>
        <w:rPr>
          <w:rFonts w:ascii="Times New Roman" w:eastAsia="Times New Roman" w:hAnsi="Times New Roman" w:cs="Times New Roman"/>
          <w:sz w:val="28"/>
          <w:szCs w:val="28"/>
          <w:lang w:eastAsia="ru-RU"/>
        </w:rPr>
      </w:pPr>
    </w:p>
    <w:p w:rsidR="00647410" w:rsidRPr="00647410" w:rsidRDefault="00647410" w:rsidP="00647410">
      <w:pPr>
        <w:spacing w:after="0" w:line="240" w:lineRule="auto"/>
        <w:ind w:left="-284" w:right="851" w:firstLine="1"/>
        <w:jc w:val="both"/>
        <w:rPr>
          <w:rFonts w:ascii="Times New Roman" w:eastAsia="Times New Roman" w:hAnsi="Times New Roman" w:cs="Times New Roman"/>
          <w:sz w:val="32"/>
          <w:szCs w:val="32"/>
          <w:lang w:eastAsia="ru-RU"/>
        </w:rPr>
      </w:pPr>
      <w:r w:rsidRPr="00647410">
        <w:rPr>
          <w:rFonts w:ascii="Times New Roman" w:eastAsia="Times New Roman" w:hAnsi="Times New Roman" w:cs="Times New Roman"/>
          <w:sz w:val="32"/>
          <w:szCs w:val="32"/>
          <w:lang w:eastAsia="ru-RU"/>
        </w:rPr>
        <w:lastRenderedPageBreak/>
        <w:t xml:space="preserve">                                                    РЕЦЕНЗИЯ</w:t>
      </w:r>
    </w:p>
    <w:p w:rsidR="00647410" w:rsidRPr="00647410" w:rsidRDefault="00647410" w:rsidP="00647410">
      <w:pPr>
        <w:spacing w:after="0" w:line="240" w:lineRule="auto"/>
        <w:ind w:left="-284" w:right="851" w:firstLine="1"/>
        <w:jc w:val="both"/>
        <w:rPr>
          <w:rFonts w:ascii="Times New Roman" w:eastAsia="Times New Roman" w:hAnsi="Times New Roman" w:cs="Times New Roman"/>
          <w:sz w:val="32"/>
          <w:szCs w:val="32"/>
          <w:lang w:eastAsia="ru-RU"/>
        </w:rPr>
      </w:pPr>
    </w:p>
    <w:p w:rsidR="00647410" w:rsidRPr="00647410" w:rsidRDefault="00647410" w:rsidP="00647410">
      <w:pPr>
        <w:spacing w:after="0" w:line="240" w:lineRule="auto"/>
        <w:ind w:left="142" w:right="851"/>
        <w:jc w:val="both"/>
        <w:rPr>
          <w:rFonts w:ascii="Times New Roman" w:eastAsia="Times New Roman" w:hAnsi="Times New Roman" w:cs="Times New Roman"/>
          <w:b/>
          <w:i/>
          <w:sz w:val="32"/>
          <w:szCs w:val="32"/>
          <w:lang w:eastAsia="ru-RU"/>
        </w:rPr>
      </w:pPr>
      <w:r w:rsidRPr="00647410">
        <w:rPr>
          <w:rFonts w:ascii="Times New Roman" w:eastAsia="Times New Roman" w:hAnsi="Times New Roman" w:cs="Times New Roman"/>
          <w:sz w:val="32"/>
          <w:szCs w:val="32"/>
          <w:lang w:eastAsia="ru-RU"/>
        </w:rPr>
        <w:t xml:space="preserve"> на обобщение педагогического опыта по теме «</w:t>
      </w:r>
      <w:r w:rsidRPr="00647410">
        <w:rPr>
          <w:rFonts w:ascii="Times New Roman" w:eastAsia="Times New Roman" w:hAnsi="Times New Roman" w:cs="Times New Roman"/>
          <w:b/>
          <w:i/>
          <w:sz w:val="32"/>
          <w:szCs w:val="32"/>
          <w:lang w:eastAsia="ru-RU"/>
        </w:rPr>
        <w:t>Индивидуализация обучения как средство повышения языковой компетентности учащихся 5-8 классов».</w:t>
      </w:r>
    </w:p>
    <w:p w:rsidR="00647410" w:rsidRPr="00647410" w:rsidRDefault="00647410" w:rsidP="00647410">
      <w:pPr>
        <w:spacing w:after="0" w:line="240" w:lineRule="auto"/>
        <w:ind w:left="142" w:right="851"/>
        <w:jc w:val="both"/>
        <w:rPr>
          <w:rFonts w:ascii="Times New Roman" w:eastAsia="Times New Roman" w:hAnsi="Times New Roman" w:cs="Times New Roman"/>
          <w:b/>
          <w:i/>
          <w:sz w:val="32"/>
          <w:szCs w:val="32"/>
          <w:lang w:eastAsia="ru-RU"/>
        </w:rPr>
      </w:pPr>
      <w:r w:rsidRPr="00647410">
        <w:rPr>
          <w:rFonts w:ascii="Times New Roman" w:eastAsia="Times New Roman" w:hAnsi="Times New Roman" w:cs="Times New Roman"/>
          <w:sz w:val="32"/>
          <w:szCs w:val="32"/>
          <w:lang w:eastAsia="ru-RU"/>
        </w:rPr>
        <w:t xml:space="preserve">   Данный опыт обобщен учителем МОУ «Никольская средняя общеобразовательная школа» Красногвардейского района Оренбургской области </w:t>
      </w:r>
      <w:r w:rsidRPr="00647410">
        <w:rPr>
          <w:rFonts w:ascii="Times New Roman" w:eastAsia="Times New Roman" w:hAnsi="Times New Roman" w:cs="Times New Roman"/>
          <w:b/>
          <w:i/>
          <w:sz w:val="32"/>
          <w:szCs w:val="32"/>
          <w:lang w:eastAsia="ru-RU"/>
        </w:rPr>
        <w:t>ЗИМА Валентиной Николаевной.</w:t>
      </w:r>
    </w:p>
    <w:p w:rsidR="00647410" w:rsidRPr="00647410" w:rsidRDefault="00647410" w:rsidP="00647410">
      <w:pPr>
        <w:spacing w:after="0" w:line="240" w:lineRule="auto"/>
        <w:ind w:left="142" w:right="851"/>
        <w:jc w:val="both"/>
        <w:rPr>
          <w:rFonts w:ascii="Times New Roman" w:eastAsia="Times New Roman" w:hAnsi="Times New Roman" w:cs="Times New Roman"/>
          <w:sz w:val="32"/>
          <w:szCs w:val="32"/>
          <w:lang w:eastAsia="ru-RU"/>
        </w:rPr>
      </w:pPr>
      <w:r w:rsidRPr="00647410">
        <w:rPr>
          <w:rFonts w:ascii="Times New Roman" w:eastAsia="Times New Roman" w:hAnsi="Times New Roman" w:cs="Times New Roman"/>
          <w:sz w:val="32"/>
          <w:szCs w:val="32"/>
          <w:lang w:eastAsia="ru-RU"/>
        </w:rPr>
        <w:t xml:space="preserve">  В своей работе учитель обобщила опыт, используемый для повышения эффективности обучения русскому языку, определила роль и место использования  технологии индивидуализации обучения  в процессе обучения русскому языку. Учитель сформулировала критерии отбора  материала к содержанию данной технологии, разработала методические рекомендации по применению технологии индивидуализации обучения на разных этапах урока в общеобразовательной школе, приложила конспекты уроков и дидактического материала  с применением данной технологии, сформировала эмоционально-ценностную установку к изучению русского языка в общеобразовательной школе.</w:t>
      </w:r>
    </w:p>
    <w:p w:rsidR="00647410" w:rsidRPr="00647410" w:rsidRDefault="00647410" w:rsidP="00647410">
      <w:pPr>
        <w:spacing w:after="0" w:line="240" w:lineRule="auto"/>
        <w:ind w:left="142" w:right="851"/>
        <w:jc w:val="both"/>
        <w:rPr>
          <w:rFonts w:ascii="Times New Roman" w:eastAsia="Times New Roman" w:hAnsi="Times New Roman" w:cs="Times New Roman"/>
          <w:sz w:val="32"/>
          <w:szCs w:val="32"/>
          <w:lang w:eastAsia="ru-RU"/>
        </w:rPr>
      </w:pPr>
      <w:r w:rsidRPr="00647410">
        <w:rPr>
          <w:rFonts w:ascii="Times New Roman" w:eastAsia="Times New Roman" w:hAnsi="Times New Roman" w:cs="Times New Roman"/>
          <w:sz w:val="32"/>
          <w:szCs w:val="32"/>
          <w:lang w:eastAsia="ru-RU"/>
        </w:rPr>
        <w:t xml:space="preserve">   Опыт работы по данной теме расширяет и углубляет, поднимая на современный уровень, прошлый опыт работы ЗИМА В.Н. «Индивидуальная работа на уроках русского языка». Ее деятельность при индивидуализированном  обучении связана с организацией и управлением деятельностью учащихся по овладению учебным содержанием, что возможно только в том случае, если учитель последовательно проводит работу по внедрению технологии индивидуализации обучения на каждом этапе урока.   Данный обобщенный опыт можно рекомендовать к изучению и распространению учителям русского языка, работающим в 5- 8 классах общеобразовательной школы.</w:t>
      </w:r>
    </w:p>
    <w:p w:rsidR="00647410" w:rsidRPr="00647410" w:rsidRDefault="00647410" w:rsidP="00647410">
      <w:pPr>
        <w:spacing w:after="0" w:line="240" w:lineRule="auto"/>
        <w:ind w:right="851"/>
        <w:jc w:val="both"/>
        <w:rPr>
          <w:rFonts w:ascii="Times New Roman" w:eastAsia="Times New Roman" w:hAnsi="Times New Roman" w:cs="Times New Roman"/>
          <w:sz w:val="32"/>
          <w:szCs w:val="32"/>
          <w:lang w:eastAsia="ru-RU"/>
        </w:rPr>
      </w:pPr>
    </w:p>
    <w:p w:rsidR="00647410" w:rsidRPr="00647410" w:rsidRDefault="00647410" w:rsidP="00647410">
      <w:pPr>
        <w:spacing w:after="0" w:line="240" w:lineRule="auto"/>
        <w:ind w:right="851"/>
        <w:jc w:val="both"/>
        <w:rPr>
          <w:rFonts w:ascii="Times New Roman" w:eastAsia="Times New Roman" w:hAnsi="Times New Roman" w:cs="Times New Roman"/>
          <w:sz w:val="32"/>
          <w:szCs w:val="32"/>
          <w:lang w:eastAsia="ru-RU"/>
        </w:rPr>
      </w:pPr>
      <w:r w:rsidRPr="00647410">
        <w:rPr>
          <w:rFonts w:ascii="Times New Roman" w:eastAsia="Times New Roman" w:hAnsi="Times New Roman" w:cs="Times New Roman"/>
          <w:sz w:val="32"/>
          <w:szCs w:val="32"/>
          <w:lang w:eastAsia="ru-RU"/>
        </w:rPr>
        <w:t xml:space="preserve"> Учитель русского языка и литературы </w:t>
      </w:r>
    </w:p>
    <w:p w:rsidR="00647410" w:rsidRPr="00647410" w:rsidRDefault="00647410" w:rsidP="00647410">
      <w:pPr>
        <w:spacing w:after="0" w:line="240" w:lineRule="auto"/>
        <w:ind w:right="851"/>
        <w:rPr>
          <w:rFonts w:ascii="Times New Roman" w:eastAsia="Times New Roman" w:hAnsi="Times New Roman" w:cs="Times New Roman"/>
          <w:sz w:val="32"/>
          <w:szCs w:val="32"/>
          <w:lang w:eastAsia="ru-RU"/>
        </w:rPr>
      </w:pPr>
      <w:r w:rsidRPr="00647410">
        <w:rPr>
          <w:rFonts w:ascii="Times New Roman" w:eastAsia="Times New Roman" w:hAnsi="Times New Roman" w:cs="Times New Roman"/>
          <w:sz w:val="32"/>
          <w:szCs w:val="32"/>
          <w:lang w:eastAsia="ru-RU"/>
        </w:rPr>
        <w:t>высшей категории   Ильясова Альфия Абдул</w:t>
      </w:r>
      <w:r>
        <w:rPr>
          <w:rFonts w:ascii="Times New Roman" w:eastAsia="Times New Roman" w:hAnsi="Times New Roman" w:cs="Times New Roman"/>
          <w:sz w:val="32"/>
          <w:szCs w:val="32"/>
          <w:lang w:eastAsia="ru-RU"/>
        </w:rPr>
        <w:t>л</w:t>
      </w:r>
      <w:r w:rsidRPr="00647410">
        <w:rPr>
          <w:rFonts w:ascii="Times New Roman" w:eastAsia="Times New Roman" w:hAnsi="Times New Roman" w:cs="Times New Roman"/>
          <w:sz w:val="32"/>
          <w:szCs w:val="32"/>
          <w:lang w:eastAsia="ru-RU"/>
        </w:rPr>
        <w:t xml:space="preserve">овна:  </w:t>
      </w:r>
      <w:bookmarkStart w:id="0" w:name="_GoBack"/>
      <w:bookmarkEnd w:id="0"/>
    </w:p>
    <w:p w:rsidR="00647410" w:rsidRPr="00647410" w:rsidRDefault="00647410" w:rsidP="00647410">
      <w:pPr>
        <w:spacing w:after="0" w:line="240" w:lineRule="auto"/>
        <w:ind w:left="142" w:right="851"/>
        <w:jc w:val="both"/>
        <w:rPr>
          <w:rFonts w:ascii="Times New Roman" w:eastAsia="Times New Roman" w:hAnsi="Times New Roman" w:cs="Times New Roman"/>
          <w:sz w:val="32"/>
          <w:szCs w:val="32"/>
          <w:lang w:eastAsia="ru-RU"/>
        </w:rPr>
      </w:pPr>
    </w:p>
    <w:p w:rsidR="00647410" w:rsidRPr="00051B34" w:rsidRDefault="00647410" w:rsidP="00051B34">
      <w:pPr>
        <w:spacing w:after="0" w:line="360" w:lineRule="auto"/>
        <w:rPr>
          <w:rFonts w:ascii="Times New Roman" w:eastAsia="Times New Roman" w:hAnsi="Times New Roman" w:cs="Times New Roman"/>
          <w:sz w:val="28"/>
          <w:szCs w:val="28"/>
          <w:lang w:eastAsia="ru-RU"/>
        </w:rPr>
      </w:pPr>
    </w:p>
    <w:p w:rsidR="00051B34" w:rsidRPr="00051B34" w:rsidRDefault="00051B34" w:rsidP="00051B34">
      <w:pPr>
        <w:spacing w:after="0" w:line="240" w:lineRule="auto"/>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 xml:space="preserve">                                                                        </w:t>
      </w:r>
    </w:p>
    <w:p w:rsidR="00051B34" w:rsidRPr="00051B34" w:rsidRDefault="00051B34" w:rsidP="00051B34">
      <w:pPr>
        <w:spacing w:after="0" w:line="240" w:lineRule="auto"/>
        <w:rPr>
          <w:rFonts w:ascii="Times New Roman" w:eastAsia="Times New Roman" w:hAnsi="Times New Roman" w:cs="Times New Roman"/>
          <w:sz w:val="28"/>
          <w:szCs w:val="24"/>
          <w:lang w:eastAsia="ru-RU"/>
        </w:rPr>
      </w:pPr>
    </w:p>
    <w:p w:rsidR="00051B34" w:rsidRPr="00051B34" w:rsidRDefault="00051B34" w:rsidP="00051B34">
      <w:pPr>
        <w:spacing w:after="0" w:line="240" w:lineRule="auto"/>
        <w:rPr>
          <w:rFonts w:ascii="Times New Roman" w:eastAsia="Times New Roman" w:hAnsi="Times New Roman" w:cs="Times New Roman"/>
          <w:sz w:val="28"/>
          <w:szCs w:val="24"/>
          <w:lang w:eastAsia="ru-RU"/>
        </w:rPr>
      </w:pPr>
    </w:p>
    <w:p w:rsidR="00051B34" w:rsidRPr="00051B34" w:rsidRDefault="00051B34" w:rsidP="00051B34">
      <w:pPr>
        <w:spacing w:after="0" w:line="240" w:lineRule="auto"/>
        <w:rPr>
          <w:rFonts w:ascii="Times New Roman" w:eastAsia="Times New Roman" w:hAnsi="Times New Roman" w:cs="Times New Roman"/>
          <w:sz w:val="28"/>
          <w:szCs w:val="24"/>
          <w:lang w:eastAsia="ru-RU"/>
        </w:rPr>
      </w:pPr>
    </w:p>
    <w:p w:rsidR="00051B34" w:rsidRPr="00051B34" w:rsidRDefault="00051B34" w:rsidP="00051B34">
      <w:pPr>
        <w:spacing w:after="0" w:line="240" w:lineRule="auto"/>
        <w:rPr>
          <w:rFonts w:ascii="Times New Roman" w:eastAsia="Times New Roman" w:hAnsi="Times New Roman" w:cs="Times New Roman"/>
          <w:sz w:val="28"/>
          <w:szCs w:val="24"/>
          <w:lang w:eastAsia="ru-RU"/>
        </w:rPr>
      </w:pPr>
    </w:p>
    <w:p w:rsidR="00051B34" w:rsidRPr="00051B34" w:rsidRDefault="00051B34" w:rsidP="00051B34">
      <w:pPr>
        <w:spacing w:after="0" w:line="240" w:lineRule="auto"/>
        <w:rPr>
          <w:rFonts w:ascii="Times New Roman" w:eastAsia="Times New Roman" w:hAnsi="Times New Roman" w:cs="Times New Roman"/>
          <w:sz w:val="28"/>
          <w:szCs w:val="24"/>
          <w:lang w:eastAsia="ru-RU"/>
        </w:rPr>
      </w:pPr>
    </w:p>
    <w:p w:rsidR="00051B34" w:rsidRPr="00051B34" w:rsidRDefault="00051B34" w:rsidP="00051B34">
      <w:pPr>
        <w:spacing w:after="0" w:line="240" w:lineRule="auto"/>
        <w:rPr>
          <w:rFonts w:ascii="Times New Roman" w:eastAsia="Times New Roman" w:hAnsi="Times New Roman" w:cs="Times New Roman"/>
          <w:sz w:val="28"/>
          <w:szCs w:val="24"/>
          <w:lang w:eastAsia="ru-RU"/>
        </w:rPr>
      </w:pPr>
    </w:p>
    <w:p w:rsidR="00051B34" w:rsidRPr="00051B34" w:rsidRDefault="00051B34" w:rsidP="00051B34">
      <w:pPr>
        <w:spacing w:after="0" w:line="240" w:lineRule="auto"/>
        <w:rPr>
          <w:rFonts w:ascii="Times New Roman" w:eastAsia="Times New Roman" w:hAnsi="Times New Roman" w:cs="Times New Roman"/>
          <w:sz w:val="28"/>
          <w:szCs w:val="24"/>
          <w:lang w:eastAsia="ru-RU"/>
        </w:rPr>
      </w:pPr>
    </w:p>
    <w:p w:rsidR="00051B34" w:rsidRPr="00051B34" w:rsidRDefault="00051B34" w:rsidP="00051B34">
      <w:pPr>
        <w:spacing w:after="0" w:line="240" w:lineRule="auto"/>
        <w:rPr>
          <w:rFonts w:ascii="Times New Roman" w:eastAsia="Times New Roman" w:hAnsi="Times New Roman" w:cs="Times New Roman"/>
          <w:sz w:val="28"/>
          <w:szCs w:val="24"/>
          <w:lang w:eastAsia="ru-RU"/>
        </w:rPr>
      </w:pPr>
    </w:p>
    <w:p w:rsidR="00051B34" w:rsidRPr="00051B34" w:rsidRDefault="00051B34" w:rsidP="00051B34">
      <w:pPr>
        <w:spacing w:after="0" w:line="240" w:lineRule="auto"/>
        <w:rPr>
          <w:rFonts w:ascii="Times New Roman" w:eastAsia="Times New Roman" w:hAnsi="Times New Roman" w:cs="Times New Roman"/>
          <w:sz w:val="28"/>
          <w:szCs w:val="24"/>
          <w:lang w:eastAsia="ru-RU"/>
        </w:rPr>
      </w:pPr>
    </w:p>
    <w:p w:rsidR="00051B34" w:rsidRPr="00051B34" w:rsidRDefault="00051B34" w:rsidP="00051B34">
      <w:pPr>
        <w:spacing w:after="0" w:line="240" w:lineRule="auto"/>
        <w:rPr>
          <w:rFonts w:ascii="Times New Roman" w:eastAsia="Times New Roman" w:hAnsi="Times New Roman" w:cs="Times New Roman"/>
          <w:sz w:val="28"/>
          <w:szCs w:val="24"/>
          <w:lang w:eastAsia="ru-RU"/>
        </w:rPr>
      </w:pPr>
    </w:p>
    <w:p w:rsidR="00051B34" w:rsidRPr="00051B34" w:rsidRDefault="00051B34" w:rsidP="00051B34">
      <w:pPr>
        <w:spacing w:after="0" w:line="240" w:lineRule="auto"/>
        <w:rPr>
          <w:rFonts w:ascii="Times New Roman" w:eastAsia="Times New Roman" w:hAnsi="Times New Roman" w:cs="Times New Roman"/>
          <w:sz w:val="28"/>
          <w:szCs w:val="24"/>
          <w:lang w:eastAsia="ru-RU"/>
        </w:rPr>
      </w:pPr>
    </w:p>
    <w:p w:rsidR="00051B34" w:rsidRPr="00051B34" w:rsidRDefault="00051B34" w:rsidP="00051B34">
      <w:pPr>
        <w:spacing w:after="0" w:line="240" w:lineRule="auto"/>
        <w:rPr>
          <w:rFonts w:ascii="Times New Roman" w:eastAsia="Times New Roman" w:hAnsi="Times New Roman" w:cs="Times New Roman"/>
          <w:sz w:val="28"/>
          <w:szCs w:val="24"/>
          <w:lang w:eastAsia="ru-RU"/>
        </w:rPr>
      </w:pPr>
    </w:p>
    <w:p w:rsidR="00051B34" w:rsidRPr="00051B34" w:rsidRDefault="00051B34" w:rsidP="00051B34">
      <w:pPr>
        <w:spacing w:after="0" w:line="240" w:lineRule="auto"/>
        <w:rPr>
          <w:rFonts w:ascii="Times New Roman" w:eastAsia="Times New Roman" w:hAnsi="Times New Roman" w:cs="Times New Roman"/>
          <w:sz w:val="28"/>
          <w:szCs w:val="24"/>
          <w:lang w:eastAsia="ru-RU"/>
        </w:rPr>
      </w:pPr>
    </w:p>
    <w:p w:rsidR="00051B34" w:rsidRPr="00051B34" w:rsidRDefault="00051B34" w:rsidP="00051B34">
      <w:pPr>
        <w:spacing w:after="0" w:line="240" w:lineRule="auto"/>
        <w:rPr>
          <w:rFonts w:ascii="Times New Roman" w:eastAsia="Times New Roman" w:hAnsi="Times New Roman" w:cs="Times New Roman"/>
          <w:sz w:val="28"/>
          <w:szCs w:val="24"/>
          <w:lang w:eastAsia="ru-RU"/>
        </w:rPr>
      </w:pPr>
    </w:p>
    <w:p w:rsidR="00051B34" w:rsidRPr="00051B34" w:rsidRDefault="00051B34" w:rsidP="00051B34">
      <w:pPr>
        <w:spacing w:after="0" w:line="240" w:lineRule="auto"/>
        <w:rPr>
          <w:rFonts w:ascii="Times New Roman" w:eastAsia="Times New Roman" w:hAnsi="Times New Roman" w:cs="Times New Roman"/>
          <w:sz w:val="28"/>
          <w:szCs w:val="24"/>
          <w:lang w:eastAsia="ru-RU"/>
        </w:rPr>
      </w:pPr>
    </w:p>
    <w:p w:rsidR="00051B34" w:rsidRPr="00051B34" w:rsidRDefault="00051B34" w:rsidP="00051B34">
      <w:pPr>
        <w:spacing w:after="0" w:line="240" w:lineRule="auto"/>
        <w:rPr>
          <w:rFonts w:ascii="Times New Roman" w:eastAsia="Times New Roman" w:hAnsi="Times New Roman" w:cs="Times New Roman"/>
          <w:sz w:val="28"/>
          <w:szCs w:val="24"/>
          <w:lang w:eastAsia="ru-RU"/>
        </w:rPr>
      </w:pPr>
    </w:p>
    <w:p w:rsidR="00051B34" w:rsidRPr="00051B34" w:rsidRDefault="00051B34" w:rsidP="00051B34">
      <w:pPr>
        <w:spacing w:after="0" w:line="240" w:lineRule="auto"/>
        <w:rPr>
          <w:rFonts w:ascii="Times New Roman" w:eastAsia="Times New Roman" w:hAnsi="Times New Roman" w:cs="Times New Roman"/>
          <w:sz w:val="28"/>
          <w:szCs w:val="24"/>
          <w:lang w:eastAsia="ru-RU"/>
        </w:rPr>
      </w:pPr>
    </w:p>
    <w:p w:rsidR="00051B34" w:rsidRPr="00051B34" w:rsidRDefault="00051B34" w:rsidP="00051B34">
      <w:pPr>
        <w:spacing w:after="0" w:line="240" w:lineRule="auto"/>
        <w:rPr>
          <w:rFonts w:ascii="Times New Roman" w:eastAsia="Times New Roman" w:hAnsi="Times New Roman" w:cs="Times New Roman"/>
          <w:sz w:val="28"/>
          <w:szCs w:val="24"/>
          <w:lang w:eastAsia="ru-RU"/>
        </w:rPr>
      </w:pP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p>
    <w:p w:rsidR="00051B34" w:rsidRPr="00051B34" w:rsidRDefault="00051B34" w:rsidP="00051B34">
      <w:pPr>
        <w:spacing w:after="0" w:line="240" w:lineRule="auto"/>
        <w:jc w:val="right"/>
        <w:rPr>
          <w:rFonts w:ascii="Times New Roman" w:eastAsia="Times New Roman" w:hAnsi="Times New Roman" w:cs="Times New Roman"/>
          <w:i/>
          <w:sz w:val="28"/>
          <w:szCs w:val="24"/>
          <w:lang w:eastAsia="ru-RU"/>
        </w:rPr>
      </w:pPr>
      <w:r w:rsidRPr="00051B34">
        <w:rPr>
          <w:rFonts w:ascii="Times New Roman" w:eastAsia="Times New Roman" w:hAnsi="Times New Roman" w:cs="Times New Roman"/>
          <w:i/>
          <w:sz w:val="28"/>
          <w:szCs w:val="24"/>
          <w:lang w:eastAsia="ru-RU"/>
        </w:rPr>
        <w:t>Приложение 1.</w:t>
      </w:r>
    </w:p>
    <w:p w:rsidR="00051B34" w:rsidRPr="00051B34" w:rsidRDefault="00051B34" w:rsidP="00051B34">
      <w:pPr>
        <w:spacing w:after="0" w:line="240" w:lineRule="auto"/>
        <w:jc w:val="center"/>
        <w:rPr>
          <w:rFonts w:ascii="Times New Roman" w:eastAsia="Times New Roman" w:hAnsi="Times New Roman" w:cs="Times New Roman"/>
          <w:b/>
          <w:sz w:val="28"/>
          <w:szCs w:val="24"/>
          <w:lang w:eastAsia="ru-RU"/>
        </w:rPr>
      </w:pPr>
      <w:r w:rsidRPr="00051B34">
        <w:rPr>
          <w:rFonts w:ascii="Times New Roman" w:eastAsia="Times New Roman" w:hAnsi="Times New Roman" w:cs="Times New Roman"/>
          <w:b/>
          <w:sz w:val="28"/>
          <w:szCs w:val="24"/>
          <w:lang w:eastAsia="ru-RU"/>
        </w:rPr>
        <w:t>КОСТЕР.</w:t>
      </w:r>
    </w:p>
    <w:p w:rsidR="00051B34" w:rsidRPr="00051B34" w:rsidRDefault="00051B34" w:rsidP="00051B34">
      <w:pPr>
        <w:spacing w:after="0" w:line="240" w:lineRule="auto"/>
        <w:rPr>
          <w:rFonts w:ascii="Times New Roman" w:eastAsia="Times New Roman" w:hAnsi="Times New Roman" w:cs="Times New Roman"/>
          <w:sz w:val="28"/>
          <w:szCs w:val="24"/>
          <w:lang w:eastAsia="ru-RU"/>
        </w:rPr>
      </w:pP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Ворох  листьев  сухих все  сильней,  веселей  разгорается,</w:t>
      </w: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И  трещит  и  пылает костер.</w:t>
      </w: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Пышет пламя в лицо, теплый дым на ветру развевается,</w:t>
      </w: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Затянул весь лесной косогор.</w:t>
      </w: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Лес гудит на горе, низко гнутся березы ветвистые,</w:t>
      </w: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Меж стволами качается тень.</w:t>
      </w: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Блеском, шумом листвы наполняет леса золотистые</w:t>
      </w: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Этот солнечный, ветреный день.</w:t>
      </w: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p>
    <w:p w:rsidR="00051B34" w:rsidRPr="00051B34" w:rsidRDefault="00051B34" w:rsidP="00051B34">
      <w:pPr>
        <w:spacing w:after="0" w:line="240" w:lineRule="auto"/>
        <w:rPr>
          <w:rFonts w:ascii="Times New Roman" w:eastAsia="Times New Roman" w:hAnsi="Times New Roman" w:cs="Times New Roman"/>
          <w:i/>
          <w:sz w:val="28"/>
          <w:szCs w:val="24"/>
          <w:lang w:eastAsia="ru-RU"/>
        </w:rPr>
      </w:pPr>
      <w:r w:rsidRPr="00051B34">
        <w:rPr>
          <w:rFonts w:ascii="Times New Roman" w:eastAsia="Times New Roman" w:hAnsi="Times New Roman" w:cs="Times New Roman"/>
          <w:i/>
          <w:sz w:val="28"/>
          <w:szCs w:val="24"/>
          <w:lang w:eastAsia="ru-RU"/>
        </w:rPr>
        <w:t xml:space="preserve">                                                                                          И. Бунин.</w:t>
      </w:r>
    </w:p>
    <w:p w:rsidR="00051B34" w:rsidRPr="00051B34" w:rsidRDefault="00051B34" w:rsidP="00051B34">
      <w:pPr>
        <w:spacing w:after="0" w:line="240" w:lineRule="auto"/>
        <w:rPr>
          <w:rFonts w:ascii="Times New Roman" w:eastAsia="Times New Roman" w:hAnsi="Times New Roman" w:cs="Times New Roman"/>
          <w:sz w:val="28"/>
          <w:szCs w:val="24"/>
          <w:lang w:eastAsia="ru-RU"/>
        </w:rPr>
      </w:pPr>
    </w:p>
    <w:p w:rsidR="00051B34" w:rsidRPr="00051B34" w:rsidRDefault="00051B34" w:rsidP="00051B34">
      <w:pPr>
        <w:spacing w:after="0" w:line="240" w:lineRule="auto"/>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 xml:space="preserve">                                                       </w:t>
      </w:r>
    </w:p>
    <w:p w:rsidR="00051B34" w:rsidRPr="00051B34" w:rsidRDefault="00051B34" w:rsidP="00051B34">
      <w:pPr>
        <w:spacing w:after="0" w:line="240" w:lineRule="auto"/>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 xml:space="preserve">                                                               </w:t>
      </w:r>
    </w:p>
    <w:p w:rsidR="00051B34" w:rsidRPr="00051B34" w:rsidRDefault="00051B34" w:rsidP="00051B34">
      <w:pPr>
        <w:spacing w:after="0" w:line="240" w:lineRule="auto"/>
        <w:rPr>
          <w:rFonts w:ascii="Times New Roman" w:eastAsia="Times New Roman" w:hAnsi="Times New Roman" w:cs="Times New Roman"/>
          <w:sz w:val="28"/>
          <w:szCs w:val="24"/>
          <w:lang w:eastAsia="ru-RU"/>
        </w:rPr>
      </w:pPr>
    </w:p>
    <w:p w:rsidR="00051B34" w:rsidRPr="00051B34" w:rsidRDefault="00051B34" w:rsidP="00051B34">
      <w:pPr>
        <w:spacing w:after="0" w:line="240" w:lineRule="auto"/>
        <w:rPr>
          <w:rFonts w:ascii="Times New Roman" w:eastAsia="Times New Roman" w:hAnsi="Times New Roman" w:cs="Times New Roman"/>
          <w:sz w:val="28"/>
          <w:szCs w:val="24"/>
          <w:lang w:eastAsia="ru-RU"/>
        </w:rPr>
      </w:pPr>
    </w:p>
    <w:p w:rsidR="00051B34" w:rsidRPr="00051B34" w:rsidRDefault="00051B34" w:rsidP="00051B34">
      <w:pPr>
        <w:spacing w:after="0" w:line="240" w:lineRule="auto"/>
        <w:rPr>
          <w:rFonts w:ascii="Times New Roman" w:eastAsia="Times New Roman" w:hAnsi="Times New Roman" w:cs="Times New Roman"/>
          <w:b/>
          <w:sz w:val="28"/>
          <w:szCs w:val="24"/>
          <w:lang w:eastAsia="ru-RU"/>
        </w:rPr>
      </w:pPr>
      <w:r w:rsidRPr="00051B34">
        <w:rPr>
          <w:rFonts w:ascii="Times New Roman" w:eastAsia="Times New Roman" w:hAnsi="Times New Roman" w:cs="Times New Roman"/>
          <w:sz w:val="28"/>
          <w:szCs w:val="24"/>
          <w:lang w:eastAsia="ru-RU"/>
        </w:rPr>
        <w:t xml:space="preserve">                                              </w:t>
      </w:r>
      <w:r w:rsidRPr="00051B34">
        <w:rPr>
          <w:rFonts w:ascii="Times New Roman" w:eastAsia="Times New Roman" w:hAnsi="Times New Roman" w:cs="Times New Roman"/>
          <w:b/>
          <w:sz w:val="28"/>
          <w:szCs w:val="24"/>
          <w:lang w:eastAsia="ru-RU"/>
        </w:rPr>
        <w:t>ПОСЛЕ  ДОЖДЯ.</w:t>
      </w:r>
    </w:p>
    <w:p w:rsidR="00051B34" w:rsidRPr="00051B34" w:rsidRDefault="00051B34" w:rsidP="00051B34">
      <w:pPr>
        <w:spacing w:after="0" w:line="240" w:lineRule="auto"/>
        <w:rPr>
          <w:rFonts w:ascii="Times New Roman" w:eastAsia="Times New Roman" w:hAnsi="Times New Roman" w:cs="Times New Roman"/>
          <w:sz w:val="28"/>
          <w:szCs w:val="24"/>
          <w:lang w:eastAsia="ru-RU"/>
        </w:rPr>
      </w:pPr>
    </w:p>
    <w:p w:rsidR="00051B34" w:rsidRPr="00051B34" w:rsidRDefault="00051B34" w:rsidP="00051B34">
      <w:pPr>
        <w:spacing w:after="0" w:line="240" w:lineRule="auto"/>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 xml:space="preserve">                             Дождик прошел по садовой дорожке.</w:t>
      </w:r>
    </w:p>
    <w:p w:rsidR="00051B34" w:rsidRPr="00051B34" w:rsidRDefault="00051B34" w:rsidP="00051B34">
      <w:pPr>
        <w:spacing w:after="0" w:line="240" w:lineRule="auto"/>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 xml:space="preserve">                             Капли на ветках висят, как сережки.</w:t>
      </w:r>
    </w:p>
    <w:p w:rsidR="00051B34" w:rsidRPr="00051B34" w:rsidRDefault="00051B34" w:rsidP="00051B34">
      <w:pPr>
        <w:spacing w:after="0" w:line="240" w:lineRule="auto"/>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lastRenderedPageBreak/>
        <w:t xml:space="preserve">                             Тронешь березку – она встрепенется</w:t>
      </w:r>
    </w:p>
    <w:p w:rsidR="00051B34" w:rsidRPr="00051B34" w:rsidRDefault="00051B34" w:rsidP="00051B34">
      <w:pPr>
        <w:spacing w:after="0" w:line="240" w:lineRule="auto"/>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 xml:space="preserve">                             И засмеется. До слез засмеется.</w:t>
      </w:r>
    </w:p>
    <w:p w:rsidR="00051B34" w:rsidRPr="00051B34" w:rsidRDefault="00051B34" w:rsidP="00051B34">
      <w:pPr>
        <w:spacing w:after="0" w:line="240" w:lineRule="auto"/>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 xml:space="preserve">                            Дождь прошуршал по широкому лугу.</w:t>
      </w:r>
    </w:p>
    <w:p w:rsidR="00051B34" w:rsidRPr="00051B34" w:rsidRDefault="00051B34" w:rsidP="00051B34">
      <w:pPr>
        <w:spacing w:after="0" w:line="240" w:lineRule="auto"/>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 xml:space="preserve">                            Даже цветы удивились друг другу:</w:t>
      </w:r>
    </w:p>
    <w:p w:rsidR="00051B34" w:rsidRPr="00051B34" w:rsidRDefault="00051B34" w:rsidP="00051B34">
      <w:pPr>
        <w:spacing w:after="0" w:line="240" w:lineRule="auto"/>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 xml:space="preserve">                             В чашечках листьев, на каждой травинке</w:t>
      </w:r>
    </w:p>
    <w:p w:rsidR="00051B34" w:rsidRPr="00051B34" w:rsidRDefault="00051B34" w:rsidP="00051B34">
      <w:pPr>
        <w:spacing w:after="0" w:line="240" w:lineRule="auto"/>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 xml:space="preserve">                             По огонечку, по серебринке.</w:t>
      </w:r>
    </w:p>
    <w:p w:rsidR="00051B34" w:rsidRPr="00051B34" w:rsidRDefault="00051B34" w:rsidP="00051B34">
      <w:pPr>
        <w:spacing w:after="0" w:line="240" w:lineRule="auto"/>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 xml:space="preserve">                                          </w:t>
      </w:r>
    </w:p>
    <w:p w:rsidR="00051B34" w:rsidRPr="00051B34" w:rsidRDefault="00051B34" w:rsidP="00051B34">
      <w:pPr>
        <w:spacing w:after="0" w:line="240" w:lineRule="auto"/>
        <w:rPr>
          <w:rFonts w:ascii="Times New Roman" w:eastAsia="Times New Roman" w:hAnsi="Times New Roman" w:cs="Times New Roman"/>
          <w:i/>
          <w:sz w:val="28"/>
          <w:szCs w:val="24"/>
          <w:lang w:eastAsia="ru-RU"/>
        </w:rPr>
      </w:pPr>
      <w:r w:rsidRPr="00051B34">
        <w:rPr>
          <w:rFonts w:ascii="Times New Roman" w:eastAsia="Times New Roman" w:hAnsi="Times New Roman" w:cs="Times New Roman"/>
          <w:i/>
          <w:sz w:val="28"/>
          <w:szCs w:val="24"/>
          <w:lang w:eastAsia="ru-RU"/>
        </w:rPr>
        <w:t xml:space="preserve">                                                                               А. Яшин.</w:t>
      </w:r>
    </w:p>
    <w:p w:rsidR="00051B34" w:rsidRPr="00051B34" w:rsidRDefault="00051B34" w:rsidP="00051B34">
      <w:pPr>
        <w:spacing w:after="0" w:line="240" w:lineRule="auto"/>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 xml:space="preserve">                               </w:t>
      </w:r>
    </w:p>
    <w:p w:rsidR="00051B34" w:rsidRPr="00051B34" w:rsidRDefault="00051B34" w:rsidP="00051B34">
      <w:pPr>
        <w:spacing w:after="0" w:line="240" w:lineRule="auto"/>
        <w:rPr>
          <w:rFonts w:ascii="Times New Roman" w:eastAsia="Times New Roman" w:hAnsi="Times New Roman" w:cs="Times New Roman"/>
          <w:sz w:val="28"/>
          <w:szCs w:val="24"/>
          <w:lang w:eastAsia="ru-RU"/>
        </w:rPr>
      </w:pPr>
    </w:p>
    <w:p w:rsidR="00051B34" w:rsidRPr="00051B34" w:rsidRDefault="00051B34" w:rsidP="00051B34">
      <w:pPr>
        <w:spacing w:after="0" w:line="240" w:lineRule="auto"/>
        <w:rPr>
          <w:rFonts w:ascii="Times New Roman" w:eastAsia="Times New Roman" w:hAnsi="Times New Roman" w:cs="Times New Roman"/>
          <w:sz w:val="28"/>
          <w:szCs w:val="24"/>
          <w:lang w:eastAsia="ru-RU"/>
        </w:rPr>
      </w:pPr>
    </w:p>
    <w:p w:rsidR="00051B34" w:rsidRPr="00051B34" w:rsidRDefault="00051B34" w:rsidP="00051B34">
      <w:pPr>
        <w:spacing w:after="0" w:line="240" w:lineRule="auto"/>
        <w:rPr>
          <w:rFonts w:ascii="Times New Roman" w:eastAsia="Times New Roman" w:hAnsi="Times New Roman" w:cs="Times New Roman"/>
          <w:b/>
          <w:sz w:val="28"/>
          <w:szCs w:val="24"/>
          <w:lang w:eastAsia="ru-RU"/>
        </w:rPr>
      </w:pPr>
      <w:r w:rsidRPr="00051B34">
        <w:rPr>
          <w:rFonts w:ascii="Times New Roman" w:eastAsia="Times New Roman" w:hAnsi="Times New Roman" w:cs="Times New Roman"/>
          <w:b/>
          <w:sz w:val="28"/>
          <w:szCs w:val="24"/>
          <w:lang w:eastAsia="ru-RU"/>
        </w:rPr>
        <w:t xml:space="preserve">                                                             КОСАРЬ.</w:t>
      </w:r>
    </w:p>
    <w:p w:rsidR="00051B34" w:rsidRPr="00051B34" w:rsidRDefault="00051B34" w:rsidP="00051B34">
      <w:pPr>
        <w:spacing w:after="0" w:line="240" w:lineRule="auto"/>
        <w:rPr>
          <w:rFonts w:ascii="Times New Roman" w:eastAsia="Times New Roman" w:hAnsi="Times New Roman" w:cs="Times New Roman"/>
          <w:sz w:val="28"/>
          <w:szCs w:val="24"/>
          <w:lang w:eastAsia="ru-RU"/>
        </w:rPr>
      </w:pPr>
    </w:p>
    <w:p w:rsidR="00051B34" w:rsidRPr="00051B34" w:rsidRDefault="00051B34" w:rsidP="00051B34">
      <w:pPr>
        <w:spacing w:after="0" w:line="240" w:lineRule="auto"/>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 xml:space="preserve">                            Раззудись, плечо!               Зажужжи, коса,</w:t>
      </w:r>
    </w:p>
    <w:p w:rsidR="00051B34" w:rsidRPr="00051B34" w:rsidRDefault="00051B34" w:rsidP="00051B34">
      <w:pPr>
        <w:spacing w:after="0" w:line="240" w:lineRule="auto"/>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 xml:space="preserve">                            Размахнись, рука!              Засверкай кругом,</w:t>
      </w:r>
    </w:p>
    <w:p w:rsidR="00051B34" w:rsidRPr="00051B34" w:rsidRDefault="00051B34" w:rsidP="00051B34">
      <w:pPr>
        <w:spacing w:after="0" w:line="240" w:lineRule="auto"/>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 xml:space="preserve">                            Ты пахни в лицо,               Зашуми, трава</w:t>
      </w:r>
    </w:p>
    <w:p w:rsidR="00051B34" w:rsidRPr="00051B34" w:rsidRDefault="00051B34" w:rsidP="00051B34">
      <w:pPr>
        <w:spacing w:after="0" w:line="240" w:lineRule="auto"/>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 xml:space="preserve">                            Ветер с полудня!                Подкошенная;</w:t>
      </w:r>
    </w:p>
    <w:p w:rsidR="00051B34" w:rsidRPr="00051B34" w:rsidRDefault="00051B34" w:rsidP="00051B34">
      <w:pPr>
        <w:spacing w:after="0" w:line="240" w:lineRule="auto"/>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 xml:space="preserve">                            Освежи, взволнуй              Поклонись, цветы,</w:t>
      </w:r>
    </w:p>
    <w:p w:rsidR="00051B34" w:rsidRPr="00051B34" w:rsidRDefault="00051B34" w:rsidP="00051B34">
      <w:pPr>
        <w:spacing w:after="0" w:line="240" w:lineRule="auto"/>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 xml:space="preserve">                            Степь просторную!             Головой земле!</w:t>
      </w:r>
    </w:p>
    <w:p w:rsidR="00051B34" w:rsidRPr="00051B34" w:rsidRDefault="00051B34" w:rsidP="00051B34">
      <w:pPr>
        <w:spacing w:after="0" w:line="240" w:lineRule="auto"/>
        <w:rPr>
          <w:rFonts w:ascii="Times New Roman" w:eastAsia="Times New Roman" w:hAnsi="Times New Roman" w:cs="Times New Roman"/>
          <w:i/>
          <w:sz w:val="28"/>
          <w:szCs w:val="24"/>
          <w:lang w:eastAsia="ru-RU"/>
        </w:rPr>
      </w:pPr>
      <w:r w:rsidRPr="00051B34">
        <w:rPr>
          <w:rFonts w:ascii="Times New Roman" w:eastAsia="Times New Roman" w:hAnsi="Times New Roman" w:cs="Times New Roman"/>
          <w:sz w:val="28"/>
          <w:szCs w:val="24"/>
          <w:lang w:eastAsia="ru-RU"/>
        </w:rPr>
        <w:t xml:space="preserve">                                                                                    </w:t>
      </w:r>
      <w:r w:rsidRPr="00051B34">
        <w:rPr>
          <w:rFonts w:ascii="Times New Roman" w:eastAsia="Times New Roman" w:hAnsi="Times New Roman" w:cs="Times New Roman"/>
          <w:i/>
          <w:sz w:val="28"/>
          <w:szCs w:val="24"/>
          <w:lang w:eastAsia="ru-RU"/>
        </w:rPr>
        <w:t xml:space="preserve">А.В. Кольцов. </w:t>
      </w:r>
    </w:p>
    <w:p w:rsidR="00051B34" w:rsidRPr="00051B34" w:rsidRDefault="00051B34" w:rsidP="00051B34">
      <w:pPr>
        <w:spacing w:after="0" w:line="240" w:lineRule="auto"/>
        <w:rPr>
          <w:rFonts w:ascii="Times New Roman" w:eastAsia="Times New Roman" w:hAnsi="Times New Roman" w:cs="Times New Roman"/>
          <w:sz w:val="24"/>
          <w:szCs w:val="24"/>
          <w:lang w:eastAsia="ru-RU"/>
        </w:rPr>
      </w:pPr>
    </w:p>
    <w:p w:rsidR="00051B34" w:rsidRPr="00051B34" w:rsidRDefault="00051B34" w:rsidP="00051B34">
      <w:pPr>
        <w:spacing w:after="0" w:line="240" w:lineRule="auto"/>
        <w:rPr>
          <w:rFonts w:ascii="Times New Roman" w:eastAsia="Times New Roman" w:hAnsi="Times New Roman" w:cs="Times New Roman"/>
          <w:sz w:val="24"/>
          <w:szCs w:val="24"/>
          <w:lang w:eastAsia="ru-RU"/>
        </w:rPr>
      </w:pPr>
      <w:r w:rsidRPr="00051B34">
        <w:rPr>
          <w:rFonts w:ascii="Times New Roman" w:eastAsia="Times New Roman" w:hAnsi="Times New Roman" w:cs="Times New Roman"/>
          <w:sz w:val="24"/>
          <w:szCs w:val="24"/>
          <w:lang w:eastAsia="ru-RU"/>
        </w:rPr>
        <w:t xml:space="preserve"> </w:t>
      </w:r>
    </w:p>
    <w:p w:rsidR="00051B34" w:rsidRPr="00051B34" w:rsidRDefault="00051B34" w:rsidP="00051B34">
      <w:pPr>
        <w:spacing w:after="0" w:line="240" w:lineRule="auto"/>
        <w:rPr>
          <w:rFonts w:ascii="Times New Roman" w:eastAsia="Times New Roman" w:hAnsi="Times New Roman" w:cs="Times New Roman"/>
          <w:sz w:val="24"/>
          <w:szCs w:val="24"/>
          <w:lang w:eastAsia="ru-RU"/>
        </w:rPr>
      </w:pPr>
    </w:p>
    <w:p w:rsidR="00051B34" w:rsidRPr="00051B34" w:rsidRDefault="00051B34" w:rsidP="00051B34">
      <w:pPr>
        <w:spacing w:after="0" w:line="240" w:lineRule="auto"/>
        <w:jc w:val="right"/>
        <w:rPr>
          <w:rFonts w:ascii="Times New Roman" w:eastAsia="Times New Roman" w:hAnsi="Times New Roman" w:cs="Times New Roman"/>
          <w:i/>
          <w:sz w:val="24"/>
          <w:szCs w:val="24"/>
          <w:lang w:eastAsia="ru-RU"/>
        </w:rPr>
      </w:pPr>
      <w:r w:rsidRPr="00051B34">
        <w:rPr>
          <w:rFonts w:ascii="Times New Roman" w:eastAsia="Times New Roman" w:hAnsi="Times New Roman" w:cs="Times New Roman"/>
          <w:i/>
          <w:sz w:val="24"/>
          <w:szCs w:val="24"/>
          <w:lang w:eastAsia="ru-RU"/>
        </w:rPr>
        <w:t>Приложение 1.</w:t>
      </w:r>
    </w:p>
    <w:p w:rsidR="00051B34" w:rsidRPr="00051B34" w:rsidRDefault="00051B34" w:rsidP="00051B34">
      <w:pPr>
        <w:spacing w:after="0" w:line="240" w:lineRule="auto"/>
        <w:rPr>
          <w:rFonts w:ascii="Times New Roman" w:eastAsia="Times New Roman" w:hAnsi="Times New Roman" w:cs="Times New Roman"/>
          <w:sz w:val="24"/>
          <w:szCs w:val="24"/>
          <w:lang w:eastAsia="ru-RU"/>
        </w:rPr>
      </w:pPr>
    </w:p>
    <w:p w:rsidR="00051B34" w:rsidRPr="00051B34" w:rsidRDefault="00051B34" w:rsidP="00051B34">
      <w:pPr>
        <w:keepNext/>
        <w:spacing w:after="0" w:line="240" w:lineRule="auto"/>
        <w:jc w:val="center"/>
        <w:outlineLvl w:val="4"/>
        <w:rPr>
          <w:rFonts w:ascii="Times New Roman" w:eastAsia="Times New Roman" w:hAnsi="Times New Roman" w:cs="Times New Roman"/>
          <w:b/>
          <w:sz w:val="28"/>
          <w:szCs w:val="28"/>
          <w:lang w:eastAsia="ru-RU"/>
        </w:rPr>
      </w:pPr>
      <w:r w:rsidRPr="00051B34">
        <w:rPr>
          <w:rFonts w:ascii="Times New Roman" w:eastAsia="Times New Roman" w:hAnsi="Times New Roman" w:cs="Times New Roman"/>
          <w:b/>
          <w:sz w:val="28"/>
          <w:szCs w:val="28"/>
          <w:lang w:eastAsia="ru-RU"/>
        </w:rPr>
        <w:t>ОТГОВОРИЛА РОЩА ЗОЛОТАЯ.</w:t>
      </w:r>
    </w:p>
    <w:p w:rsidR="00051B34" w:rsidRPr="00051B34" w:rsidRDefault="00051B34" w:rsidP="00051B34">
      <w:pPr>
        <w:spacing w:after="0" w:line="240" w:lineRule="auto"/>
        <w:rPr>
          <w:rFonts w:ascii="Times New Roman" w:eastAsia="Times New Roman" w:hAnsi="Times New Roman" w:cs="Times New Roman"/>
          <w:b/>
          <w:sz w:val="32"/>
          <w:szCs w:val="24"/>
          <w:lang w:eastAsia="ru-RU"/>
        </w:rPr>
      </w:pPr>
    </w:p>
    <w:p w:rsidR="00051B34" w:rsidRPr="00051B34" w:rsidRDefault="00051B34" w:rsidP="00051B34">
      <w:pPr>
        <w:spacing w:after="0" w:line="240" w:lineRule="auto"/>
        <w:rPr>
          <w:rFonts w:ascii="Times New Roman" w:eastAsia="Times New Roman" w:hAnsi="Times New Roman" w:cs="Times New Roman"/>
          <w:sz w:val="32"/>
          <w:szCs w:val="24"/>
          <w:lang w:eastAsia="ru-RU"/>
        </w:rPr>
      </w:pPr>
    </w:p>
    <w:p w:rsidR="00051B34" w:rsidRPr="00051B34" w:rsidRDefault="00051B34" w:rsidP="00051B34">
      <w:pPr>
        <w:keepNext/>
        <w:spacing w:after="0" w:line="240" w:lineRule="auto"/>
        <w:outlineLvl w:val="4"/>
        <w:rPr>
          <w:rFonts w:ascii="Times New Roman" w:eastAsia="Times New Roman" w:hAnsi="Times New Roman" w:cs="Times New Roman"/>
          <w:sz w:val="32"/>
          <w:szCs w:val="24"/>
          <w:lang w:eastAsia="ru-RU"/>
        </w:rPr>
      </w:pPr>
      <w:r w:rsidRPr="00051B34">
        <w:rPr>
          <w:rFonts w:ascii="Times New Roman" w:eastAsia="Times New Roman" w:hAnsi="Times New Roman" w:cs="Times New Roman"/>
          <w:sz w:val="32"/>
          <w:szCs w:val="24"/>
          <w:lang w:eastAsia="ru-RU"/>
        </w:rPr>
        <w:t xml:space="preserve">Отговорила роща золотая </w:t>
      </w:r>
    </w:p>
    <w:p w:rsidR="00051B34" w:rsidRPr="00051B34" w:rsidRDefault="00051B34" w:rsidP="00051B34">
      <w:pPr>
        <w:spacing w:after="0" w:line="240" w:lineRule="auto"/>
        <w:rPr>
          <w:rFonts w:ascii="Times New Roman" w:eastAsia="Times New Roman" w:hAnsi="Times New Roman" w:cs="Times New Roman"/>
          <w:sz w:val="32"/>
          <w:szCs w:val="24"/>
          <w:lang w:eastAsia="ru-RU"/>
        </w:rPr>
      </w:pPr>
      <w:r w:rsidRPr="00051B34">
        <w:rPr>
          <w:rFonts w:ascii="Times New Roman" w:eastAsia="Times New Roman" w:hAnsi="Times New Roman" w:cs="Times New Roman"/>
          <w:sz w:val="32"/>
          <w:szCs w:val="24"/>
          <w:lang w:eastAsia="ru-RU"/>
        </w:rPr>
        <w:t>Березовым, веселым языком,</w:t>
      </w:r>
    </w:p>
    <w:p w:rsidR="00051B34" w:rsidRPr="00051B34" w:rsidRDefault="00051B34" w:rsidP="00051B34">
      <w:pPr>
        <w:spacing w:after="0" w:line="240" w:lineRule="auto"/>
        <w:rPr>
          <w:rFonts w:ascii="Times New Roman" w:eastAsia="Times New Roman" w:hAnsi="Times New Roman" w:cs="Times New Roman"/>
          <w:sz w:val="32"/>
          <w:szCs w:val="24"/>
          <w:lang w:eastAsia="ru-RU"/>
        </w:rPr>
      </w:pPr>
      <w:r w:rsidRPr="00051B34">
        <w:rPr>
          <w:rFonts w:ascii="Times New Roman" w:eastAsia="Times New Roman" w:hAnsi="Times New Roman" w:cs="Times New Roman"/>
          <w:sz w:val="32"/>
          <w:szCs w:val="24"/>
          <w:lang w:eastAsia="ru-RU"/>
        </w:rPr>
        <w:t>И журавли, печально пролетая,</w:t>
      </w:r>
    </w:p>
    <w:p w:rsidR="00051B34" w:rsidRPr="00051B34" w:rsidRDefault="00051B34" w:rsidP="00051B34">
      <w:pPr>
        <w:spacing w:after="0" w:line="240" w:lineRule="auto"/>
        <w:rPr>
          <w:rFonts w:ascii="Times New Roman" w:eastAsia="Times New Roman" w:hAnsi="Times New Roman" w:cs="Times New Roman"/>
          <w:sz w:val="32"/>
          <w:szCs w:val="24"/>
          <w:lang w:eastAsia="ru-RU"/>
        </w:rPr>
      </w:pPr>
      <w:r w:rsidRPr="00051B34">
        <w:rPr>
          <w:rFonts w:ascii="Times New Roman" w:eastAsia="Times New Roman" w:hAnsi="Times New Roman" w:cs="Times New Roman"/>
          <w:sz w:val="32"/>
          <w:szCs w:val="24"/>
          <w:lang w:eastAsia="ru-RU"/>
        </w:rPr>
        <w:t>Уж не жалеют больше ни о ком.</w:t>
      </w:r>
    </w:p>
    <w:p w:rsidR="00051B34" w:rsidRPr="00051B34" w:rsidRDefault="00051B34" w:rsidP="00051B34">
      <w:pPr>
        <w:spacing w:after="0" w:line="240" w:lineRule="auto"/>
        <w:rPr>
          <w:rFonts w:ascii="Times New Roman" w:eastAsia="Times New Roman" w:hAnsi="Times New Roman" w:cs="Times New Roman"/>
          <w:sz w:val="32"/>
          <w:szCs w:val="24"/>
          <w:lang w:eastAsia="ru-RU"/>
        </w:rPr>
      </w:pPr>
    </w:p>
    <w:p w:rsidR="00051B34" w:rsidRPr="00051B34" w:rsidRDefault="00051B34" w:rsidP="00051B34">
      <w:pPr>
        <w:spacing w:after="0" w:line="240" w:lineRule="auto"/>
        <w:rPr>
          <w:rFonts w:ascii="Times New Roman" w:eastAsia="Times New Roman" w:hAnsi="Times New Roman" w:cs="Times New Roman"/>
          <w:sz w:val="32"/>
          <w:szCs w:val="24"/>
          <w:lang w:eastAsia="ru-RU"/>
        </w:rPr>
      </w:pPr>
      <w:r w:rsidRPr="00051B34">
        <w:rPr>
          <w:rFonts w:ascii="Times New Roman" w:eastAsia="Times New Roman" w:hAnsi="Times New Roman" w:cs="Times New Roman"/>
          <w:sz w:val="32"/>
          <w:szCs w:val="24"/>
          <w:lang w:eastAsia="ru-RU"/>
        </w:rPr>
        <w:t xml:space="preserve">               Кого жалеть? Ведь каждый в мире странник –</w:t>
      </w:r>
    </w:p>
    <w:p w:rsidR="00051B34" w:rsidRPr="00051B34" w:rsidRDefault="00051B34" w:rsidP="00051B34">
      <w:pPr>
        <w:spacing w:after="0" w:line="240" w:lineRule="auto"/>
        <w:rPr>
          <w:rFonts w:ascii="Times New Roman" w:eastAsia="Times New Roman" w:hAnsi="Times New Roman" w:cs="Times New Roman"/>
          <w:sz w:val="32"/>
          <w:szCs w:val="24"/>
          <w:lang w:eastAsia="ru-RU"/>
        </w:rPr>
      </w:pPr>
      <w:r w:rsidRPr="00051B34">
        <w:rPr>
          <w:rFonts w:ascii="Times New Roman" w:eastAsia="Times New Roman" w:hAnsi="Times New Roman" w:cs="Times New Roman"/>
          <w:sz w:val="32"/>
          <w:szCs w:val="24"/>
          <w:lang w:eastAsia="ru-RU"/>
        </w:rPr>
        <w:t xml:space="preserve">               Пройдет, зайдет и вновь оставит дом.</w:t>
      </w:r>
    </w:p>
    <w:p w:rsidR="00051B34" w:rsidRPr="00051B34" w:rsidRDefault="00051B34" w:rsidP="00051B34">
      <w:pPr>
        <w:spacing w:after="0" w:line="240" w:lineRule="auto"/>
        <w:rPr>
          <w:rFonts w:ascii="Times New Roman" w:eastAsia="Times New Roman" w:hAnsi="Times New Roman" w:cs="Times New Roman"/>
          <w:sz w:val="32"/>
          <w:szCs w:val="24"/>
          <w:lang w:eastAsia="ru-RU"/>
        </w:rPr>
      </w:pPr>
      <w:r w:rsidRPr="00051B34">
        <w:rPr>
          <w:rFonts w:ascii="Times New Roman" w:eastAsia="Times New Roman" w:hAnsi="Times New Roman" w:cs="Times New Roman"/>
          <w:sz w:val="32"/>
          <w:szCs w:val="24"/>
          <w:lang w:eastAsia="ru-RU"/>
        </w:rPr>
        <w:t xml:space="preserve">               О всех ушедших грезит конопляник</w:t>
      </w:r>
    </w:p>
    <w:p w:rsidR="00051B34" w:rsidRPr="00051B34" w:rsidRDefault="00051B34" w:rsidP="00051B34">
      <w:pPr>
        <w:spacing w:after="0" w:line="240" w:lineRule="auto"/>
        <w:rPr>
          <w:rFonts w:ascii="Times New Roman" w:eastAsia="Times New Roman" w:hAnsi="Times New Roman" w:cs="Times New Roman"/>
          <w:sz w:val="32"/>
          <w:szCs w:val="24"/>
          <w:lang w:eastAsia="ru-RU"/>
        </w:rPr>
      </w:pPr>
      <w:r w:rsidRPr="00051B34">
        <w:rPr>
          <w:rFonts w:ascii="Times New Roman" w:eastAsia="Times New Roman" w:hAnsi="Times New Roman" w:cs="Times New Roman"/>
          <w:sz w:val="32"/>
          <w:szCs w:val="24"/>
          <w:lang w:eastAsia="ru-RU"/>
        </w:rPr>
        <w:t xml:space="preserve">               С широким месяцем над голубым прудом.</w:t>
      </w:r>
    </w:p>
    <w:p w:rsidR="00051B34" w:rsidRPr="00051B34" w:rsidRDefault="00051B34" w:rsidP="00051B34">
      <w:pPr>
        <w:spacing w:after="0" w:line="240" w:lineRule="auto"/>
        <w:rPr>
          <w:rFonts w:ascii="Times New Roman" w:eastAsia="Times New Roman" w:hAnsi="Times New Roman" w:cs="Times New Roman"/>
          <w:sz w:val="32"/>
          <w:szCs w:val="24"/>
          <w:lang w:eastAsia="ru-RU"/>
        </w:rPr>
      </w:pPr>
    </w:p>
    <w:p w:rsidR="00051B34" w:rsidRPr="00051B34" w:rsidRDefault="00051B34" w:rsidP="00051B34">
      <w:pPr>
        <w:spacing w:after="0" w:line="240" w:lineRule="auto"/>
        <w:rPr>
          <w:rFonts w:ascii="Times New Roman" w:eastAsia="Times New Roman" w:hAnsi="Times New Roman" w:cs="Times New Roman"/>
          <w:sz w:val="32"/>
          <w:szCs w:val="24"/>
          <w:lang w:eastAsia="ru-RU"/>
        </w:rPr>
      </w:pPr>
      <w:r w:rsidRPr="00051B34">
        <w:rPr>
          <w:rFonts w:ascii="Times New Roman" w:eastAsia="Times New Roman" w:hAnsi="Times New Roman" w:cs="Times New Roman"/>
          <w:sz w:val="32"/>
          <w:szCs w:val="24"/>
          <w:lang w:eastAsia="ru-RU"/>
        </w:rPr>
        <w:t>Стою один среди равнины голой,</w:t>
      </w:r>
    </w:p>
    <w:p w:rsidR="00051B34" w:rsidRPr="00051B34" w:rsidRDefault="00051B34" w:rsidP="00051B34">
      <w:pPr>
        <w:spacing w:after="0" w:line="240" w:lineRule="auto"/>
        <w:rPr>
          <w:rFonts w:ascii="Times New Roman" w:eastAsia="Times New Roman" w:hAnsi="Times New Roman" w:cs="Times New Roman"/>
          <w:sz w:val="32"/>
          <w:szCs w:val="24"/>
          <w:lang w:eastAsia="ru-RU"/>
        </w:rPr>
      </w:pPr>
      <w:r w:rsidRPr="00051B34">
        <w:rPr>
          <w:rFonts w:ascii="Times New Roman" w:eastAsia="Times New Roman" w:hAnsi="Times New Roman" w:cs="Times New Roman"/>
          <w:sz w:val="32"/>
          <w:szCs w:val="24"/>
          <w:lang w:eastAsia="ru-RU"/>
        </w:rPr>
        <w:t>А журавлей относит ветер вдаль,</w:t>
      </w:r>
    </w:p>
    <w:p w:rsidR="00051B34" w:rsidRPr="00051B34" w:rsidRDefault="00051B34" w:rsidP="00051B34">
      <w:pPr>
        <w:spacing w:after="0" w:line="240" w:lineRule="auto"/>
        <w:rPr>
          <w:rFonts w:ascii="Times New Roman" w:eastAsia="Times New Roman" w:hAnsi="Times New Roman" w:cs="Times New Roman"/>
          <w:sz w:val="32"/>
          <w:szCs w:val="24"/>
          <w:lang w:eastAsia="ru-RU"/>
        </w:rPr>
      </w:pPr>
      <w:r w:rsidRPr="00051B34">
        <w:rPr>
          <w:rFonts w:ascii="Times New Roman" w:eastAsia="Times New Roman" w:hAnsi="Times New Roman" w:cs="Times New Roman"/>
          <w:sz w:val="32"/>
          <w:szCs w:val="24"/>
          <w:lang w:eastAsia="ru-RU"/>
        </w:rPr>
        <w:t>Я полон дум о юности веселой,</w:t>
      </w:r>
    </w:p>
    <w:p w:rsidR="00051B34" w:rsidRPr="00051B34" w:rsidRDefault="00051B34" w:rsidP="00051B34">
      <w:pPr>
        <w:spacing w:after="0" w:line="240" w:lineRule="auto"/>
        <w:rPr>
          <w:rFonts w:ascii="Times New Roman" w:eastAsia="Times New Roman" w:hAnsi="Times New Roman" w:cs="Times New Roman"/>
          <w:sz w:val="32"/>
          <w:szCs w:val="24"/>
          <w:lang w:eastAsia="ru-RU"/>
        </w:rPr>
      </w:pPr>
      <w:r w:rsidRPr="00051B34">
        <w:rPr>
          <w:rFonts w:ascii="Times New Roman" w:eastAsia="Times New Roman" w:hAnsi="Times New Roman" w:cs="Times New Roman"/>
          <w:sz w:val="32"/>
          <w:szCs w:val="24"/>
          <w:lang w:eastAsia="ru-RU"/>
        </w:rPr>
        <w:t>Но ничего в прошедшем мне не жаль.</w:t>
      </w:r>
    </w:p>
    <w:p w:rsidR="00051B34" w:rsidRPr="00051B34" w:rsidRDefault="00051B34" w:rsidP="00051B34">
      <w:pPr>
        <w:spacing w:after="0" w:line="240" w:lineRule="auto"/>
        <w:rPr>
          <w:rFonts w:ascii="Times New Roman" w:eastAsia="Times New Roman" w:hAnsi="Times New Roman" w:cs="Times New Roman"/>
          <w:sz w:val="32"/>
          <w:szCs w:val="24"/>
          <w:lang w:eastAsia="ru-RU"/>
        </w:rPr>
      </w:pPr>
    </w:p>
    <w:p w:rsidR="00051B34" w:rsidRPr="00051B34" w:rsidRDefault="00051B34" w:rsidP="00051B34">
      <w:pPr>
        <w:spacing w:after="0" w:line="240" w:lineRule="auto"/>
        <w:rPr>
          <w:rFonts w:ascii="Times New Roman" w:eastAsia="Times New Roman" w:hAnsi="Times New Roman" w:cs="Times New Roman"/>
          <w:sz w:val="32"/>
          <w:szCs w:val="24"/>
          <w:lang w:eastAsia="ru-RU"/>
        </w:rPr>
      </w:pPr>
      <w:r w:rsidRPr="00051B34">
        <w:rPr>
          <w:rFonts w:ascii="Times New Roman" w:eastAsia="Times New Roman" w:hAnsi="Times New Roman" w:cs="Times New Roman"/>
          <w:sz w:val="32"/>
          <w:szCs w:val="24"/>
          <w:lang w:eastAsia="ru-RU"/>
        </w:rPr>
        <w:t xml:space="preserve">                       Не жаль мне лет, растраченных напрасно,</w:t>
      </w:r>
    </w:p>
    <w:p w:rsidR="00051B34" w:rsidRPr="00051B34" w:rsidRDefault="00051B34" w:rsidP="00051B34">
      <w:pPr>
        <w:spacing w:after="0" w:line="240" w:lineRule="auto"/>
        <w:rPr>
          <w:rFonts w:ascii="Times New Roman" w:eastAsia="Times New Roman" w:hAnsi="Times New Roman" w:cs="Times New Roman"/>
          <w:sz w:val="32"/>
          <w:szCs w:val="24"/>
          <w:lang w:eastAsia="ru-RU"/>
        </w:rPr>
      </w:pPr>
      <w:r w:rsidRPr="00051B34">
        <w:rPr>
          <w:rFonts w:ascii="Times New Roman" w:eastAsia="Times New Roman" w:hAnsi="Times New Roman" w:cs="Times New Roman"/>
          <w:sz w:val="32"/>
          <w:szCs w:val="24"/>
          <w:lang w:eastAsia="ru-RU"/>
        </w:rPr>
        <w:t xml:space="preserve">                       Не жаль души сиреневую цветь.</w:t>
      </w:r>
    </w:p>
    <w:p w:rsidR="00051B34" w:rsidRPr="00051B34" w:rsidRDefault="00051B34" w:rsidP="00051B34">
      <w:pPr>
        <w:spacing w:after="0" w:line="240" w:lineRule="auto"/>
        <w:rPr>
          <w:rFonts w:ascii="Times New Roman" w:eastAsia="Times New Roman" w:hAnsi="Times New Roman" w:cs="Times New Roman"/>
          <w:sz w:val="32"/>
          <w:szCs w:val="24"/>
          <w:lang w:eastAsia="ru-RU"/>
        </w:rPr>
      </w:pPr>
      <w:r w:rsidRPr="00051B34">
        <w:rPr>
          <w:rFonts w:ascii="Times New Roman" w:eastAsia="Times New Roman" w:hAnsi="Times New Roman" w:cs="Times New Roman"/>
          <w:sz w:val="32"/>
          <w:szCs w:val="24"/>
          <w:lang w:eastAsia="ru-RU"/>
        </w:rPr>
        <w:t xml:space="preserve">                       В саду горит костер рябины красной,</w:t>
      </w:r>
    </w:p>
    <w:p w:rsidR="00051B34" w:rsidRPr="00051B34" w:rsidRDefault="00051B34" w:rsidP="00051B34">
      <w:pPr>
        <w:spacing w:after="0" w:line="240" w:lineRule="auto"/>
        <w:rPr>
          <w:rFonts w:ascii="Times New Roman" w:eastAsia="Times New Roman" w:hAnsi="Times New Roman" w:cs="Times New Roman"/>
          <w:sz w:val="32"/>
          <w:szCs w:val="24"/>
          <w:lang w:eastAsia="ru-RU"/>
        </w:rPr>
      </w:pPr>
      <w:r w:rsidRPr="00051B34">
        <w:rPr>
          <w:rFonts w:ascii="Times New Roman" w:eastAsia="Times New Roman" w:hAnsi="Times New Roman" w:cs="Times New Roman"/>
          <w:sz w:val="32"/>
          <w:szCs w:val="24"/>
          <w:lang w:eastAsia="ru-RU"/>
        </w:rPr>
        <w:t xml:space="preserve">                       Но никого не может он согреть.</w:t>
      </w:r>
    </w:p>
    <w:p w:rsidR="00051B34" w:rsidRPr="00051B34" w:rsidRDefault="00051B34" w:rsidP="00051B34">
      <w:pPr>
        <w:spacing w:after="0" w:line="240" w:lineRule="auto"/>
        <w:rPr>
          <w:rFonts w:ascii="Times New Roman" w:eastAsia="Times New Roman" w:hAnsi="Times New Roman" w:cs="Times New Roman"/>
          <w:sz w:val="32"/>
          <w:szCs w:val="24"/>
          <w:lang w:eastAsia="ru-RU"/>
        </w:rPr>
      </w:pPr>
    </w:p>
    <w:p w:rsidR="00051B34" w:rsidRPr="00051B34" w:rsidRDefault="00051B34" w:rsidP="00051B34">
      <w:pPr>
        <w:spacing w:after="0" w:line="240" w:lineRule="auto"/>
        <w:rPr>
          <w:rFonts w:ascii="Times New Roman" w:eastAsia="Times New Roman" w:hAnsi="Times New Roman" w:cs="Times New Roman"/>
          <w:sz w:val="32"/>
          <w:szCs w:val="24"/>
          <w:lang w:eastAsia="ru-RU"/>
        </w:rPr>
      </w:pPr>
      <w:r w:rsidRPr="00051B34">
        <w:rPr>
          <w:rFonts w:ascii="Times New Roman" w:eastAsia="Times New Roman" w:hAnsi="Times New Roman" w:cs="Times New Roman"/>
          <w:sz w:val="32"/>
          <w:szCs w:val="24"/>
          <w:lang w:eastAsia="ru-RU"/>
        </w:rPr>
        <w:t>Не обгорят рябиновые кисти,</w:t>
      </w:r>
    </w:p>
    <w:p w:rsidR="00051B34" w:rsidRPr="00051B34" w:rsidRDefault="00051B34" w:rsidP="00051B34">
      <w:pPr>
        <w:spacing w:after="0" w:line="240" w:lineRule="auto"/>
        <w:rPr>
          <w:rFonts w:ascii="Times New Roman" w:eastAsia="Times New Roman" w:hAnsi="Times New Roman" w:cs="Times New Roman"/>
          <w:sz w:val="32"/>
          <w:szCs w:val="24"/>
          <w:lang w:eastAsia="ru-RU"/>
        </w:rPr>
      </w:pPr>
      <w:r w:rsidRPr="00051B34">
        <w:rPr>
          <w:rFonts w:ascii="Times New Roman" w:eastAsia="Times New Roman" w:hAnsi="Times New Roman" w:cs="Times New Roman"/>
          <w:sz w:val="32"/>
          <w:szCs w:val="24"/>
          <w:lang w:eastAsia="ru-RU"/>
        </w:rPr>
        <w:t>От желтизны не пропадет трава</w:t>
      </w:r>
    </w:p>
    <w:p w:rsidR="00051B34" w:rsidRPr="00051B34" w:rsidRDefault="00051B34" w:rsidP="00051B34">
      <w:pPr>
        <w:spacing w:after="0" w:line="240" w:lineRule="auto"/>
        <w:rPr>
          <w:rFonts w:ascii="Times New Roman" w:eastAsia="Times New Roman" w:hAnsi="Times New Roman" w:cs="Times New Roman"/>
          <w:sz w:val="32"/>
          <w:szCs w:val="24"/>
          <w:lang w:eastAsia="ru-RU"/>
        </w:rPr>
      </w:pPr>
      <w:r w:rsidRPr="00051B34">
        <w:rPr>
          <w:rFonts w:ascii="Times New Roman" w:eastAsia="Times New Roman" w:hAnsi="Times New Roman" w:cs="Times New Roman"/>
          <w:sz w:val="32"/>
          <w:szCs w:val="24"/>
          <w:lang w:eastAsia="ru-RU"/>
        </w:rPr>
        <w:t xml:space="preserve">Как дерево роняет тихо листья, </w:t>
      </w:r>
    </w:p>
    <w:p w:rsidR="00051B34" w:rsidRPr="00051B34" w:rsidRDefault="00051B34" w:rsidP="00051B34">
      <w:pPr>
        <w:spacing w:after="0" w:line="240" w:lineRule="auto"/>
        <w:rPr>
          <w:rFonts w:ascii="Times New Roman" w:eastAsia="Times New Roman" w:hAnsi="Times New Roman" w:cs="Times New Roman"/>
          <w:sz w:val="32"/>
          <w:szCs w:val="24"/>
          <w:lang w:eastAsia="ru-RU"/>
        </w:rPr>
      </w:pPr>
      <w:r w:rsidRPr="00051B34">
        <w:rPr>
          <w:rFonts w:ascii="Times New Roman" w:eastAsia="Times New Roman" w:hAnsi="Times New Roman" w:cs="Times New Roman"/>
          <w:sz w:val="32"/>
          <w:szCs w:val="24"/>
          <w:lang w:eastAsia="ru-RU"/>
        </w:rPr>
        <w:t>Так я роняю грустные слова.</w:t>
      </w:r>
    </w:p>
    <w:p w:rsidR="00051B34" w:rsidRPr="00051B34" w:rsidRDefault="00051B34" w:rsidP="00051B34">
      <w:pPr>
        <w:spacing w:after="0" w:line="240" w:lineRule="auto"/>
        <w:rPr>
          <w:rFonts w:ascii="Times New Roman" w:eastAsia="Times New Roman" w:hAnsi="Times New Roman" w:cs="Times New Roman"/>
          <w:sz w:val="32"/>
          <w:szCs w:val="24"/>
          <w:lang w:eastAsia="ru-RU"/>
        </w:rPr>
      </w:pPr>
      <w:r w:rsidRPr="00051B34">
        <w:rPr>
          <w:rFonts w:ascii="Times New Roman" w:eastAsia="Times New Roman" w:hAnsi="Times New Roman" w:cs="Times New Roman"/>
          <w:sz w:val="32"/>
          <w:szCs w:val="24"/>
          <w:lang w:eastAsia="ru-RU"/>
        </w:rPr>
        <w:t xml:space="preserve">                                 </w:t>
      </w:r>
    </w:p>
    <w:p w:rsidR="00051B34" w:rsidRPr="00051B34" w:rsidRDefault="00051B34" w:rsidP="00051B34">
      <w:pPr>
        <w:spacing w:after="0" w:line="240" w:lineRule="auto"/>
        <w:rPr>
          <w:rFonts w:ascii="Times New Roman" w:eastAsia="Times New Roman" w:hAnsi="Times New Roman" w:cs="Times New Roman"/>
          <w:sz w:val="32"/>
          <w:szCs w:val="24"/>
          <w:lang w:eastAsia="ru-RU"/>
        </w:rPr>
      </w:pPr>
      <w:r w:rsidRPr="00051B34">
        <w:rPr>
          <w:rFonts w:ascii="Times New Roman" w:eastAsia="Times New Roman" w:hAnsi="Times New Roman" w:cs="Times New Roman"/>
          <w:sz w:val="32"/>
          <w:szCs w:val="24"/>
          <w:lang w:eastAsia="ru-RU"/>
        </w:rPr>
        <w:t xml:space="preserve">                        И если время, ветром разметая,</w:t>
      </w:r>
    </w:p>
    <w:p w:rsidR="00051B34" w:rsidRPr="00051B34" w:rsidRDefault="00051B34" w:rsidP="00051B34">
      <w:pPr>
        <w:spacing w:after="0" w:line="240" w:lineRule="auto"/>
        <w:rPr>
          <w:rFonts w:ascii="Times New Roman" w:eastAsia="Times New Roman" w:hAnsi="Times New Roman" w:cs="Times New Roman"/>
          <w:sz w:val="32"/>
          <w:szCs w:val="24"/>
          <w:lang w:eastAsia="ru-RU"/>
        </w:rPr>
      </w:pPr>
      <w:r w:rsidRPr="00051B34">
        <w:rPr>
          <w:rFonts w:ascii="Times New Roman" w:eastAsia="Times New Roman" w:hAnsi="Times New Roman" w:cs="Times New Roman"/>
          <w:sz w:val="32"/>
          <w:szCs w:val="24"/>
          <w:lang w:eastAsia="ru-RU"/>
        </w:rPr>
        <w:t xml:space="preserve">                        Сгребет их все в один ненужный ком…</w:t>
      </w:r>
    </w:p>
    <w:p w:rsidR="00051B34" w:rsidRPr="00051B34" w:rsidRDefault="00051B34" w:rsidP="00051B34">
      <w:pPr>
        <w:spacing w:after="0" w:line="240" w:lineRule="auto"/>
        <w:rPr>
          <w:rFonts w:ascii="Times New Roman" w:eastAsia="Times New Roman" w:hAnsi="Times New Roman" w:cs="Times New Roman"/>
          <w:sz w:val="32"/>
          <w:szCs w:val="24"/>
          <w:lang w:eastAsia="ru-RU"/>
        </w:rPr>
      </w:pPr>
      <w:r w:rsidRPr="00051B34">
        <w:rPr>
          <w:rFonts w:ascii="Times New Roman" w:eastAsia="Times New Roman" w:hAnsi="Times New Roman" w:cs="Times New Roman"/>
          <w:sz w:val="32"/>
          <w:szCs w:val="24"/>
          <w:lang w:eastAsia="ru-RU"/>
        </w:rPr>
        <w:t xml:space="preserve">                        Скажите так… что роща золотая </w:t>
      </w:r>
    </w:p>
    <w:p w:rsidR="00051B34" w:rsidRPr="00051B34" w:rsidRDefault="00051B34" w:rsidP="00051B34">
      <w:pPr>
        <w:spacing w:after="0" w:line="240" w:lineRule="auto"/>
        <w:rPr>
          <w:rFonts w:ascii="Times New Roman" w:eastAsia="Times New Roman" w:hAnsi="Times New Roman" w:cs="Times New Roman"/>
          <w:sz w:val="32"/>
          <w:szCs w:val="24"/>
          <w:lang w:eastAsia="ru-RU"/>
        </w:rPr>
      </w:pPr>
      <w:r w:rsidRPr="00051B34">
        <w:rPr>
          <w:rFonts w:ascii="Times New Roman" w:eastAsia="Times New Roman" w:hAnsi="Times New Roman" w:cs="Times New Roman"/>
          <w:sz w:val="32"/>
          <w:szCs w:val="24"/>
          <w:lang w:eastAsia="ru-RU"/>
        </w:rPr>
        <w:t xml:space="preserve">                        Отговорила милым языком.</w:t>
      </w:r>
    </w:p>
    <w:p w:rsidR="00051B34" w:rsidRPr="00051B34" w:rsidRDefault="00051B34" w:rsidP="00051B34">
      <w:pPr>
        <w:spacing w:after="0" w:line="240" w:lineRule="auto"/>
        <w:rPr>
          <w:rFonts w:ascii="Times New Roman" w:eastAsia="Times New Roman" w:hAnsi="Times New Roman" w:cs="Times New Roman"/>
          <w:i/>
          <w:sz w:val="28"/>
          <w:szCs w:val="24"/>
          <w:lang w:eastAsia="ru-RU"/>
        </w:rPr>
      </w:pPr>
      <w:r w:rsidRPr="00051B34">
        <w:rPr>
          <w:rFonts w:ascii="Times New Roman" w:eastAsia="Times New Roman" w:hAnsi="Times New Roman" w:cs="Times New Roman"/>
          <w:i/>
          <w:sz w:val="28"/>
          <w:szCs w:val="24"/>
          <w:lang w:eastAsia="ru-RU"/>
        </w:rPr>
        <w:t xml:space="preserve">                                                                   1924г. Сергей Есенин</w:t>
      </w:r>
    </w:p>
    <w:p w:rsidR="00051B34" w:rsidRPr="00051B34" w:rsidRDefault="00051B34" w:rsidP="00051B34">
      <w:pPr>
        <w:spacing w:after="0" w:line="240" w:lineRule="auto"/>
        <w:rPr>
          <w:rFonts w:ascii="Times New Roman" w:eastAsia="Times New Roman" w:hAnsi="Times New Roman" w:cs="Times New Roman"/>
          <w:sz w:val="28"/>
          <w:szCs w:val="24"/>
          <w:lang w:eastAsia="ru-RU"/>
        </w:rPr>
      </w:pPr>
    </w:p>
    <w:p w:rsidR="00051B34" w:rsidRPr="00051B34" w:rsidRDefault="00051B34" w:rsidP="00051B34">
      <w:pPr>
        <w:spacing w:after="0" w:line="240" w:lineRule="auto"/>
        <w:rPr>
          <w:rFonts w:ascii="Times New Roman" w:eastAsia="Times New Roman" w:hAnsi="Times New Roman" w:cs="Times New Roman"/>
          <w:sz w:val="28"/>
          <w:szCs w:val="24"/>
          <w:lang w:eastAsia="ru-RU"/>
        </w:rPr>
      </w:pPr>
    </w:p>
    <w:p w:rsidR="00051B34" w:rsidRPr="00051B34" w:rsidRDefault="00051B34" w:rsidP="00051B34">
      <w:pPr>
        <w:spacing w:after="0" w:line="240" w:lineRule="auto"/>
        <w:rPr>
          <w:rFonts w:ascii="Times New Roman" w:eastAsia="Times New Roman" w:hAnsi="Times New Roman" w:cs="Times New Roman"/>
          <w:sz w:val="28"/>
          <w:szCs w:val="24"/>
          <w:lang w:eastAsia="ru-RU"/>
        </w:rPr>
      </w:pPr>
    </w:p>
    <w:p w:rsidR="00051B34" w:rsidRPr="00051B34" w:rsidRDefault="00051B34" w:rsidP="00051B34">
      <w:pPr>
        <w:spacing w:after="0" w:line="240" w:lineRule="auto"/>
        <w:rPr>
          <w:rFonts w:ascii="Times New Roman" w:eastAsia="Times New Roman" w:hAnsi="Times New Roman" w:cs="Times New Roman"/>
          <w:sz w:val="28"/>
          <w:szCs w:val="24"/>
          <w:lang w:eastAsia="ru-RU"/>
        </w:rPr>
      </w:pPr>
    </w:p>
    <w:p w:rsidR="00051B34" w:rsidRPr="00051B34" w:rsidRDefault="00051B34" w:rsidP="00051B34">
      <w:pPr>
        <w:spacing w:after="0" w:line="240" w:lineRule="auto"/>
        <w:jc w:val="right"/>
        <w:rPr>
          <w:rFonts w:ascii="Times New Roman" w:eastAsia="Times New Roman" w:hAnsi="Times New Roman" w:cs="Times New Roman"/>
          <w:i/>
          <w:sz w:val="28"/>
          <w:szCs w:val="24"/>
          <w:lang w:eastAsia="ru-RU"/>
        </w:rPr>
      </w:pPr>
      <w:r w:rsidRPr="00051B34">
        <w:rPr>
          <w:rFonts w:ascii="Times New Roman" w:eastAsia="Times New Roman" w:hAnsi="Times New Roman" w:cs="Times New Roman"/>
          <w:i/>
          <w:sz w:val="28"/>
          <w:szCs w:val="24"/>
          <w:lang w:eastAsia="ru-RU"/>
        </w:rPr>
        <w:t>Приложение 2.</w:t>
      </w:r>
    </w:p>
    <w:p w:rsidR="00051B34" w:rsidRPr="00051B34" w:rsidRDefault="00051B34" w:rsidP="00051B34">
      <w:pPr>
        <w:spacing w:after="0" w:line="240" w:lineRule="auto"/>
        <w:rPr>
          <w:rFonts w:ascii="Times New Roman" w:eastAsia="Times New Roman" w:hAnsi="Times New Roman" w:cs="Times New Roman"/>
          <w:b/>
          <w:sz w:val="28"/>
          <w:szCs w:val="24"/>
          <w:lang w:eastAsia="ru-RU"/>
        </w:rPr>
      </w:pPr>
    </w:p>
    <w:p w:rsidR="00051B34" w:rsidRPr="00051B34" w:rsidRDefault="00051B34" w:rsidP="00051B34">
      <w:pPr>
        <w:spacing w:after="0" w:line="240" w:lineRule="auto"/>
        <w:rPr>
          <w:rFonts w:ascii="Times New Roman" w:eastAsia="Times New Roman" w:hAnsi="Times New Roman" w:cs="Times New Roman"/>
          <w:b/>
          <w:sz w:val="28"/>
          <w:szCs w:val="24"/>
          <w:lang w:eastAsia="ru-RU"/>
        </w:rPr>
      </w:pPr>
    </w:p>
    <w:p w:rsidR="00051B34" w:rsidRPr="00051B34" w:rsidRDefault="00051B34" w:rsidP="00051B34">
      <w:pPr>
        <w:spacing w:after="0" w:line="240" w:lineRule="auto"/>
        <w:rPr>
          <w:rFonts w:ascii="Times New Roman" w:eastAsia="Times New Roman" w:hAnsi="Times New Roman" w:cs="Times New Roman"/>
          <w:b/>
          <w:sz w:val="28"/>
          <w:szCs w:val="24"/>
          <w:lang w:eastAsia="ru-RU"/>
        </w:rPr>
      </w:pPr>
    </w:p>
    <w:p w:rsidR="00051B34" w:rsidRPr="00051B34" w:rsidRDefault="00051B34" w:rsidP="00051B34">
      <w:pPr>
        <w:spacing w:after="0" w:line="240" w:lineRule="auto"/>
        <w:rPr>
          <w:rFonts w:ascii="Times New Roman" w:eastAsia="Times New Roman" w:hAnsi="Times New Roman" w:cs="Times New Roman"/>
          <w:b/>
          <w:sz w:val="28"/>
          <w:szCs w:val="24"/>
          <w:lang w:eastAsia="ru-RU"/>
        </w:rPr>
      </w:pPr>
      <w:r w:rsidRPr="00051B34">
        <w:rPr>
          <w:rFonts w:ascii="Times New Roman" w:eastAsia="Times New Roman" w:hAnsi="Times New Roman" w:cs="Times New Roman"/>
          <w:b/>
          <w:sz w:val="28"/>
          <w:szCs w:val="24"/>
          <w:lang w:eastAsia="ru-RU"/>
        </w:rPr>
        <w:t xml:space="preserve">                                                          УТРО.</w:t>
      </w:r>
    </w:p>
    <w:p w:rsidR="00051B34" w:rsidRPr="00051B34" w:rsidRDefault="00051B34" w:rsidP="00051B34">
      <w:pPr>
        <w:spacing w:after="0" w:line="240" w:lineRule="auto"/>
        <w:rPr>
          <w:rFonts w:ascii="Times New Roman" w:eastAsia="Times New Roman" w:hAnsi="Times New Roman" w:cs="Times New Roman"/>
          <w:sz w:val="28"/>
          <w:szCs w:val="24"/>
          <w:lang w:eastAsia="ru-RU"/>
        </w:rPr>
      </w:pP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Звезды меркнут и гаснут. В огне облака.</w:t>
      </w: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Белый пар по лугам расстилается.</w:t>
      </w: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По зеркальной воде, по кудрям лозняка</w:t>
      </w: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От зари алый свет разливается.</w:t>
      </w: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Дремлет чуткий камыш. Тишь – безлюдье вокруг.</w:t>
      </w: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Чуть приметна тропинка росистая.</w:t>
      </w: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Куст заденешь плечом – на лицо тебе вдруг</w:t>
      </w: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С листьев брызнет роса серебристая.</w:t>
      </w: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Потянул ветерок, воду морщит – рябит.</w:t>
      </w: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Пронеслись утки с шумом и скрылися.</w:t>
      </w: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Далеко – далеко колокольчик звенит.</w:t>
      </w: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Рыбаки в шалаше пробудилися,</w:t>
      </w: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Сняли сети с шестов, весла к лодкам несут…</w:t>
      </w: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А восток все горит – разгорается.</w:t>
      </w: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Птички солнышка ждут, птички песни поют,</w:t>
      </w: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И стоит себе лес, улыбается.</w:t>
      </w: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lastRenderedPageBreak/>
        <w:t xml:space="preserve">Вот и солнце встает, из-за пашен блестит, </w:t>
      </w: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За морями ночлег свой покинуло,</w:t>
      </w: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На поля, на луга, на макушки ракит</w:t>
      </w: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Золотыми потоками хлынуло.</w:t>
      </w: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Едет пахарь с сохой, едет – песню поет,</w:t>
      </w: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По плечу молодцу все тяжелое…</w:t>
      </w: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Не боли ты, душа! отдохни  от забот!</w:t>
      </w: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r w:rsidRPr="00051B34">
        <w:rPr>
          <w:rFonts w:ascii="Times New Roman" w:eastAsia="Times New Roman" w:hAnsi="Times New Roman" w:cs="Times New Roman"/>
          <w:sz w:val="28"/>
          <w:szCs w:val="24"/>
          <w:lang w:eastAsia="ru-RU"/>
        </w:rPr>
        <w:t>Здравствуй, солнце да утро веселое!</w:t>
      </w:r>
    </w:p>
    <w:p w:rsidR="00051B34" w:rsidRPr="00051B34" w:rsidRDefault="00051B34" w:rsidP="00051B34">
      <w:pPr>
        <w:spacing w:after="0" w:line="240" w:lineRule="auto"/>
        <w:jc w:val="center"/>
        <w:rPr>
          <w:rFonts w:ascii="Times New Roman" w:eastAsia="Times New Roman" w:hAnsi="Times New Roman" w:cs="Times New Roman"/>
          <w:sz w:val="28"/>
          <w:szCs w:val="24"/>
          <w:lang w:eastAsia="ru-RU"/>
        </w:rPr>
      </w:pPr>
    </w:p>
    <w:p w:rsidR="00051B34" w:rsidRPr="00051B34" w:rsidRDefault="00051B34" w:rsidP="00051B34">
      <w:pPr>
        <w:spacing w:after="0" w:line="240" w:lineRule="auto"/>
        <w:rPr>
          <w:rFonts w:ascii="Times New Roman" w:eastAsia="Times New Roman" w:hAnsi="Times New Roman" w:cs="Times New Roman"/>
          <w:i/>
          <w:sz w:val="28"/>
          <w:szCs w:val="24"/>
          <w:lang w:eastAsia="ru-RU"/>
        </w:rPr>
      </w:pPr>
      <w:r w:rsidRPr="00051B34">
        <w:rPr>
          <w:rFonts w:ascii="Times New Roman" w:eastAsia="Times New Roman" w:hAnsi="Times New Roman" w:cs="Times New Roman"/>
          <w:i/>
          <w:sz w:val="28"/>
          <w:szCs w:val="24"/>
          <w:lang w:eastAsia="ru-RU"/>
        </w:rPr>
        <w:t xml:space="preserve">                                                                                      И.С. Никитин.</w:t>
      </w:r>
    </w:p>
    <w:p w:rsidR="00051B34" w:rsidRPr="00051B34" w:rsidRDefault="00051B34" w:rsidP="00051B34">
      <w:pPr>
        <w:spacing w:after="0" w:line="240" w:lineRule="auto"/>
        <w:jc w:val="center"/>
        <w:rPr>
          <w:rFonts w:ascii="Times New Roman" w:eastAsia="Times New Roman" w:hAnsi="Times New Roman" w:cs="Times New Roman"/>
          <w:sz w:val="24"/>
          <w:szCs w:val="24"/>
          <w:lang w:eastAsia="ru-RU"/>
        </w:rPr>
      </w:pPr>
    </w:p>
    <w:p w:rsidR="00051B34" w:rsidRPr="00051B34" w:rsidRDefault="00051B34" w:rsidP="00051B34">
      <w:pPr>
        <w:spacing w:after="0" w:line="240" w:lineRule="auto"/>
        <w:rPr>
          <w:rFonts w:ascii="Times New Roman" w:eastAsia="Times New Roman" w:hAnsi="Times New Roman" w:cs="Times New Roman"/>
          <w:sz w:val="24"/>
          <w:szCs w:val="24"/>
          <w:lang w:val="en-US" w:eastAsia="ru-RU"/>
        </w:rPr>
      </w:pPr>
    </w:p>
    <w:p w:rsidR="00051B34" w:rsidRPr="00051B34" w:rsidRDefault="00051B34" w:rsidP="00051B34">
      <w:pPr>
        <w:spacing w:after="0" w:line="240" w:lineRule="auto"/>
        <w:rPr>
          <w:rFonts w:ascii="Times New Roman" w:eastAsia="Times New Roman" w:hAnsi="Times New Roman" w:cs="Times New Roman"/>
          <w:sz w:val="24"/>
          <w:szCs w:val="24"/>
          <w:lang w:val="en-US" w:eastAsia="ru-RU"/>
        </w:rPr>
      </w:pPr>
    </w:p>
    <w:p w:rsidR="00051B34" w:rsidRPr="00051B34" w:rsidRDefault="00051B34" w:rsidP="00051B34">
      <w:pPr>
        <w:spacing w:after="0" w:line="240" w:lineRule="auto"/>
        <w:rPr>
          <w:rFonts w:ascii="Times New Roman" w:eastAsia="Times New Roman" w:hAnsi="Times New Roman" w:cs="Times New Roman"/>
          <w:sz w:val="24"/>
          <w:szCs w:val="24"/>
          <w:lang w:val="en-US" w:eastAsia="ru-RU"/>
        </w:rPr>
      </w:pPr>
    </w:p>
    <w:p w:rsidR="00051B34" w:rsidRPr="00051B34" w:rsidRDefault="00051B34" w:rsidP="00051B34">
      <w:pPr>
        <w:spacing w:after="0" w:line="240" w:lineRule="auto"/>
        <w:rPr>
          <w:rFonts w:ascii="Times New Roman" w:eastAsia="Times New Roman" w:hAnsi="Times New Roman" w:cs="Times New Roman"/>
          <w:sz w:val="24"/>
          <w:szCs w:val="24"/>
          <w:lang w:val="en-US" w:eastAsia="ru-RU"/>
        </w:rPr>
      </w:pPr>
    </w:p>
    <w:p w:rsidR="00051B34" w:rsidRPr="00051B34" w:rsidRDefault="00051B34" w:rsidP="00051B34">
      <w:pPr>
        <w:spacing w:after="0" w:line="240" w:lineRule="auto"/>
        <w:rPr>
          <w:rFonts w:ascii="Times New Roman" w:eastAsia="Times New Roman" w:hAnsi="Times New Roman" w:cs="Times New Roman"/>
          <w:sz w:val="24"/>
          <w:szCs w:val="24"/>
          <w:lang w:val="en-US" w:eastAsia="ru-RU"/>
        </w:rPr>
      </w:pPr>
    </w:p>
    <w:p w:rsidR="00051B34" w:rsidRPr="00051B34" w:rsidRDefault="00051B34" w:rsidP="00051B34">
      <w:pPr>
        <w:spacing w:after="0" w:line="240" w:lineRule="auto"/>
        <w:rPr>
          <w:rFonts w:ascii="Times New Roman" w:eastAsia="Times New Roman" w:hAnsi="Times New Roman" w:cs="Times New Roman"/>
          <w:sz w:val="24"/>
          <w:szCs w:val="24"/>
          <w:lang w:val="en-US" w:eastAsia="ru-RU"/>
        </w:rPr>
      </w:pPr>
    </w:p>
    <w:p w:rsidR="00051B34" w:rsidRPr="00051B34" w:rsidRDefault="00051B34" w:rsidP="00051B34">
      <w:pPr>
        <w:spacing w:after="0" w:line="240" w:lineRule="auto"/>
        <w:rPr>
          <w:rFonts w:ascii="Times New Roman" w:eastAsia="Times New Roman" w:hAnsi="Times New Roman" w:cs="Times New Roman"/>
          <w:sz w:val="24"/>
          <w:szCs w:val="24"/>
          <w:lang w:val="en-US" w:eastAsia="ru-RU"/>
        </w:rPr>
      </w:pPr>
    </w:p>
    <w:p w:rsidR="00051B34" w:rsidRPr="00051B34" w:rsidRDefault="00051B34" w:rsidP="00051B34">
      <w:pPr>
        <w:spacing w:after="0" w:line="240" w:lineRule="auto"/>
        <w:rPr>
          <w:rFonts w:ascii="Times New Roman" w:eastAsia="Times New Roman" w:hAnsi="Times New Roman" w:cs="Times New Roman"/>
          <w:sz w:val="24"/>
          <w:szCs w:val="24"/>
          <w:lang w:val="en-US" w:eastAsia="ru-RU"/>
        </w:rPr>
      </w:pPr>
    </w:p>
    <w:p w:rsidR="00051B34" w:rsidRPr="00051B34" w:rsidRDefault="00051B34" w:rsidP="00051B34">
      <w:pPr>
        <w:spacing w:after="0" w:line="240" w:lineRule="auto"/>
        <w:rPr>
          <w:rFonts w:ascii="Times New Roman" w:eastAsia="Times New Roman" w:hAnsi="Times New Roman" w:cs="Times New Roman"/>
          <w:sz w:val="24"/>
          <w:szCs w:val="24"/>
          <w:lang w:val="en-US" w:eastAsia="ru-RU"/>
        </w:rPr>
      </w:pPr>
    </w:p>
    <w:p w:rsidR="00051B34" w:rsidRPr="00051B34" w:rsidRDefault="00051B34" w:rsidP="00051B34">
      <w:pPr>
        <w:spacing w:after="0" w:line="240" w:lineRule="auto"/>
        <w:rPr>
          <w:rFonts w:ascii="Times New Roman" w:eastAsia="Times New Roman" w:hAnsi="Times New Roman" w:cs="Times New Roman"/>
          <w:sz w:val="24"/>
          <w:szCs w:val="24"/>
          <w:lang w:val="en-US" w:eastAsia="ru-RU"/>
        </w:rPr>
      </w:pPr>
    </w:p>
    <w:p w:rsidR="00051B34" w:rsidRPr="00051B34" w:rsidRDefault="00051B34" w:rsidP="00051B34">
      <w:pPr>
        <w:spacing w:after="0" w:line="240" w:lineRule="auto"/>
        <w:rPr>
          <w:rFonts w:ascii="Times New Roman" w:eastAsia="Times New Roman" w:hAnsi="Times New Roman" w:cs="Times New Roman"/>
          <w:sz w:val="24"/>
          <w:szCs w:val="24"/>
          <w:lang w:val="en-US" w:eastAsia="ru-RU"/>
        </w:rPr>
      </w:pPr>
    </w:p>
    <w:p w:rsidR="00051B34" w:rsidRPr="00051B34" w:rsidRDefault="00051B34" w:rsidP="00051B34">
      <w:pPr>
        <w:spacing w:after="0" w:line="240" w:lineRule="auto"/>
        <w:rPr>
          <w:rFonts w:ascii="Times New Roman" w:eastAsia="Times New Roman" w:hAnsi="Times New Roman" w:cs="Times New Roman"/>
          <w:sz w:val="24"/>
          <w:szCs w:val="24"/>
          <w:lang w:val="en-US" w:eastAsia="ru-RU"/>
        </w:rPr>
      </w:pPr>
    </w:p>
    <w:p w:rsidR="00051B34" w:rsidRPr="00051B34" w:rsidRDefault="00051B34" w:rsidP="00051B34">
      <w:pPr>
        <w:spacing w:after="0" w:line="240" w:lineRule="auto"/>
        <w:rPr>
          <w:rFonts w:ascii="Times New Roman" w:eastAsia="Times New Roman" w:hAnsi="Times New Roman" w:cs="Times New Roman"/>
          <w:sz w:val="24"/>
          <w:szCs w:val="24"/>
          <w:lang w:val="en-US" w:eastAsia="ru-RU"/>
        </w:rPr>
      </w:pPr>
    </w:p>
    <w:p w:rsidR="00051B34" w:rsidRPr="00051B34" w:rsidRDefault="00051B34" w:rsidP="00051B34">
      <w:pPr>
        <w:spacing w:after="0" w:line="240" w:lineRule="auto"/>
        <w:rPr>
          <w:rFonts w:ascii="Times New Roman" w:eastAsia="Times New Roman" w:hAnsi="Times New Roman" w:cs="Times New Roman"/>
          <w:sz w:val="24"/>
          <w:szCs w:val="24"/>
          <w:lang w:eastAsia="ru-RU"/>
        </w:rPr>
      </w:pPr>
    </w:p>
    <w:p w:rsidR="00051B34" w:rsidRPr="00051B34" w:rsidRDefault="00051B34" w:rsidP="00051B34">
      <w:pPr>
        <w:spacing w:after="0" w:line="240" w:lineRule="auto"/>
        <w:rPr>
          <w:rFonts w:ascii="Times New Roman" w:eastAsia="Times New Roman" w:hAnsi="Times New Roman" w:cs="Times New Roman"/>
          <w:i/>
          <w:sz w:val="28"/>
          <w:szCs w:val="28"/>
          <w:lang w:eastAsia="ru-RU"/>
        </w:rPr>
      </w:pPr>
      <w:r w:rsidRPr="00051B34">
        <w:rPr>
          <w:rFonts w:ascii="Times New Roman" w:eastAsia="Times New Roman" w:hAnsi="Times New Roman" w:cs="Times New Roman"/>
          <w:sz w:val="24"/>
          <w:szCs w:val="24"/>
          <w:lang w:eastAsia="ru-RU"/>
        </w:rPr>
        <w:t xml:space="preserve">                                                                                                                         </w:t>
      </w:r>
      <w:r w:rsidRPr="00051B34">
        <w:rPr>
          <w:rFonts w:ascii="Times New Roman" w:eastAsia="Times New Roman" w:hAnsi="Times New Roman" w:cs="Times New Roman"/>
          <w:i/>
          <w:sz w:val="28"/>
          <w:szCs w:val="28"/>
          <w:lang w:eastAsia="ru-RU"/>
        </w:rPr>
        <w:t>Приложение 3</w:t>
      </w:r>
    </w:p>
    <w:p w:rsidR="00051B34" w:rsidRPr="00051B34" w:rsidRDefault="00051B34" w:rsidP="00051B34">
      <w:pPr>
        <w:spacing w:after="0" w:line="240" w:lineRule="auto"/>
        <w:rPr>
          <w:rFonts w:ascii="Times New Roman" w:eastAsia="Times New Roman" w:hAnsi="Times New Roman" w:cs="Times New Roman"/>
          <w:sz w:val="24"/>
          <w:szCs w:val="24"/>
          <w:lang w:eastAsia="ru-RU"/>
        </w:rPr>
      </w:pPr>
      <w:r w:rsidRPr="00051B34">
        <w:rPr>
          <w:rFonts w:ascii="Times New Roman" w:eastAsia="Times New Roman" w:hAnsi="Times New Roman" w:cs="Times New Roman"/>
          <w:noProof/>
          <w:sz w:val="24"/>
          <w:szCs w:val="24"/>
          <w:lang w:eastAsia="ru-RU"/>
        </w:rPr>
        <w:lastRenderedPageBreak/>
        <w:drawing>
          <wp:anchor distT="0" distB="0" distL="114300" distR="114300" simplePos="0" relativeHeight="251659264" behindDoc="0" locked="0" layoutInCell="1" allowOverlap="1">
            <wp:simplePos x="0" y="0"/>
            <wp:positionH relativeFrom="column">
              <wp:align>left</wp:align>
            </wp:positionH>
            <wp:positionV relativeFrom="paragraph">
              <wp:posOffset>0</wp:posOffset>
            </wp:positionV>
            <wp:extent cx="5801995" cy="5609590"/>
            <wp:effectExtent l="3810" t="4445" r="0" b="0"/>
            <wp:wrapSquare wrapText="right"/>
            <wp:docPr id="1" name="Диаграмма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14:sizeRelH relativeFrom="page">
              <wp14:pctWidth>0</wp14:pctWidth>
            </wp14:sizeRelH>
            <wp14:sizeRelV relativeFrom="page">
              <wp14:pctHeight>0</wp14:pctHeight>
            </wp14:sizeRelV>
          </wp:anchor>
        </w:drawing>
      </w:r>
      <w:r w:rsidRPr="00051B34">
        <w:rPr>
          <w:rFonts w:ascii="Times New Roman" w:eastAsia="Times New Roman" w:hAnsi="Times New Roman" w:cs="Times New Roman"/>
          <w:sz w:val="24"/>
          <w:szCs w:val="24"/>
          <w:lang w:eastAsia="ru-RU"/>
        </w:rPr>
        <w:br w:type="textWrapping" w:clear="all"/>
      </w:r>
    </w:p>
    <w:p w:rsidR="00051B34" w:rsidRPr="00051B34" w:rsidRDefault="00051B34" w:rsidP="00051B34">
      <w:pPr>
        <w:spacing w:after="0" w:line="240" w:lineRule="auto"/>
        <w:rPr>
          <w:rFonts w:ascii="Times New Roman" w:eastAsia="Times New Roman" w:hAnsi="Times New Roman" w:cs="Times New Roman"/>
          <w:sz w:val="24"/>
          <w:szCs w:val="24"/>
          <w:lang w:eastAsia="ru-RU"/>
        </w:rPr>
      </w:pPr>
    </w:p>
    <w:p w:rsidR="00051B34" w:rsidRPr="00051B34" w:rsidRDefault="00051B34" w:rsidP="00051B34">
      <w:pPr>
        <w:spacing w:after="0" w:line="240" w:lineRule="auto"/>
        <w:rPr>
          <w:rFonts w:ascii="Times New Roman" w:eastAsia="Times New Roman" w:hAnsi="Times New Roman" w:cs="Times New Roman"/>
          <w:sz w:val="24"/>
          <w:szCs w:val="24"/>
          <w:lang w:eastAsia="ru-RU"/>
        </w:rPr>
      </w:pPr>
    </w:p>
    <w:p w:rsidR="00051B34" w:rsidRPr="00051B34" w:rsidRDefault="00051B34" w:rsidP="00051B34">
      <w:pPr>
        <w:spacing w:after="0" w:line="240" w:lineRule="auto"/>
        <w:rPr>
          <w:rFonts w:ascii="Times New Roman" w:eastAsia="Times New Roman" w:hAnsi="Times New Roman" w:cs="Times New Roman"/>
          <w:sz w:val="24"/>
          <w:szCs w:val="24"/>
          <w:lang w:eastAsia="ru-RU"/>
        </w:rPr>
      </w:pPr>
    </w:p>
    <w:p w:rsidR="00051B34" w:rsidRPr="00051B34" w:rsidRDefault="00051B34" w:rsidP="00051B34">
      <w:pPr>
        <w:spacing w:after="0" w:line="240" w:lineRule="auto"/>
        <w:rPr>
          <w:rFonts w:ascii="Times New Roman" w:eastAsia="Times New Roman" w:hAnsi="Times New Roman" w:cs="Times New Roman"/>
          <w:sz w:val="24"/>
          <w:szCs w:val="24"/>
          <w:lang w:eastAsia="ru-RU"/>
        </w:rPr>
      </w:pPr>
    </w:p>
    <w:p w:rsidR="00051B34" w:rsidRPr="00051B34" w:rsidRDefault="00051B34" w:rsidP="00051B34">
      <w:pPr>
        <w:spacing w:after="0" w:line="240" w:lineRule="auto"/>
        <w:rPr>
          <w:rFonts w:ascii="Times New Roman" w:eastAsia="Times New Roman" w:hAnsi="Times New Roman" w:cs="Times New Roman"/>
          <w:sz w:val="24"/>
          <w:szCs w:val="24"/>
          <w:lang w:eastAsia="ru-RU"/>
        </w:rPr>
      </w:pPr>
    </w:p>
    <w:p w:rsidR="00051B34" w:rsidRPr="00051B34" w:rsidRDefault="00051B34" w:rsidP="00051B34">
      <w:pPr>
        <w:spacing w:after="0" w:line="240" w:lineRule="auto"/>
        <w:rPr>
          <w:rFonts w:ascii="Times New Roman" w:eastAsia="Times New Roman" w:hAnsi="Times New Roman" w:cs="Times New Roman"/>
          <w:sz w:val="24"/>
          <w:szCs w:val="24"/>
          <w:lang w:eastAsia="ru-RU"/>
        </w:rPr>
      </w:pPr>
    </w:p>
    <w:p w:rsidR="00051B34" w:rsidRPr="00051B34" w:rsidRDefault="00051B34" w:rsidP="00051B34">
      <w:pPr>
        <w:spacing w:after="0" w:line="240" w:lineRule="auto"/>
        <w:rPr>
          <w:rFonts w:ascii="Times New Roman" w:eastAsia="Times New Roman" w:hAnsi="Times New Roman" w:cs="Times New Roman"/>
          <w:sz w:val="24"/>
          <w:szCs w:val="24"/>
          <w:lang w:eastAsia="ru-RU"/>
        </w:rPr>
      </w:pPr>
    </w:p>
    <w:p w:rsidR="00051B34" w:rsidRPr="00051B34" w:rsidRDefault="00051B34" w:rsidP="00051B34">
      <w:pPr>
        <w:spacing w:after="0" w:line="240" w:lineRule="auto"/>
        <w:rPr>
          <w:rFonts w:ascii="Times New Roman" w:eastAsia="Times New Roman" w:hAnsi="Times New Roman" w:cs="Times New Roman"/>
          <w:sz w:val="24"/>
          <w:szCs w:val="24"/>
          <w:lang w:eastAsia="ru-RU"/>
        </w:rPr>
      </w:pPr>
    </w:p>
    <w:p w:rsidR="00051B34" w:rsidRPr="00051B34" w:rsidRDefault="00051B34" w:rsidP="00051B34">
      <w:pPr>
        <w:spacing w:after="0" w:line="240" w:lineRule="auto"/>
        <w:rPr>
          <w:rFonts w:ascii="Times New Roman" w:eastAsia="Times New Roman" w:hAnsi="Times New Roman" w:cs="Times New Roman"/>
          <w:sz w:val="24"/>
          <w:szCs w:val="24"/>
          <w:lang w:eastAsia="ru-RU"/>
        </w:rPr>
      </w:pPr>
    </w:p>
    <w:p w:rsidR="00051B34" w:rsidRPr="00051B34" w:rsidRDefault="00051B34" w:rsidP="00051B34">
      <w:pPr>
        <w:spacing w:after="0" w:line="240" w:lineRule="auto"/>
        <w:rPr>
          <w:rFonts w:ascii="Times New Roman" w:eastAsia="Times New Roman" w:hAnsi="Times New Roman" w:cs="Times New Roman"/>
          <w:sz w:val="24"/>
          <w:szCs w:val="24"/>
          <w:lang w:eastAsia="ru-RU"/>
        </w:rPr>
      </w:pPr>
    </w:p>
    <w:p w:rsidR="00051B34" w:rsidRPr="00051B34" w:rsidRDefault="00051B34" w:rsidP="00051B34">
      <w:pPr>
        <w:spacing w:after="0" w:line="360" w:lineRule="auto"/>
        <w:rPr>
          <w:rFonts w:ascii="Times New Roman" w:eastAsia="Times New Roman" w:hAnsi="Times New Roman" w:cs="Times New Roman"/>
          <w:sz w:val="28"/>
          <w:szCs w:val="28"/>
          <w:lang w:eastAsia="ru-RU"/>
        </w:rPr>
      </w:pPr>
    </w:p>
    <w:p w:rsidR="00051B34" w:rsidRDefault="00051B34"/>
    <w:sectPr w:rsidR="00051B34" w:rsidSect="00051B34">
      <w:headerReference w:type="even" r:id="rId6"/>
      <w:headerReference w:type="default" r:id="rId7"/>
      <w:pgSz w:w="11906" w:h="16838" w:code="9"/>
      <w:pgMar w:top="1134" w:right="851" w:bottom="1418" w:left="1701" w:header="709" w:footer="709" w:gutter="0"/>
      <w:pgBorders w:display="firstPage" w:offsetFrom="page">
        <w:top w:val="single" w:sz="4" w:space="31" w:color="auto"/>
        <w:left w:val="single" w:sz="4" w:space="31" w:color="auto"/>
        <w:bottom w:val="single" w:sz="4" w:space="31" w:color="auto"/>
        <w:right w:val="single" w:sz="4" w:space="31" w:color="auto"/>
      </w:pgBorders>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1B34" w:rsidRDefault="00051B34" w:rsidP="00051B34">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051B34" w:rsidRDefault="00051B34">
    <w:pPr>
      <w:pStyle w:val="a6"/>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1B34" w:rsidRDefault="00051B34" w:rsidP="00051B34">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647410">
      <w:rPr>
        <w:rStyle w:val="a8"/>
        <w:noProof/>
      </w:rPr>
      <w:t>58</w:t>
    </w:r>
    <w:r>
      <w:rPr>
        <w:rStyle w:val="a8"/>
      </w:rPr>
      <w:fldChar w:fldCharType="end"/>
    </w:r>
  </w:p>
  <w:p w:rsidR="00051B34" w:rsidRDefault="00051B34">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A41D36"/>
    <w:multiLevelType w:val="hybridMultilevel"/>
    <w:tmpl w:val="EC5AF4E6"/>
    <w:lvl w:ilvl="0" w:tplc="52D4FD9C">
      <w:start w:val="1"/>
      <w:numFmt w:val="decimal"/>
      <w:lvlText w:val="%1."/>
      <w:lvlJc w:val="left"/>
      <w:pPr>
        <w:tabs>
          <w:tab w:val="num" w:pos="825"/>
        </w:tabs>
        <w:ind w:left="825" w:hanging="360"/>
      </w:pPr>
      <w:rPr>
        <w:rFonts w:hint="default"/>
      </w:rPr>
    </w:lvl>
    <w:lvl w:ilvl="1" w:tplc="04190019" w:tentative="1">
      <w:start w:val="1"/>
      <w:numFmt w:val="lowerLetter"/>
      <w:lvlText w:val="%2."/>
      <w:lvlJc w:val="left"/>
      <w:pPr>
        <w:tabs>
          <w:tab w:val="num" w:pos="1545"/>
        </w:tabs>
        <w:ind w:left="1545" w:hanging="360"/>
      </w:pPr>
    </w:lvl>
    <w:lvl w:ilvl="2" w:tplc="0419001B" w:tentative="1">
      <w:start w:val="1"/>
      <w:numFmt w:val="lowerRoman"/>
      <w:lvlText w:val="%3."/>
      <w:lvlJc w:val="right"/>
      <w:pPr>
        <w:tabs>
          <w:tab w:val="num" w:pos="2265"/>
        </w:tabs>
        <w:ind w:left="2265" w:hanging="180"/>
      </w:pPr>
    </w:lvl>
    <w:lvl w:ilvl="3" w:tplc="0419000F" w:tentative="1">
      <w:start w:val="1"/>
      <w:numFmt w:val="decimal"/>
      <w:lvlText w:val="%4."/>
      <w:lvlJc w:val="left"/>
      <w:pPr>
        <w:tabs>
          <w:tab w:val="num" w:pos="2985"/>
        </w:tabs>
        <w:ind w:left="2985" w:hanging="360"/>
      </w:pPr>
    </w:lvl>
    <w:lvl w:ilvl="4" w:tplc="04190019" w:tentative="1">
      <w:start w:val="1"/>
      <w:numFmt w:val="lowerLetter"/>
      <w:lvlText w:val="%5."/>
      <w:lvlJc w:val="left"/>
      <w:pPr>
        <w:tabs>
          <w:tab w:val="num" w:pos="3705"/>
        </w:tabs>
        <w:ind w:left="3705" w:hanging="360"/>
      </w:pPr>
    </w:lvl>
    <w:lvl w:ilvl="5" w:tplc="0419001B" w:tentative="1">
      <w:start w:val="1"/>
      <w:numFmt w:val="lowerRoman"/>
      <w:lvlText w:val="%6."/>
      <w:lvlJc w:val="right"/>
      <w:pPr>
        <w:tabs>
          <w:tab w:val="num" w:pos="4425"/>
        </w:tabs>
        <w:ind w:left="4425" w:hanging="180"/>
      </w:pPr>
    </w:lvl>
    <w:lvl w:ilvl="6" w:tplc="0419000F" w:tentative="1">
      <w:start w:val="1"/>
      <w:numFmt w:val="decimal"/>
      <w:lvlText w:val="%7."/>
      <w:lvlJc w:val="left"/>
      <w:pPr>
        <w:tabs>
          <w:tab w:val="num" w:pos="5145"/>
        </w:tabs>
        <w:ind w:left="5145" w:hanging="360"/>
      </w:pPr>
    </w:lvl>
    <w:lvl w:ilvl="7" w:tplc="04190019" w:tentative="1">
      <w:start w:val="1"/>
      <w:numFmt w:val="lowerLetter"/>
      <w:lvlText w:val="%8."/>
      <w:lvlJc w:val="left"/>
      <w:pPr>
        <w:tabs>
          <w:tab w:val="num" w:pos="5865"/>
        </w:tabs>
        <w:ind w:left="5865" w:hanging="360"/>
      </w:pPr>
    </w:lvl>
    <w:lvl w:ilvl="8" w:tplc="0419001B" w:tentative="1">
      <w:start w:val="1"/>
      <w:numFmt w:val="lowerRoman"/>
      <w:lvlText w:val="%9."/>
      <w:lvlJc w:val="right"/>
      <w:pPr>
        <w:tabs>
          <w:tab w:val="num" w:pos="6585"/>
        </w:tabs>
        <w:ind w:left="6585" w:hanging="180"/>
      </w:pPr>
    </w:lvl>
  </w:abstractNum>
  <w:abstractNum w:abstractNumId="1" w15:restartNumberingAfterBreak="0">
    <w:nsid w:val="72F03512"/>
    <w:multiLevelType w:val="hybridMultilevel"/>
    <w:tmpl w:val="057C9FD0"/>
    <w:lvl w:ilvl="0" w:tplc="E89E9588">
      <w:start w:val="1"/>
      <w:numFmt w:val="decimal"/>
      <w:lvlText w:val="%1)"/>
      <w:lvlJc w:val="left"/>
      <w:pPr>
        <w:tabs>
          <w:tab w:val="num" w:pos="990"/>
        </w:tabs>
        <w:ind w:left="990" w:hanging="360"/>
      </w:pPr>
      <w:rPr>
        <w:rFonts w:hint="default"/>
      </w:rPr>
    </w:lvl>
    <w:lvl w:ilvl="1" w:tplc="04190019" w:tentative="1">
      <w:start w:val="1"/>
      <w:numFmt w:val="lowerLetter"/>
      <w:lvlText w:val="%2."/>
      <w:lvlJc w:val="left"/>
      <w:pPr>
        <w:tabs>
          <w:tab w:val="num" w:pos="1710"/>
        </w:tabs>
        <w:ind w:left="1710" w:hanging="360"/>
      </w:pPr>
    </w:lvl>
    <w:lvl w:ilvl="2" w:tplc="0419001B" w:tentative="1">
      <w:start w:val="1"/>
      <w:numFmt w:val="lowerRoman"/>
      <w:lvlText w:val="%3."/>
      <w:lvlJc w:val="right"/>
      <w:pPr>
        <w:tabs>
          <w:tab w:val="num" w:pos="2430"/>
        </w:tabs>
        <w:ind w:left="2430" w:hanging="180"/>
      </w:pPr>
    </w:lvl>
    <w:lvl w:ilvl="3" w:tplc="0419000F" w:tentative="1">
      <w:start w:val="1"/>
      <w:numFmt w:val="decimal"/>
      <w:lvlText w:val="%4."/>
      <w:lvlJc w:val="left"/>
      <w:pPr>
        <w:tabs>
          <w:tab w:val="num" w:pos="3150"/>
        </w:tabs>
        <w:ind w:left="3150" w:hanging="360"/>
      </w:pPr>
    </w:lvl>
    <w:lvl w:ilvl="4" w:tplc="04190019" w:tentative="1">
      <w:start w:val="1"/>
      <w:numFmt w:val="lowerLetter"/>
      <w:lvlText w:val="%5."/>
      <w:lvlJc w:val="left"/>
      <w:pPr>
        <w:tabs>
          <w:tab w:val="num" w:pos="3870"/>
        </w:tabs>
        <w:ind w:left="3870" w:hanging="360"/>
      </w:pPr>
    </w:lvl>
    <w:lvl w:ilvl="5" w:tplc="0419001B" w:tentative="1">
      <w:start w:val="1"/>
      <w:numFmt w:val="lowerRoman"/>
      <w:lvlText w:val="%6."/>
      <w:lvlJc w:val="right"/>
      <w:pPr>
        <w:tabs>
          <w:tab w:val="num" w:pos="4590"/>
        </w:tabs>
        <w:ind w:left="4590" w:hanging="180"/>
      </w:pPr>
    </w:lvl>
    <w:lvl w:ilvl="6" w:tplc="0419000F" w:tentative="1">
      <w:start w:val="1"/>
      <w:numFmt w:val="decimal"/>
      <w:lvlText w:val="%7."/>
      <w:lvlJc w:val="left"/>
      <w:pPr>
        <w:tabs>
          <w:tab w:val="num" w:pos="5310"/>
        </w:tabs>
        <w:ind w:left="5310" w:hanging="360"/>
      </w:pPr>
    </w:lvl>
    <w:lvl w:ilvl="7" w:tplc="04190019" w:tentative="1">
      <w:start w:val="1"/>
      <w:numFmt w:val="lowerLetter"/>
      <w:lvlText w:val="%8."/>
      <w:lvlJc w:val="left"/>
      <w:pPr>
        <w:tabs>
          <w:tab w:val="num" w:pos="6030"/>
        </w:tabs>
        <w:ind w:left="6030" w:hanging="360"/>
      </w:pPr>
    </w:lvl>
    <w:lvl w:ilvl="8" w:tplc="0419001B" w:tentative="1">
      <w:start w:val="1"/>
      <w:numFmt w:val="lowerRoman"/>
      <w:lvlText w:val="%9."/>
      <w:lvlJc w:val="right"/>
      <w:pPr>
        <w:tabs>
          <w:tab w:val="num" w:pos="6750"/>
        </w:tabs>
        <w:ind w:left="6750" w:hanging="180"/>
      </w:pPr>
    </w:lvl>
  </w:abstractNum>
  <w:abstractNum w:abstractNumId="2" w15:restartNumberingAfterBreak="0">
    <w:nsid w:val="758A7345"/>
    <w:multiLevelType w:val="hybridMultilevel"/>
    <w:tmpl w:val="0AEEA3F6"/>
    <w:lvl w:ilvl="0" w:tplc="F76EF3D0">
      <w:numFmt w:val="bullet"/>
      <w:lvlText w:val="-"/>
      <w:lvlJc w:val="left"/>
      <w:pPr>
        <w:tabs>
          <w:tab w:val="num" w:pos="3393"/>
        </w:tabs>
        <w:ind w:left="3393" w:hanging="360"/>
      </w:pPr>
      <w:rPr>
        <w:rFonts w:ascii="Times New Roman" w:eastAsia="Times New Roman" w:hAnsi="Times New Roman" w:cs="Times New Roman" w:hint="default"/>
      </w:rPr>
    </w:lvl>
    <w:lvl w:ilvl="1" w:tplc="04190003" w:tentative="1">
      <w:start w:val="1"/>
      <w:numFmt w:val="bullet"/>
      <w:lvlText w:val="o"/>
      <w:lvlJc w:val="left"/>
      <w:pPr>
        <w:tabs>
          <w:tab w:val="num" w:pos="4113"/>
        </w:tabs>
        <w:ind w:left="4113" w:hanging="360"/>
      </w:pPr>
      <w:rPr>
        <w:rFonts w:ascii="Courier New" w:hAnsi="Courier New" w:hint="default"/>
      </w:rPr>
    </w:lvl>
    <w:lvl w:ilvl="2" w:tplc="04190005" w:tentative="1">
      <w:start w:val="1"/>
      <w:numFmt w:val="bullet"/>
      <w:lvlText w:val=""/>
      <w:lvlJc w:val="left"/>
      <w:pPr>
        <w:tabs>
          <w:tab w:val="num" w:pos="4833"/>
        </w:tabs>
        <w:ind w:left="4833" w:hanging="360"/>
      </w:pPr>
      <w:rPr>
        <w:rFonts w:ascii="Wingdings" w:hAnsi="Wingdings" w:hint="default"/>
      </w:rPr>
    </w:lvl>
    <w:lvl w:ilvl="3" w:tplc="04190001" w:tentative="1">
      <w:start w:val="1"/>
      <w:numFmt w:val="bullet"/>
      <w:lvlText w:val=""/>
      <w:lvlJc w:val="left"/>
      <w:pPr>
        <w:tabs>
          <w:tab w:val="num" w:pos="5553"/>
        </w:tabs>
        <w:ind w:left="5553" w:hanging="360"/>
      </w:pPr>
      <w:rPr>
        <w:rFonts w:ascii="Symbol" w:hAnsi="Symbol" w:hint="default"/>
      </w:rPr>
    </w:lvl>
    <w:lvl w:ilvl="4" w:tplc="04190003" w:tentative="1">
      <w:start w:val="1"/>
      <w:numFmt w:val="bullet"/>
      <w:lvlText w:val="o"/>
      <w:lvlJc w:val="left"/>
      <w:pPr>
        <w:tabs>
          <w:tab w:val="num" w:pos="6273"/>
        </w:tabs>
        <w:ind w:left="6273" w:hanging="360"/>
      </w:pPr>
      <w:rPr>
        <w:rFonts w:ascii="Courier New" w:hAnsi="Courier New" w:hint="default"/>
      </w:rPr>
    </w:lvl>
    <w:lvl w:ilvl="5" w:tplc="04190005" w:tentative="1">
      <w:start w:val="1"/>
      <w:numFmt w:val="bullet"/>
      <w:lvlText w:val=""/>
      <w:lvlJc w:val="left"/>
      <w:pPr>
        <w:tabs>
          <w:tab w:val="num" w:pos="6993"/>
        </w:tabs>
        <w:ind w:left="6993" w:hanging="360"/>
      </w:pPr>
      <w:rPr>
        <w:rFonts w:ascii="Wingdings" w:hAnsi="Wingdings" w:hint="default"/>
      </w:rPr>
    </w:lvl>
    <w:lvl w:ilvl="6" w:tplc="04190001" w:tentative="1">
      <w:start w:val="1"/>
      <w:numFmt w:val="bullet"/>
      <w:lvlText w:val=""/>
      <w:lvlJc w:val="left"/>
      <w:pPr>
        <w:tabs>
          <w:tab w:val="num" w:pos="7713"/>
        </w:tabs>
        <w:ind w:left="7713" w:hanging="360"/>
      </w:pPr>
      <w:rPr>
        <w:rFonts w:ascii="Symbol" w:hAnsi="Symbol" w:hint="default"/>
      </w:rPr>
    </w:lvl>
    <w:lvl w:ilvl="7" w:tplc="04190003" w:tentative="1">
      <w:start w:val="1"/>
      <w:numFmt w:val="bullet"/>
      <w:lvlText w:val="o"/>
      <w:lvlJc w:val="left"/>
      <w:pPr>
        <w:tabs>
          <w:tab w:val="num" w:pos="8433"/>
        </w:tabs>
        <w:ind w:left="8433" w:hanging="360"/>
      </w:pPr>
      <w:rPr>
        <w:rFonts w:ascii="Courier New" w:hAnsi="Courier New" w:hint="default"/>
      </w:rPr>
    </w:lvl>
    <w:lvl w:ilvl="8" w:tplc="04190005" w:tentative="1">
      <w:start w:val="1"/>
      <w:numFmt w:val="bullet"/>
      <w:lvlText w:val=""/>
      <w:lvlJc w:val="left"/>
      <w:pPr>
        <w:tabs>
          <w:tab w:val="num" w:pos="9153"/>
        </w:tabs>
        <w:ind w:left="9153"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759"/>
    <w:rsid w:val="00051B34"/>
    <w:rsid w:val="00211296"/>
    <w:rsid w:val="0035631A"/>
    <w:rsid w:val="00647410"/>
    <w:rsid w:val="007A3759"/>
    <w:rsid w:val="00E732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19DD6"/>
  <w15:chartTrackingRefBased/>
  <w15:docId w15:val="{48D3071A-3C46-46C2-B2D3-9F5A2D0B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051B34"/>
    <w:pPr>
      <w:keepNext/>
      <w:spacing w:after="0" w:line="240" w:lineRule="auto"/>
      <w:jc w:val="center"/>
      <w:outlineLvl w:val="0"/>
    </w:pPr>
    <w:rPr>
      <w:rFonts w:ascii="Times New Roman" w:eastAsia="Times New Roman" w:hAnsi="Times New Roman" w:cs="Times New Roman"/>
      <w:sz w:val="32"/>
      <w:szCs w:val="24"/>
      <w:lang w:eastAsia="ru-RU"/>
    </w:rPr>
  </w:style>
  <w:style w:type="paragraph" w:styleId="2">
    <w:name w:val="heading 2"/>
    <w:basedOn w:val="a"/>
    <w:next w:val="a"/>
    <w:link w:val="20"/>
    <w:qFormat/>
    <w:rsid w:val="00051B34"/>
    <w:pPr>
      <w:keepNext/>
      <w:spacing w:after="0" w:line="240" w:lineRule="auto"/>
      <w:outlineLvl w:val="1"/>
    </w:pPr>
    <w:rPr>
      <w:rFonts w:ascii="Times New Roman" w:eastAsia="Times New Roman" w:hAnsi="Times New Roman" w:cs="Times New Roman"/>
      <w:sz w:val="48"/>
      <w:szCs w:val="24"/>
      <w:lang w:eastAsia="ru-RU"/>
    </w:rPr>
  </w:style>
  <w:style w:type="paragraph" w:styleId="3">
    <w:name w:val="heading 3"/>
    <w:basedOn w:val="a"/>
    <w:next w:val="a"/>
    <w:link w:val="30"/>
    <w:qFormat/>
    <w:rsid w:val="00051B34"/>
    <w:pPr>
      <w:keepNext/>
      <w:spacing w:after="0" w:line="240" w:lineRule="auto"/>
      <w:jc w:val="center"/>
      <w:outlineLvl w:val="2"/>
    </w:pPr>
    <w:rPr>
      <w:rFonts w:ascii="Times New Roman" w:eastAsia="Times New Roman" w:hAnsi="Times New Roman" w:cs="Times New Roman"/>
      <w:sz w:val="48"/>
      <w:szCs w:val="24"/>
      <w:lang w:eastAsia="ru-RU"/>
    </w:rPr>
  </w:style>
  <w:style w:type="paragraph" w:styleId="4">
    <w:name w:val="heading 4"/>
    <w:basedOn w:val="a"/>
    <w:next w:val="a"/>
    <w:link w:val="40"/>
    <w:qFormat/>
    <w:rsid w:val="00051B34"/>
    <w:pPr>
      <w:keepNext/>
      <w:spacing w:after="0" w:line="240" w:lineRule="auto"/>
      <w:jc w:val="center"/>
      <w:outlineLvl w:val="3"/>
    </w:pPr>
    <w:rPr>
      <w:rFonts w:ascii="Times New Roman" w:eastAsia="Times New Roman" w:hAnsi="Times New Roman" w:cs="Times New Roman"/>
      <w:sz w:val="48"/>
      <w:szCs w:val="24"/>
      <w:u w:val="single"/>
      <w:lang w:eastAsia="ru-RU"/>
    </w:rPr>
  </w:style>
  <w:style w:type="paragraph" w:styleId="5">
    <w:name w:val="heading 5"/>
    <w:basedOn w:val="a"/>
    <w:next w:val="a"/>
    <w:link w:val="50"/>
    <w:qFormat/>
    <w:rsid w:val="00051B34"/>
    <w:pPr>
      <w:keepNext/>
      <w:spacing w:after="0" w:line="240" w:lineRule="auto"/>
      <w:ind w:left="1620"/>
      <w:outlineLvl w:val="4"/>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51B34"/>
    <w:rPr>
      <w:rFonts w:ascii="Times New Roman" w:eastAsia="Times New Roman" w:hAnsi="Times New Roman" w:cs="Times New Roman"/>
      <w:sz w:val="32"/>
      <w:szCs w:val="24"/>
      <w:lang w:eastAsia="ru-RU"/>
    </w:rPr>
  </w:style>
  <w:style w:type="character" w:customStyle="1" w:styleId="20">
    <w:name w:val="Заголовок 2 Знак"/>
    <w:basedOn w:val="a0"/>
    <w:link w:val="2"/>
    <w:rsid w:val="00051B34"/>
    <w:rPr>
      <w:rFonts w:ascii="Times New Roman" w:eastAsia="Times New Roman" w:hAnsi="Times New Roman" w:cs="Times New Roman"/>
      <w:sz w:val="48"/>
      <w:szCs w:val="24"/>
      <w:lang w:eastAsia="ru-RU"/>
    </w:rPr>
  </w:style>
  <w:style w:type="character" w:customStyle="1" w:styleId="30">
    <w:name w:val="Заголовок 3 Знак"/>
    <w:basedOn w:val="a0"/>
    <w:link w:val="3"/>
    <w:rsid w:val="00051B34"/>
    <w:rPr>
      <w:rFonts w:ascii="Times New Roman" w:eastAsia="Times New Roman" w:hAnsi="Times New Roman" w:cs="Times New Roman"/>
      <w:sz w:val="48"/>
      <w:szCs w:val="24"/>
      <w:lang w:eastAsia="ru-RU"/>
    </w:rPr>
  </w:style>
  <w:style w:type="character" w:customStyle="1" w:styleId="40">
    <w:name w:val="Заголовок 4 Знак"/>
    <w:basedOn w:val="a0"/>
    <w:link w:val="4"/>
    <w:rsid w:val="00051B34"/>
    <w:rPr>
      <w:rFonts w:ascii="Times New Roman" w:eastAsia="Times New Roman" w:hAnsi="Times New Roman" w:cs="Times New Roman"/>
      <w:sz w:val="48"/>
      <w:szCs w:val="24"/>
      <w:u w:val="single"/>
      <w:lang w:eastAsia="ru-RU"/>
    </w:rPr>
  </w:style>
  <w:style w:type="character" w:customStyle="1" w:styleId="50">
    <w:name w:val="Заголовок 5 Знак"/>
    <w:basedOn w:val="a0"/>
    <w:link w:val="5"/>
    <w:rsid w:val="00051B34"/>
    <w:rPr>
      <w:rFonts w:ascii="Times New Roman" w:eastAsia="Times New Roman" w:hAnsi="Times New Roman" w:cs="Times New Roman"/>
      <w:sz w:val="28"/>
      <w:szCs w:val="24"/>
      <w:lang w:eastAsia="ru-RU"/>
    </w:rPr>
  </w:style>
  <w:style w:type="numbering" w:customStyle="1" w:styleId="11">
    <w:name w:val="Нет списка1"/>
    <w:next w:val="a2"/>
    <w:semiHidden/>
    <w:rsid w:val="00051B34"/>
  </w:style>
  <w:style w:type="paragraph" w:styleId="a3">
    <w:name w:val="Normal (Web)"/>
    <w:basedOn w:val="a"/>
    <w:rsid w:val="00051B3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ody Text Indent"/>
    <w:basedOn w:val="a"/>
    <w:link w:val="a5"/>
    <w:rsid w:val="00051B34"/>
    <w:pPr>
      <w:spacing w:after="0" w:line="240" w:lineRule="auto"/>
      <w:ind w:firstLine="708"/>
    </w:pPr>
    <w:rPr>
      <w:rFonts w:ascii="Times New Roman" w:eastAsia="Times New Roman" w:hAnsi="Times New Roman" w:cs="Times New Roman"/>
      <w:shadow/>
      <w:sz w:val="28"/>
      <w:szCs w:val="24"/>
      <w:lang w:eastAsia="ru-RU"/>
    </w:rPr>
  </w:style>
  <w:style w:type="character" w:customStyle="1" w:styleId="a5">
    <w:name w:val="Основной текст с отступом Знак"/>
    <w:basedOn w:val="a0"/>
    <w:link w:val="a4"/>
    <w:rsid w:val="00051B34"/>
    <w:rPr>
      <w:rFonts w:ascii="Times New Roman" w:eastAsia="Times New Roman" w:hAnsi="Times New Roman" w:cs="Times New Roman"/>
      <w:shadow/>
      <w:sz w:val="28"/>
      <w:szCs w:val="24"/>
      <w:lang w:eastAsia="ru-RU"/>
    </w:rPr>
  </w:style>
  <w:style w:type="paragraph" w:styleId="a6">
    <w:name w:val="header"/>
    <w:basedOn w:val="a"/>
    <w:link w:val="a7"/>
    <w:rsid w:val="00051B3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0"/>
    <w:link w:val="a6"/>
    <w:rsid w:val="00051B34"/>
    <w:rPr>
      <w:rFonts w:ascii="Times New Roman" w:eastAsia="Times New Roman" w:hAnsi="Times New Roman" w:cs="Times New Roman"/>
      <w:sz w:val="24"/>
      <w:szCs w:val="24"/>
      <w:lang w:eastAsia="ru-RU"/>
    </w:rPr>
  </w:style>
  <w:style w:type="character" w:styleId="a8">
    <w:name w:val="page number"/>
    <w:basedOn w:val="a0"/>
    <w:rsid w:val="00051B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2000" b="0" i="1" u="none" strike="noStrike" baseline="0">
                <a:solidFill>
                  <a:srgbClr val="000000"/>
                </a:solidFill>
                <a:latin typeface="Arial Cyr"/>
                <a:ea typeface="Arial Cyr"/>
                <a:cs typeface="Arial Cyr"/>
              </a:defRPr>
            </a:pPr>
            <a:r>
              <a:rPr lang="ru-RU"/>
              <a:t>Диагностика знаний, умений и навыков по русскому языку учащихся 8 класса</a:t>
            </a:r>
          </a:p>
        </c:rich>
      </c:tx>
      <c:layout>
        <c:manualLayout>
          <c:xMode val="edge"/>
          <c:yMode val="edge"/>
          <c:x val="0.15525876460767946"/>
          <c:y val="2.072538860103627E-2"/>
        </c:manualLayout>
      </c:layout>
      <c:overlay val="0"/>
      <c:spPr>
        <a:noFill/>
        <a:ln w="25397">
          <a:noFill/>
        </a:ln>
      </c:spPr>
    </c:title>
    <c:autoTitleDeleted val="0"/>
    <c:plotArea>
      <c:layout>
        <c:manualLayout>
          <c:layoutTarget val="inner"/>
          <c:xMode val="edge"/>
          <c:yMode val="edge"/>
          <c:x val="0.37729549248747912"/>
          <c:y val="0.45941278065630398"/>
          <c:w val="0.47913188647746241"/>
          <c:h val="0.3696027633851468"/>
        </c:manualLayout>
      </c:layout>
      <c:lineChart>
        <c:grouping val="standard"/>
        <c:varyColors val="0"/>
        <c:ser>
          <c:idx val="0"/>
          <c:order val="0"/>
          <c:tx>
            <c:strRef>
              <c:f>Sheet1!$A$2</c:f>
              <c:strCache>
                <c:ptCount val="1"/>
                <c:pt idx="0">
                  <c:v>8 класс</c:v>
                </c:pt>
              </c:strCache>
            </c:strRef>
          </c:tx>
          <c:spPr>
            <a:ln w="12699">
              <a:solidFill>
                <a:srgbClr val="000080"/>
              </a:solidFill>
              <a:prstDash val="solid"/>
            </a:ln>
          </c:spPr>
          <c:marker>
            <c:symbol val="diamond"/>
            <c:size val="4"/>
            <c:spPr>
              <a:solidFill>
                <a:srgbClr val="000080"/>
              </a:solidFill>
              <a:ln>
                <a:solidFill>
                  <a:srgbClr val="000080"/>
                </a:solidFill>
                <a:prstDash val="solid"/>
              </a:ln>
            </c:spPr>
          </c:marker>
          <c:cat>
            <c:strRef>
              <c:f>Sheet1!$B$1:$E$1</c:f>
              <c:strCache>
                <c:ptCount val="3"/>
                <c:pt idx="0">
                  <c:v>1 кв</c:v>
                </c:pt>
                <c:pt idx="1">
                  <c:v>2 кв</c:v>
                </c:pt>
                <c:pt idx="2">
                  <c:v>3 кв</c:v>
                </c:pt>
              </c:strCache>
            </c:strRef>
          </c:cat>
          <c:val>
            <c:numRef>
              <c:f>Sheet1!$B$2:$E$2</c:f>
              <c:numCache>
                <c:formatCode>\О\с\н\о\в\н\о\й</c:formatCode>
                <c:ptCount val="4"/>
                <c:pt idx="0">
                  <c:v>60</c:v>
                </c:pt>
                <c:pt idx="1">
                  <c:v>68</c:v>
                </c:pt>
                <c:pt idx="2">
                  <c:v>76</c:v>
                </c:pt>
              </c:numCache>
            </c:numRef>
          </c:val>
          <c:smooth val="0"/>
          <c:extLst>
            <c:ext xmlns:c16="http://schemas.microsoft.com/office/drawing/2014/chart" uri="{C3380CC4-5D6E-409C-BE32-E72D297353CC}">
              <c16:uniqueId val="{00000000-EC6F-4B46-92F5-996912B7B4D0}"/>
            </c:ext>
          </c:extLst>
        </c:ser>
        <c:dLbls>
          <c:showLegendKey val="0"/>
          <c:showVal val="0"/>
          <c:showCatName val="0"/>
          <c:showSerName val="0"/>
          <c:showPercent val="0"/>
          <c:showBubbleSize val="0"/>
        </c:dLbls>
        <c:marker val="1"/>
        <c:smooth val="0"/>
        <c:axId val="121614976"/>
        <c:axId val="1"/>
      </c:lineChart>
      <c:dateAx>
        <c:axId val="121614976"/>
        <c:scaling>
          <c:orientation val="minMax"/>
          <c:max val="2006"/>
          <c:min val="2004"/>
        </c:scaling>
        <c:delete val="0"/>
        <c:axPos val="b"/>
        <c:majorGridlines>
          <c:spPr>
            <a:ln w="3175">
              <a:solidFill>
                <a:srgbClr val="000000"/>
              </a:solidFill>
              <a:prstDash val="solid"/>
            </a:ln>
          </c:spPr>
        </c:majorGridlines>
        <c:title>
          <c:tx>
            <c:rich>
              <a:bodyPr/>
              <a:lstStyle/>
              <a:p>
                <a:pPr>
                  <a:defRPr sz="1200" b="1" i="0" u="none" strike="noStrike" baseline="0">
                    <a:solidFill>
                      <a:srgbClr val="000000"/>
                    </a:solidFill>
                    <a:latin typeface="Arial Cyr"/>
                    <a:ea typeface="Arial Cyr"/>
                    <a:cs typeface="Arial Cyr"/>
                  </a:defRPr>
                </a:pPr>
                <a:r>
                  <a:rPr lang="ru-RU"/>
                  <a:t>Учебный год</a:t>
                </a:r>
              </a:p>
            </c:rich>
          </c:tx>
          <c:layout>
            <c:manualLayout>
              <c:xMode val="edge"/>
              <c:yMode val="edge"/>
              <c:x val="0.52420701168614359"/>
              <c:y val="0.92918825561312612"/>
            </c:manualLayout>
          </c:layout>
          <c:overlay val="0"/>
          <c:spPr>
            <a:noFill/>
            <a:ln w="25397">
              <a:noFill/>
            </a:ln>
          </c:spPr>
        </c:title>
        <c:numFmt formatCode="\О\с\н\о\в\н\о\й" sourceLinked="0"/>
        <c:majorTickMark val="out"/>
        <c:minorTickMark val="none"/>
        <c:tickLblPos val="nextTo"/>
        <c:spPr>
          <a:ln w="3175">
            <a:solidFill>
              <a:srgbClr val="000000"/>
            </a:solidFill>
            <a:prstDash val="solid"/>
          </a:ln>
        </c:spPr>
        <c:txPr>
          <a:bodyPr rot="0" vert="horz"/>
          <a:lstStyle/>
          <a:p>
            <a:pPr>
              <a:defRPr sz="1825" b="1" i="0" u="none" strike="noStrike" baseline="0">
                <a:solidFill>
                  <a:srgbClr val="000000"/>
                </a:solidFill>
                <a:latin typeface="Arial Cyr"/>
                <a:ea typeface="Arial Cyr"/>
                <a:cs typeface="Arial Cyr"/>
              </a:defRPr>
            </a:pPr>
            <a:endParaRPr lang="ru-RU"/>
          </a:p>
        </c:txPr>
        <c:crossAx val="1"/>
        <c:crosses val="autoZero"/>
        <c:auto val="0"/>
        <c:lblOffset val="100"/>
        <c:baseTimeUnit val="days"/>
        <c:majorUnit val="1"/>
        <c:majorTimeUnit val="days"/>
        <c:minorUnit val="1"/>
        <c:minorTimeUnit val="days"/>
      </c:dateAx>
      <c:valAx>
        <c:axId val="1"/>
        <c:scaling>
          <c:orientation val="minMax"/>
        </c:scaling>
        <c:delete val="0"/>
        <c:axPos val="l"/>
        <c:majorGridlines>
          <c:spPr>
            <a:ln w="3175">
              <a:solidFill>
                <a:srgbClr val="000000"/>
              </a:solidFill>
              <a:prstDash val="solid"/>
            </a:ln>
          </c:spPr>
        </c:majorGridlines>
        <c:title>
          <c:tx>
            <c:rich>
              <a:bodyPr rot="0" vert="horz"/>
              <a:lstStyle/>
              <a:p>
                <a:pPr algn="ctr">
                  <a:defRPr sz="1200" b="1" i="0" u="none" strike="noStrike" baseline="0">
                    <a:solidFill>
                      <a:srgbClr val="000000"/>
                    </a:solidFill>
                    <a:latin typeface="Arial Cyr"/>
                    <a:ea typeface="Arial Cyr"/>
                    <a:cs typeface="Arial Cyr"/>
                  </a:defRPr>
                </a:pPr>
                <a:r>
                  <a:rPr lang="ru-RU"/>
                  <a:t>Уровень выполнения требований программы (%)</a:t>
                </a:r>
              </a:p>
            </c:rich>
          </c:tx>
          <c:layout>
            <c:manualLayout>
              <c:xMode val="edge"/>
              <c:yMode val="edge"/>
              <c:x val="6.5108514190317199E-2"/>
              <c:y val="0.53195164075993095"/>
            </c:manualLayout>
          </c:layout>
          <c:overlay val="0"/>
          <c:spPr>
            <a:noFill/>
            <a:ln w="25397">
              <a:noFill/>
            </a:ln>
          </c:spPr>
        </c:title>
        <c:numFmt formatCode="\О\с\н\о\в\н\о\й" sourceLinked="1"/>
        <c:majorTickMark val="out"/>
        <c:minorTickMark val="none"/>
        <c:tickLblPos val="nextTo"/>
        <c:spPr>
          <a:ln w="3175">
            <a:solidFill>
              <a:srgbClr val="000000"/>
            </a:solidFill>
            <a:prstDash val="solid"/>
          </a:ln>
        </c:spPr>
        <c:txPr>
          <a:bodyPr rot="0" vert="horz"/>
          <a:lstStyle/>
          <a:p>
            <a:pPr>
              <a:defRPr sz="1825" b="1" i="0" u="none" strike="noStrike" baseline="0">
                <a:solidFill>
                  <a:srgbClr val="000000"/>
                </a:solidFill>
                <a:latin typeface="Arial Cyr"/>
                <a:ea typeface="Arial Cyr"/>
                <a:cs typeface="Arial Cyr"/>
              </a:defRPr>
            </a:pPr>
            <a:endParaRPr lang="ru-RU"/>
          </a:p>
        </c:txPr>
        <c:crossAx val="121614976"/>
        <c:crossesAt val="1"/>
        <c:crossBetween val="between"/>
        <c:majorUnit val="10"/>
      </c:valAx>
      <c:spPr>
        <a:solidFill>
          <a:srgbClr val="C0C0C0"/>
        </a:solidFill>
        <a:ln w="12699">
          <a:solidFill>
            <a:srgbClr val="000000"/>
          </a:solidFill>
          <a:prstDash val="solid"/>
        </a:ln>
      </c:spPr>
    </c:plotArea>
    <c:plotVisOnly val="1"/>
    <c:dispBlanksAs val="gap"/>
    <c:showDLblsOverMax val="0"/>
  </c:chart>
  <c:spPr>
    <a:noFill/>
    <a:ln>
      <a:noFill/>
    </a:ln>
  </c:spPr>
  <c:txPr>
    <a:bodyPr/>
    <a:lstStyle/>
    <a:p>
      <a:pPr>
        <a:defRPr sz="1725" b="1" i="0" u="none" strike="noStrike" baseline="0">
          <a:solidFill>
            <a:srgbClr val="000000"/>
          </a:solidFill>
          <a:latin typeface="Arial Cyr"/>
          <a:ea typeface="Arial Cyr"/>
          <a:cs typeface="Arial Cy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59</Pages>
  <Words>12674</Words>
  <Characters>72247</Characters>
  <Application>Microsoft Office Word</Application>
  <DocSecurity>0</DocSecurity>
  <Lines>602</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Валентина Николаевна</dc:creator>
  <cp:keywords/>
  <dc:description/>
  <cp:lastModifiedBy>Валентина Николаевна</cp:lastModifiedBy>
  <cp:revision>3</cp:revision>
  <dcterms:created xsi:type="dcterms:W3CDTF">2018-05-29T17:20:00Z</dcterms:created>
  <dcterms:modified xsi:type="dcterms:W3CDTF">2018-05-29T17:33:00Z</dcterms:modified>
</cp:coreProperties>
</file>