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276240" w14:textId="77777777" w:rsidR="00A75C70" w:rsidRDefault="00A75C70">
      <w:pPr>
        <w:rPr>
          <w:b/>
        </w:rPr>
      </w:pPr>
    </w:p>
    <w:p w14:paraId="32CE0353" w14:textId="77777777" w:rsidR="00A75C70" w:rsidRDefault="00A75C70">
      <w:pPr>
        <w:rPr>
          <w:b/>
        </w:rPr>
      </w:pPr>
    </w:p>
    <w:p w14:paraId="3FEB6F20" w14:textId="77777777" w:rsidR="00A75C70" w:rsidRDefault="00A75C70">
      <w:pPr>
        <w:rPr>
          <w:b/>
        </w:rPr>
      </w:pPr>
    </w:p>
    <w:p w14:paraId="572AE143" w14:textId="138D86BE" w:rsidR="00FE7962" w:rsidRDefault="6D4CBC75" w:rsidP="00FE7962">
      <w:pPr>
        <w:spacing w:line="360" w:lineRule="auto"/>
        <w:jc w:val="center"/>
        <w:rPr>
          <w:b/>
          <w:sz w:val="28"/>
          <w:szCs w:val="28"/>
        </w:rPr>
      </w:pPr>
      <w:r w:rsidRPr="000209D0">
        <w:rPr>
          <w:b/>
          <w:sz w:val="28"/>
          <w:szCs w:val="28"/>
        </w:rPr>
        <w:t>Роль</w:t>
      </w:r>
      <w:r w:rsidR="00FE7962">
        <w:rPr>
          <w:b/>
          <w:sz w:val="28"/>
          <w:szCs w:val="28"/>
        </w:rPr>
        <w:t xml:space="preserve"> учителя в современном обществе.</w:t>
      </w:r>
    </w:p>
    <w:p w14:paraId="0C25855B" w14:textId="7A50B908" w:rsidR="00AB3BF0" w:rsidRPr="00C75FBE" w:rsidRDefault="00C75FBE" w:rsidP="00AB3BF0">
      <w:pPr>
        <w:spacing w:line="360" w:lineRule="auto"/>
        <w:jc w:val="center"/>
        <w:rPr>
          <w:b/>
          <w:szCs w:val="24"/>
        </w:rPr>
      </w:pPr>
      <w:r>
        <w:rPr>
          <w:b/>
          <w:szCs w:val="24"/>
        </w:rPr>
        <w:t xml:space="preserve">В статье </w:t>
      </w:r>
      <w:bookmarkStart w:id="0" w:name="_GoBack"/>
      <w:bookmarkEnd w:id="0"/>
    </w:p>
    <w:p w14:paraId="06E73AA3" w14:textId="5EC5530D" w:rsidR="00A75C70" w:rsidRPr="00AB3BF0" w:rsidRDefault="6D4CBC75" w:rsidP="00AB3BF0">
      <w:pPr>
        <w:spacing w:line="360" w:lineRule="auto"/>
        <w:jc w:val="center"/>
        <w:rPr>
          <w:b/>
          <w:sz w:val="28"/>
          <w:szCs w:val="28"/>
        </w:rPr>
      </w:pPr>
      <w:r w:rsidRPr="000209D0">
        <w:rPr>
          <w:sz w:val="28"/>
        </w:rPr>
        <w:t xml:space="preserve">                                                          </w:t>
      </w:r>
    </w:p>
    <w:p w14:paraId="767943DA" w14:textId="66F1445B" w:rsidR="00A75C70" w:rsidRPr="000209D0" w:rsidRDefault="6D4CBC75" w:rsidP="000209D0">
      <w:pPr>
        <w:spacing w:line="360" w:lineRule="auto"/>
        <w:rPr>
          <w:sz w:val="28"/>
        </w:rPr>
      </w:pPr>
      <w:r w:rsidRPr="000209D0">
        <w:rPr>
          <w:sz w:val="28"/>
        </w:rPr>
        <w:t xml:space="preserve">Настроение:  научное, </w:t>
      </w:r>
      <w:r w:rsidR="000209D0">
        <w:rPr>
          <w:sz w:val="28"/>
        </w:rPr>
        <w:t xml:space="preserve">ответственное. Ключевые  слова: </w:t>
      </w:r>
      <w:r w:rsidRPr="000209D0">
        <w:rPr>
          <w:sz w:val="28"/>
        </w:rPr>
        <w:t xml:space="preserve">международный, практико-ориентированный проект, непрерывное профессиональное образование,  научное исследование на иностранном языке, проектирование образовательных программ, мотивация студентов, коммуникативные навыки. </w:t>
      </w:r>
    </w:p>
    <w:p w14:paraId="2705CADF" w14:textId="77777777" w:rsidR="000209D0" w:rsidRDefault="000209D0" w:rsidP="000209D0">
      <w:pPr>
        <w:spacing w:line="360" w:lineRule="auto"/>
        <w:jc w:val="center"/>
        <w:rPr>
          <w:bCs/>
          <w:sz w:val="28"/>
        </w:rPr>
      </w:pPr>
    </w:p>
    <w:p w14:paraId="4B29F8FB" w14:textId="77777777" w:rsidR="00A75C70" w:rsidRPr="000209D0" w:rsidRDefault="6D4CBC75" w:rsidP="000209D0">
      <w:pPr>
        <w:spacing w:line="360" w:lineRule="auto"/>
        <w:jc w:val="center"/>
        <w:rPr>
          <w:b/>
          <w:bCs/>
          <w:sz w:val="28"/>
        </w:rPr>
      </w:pPr>
      <w:r w:rsidRPr="000209D0">
        <w:rPr>
          <w:b/>
          <w:bCs/>
          <w:sz w:val="28"/>
        </w:rPr>
        <w:t>Технология становления учителя.</w:t>
      </w:r>
    </w:p>
    <w:p w14:paraId="348CFB07" w14:textId="77777777" w:rsidR="00A75C70" w:rsidRPr="000209D0" w:rsidRDefault="00A75C70" w:rsidP="000209D0">
      <w:pPr>
        <w:spacing w:line="360" w:lineRule="auto"/>
        <w:rPr>
          <w:b/>
          <w:sz w:val="28"/>
        </w:rPr>
      </w:pPr>
    </w:p>
    <w:p w14:paraId="4BE40F6A" w14:textId="77777777" w:rsidR="00A75C70" w:rsidRPr="000209D0" w:rsidRDefault="6D4CBC75" w:rsidP="000209D0">
      <w:pPr>
        <w:spacing w:line="360" w:lineRule="auto"/>
        <w:rPr>
          <w:sz w:val="28"/>
        </w:rPr>
      </w:pPr>
      <w:r w:rsidRPr="000209D0">
        <w:rPr>
          <w:sz w:val="28"/>
        </w:rPr>
        <w:t>Учителя-люди, которые  работают в условиях всё усиливающихся интеграционных процессах в жизни человечества и образования. Развитие новых технологий, дистанционное обучение, компьютерные сети позволяют по новому взглянуть на возможности и роль учителя 21-го столетия. Каким должен быть учитель, чтобы соответствовать возрастающим требованиям в культурном, информационном и образовательном пространстве? Как он должен работать в условиях дифференцированного образовательного заказа различных социальных групп?</w:t>
      </w:r>
    </w:p>
    <w:p w14:paraId="5A4A6C79" w14:textId="77777777" w:rsidR="00A75C70" w:rsidRPr="000209D0" w:rsidRDefault="6D4CBC75" w:rsidP="000209D0">
      <w:pPr>
        <w:spacing w:line="360" w:lineRule="auto"/>
        <w:rPr>
          <w:sz w:val="28"/>
        </w:rPr>
      </w:pPr>
      <w:r w:rsidRPr="000209D0">
        <w:rPr>
          <w:sz w:val="28"/>
        </w:rPr>
        <w:t>Цель: развитие профессионального опыта и самосознания учителей в процессе взаимодействия с иностранными стажёрами, коллегами.</w:t>
      </w:r>
    </w:p>
    <w:p w14:paraId="24448E80" w14:textId="77777777" w:rsidR="000209D0" w:rsidRDefault="000209D0" w:rsidP="000209D0">
      <w:pPr>
        <w:spacing w:line="360" w:lineRule="auto"/>
        <w:rPr>
          <w:sz w:val="28"/>
        </w:rPr>
      </w:pPr>
    </w:p>
    <w:p w14:paraId="751B94E5" w14:textId="77777777" w:rsidR="000209D0" w:rsidRDefault="000209D0" w:rsidP="000209D0">
      <w:pPr>
        <w:spacing w:line="360" w:lineRule="auto"/>
        <w:rPr>
          <w:sz w:val="28"/>
        </w:rPr>
      </w:pPr>
    </w:p>
    <w:p w14:paraId="3E2C1193" w14:textId="77777777" w:rsidR="000209D0" w:rsidRDefault="000209D0" w:rsidP="000209D0">
      <w:pPr>
        <w:spacing w:line="360" w:lineRule="auto"/>
        <w:rPr>
          <w:sz w:val="28"/>
        </w:rPr>
      </w:pPr>
    </w:p>
    <w:p w14:paraId="3BAAFBF6" w14:textId="77777777" w:rsidR="000209D0" w:rsidRDefault="000209D0" w:rsidP="000209D0">
      <w:pPr>
        <w:spacing w:line="360" w:lineRule="auto"/>
        <w:rPr>
          <w:sz w:val="28"/>
        </w:rPr>
      </w:pPr>
    </w:p>
    <w:p w14:paraId="37A4FB73" w14:textId="77777777" w:rsidR="00A75C70" w:rsidRPr="000209D0" w:rsidRDefault="6D4CBC75" w:rsidP="000209D0">
      <w:pPr>
        <w:spacing w:line="360" w:lineRule="auto"/>
        <w:rPr>
          <w:sz w:val="28"/>
        </w:rPr>
      </w:pPr>
      <w:r w:rsidRPr="000209D0">
        <w:rPr>
          <w:sz w:val="28"/>
        </w:rPr>
        <w:t>Задачи:</w:t>
      </w:r>
    </w:p>
    <w:p w14:paraId="6EE986B7" w14:textId="77777777" w:rsidR="00A75C70" w:rsidRPr="000209D0" w:rsidRDefault="6D4CBC75" w:rsidP="000209D0">
      <w:pPr>
        <w:numPr>
          <w:ilvl w:val="0"/>
          <w:numId w:val="6"/>
        </w:numPr>
        <w:spacing w:line="360" w:lineRule="auto"/>
        <w:rPr>
          <w:sz w:val="28"/>
        </w:rPr>
      </w:pPr>
      <w:r w:rsidRPr="000209D0">
        <w:rPr>
          <w:sz w:val="28"/>
        </w:rPr>
        <w:t>получение навыков оценки собственного потенциала как педагога;</w:t>
      </w:r>
    </w:p>
    <w:p w14:paraId="2143849B" w14:textId="77777777" w:rsidR="00A75C70" w:rsidRPr="000209D0" w:rsidRDefault="6D4CBC75" w:rsidP="000209D0">
      <w:pPr>
        <w:numPr>
          <w:ilvl w:val="0"/>
          <w:numId w:val="6"/>
        </w:numPr>
        <w:spacing w:line="360" w:lineRule="auto"/>
        <w:rPr>
          <w:sz w:val="28"/>
        </w:rPr>
      </w:pPr>
      <w:r w:rsidRPr="000209D0">
        <w:rPr>
          <w:sz w:val="28"/>
        </w:rPr>
        <w:t>изучение инновационного европейского и отечественного опыта;</w:t>
      </w:r>
    </w:p>
    <w:p w14:paraId="0CF31ECA" w14:textId="77777777" w:rsidR="00A75C70" w:rsidRPr="000209D0" w:rsidRDefault="6D4CBC75" w:rsidP="000209D0">
      <w:pPr>
        <w:numPr>
          <w:ilvl w:val="0"/>
          <w:numId w:val="6"/>
        </w:numPr>
        <w:spacing w:line="360" w:lineRule="auto"/>
        <w:rPr>
          <w:sz w:val="28"/>
        </w:rPr>
      </w:pPr>
      <w:r w:rsidRPr="000209D0">
        <w:rPr>
          <w:sz w:val="28"/>
        </w:rPr>
        <w:t>осознание профессиональных ценностей;</w:t>
      </w:r>
    </w:p>
    <w:p w14:paraId="6AE495AC" w14:textId="77777777" w:rsidR="00A75C70" w:rsidRPr="000209D0" w:rsidRDefault="6D4CBC75" w:rsidP="000209D0">
      <w:pPr>
        <w:numPr>
          <w:ilvl w:val="0"/>
          <w:numId w:val="6"/>
        </w:numPr>
        <w:spacing w:line="360" w:lineRule="auto"/>
        <w:rPr>
          <w:sz w:val="28"/>
        </w:rPr>
      </w:pPr>
      <w:r w:rsidRPr="000209D0">
        <w:rPr>
          <w:sz w:val="28"/>
        </w:rPr>
        <w:t>получение навыков демократического стиля общения;</w:t>
      </w:r>
    </w:p>
    <w:p w14:paraId="60428B7B" w14:textId="77777777" w:rsidR="00A75C70" w:rsidRPr="000209D0" w:rsidRDefault="6D4CBC75" w:rsidP="000209D0">
      <w:pPr>
        <w:spacing w:line="360" w:lineRule="auto"/>
        <w:rPr>
          <w:sz w:val="28"/>
        </w:rPr>
      </w:pPr>
      <w:r w:rsidRPr="000209D0">
        <w:rPr>
          <w:sz w:val="28"/>
        </w:rPr>
        <w:t>выработка качеств, необходимых для партнёрского сотрудничества с педагогами зарубежных стран.</w:t>
      </w:r>
    </w:p>
    <w:p w14:paraId="50D850BE" w14:textId="77777777" w:rsidR="000209D0" w:rsidRDefault="000209D0" w:rsidP="000209D0">
      <w:pPr>
        <w:spacing w:line="360" w:lineRule="auto"/>
        <w:rPr>
          <w:sz w:val="28"/>
        </w:rPr>
      </w:pPr>
    </w:p>
    <w:p w14:paraId="195B71A5" w14:textId="77777777" w:rsidR="00A75C70" w:rsidRPr="000209D0" w:rsidRDefault="6D4CBC75" w:rsidP="000209D0">
      <w:pPr>
        <w:spacing w:line="360" w:lineRule="auto"/>
        <w:rPr>
          <w:sz w:val="28"/>
        </w:rPr>
      </w:pPr>
      <w:r w:rsidRPr="000209D0">
        <w:rPr>
          <w:sz w:val="28"/>
        </w:rPr>
        <w:t>Условия применения технологии:</w:t>
      </w:r>
    </w:p>
    <w:p w14:paraId="284A0B2A" w14:textId="77777777" w:rsidR="00A75C70" w:rsidRPr="000209D0" w:rsidRDefault="6D4CBC75" w:rsidP="000209D0">
      <w:pPr>
        <w:numPr>
          <w:ilvl w:val="0"/>
          <w:numId w:val="8"/>
        </w:numPr>
        <w:spacing w:line="360" w:lineRule="auto"/>
        <w:rPr>
          <w:sz w:val="28"/>
        </w:rPr>
      </w:pPr>
      <w:r w:rsidRPr="000209D0">
        <w:rPr>
          <w:sz w:val="28"/>
        </w:rPr>
        <w:t>продолжительные профессиональные и непосредственные контакты;</w:t>
      </w:r>
    </w:p>
    <w:p w14:paraId="2663EC3D" w14:textId="77777777" w:rsidR="00A75C70" w:rsidRPr="000209D0" w:rsidRDefault="6D4CBC75" w:rsidP="000209D0">
      <w:pPr>
        <w:numPr>
          <w:ilvl w:val="0"/>
          <w:numId w:val="8"/>
        </w:numPr>
        <w:spacing w:line="360" w:lineRule="auto"/>
        <w:rPr>
          <w:sz w:val="28"/>
        </w:rPr>
      </w:pPr>
      <w:r w:rsidRPr="000209D0">
        <w:rPr>
          <w:sz w:val="28"/>
        </w:rPr>
        <w:t xml:space="preserve">наличие в педагогическом коллективе целенаправленной установки на развитие профессионального уровня          </w:t>
      </w:r>
    </w:p>
    <w:p w14:paraId="306B9676" w14:textId="77777777" w:rsidR="00A75C70" w:rsidRPr="000209D0" w:rsidRDefault="6D4CBC75" w:rsidP="000209D0">
      <w:pPr>
        <w:numPr>
          <w:ilvl w:val="0"/>
          <w:numId w:val="8"/>
        </w:numPr>
        <w:spacing w:line="360" w:lineRule="auto"/>
        <w:rPr>
          <w:sz w:val="28"/>
        </w:rPr>
      </w:pPr>
      <w:r w:rsidRPr="000209D0">
        <w:rPr>
          <w:sz w:val="28"/>
        </w:rPr>
        <w:t>наличие в педагогическом коллективе учителей-мастеров.</w:t>
      </w:r>
    </w:p>
    <w:p w14:paraId="056DE4A8" w14:textId="77777777" w:rsidR="00A75C70" w:rsidRPr="000209D0" w:rsidRDefault="00A75C70" w:rsidP="000209D0">
      <w:pPr>
        <w:spacing w:line="360" w:lineRule="auto"/>
        <w:rPr>
          <w:sz w:val="28"/>
        </w:rPr>
      </w:pPr>
    </w:p>
    <w:p w14:paraId="7B696DDC" w14:textId="77777777" w:rsidR="00A75C70" w:rsidRPr="000209D0" w:rsidRDefault="6D4CBC75" w:rsidP="000209D0">
      <w:pPr>
        <w:spacing w:line="360" w:lineRule="auto"/>
        <w:rPr>
          <w:sz w:val="28"/>
        </w:rPr>
      </w:pPr>
      <w:r w:rsidRPr="000209D0">
        <w:rPr>
          <w:sz w:val="28"/>
        </w:rPr>
        <w:t>Описание:</w:t>
      </w:r>
    </w:p>
    <w:p w14:paraId="4891A588" w14:textId="77777777" w:rsidR="00A75C70" w:rsidRPr="000209D0" w:rsidRDefault="6D4CBC75" w:rsidP="00AB3BF0">
      <w:pPr>
        <w:spacing w:line="360" w:lineRule="auto"/>
        <w:rPr>
          <w:sz w:val="28"/>
        </w:rPr>
      </w:pPr>
      <w:r w:rsidRPr="000209D0">
        <w:rPr>
          <w:sz w:val="28"/>
        </w:rPr>
        <w:t>1. Подготовка учителей к установлению взаимодействия с иностранными студентами. Погружение в проблему сотрудничества. Анализ их возможностей в реализации проекта и определение конкретных  целей и задач.</w:t>
      </w:r>
    </w:p>
    <w:p w14:paraId="26CE4F9A" w14:textId="77777777" w:rsidR="00A75C70" w:rsidRPr="000209D0" w:rsidRDefault="6D4CBC75" w:rsidP="00AB3BF0">
      <w:pPr>
        <w:spacing w:line="360" w:lineRule="auto"/>
        <w:rPr>
          <w:sz w:val="28"/>
        </w:rPr>
      </w:pPr>
      <w:r w:rsidRPr="000209D0">
        <w:rPr>
          <w:sz w:val="28"/>
        </w:rPr>
        <w:t xml:space="preserve">2. Знакомство с иностранными стажёрами. </w:t>
      </w:r>
      <w:proofErr w:type="spellStart"/>
      <w:r w:rsidRPr="000209D0">
        <w:rPr>
          <w:sz w:val="28"/>
        </w:rPr>
        <w:t>Самопрезентация</w:t>
      </w:r>
      <w:proofErr w:type="spellEnd"/>
      <w:r w:rsidRPr="000209D0">
        <w:rPr>
          <w:sz w:val="28"/>
        </w:rPr>
        <w:t>.</w:t>
      </w:r>
    </w:p>
    <w:p w14:paraId="51B6044E" w14:textId="77777777" w:rsidR="00A75C70" w:rsidRPr="000209D0" w:rsidRDefault="6D4CBC75" w:rsidP="00AB3BF0">
      <w:pPr>
        <w:spacing w:line="360" w:lineRule="auto"/>
        <w:rPr>
          <w:sz w:val="28"/>
        </w:rPr>
      </w:pPr>
      <w:r w:rsidRPr="000209D0">
        <w:rPr>
          <w:sz w:val="28"/>
        </w:rPr>
        <w:t>3. Обеспечение условий для включения учителей в совместную с иностранными стажёрами профессиональную педагогическую практику.</w:t>
      </w:r>
    </w:p>
    <w:p w14:paraId="73F4D8F1" w14:textId="6460E812" w:rsidR="00A75C70" w:rsidRPr="000209D0" w:rsidRDefault="0020490D" w:rsidP="00AB3BF0">
      <w:pPr>
        <w:spacing w:line="360" w:lineRule="auto"/>
        <w:rPr>
          <w:sz w:val="28"/>
        </w:rPr>
      </w:pPr>
      <w:r>
        <w:rPr>
          <w:sz w:val="28"/>
        </w:rPr>
        <w:t>4. Организация взаим</w:t>
      </w:r>
      <w:r w:rsidR="00881C79">
        <w:rPr>
          <w:sz w:val="28"/>
        </w:rPr>
        <w:t>н</w:t>
      </w:r>
      <w:r>
        <w:rPr>
          <w:sz w:val="28"/>
        </w:rPr>
        <w:t>о</w:t>
      </w:r>
      <w:r w:rsidR="00881C79">
        <w:rPr>
          <w:sz w:val="28"/>
        </w:rPr>
        <w:t xml:space="preserve">го </w:t>
      </w:r>
      <w:r>
        <w:rPr>
          <w:sz w:val="28"/>
        </w:rPr>
        <w:t xml:space="preserve">посещения </w:t>
      </w:r>
      <w:r w:rsidR="6D4CBC75" w:rsidRPr="000209D0">
        <w:rPr>
          <w:sz w:val="28"/>
        </w:rPr>
        <w:t>уроков стажёрами, молодыми учителями, кураторами.</w:t>
      </w:r>
    </w:p>
    <w:p w14:paraId="57F4296F" w14:textId="2990D1C1" w:rsidR="00A75C70" w:rsidRPr="000209D0" w:rsidRDefault="6D4CBC75" w:rsidP="00AB3BF0">
      <w:pPr>
        <w:spacing w:line="360" w:lineRule="auto"/>
        <w:rPr>
          <w:sz w:val="28"/>
        </w:rPr>
      </w:pPr>
      <w:r w:rsidRPr="000209D0">
        <w:rPr>
          <w:sz w:val="28"/>
        </w:rPr>
        <w:lastRenderedPageBreak/>
        <w:t>5. Создание педагогической ситуации для неформального взаимодействия учителей и стажёров. Участие учителей в культурной программе практики (экскурсии, посещение театров, музеев).</w:t>
      </w:r>
    </w:p>
    <w:p w14:paraId="45D76D6D" w14:textId="77777777" w:rsidR="00A75C70" w:rsidRPr="000209D0" w:rsidRDefault="6D4CBC75" w:rsidP="00AB3BF0">
      <w:pPr>
        <w:spacing w:line="360" w:lineRule="auto"/>
        <w:rPr>
          <w:sz w:val="28"/>
        </w:rPr>
      </w:pPr>
      <w:r w:rsidRPr="000209D0">
        <w:rPr>
          <w:sz w:val="28"/>
        </w:rPr>
        <w:t>6. Проведение сравнительного анализа педагогических методов и средств отечественной и зарубежной школ.</w:t>
      </w:r>
    </w:p>
    <w:p w14:paraId="5F5B1649" w14:textId="77777777" w:rsidR="00A75C70" w:rsidRPr="000209D0" w:rsidRDefault="6D4CBC75" w:rsidP="00AB3BF0">
      <w:pPr>
        <w:spacing w:line="360" w:lineRule="auto"/>
        <w:rPr>
          <w:sz w:val="28"/>
        </w:rPr>
      </w:pPr>
      <w:r w:rsidRPr="000209D0">
        <w:rPr>
          <w:sz w:val="28"/>
        </w:rPr>
        <w:t>7. Анализ своего собственного педагогического опыта и результатов практики. Обобщение полученного опыта и предоставление его на заключительной конференции. Поиск  направлений совместных образовательных акций.</w:t>
      </w:r>
    </w:p>
    <w:p w14:paraId="46760DD9" w14:textId="77777777" w:rsidR="00A75C70" w:rsidRPr="000209D0" w:rsidRDefault="6D4CBC75" w:rsidP="00AB3BF0">
      <w:pPr>
        <w:spacing w:line="360" w:lineRule="auto"/>
        <w:rPr>
          <w:sz w:val="28"/>
        </w:rPr>
      </w:pPr>
      <w:r w:rsidRPr="000209D0">
        <w:rPr>
          <w:sz w:val="28"/>
        </w:rPr>
        <w:t>8.Завершение практики, подготовка сувениров на память.</w:t>
      </w:r>
    </w:p>
    <w:p w14:paraId="530513BD" w14:textId="77777777" w:rsidR="00A75C70" w:rsidRPr="000209D0" w:rsidRDefault="6D4CBC75" w:rsidP="00AB3BF0">
      <w:pPr>
        <w:spacing w:line="360" w:lineRule="auto"/>
        <w:rPr>
          <w:sz w:val="28"/>
        </w:rPr>
      </w:pPr>
      <w:r w:rsidRPr="000209D0">
        <w:rPr>
          <w:sz w:val="28"/>
        </w:rPr>
        <w:t>9.Осознание профессионального становления через контакты с иностранными стажёрами. Ориентация на выработку демократического стиля общения.</w:t>
      </w:r>
    </w:p>
    <w:p w14:paraId="33CB943C" w14:textId="77777777" w:rsidR="000209D0" w:rsidRDefault="000209D0" w:rsidP="000209D0">
      <w:pPr>
        <w:spacing w:line="360" w:lineRule="auto"/>
        <w:rPr>
          <w:sz w:val="28"/>
        </w:rPr>
      </w:pPr>
    </w:p>
    <w:p w14:paraId="51A94A1F" w14:textId="77777777" w:rsidR="00A75C70" w:rsidRPr="000209D0" w:rsidRDefault="6D4CBC75" w:rsidP="000209D0">
      <w:pPr>
        <w:spacing w:line="360" w:lineRule="auto"/>
        <w:rPr>
          <w:sz w:val="28"/>
        </w:rPr>
      </w:pPr>
      <w:r w:rsidRPr="000209D0">
        <w:rPr>
          <w:sz w:val="28"/>
        </w:rPr>
        <w:t>Результаты применения технологии:</w:t>
      </w:r>
    </w:p>
    <w:p w14:paraId="1BB4F465" w14:textId="77777777" w:rsidR="00A75C70" w:rsidRPr="000209D0" w:rsidRDefault="6D4CBC75" w:rsidP="000209D0">
      <w:pPr>
        <w:numPr>
          <w:ilvl w:val="0"/>
          <w:numId w:val="8"/>
        </w:numPr>
        <w:spacing w:line="360" w:lineRule="auto"/>
        <w:rPr>
          <w:sz w:val="28"/>
        </w:rPr>
      </w:pPr>
      <w:r w:rsidRPr="000209D0">
        <w:rPr>
          <w:sz w:val="28"/>
        </w:rPr>
        <w:t>развитие профессионального уровня учителя;</w:t>
      </w:r>
    </w:p>
    <w:p w14:paraId="68E9CA04" w14:textId="77777777" w:rsidR="00A75C70" w:rsidRPr="000209D0" w:rsidRDefault="6D4CBC75" w:rsidP="000209D0">
      <w:pPr>
        <w:numPr>
          <w:ilvl w:val="0"/>
          <w:numId w:val="8"/>
        </w:numPr>
        <w:spacing w:line="360" w:lineRule="auto"/>
        <w:rPr>
          <w:sz w:val="28"/>
        </w:rPr>
      </w:pPr>
      <w:r w:rsidRPr="000209D0">
        <w:rPr>
          <w:sz w:val="28"/>
        </w:rPr>
        <w:t>повышение чувства уверенности, гордости за свой город и национальную культуру;</w:t>
      </w:r>
    </w:p>
    <w:p w14:paraId="7427874C" w14:textId="77777777" w:rsidR="00A75C70" w:rsidRPr="000209D0" w:rsidRDefault="6D4CBC75" w:rsidP="000209D0">
      <w:pPr>
        <w:numPr>
          <w:ilvl w:val="0"/>
          <w:numId w:val="8"/>
        </w:numPr>
        <w:spacing w:line="360" w:lineRule="auto"/>
        <w:rPr>
          <w:sz w:val="28"/>
        </w:rPr>
      </w:pPr>
      <w:r w:rsidRPr="000209D0">
        <w:rPr>
          <w:sz w:val="28"/>
        </w:rPr>
        <w:t>выработка новой социально-педагогической рефлексии;</w:t>
      </w:r>
    </w:p>
    <w:p w14:paraId="7C33FAE2" w14:textId="77777777" w:rsidR="00A75C70" w:rsidRPr="000209D0" w:rsidRDefault="6D4CBC75" w:rsidP="000209D0">
      <w:pPr>
        <w:numPr>
          <w:ilvl w:val="0"/>
          <w:numId w:val="8"/>
        </w:numPr>
        <w:spacing w:line="360" w:lineRule="auto"/>
        <w:rPr>
          <w:sz w:val="28"/>
        </w:rPr>
      </w:pPr>
      <w:r w:rsidRPr="000209D0">
        <w:rPr>
          <w:sz w:val="28"/>
        </w:rPr>
        <w:t>повышение коммуникативной культуры молодых учителей.</w:t>
      </w:r>
    </w:p>
    <w:p w14:paraId="6821C381" w14:textId="77777777" w:rsidR="00A75C70" w:rsidRPr="000209D0" w:rsidRDefault="00A75C70" w:rsidP="000209D0">
      <w:pPr>
        <w:spacing w:line="360" w:lineRule="auto"/>
        <w:rPr>
          <w:sz w:val="28"/>
        </w:rPr>
      </w:pPr>
    </w:p>
    <w:p w14:paraId="694CBCBF" w14:textId="77777777" w:rsidR="00A75C70" w:rsidRPr="000209D0" w:rsidRDefault="6D4CBC75" w:rsidP="000209D0">
      <w:pPr>
        <w:spacing w:line="360" w:lineRule="auto"/>
        <w:jc w:val="center"/>
        <w:rPr>
          <w:b/>
          <w:sz w:val="28"/>
        </w:rPr>
      </w:pPr>
      <w:r w:rsidRPr="000209D0">
        <w:rPr>
          <w:b/>
          <w:sz w:val="28"/>
        </w:rPr>
        <w:t>Перечень видеофрагментов:</w:t>
      </w:r>
    </w:p>
    <w:p w14:paraId="1DA3C568" w14:textId="77777777" w:rsidR="00A75C70" w:rsidRPr="000209D0" w:rsidRDefault="6D4CBC75" w:rsidP="000209D0">
      <w:pPr>
        <w:spacing w:line="360" w:lineRule="auto"/>
        <w:rPr>
          <w:sz w:val="28"/>
        </w:rPr>
      </w:pPr>
      <w:r w:rsidRPr="000209D0">
        <w:rPr>
          <w:sz w:val="28"/>
        </w:rPr>
        <w:t>1. «Школа принимает гостей из Дании».</w:t>
      </w:r>
    </w:p>
    <w:p w14:paraId="288CB087" w14:textId="77777777" w:rsidR="00A75C70" w:rsidRPr="000209D0" w:rsidRDefault="6D4CBC75" w:rsidP="000209D0">
      <w:pPr>
        <w:spacing w:line="360" w:lineRule="auto"/>
        <w:rPr>
          <w:sz w:val="28"/>
        </w:rPr>
      </w:pPr>
      <w:r w:rsidRPr="000209D0">
        <w:rPr>
          <w:sz w:val="28"/>
        </w:rPr>
        <w:t>2. «Иностранный студент в школе г. Санкт- Петербурга». Презентация проекта.</w:t>
      </w:r>
    </w:p>
    <w:p w14:paraId="23B3E104" w14:textId="77777777" w:rsidR="00A75C70" w:rsidRPr="000209D0" w:rsidRDefault="6D4CBC75" w:rsidP="000209D0">
      <w:pPr>
        <w:spacing w:line="360" w:lineRule="auto"/>
        <w:rPr>
          <w:sz w:val="28"/>
        </w:rPr>
      </w:pPr>
      <w:r w:rsidRPr="000209D0">
        <w:rPr>
          <w:sz w:val="28"/>
        </w:rPr>
        <w:t>3. «Датские студенты ведут уроки английского и датского языков, музыки».</w:t>
      </w:r>
    </w:p>
    <w:p w14:paraId="435FEA49" w14:textId="77777777" w:rsidR="00A75C70" w:rsidRPr="000209D0" w:rsidRDefault="6D4CBC75" w:rsidP="000209D0">
      <w:pPr>
        <w:spacing w:line="360" w:lineRule="auto"/>
        <w:rPr>
          <w:sz w:val="28"/>
        </w:rPr>
      </w:pPr>
      <w:r w:rsidRPr="000209D0">
        <w:rPr>
          <w:sz w:val="28"/>
        </w:rPr>
        <w:t>4. «Российские учителя дают уроки для датских учащихся».</w:t>
      </w:r>
    </w:p>
    <w:p w14:paraId="769DCACD" w14:textId="77777777" w:rsidR="00A75C70" w:rsidRPr="000209D0" w:rsidRDefault="6D4CBC75" w:rsidP="000209D0">
      <w:pPr>
        <w:spacing w:line="360" w:lineRule="auto"/>
        <w:rPr>
          <w:sz w:val="28"/>
        </w:rPr>
      </w:pPr>
      <w:r w:rsidRPr="000209D0">
        <w:rPr>
          <w:sz w:val="28"/>
        </w:rPr>
        <w:t>5. «Прощальный вечер с датскими учащимися».</w:t>
      </w:r>
    </w:p>
    <w:p w14:paraId="5B1E1852" w14:textId="77777777" w:rsidR="00A75C70" w:rsidRPr="000209D0" w:rsidRDefault="6D4CBC75" w:rsidP="000209D0">
      <w:pPr>
        <w:spacing w:line="360" w:lineRule="auto"/>
        <w:rPr>
          <w:sz w:val="28"/>
        </w:rPr>
      </w:pPr>
      <w:r w:rsidRPr="000209D0">
        <w:rPr>
          <w:sz w:val="28"/>
        </w:rPr>
        <w:lastRenderedPageBreak/>
        <w:t>6. «Заключительная педагогическая конференция».</w:t>
      </w:r>
    </w:p>
    <w:p w14:paraId="159E6244" w14:textId="77777777" w:rsidR="000209D0" w:rsidRDefault="000209D0" w:rsidP="000209D0">
      <w:pPr>
        <w:spacing w:line="360" w:lineRule="auto"/>
        <w:ind w:firstLine="360"/>
        <w:rPr>
          <w:sz w:val="28"/>
        </w:rPr>
      </w:pPr>
    </w:p>
    <w:p w14:paraId="3F137B33" w14:textId="77777777" w:rsidR="00A75C70" w:rsidRPr="000209D0" w:rsidRDefault="6D4CBC75" w:rsidP="000209D0">
      <w:pPr>
        <w:spacing w:line="360" w:lineRule="auto"/>
        <w:ind w:firstLine="360"/>
        <w:rPr>
          <w:b/>
          <w:sz w:val="28"/>
        </w:rPr>
      </w:pPr>
      <w:r w:rsidRPr="000209D0">
        <w:rPr>
          <w:b/>
          <w:sz w:val="28"/>
        </w:rPr>
        <w:t>Технология развития педагогической рефлексии.</w:t>
      </w:r>
    </w:p>
    <w:p w14:paraId="279C4661" w14:textId="77777777" w:rsidR="00A75C70" w:rsidRPr="000209D0" w:rsidRDefault="6D4CBC75" w:rsidP="000209D0">
      <w:pPr>
        <w:spacing w:line="360" w:lineRule="auto"/>
        <w:rPr>
          <w:sz w:val="28"/>
        </w:rPr>
      </w:pPr>
      <w:r w:rsidRPr="000209D0">
        <w:rPr>
          <w:sz w:val="28"/>
        </w:rPr>
        <w:t>Необходимость проведения постоянной педагогической  рефлексии, деятельности, связанной с международным сотрудничеством очевидна.  Проходит она на разных уровнях: индивидуальном, групповом, общешкольном. Вопросы, по которым  может проходить рефлексия, можно представить следующим образом: Как я понимаю привносимый иностранными студентами опыт? Что мне понравилось? Как я изменилась под влиянием контактов с иностранными стажёрами? Какие  элементы педагогической практики я могу применить в своей преподавательской деятельности?</w:t>
      </w:r>
    </w:p>
    <w:p w14:paraId="0042CC94" w14:textId="77777777" w:rsidR="00A75C70" w:rsidRPr="000209D0" w:rsidRDefault="6D4CBC75" w:rsidP="000209D0">
      <w:pPr>
        <w:spacing w:line="360" w:lineRule="auto"/>
        <w:rPr>
          <w:sz w:val="28"/>
        </w:rPr>
      </w:pPr>
      <w:r w:rsidRPr="000209D0">
        <w:rPr>
          <w:sz w:val="28"/>
        </w:rPr>
        <w:t>Цель применения технологии развития рефлексии: совершенствование педагогической деятельности и системы её результативности.</w:t>
      </w:r>
    </w:p>
    <w:p w14:paraId="528B77D7" w14:textId="77777777" w:rsidR="00A75C70" w:rsidRPr="000209D0" w:rsidRDefault="6D4CBC75" w:rsidP="000209D0">
      <w:pPr>
        <w:numPr>
          <w:ilvl w:val="0"/>
          <w:numId w:val="10"/>
        </w:numPr>
        <w:spacing w:line="360" w:lineRule="auto"/>
        <w:rPr>
          <w:sz w:val="28"/>
        </w:rPr>
      </w:pPr>
      <w:r w:rsidRPr="000209D0">
        <w:rPr>
          <w:sz w:val="28"/>
        </w:rPr>
        <w:t>Анализ практической деятельности.</w:t>
      </w:r>
    </w:p>
    <w:p w14:paraId="268FFD7B" w14:textId="77777777" w:rsidR="00A75C70" w:rsidRPr="000209D0" w:rsidRDefault="6D4CBC75" w:rsidP="000209D0">
      <w:pPr>
        <w:numPr>
          <w:ilvl w:val="0"/>
          <w:numId w:val="10"/>
        </w:numPr>
        <w:spacing w:line="360" w:lineRule="auto"/>
        <w:rPr>
          <w:sz w:val="28"/>
        </w:rPr>
      </w:pPr>
      <w:r w:rsidRPr="000209D0">
        <w:rPr>
          <w:sz w:val="28"/>
        </w:rPr>
        <w:t>Поиск разнообразных путей решения проблем.</w:t>
      </w:r>
    </w:p>
    <w:p w14:paraId="6BDC9C6D" w14:textId="77777777" w:rsidR="00A75C70" w:rsidRPr="000209D0" w:rsidRDefault="6D4CBC75" w:rsidP="000209D0">
      <w:pPr>
        <w:numPr>
          <w:ilvl w:val="0"/>
          <w:numId w:val="10"/>
        </w:numPr>
        <w:spacing w:line="360" w:lineRule="auto"/>
        <w:rPr>
          <w:sz w:val="28"/>
        </w:rPr>
      </w:pPr>
      <w:r w:rsidRPr="000209D0">
        <w:rPr>
          <w:sz w:val="28"/>
        </w:rPr>
        <w:t>Составление системы оценивания.</w:t>
      </w:r>
    </w:p>
    <w:p w14:paraId="224508B0" w14:textId="77777777" w:rsidR="00A75C70" w:rsidRPr="000209D0" w:rsidRDefault="6D4CBC75" w:rsidP="000209D0">
      <w:pPr>
        <w:numPr>
          <w:ilvl w:val="0"/>
          <w:numId w:val="10"/>
        </w:numPr>
        <w:spacing w:line="360" w:lineRule="auto"/>
        <w:rPr>
          <w:sz w:val="28"/>
        </w:rPr>
      </w:pPr>
      <w:r w:rsidRPr="000209D0">
        <w:rPr>
          <w:sz w:val="28"/>
        </w:rPr>
        <w:t>Выбор дальнейшего направления деятельности.</w:t>
      </w:r>
    </w:p>
    <w:p w14:paraId="782C8AFD" w14:textId="77777777" w:rsidR="000209D0" w:rsidRDefault="000209D0" w:rsidP="000209D0">
      <w:pPr>
        <w:spacing w:line="360" w:lineRule="auto"/>
        <w:ind w:left="540"/>
        <w:jc w:val="both"/>
        <w:rPr>
          <w:sz w:val="28"/>
        </w:rPr>
      </w:pPr>
    </w:p>
    <w:p w14:paraId="33B531D2" w14:textId="77777777" w:rsidR="00A75C70" w:rsidRPr="000209D0" w:rsidRDefault="6D4CBC75" w:rsidP="000209D0">
      <w:pPr>
        <w:spacing w:line="360" w:lineRule="auto"/>
        <w:rPr>
          <w:sz w:val="28"/>
        </w:rPr>
      </w:pPr>
      <w:r w:rsidRPr="000209D0">
        <w:rPr>
          <w:sz w:val="28"/>
        </w:rPr>
        <w:t>Негативным результатом применения технологии развития педагогической рефлексии является работа учителя с жёсткой бальной системой оценок, он ещё не готов к переходу к иной системе, а учащиеся стремятся  к системе, направленной на поддержку успеха. Следует искать совместные постепенные пути демократизации школьной жизни. Изменения школьной жизни в связи с сотрудничеством с иностранными стажёрами дают примеры педагогической рефлексии на уровне педсовета. Тема педсовета</w:t>
      </w:r>
    </w:p>
    <w:p w14:paraId="4CC434F3" w14:textId="77777777" w:rsidR="000209D0" w:rsidRDefault="000209D0" w:rsidP="000209D0">
      <w:pPr>
        <w:spacing w:line="360" w:lineRule="auto"/>
        <w:ind w:left="540"/>
        <w:jc w:val="both"/>
        <w:rPr>
          <w:sz w:val="28"/>
        </w:rPr>
      </w:pPr>
    </w:p>
    <w:p w14:paraId="1E3026C5" w14:textId="77777777" w:rsidR="000209D0" w:rsidRDefault="000209D0" w:rsidP="000209D0">
      <w:pPr>
        <w:spacing w:line="360" w:lineRule="auto"/>
        <w:ind w:left="540"/>
        <w:jc w:val="both"/>
        <w:rPr>
          <w:sz w:val="28"/>
        </w:rPr>
      </w:pPr>
    </w:p>
    <w:p w14:paraId="384C1AE6" w14:textId="77777777" w:rsidR="000209D0" w:rsidRDefault="000209D0" w:rsidP="000209D0">
      <w:pPr>
        <w:spacing w:line="360" w:lineRule="auto"/>
        <w:ind w:left="540"/>
        <w:jc w:val="both"/>
        <w:rPr>
          <w:sz w:val="28"/>
        </w:rPr>
      </w:pPr>
    </w:p>
    <w:p w14:paraId="0140C9E2" w14:textId="426DF7F9" w:rsidR="00A75C70" w:rsidRPr="000209D0" w:rsidRDefault="00AB3BF0" w:rsidP="000209D0">
      <w:pPr>
        <w:spacing w:line="360" w:lineRule="auto"/>
        <w:ind w:left="540"/>
        <w:jc w:val="center"/>
        <w:rPr>
          <w:b/>
          <w:sz w:val="28"/>
        </w:rPr>
      </w:pPr>
      <w:r>
        <w:rPr>
          <w:b/>
          <w:sz w:val="28"/>
        </w:rPr>
        <w:t>«Анализ педагогического опыта»</w:t>
      </w:r>
    </w:p>
    <w:p w14:paraId="5AB0C065" w14:textId="77777777" w:rsidR="000209D0" w:rsidRDefault="000209D0" w:rsidP="000209D0">
      <w:pPr>
        <w:spacing w:line="360" w:lineRule="auto"/>
        <w:ind w:left="540" w:hanging="540"/>
        <w:jc w:val="both"/>
        <w:rPr>
          <w:sz w:val="28"/>
        </w:rPr>
      </w:pPr>
    </w:p>
    <w:p w14:paraId="0601BEB0" w14:textId="77777777" w:rsidR="00A75C70" w:rsidRPr="000209D0" w:rsidRDefault="6D4CBC75" w:rsidP="000209D0">
      <w:pPr>
        <w:spacing w:line="360" w:lineRule="auto"/>
        <w:ind w:left="540" w:hanging="540"/>
        <w:jc w:val="both"/>
        <w:rPr>
          <w:sz w:val="28"/>
        </w:rPr>
      </w:pPr>
      <w:r w:rsidRPr="000209D0">
        <w:rPr>
          <w:sz w:val="28"/>
        </w:rPr>
        <w:t>Цель: «Рекомендации к анализу урока»</w:t>
      </w:r>
    </w:p>
    <w:p w14:paraId="121EDC44" w14:textId="77777777" w:rsidR="00A75C70" w:rsidRPr="000209D0" w:rsidRDefault="6D4CBC75" w:rsidP="000209D0">
      <w:pPr>
        <w:spacing w:line="360" w:lineRule="auto"/>
        <w:rPr>
          <w:sz w:val="28"/>
        </w:rPr>
      </w:pPr>
      <w:r w:rsidRPr="000209D0">
        <w:rPr>
          <w:sz w:val="28"/>
        </w:rPr>
        <w:t>1-й этап - подготовительный: подготовка учителями выступлений по новейшим педагогическим конференциям в различных европейских странах и в России.</w:t>
      </w:r>
    </w:p>
    <w:p w14:paraId="7552164D" w14:textId="77777777" w:rsidR="00A75C70" w:rsidRPr="000209D0" w:rsidRDefault="6D4CBC75" w:rsidP="000209D0">
      <w:pPr>
        <w:spacing w:line="360" w:lineRule="auto"/>
        <w:rPr>
          <w:sz w:val="28"/>
        </w:rPr>
      </w:pPr>
      <w:r w:rsidRPr="000209D0">
        <w:rPr>
          <w:sz w:val="28"/>
        </w:rPr>
        <w:t>2-й этап - проведение педсовета. Информация о различных педагогических конференциях, фиксация интереса к другой культуре, сопоставление своих педагогических взглядов и европейских. Работа в группах по вопросам методических объединений: Ученик-гражданин 21 века, фактор, побуждающий к развитию конструктивного и стратегического мышления. Важные аспекты на уроке, чтобы способствовать полноценному развитию личности учащегося. Дефиниции: чувство собственного достоинства, высокий, общекультурный уровень, активная социально-образовательная  позиция, служение общему делу, коллективизм.</w:t>
      </w:r>
    </w:p>
    <w:p w14:paraId="2D812F54" w14:textId="77777777" w:rsidR="00AB3BF0" w:rsidRDefault="00B36C8A" w:rsidP="000209D0">
      <w:pPr>
        <w:spacing w:line="360" w:lineRule="auto"/>
        <w:rPr>
          <w:sz w:val="28"/>
        </w:rPr>
      </w:pPr>
      <w:r w:rsidRPr="000209D0">
        <w:rPr>
          <w:sz w:val="28"/>
        </w:rPr>
        <w:t xml:space="preserve">3 этап - результативный. </w:t>
      </w:r>
    </w:p>
    <w:p w14:paraId="7A97529C" w14:textId="50017485" w:rsidR="00A75C70" w:rsidRPr="000209D0" w:rsidRDefault="00B36C8A" w:rsidP="000209D0">
      <w:pPr>
        <w:spacing w:line="360" w:lineRule="auto"/>
        <w:rPr>
          <w:sz w:val="28"/>
        </w:rPr>
      </w:pPr>
      <w:r w:rsidRPr="000209D0">
        <w:rPr>
          <w:sz w:val="28"/>
        </w:rPr>
        <w:t>Схема анализа урока:</w:t>
      </w:r>
      <w:r w:rsidRPr="000209D0">
        <w:rPr>
          <w:sz w:val="28"/>
        </w:rPr>
        <w:tab/>
      </w:r>
      <w:r w:rsidRPr="000209D0">
        <w:rPr>
          <w:sz w:val="28"/>
        </w:rPr>
        <w:br/>
        <w:t>1. Цели и задачи непрерывного образования и общекультурного развития учащегося.</w:t>
      </w:r>
    </w:p>
    <w:p w14:paraId="12F261B1" w14:textId="77777777" w:rsidR="00A75C70" w:rsidRPr="000209D0" w:rsidRDefault="6D4CBC75" w:rsidP="000209D0">
      <w:pPr>
        <w:spacing w:line="360" w:lineRule="auto"/>
        <w:rPr>
          <w:sz w:val="28"/>
        </w:rPr>
      </w:pPr>
      <w:r w:rsidRPr="000209D0">
        <w:rPr>
          <w:sz w:val="28"/>
        </w:rPr>
        <w:t xml:space="preserve">2. Требования к уроку: современное методическое обеспечение, дифференциальная работа с одарёнными детьми на уроке, эстетическое оформление урока, диалог культур и речь учителя социальный педагогический компонент, </w:t>
      </w:r>
      <w:proofErr w:type="spellStart"/>
      <w:r w:rsidRPr="000209D0">
        <w:rPr>
          <w:sz w:val="28"/>
        </w:rPr>
        <w:t>валеологический</w:t>
      </w:r>
      <w:proofErr w:type="spellEnd"/>
      <w:r w:rsidRPr="000209D0">
        <w:rPr>
          <w:sz w:val="28"/>
        </w:rPr>
        <w:t xml:space="preserve"> компонент урока.</w:t>
      </w:r>
    </w:p>
    <w:p w14:paraId="152A3EEC" w14:textId="1C158ECC" w:rsidR="00A75C70" w:rsidRPr="000209D0" w:rsidRDefault="6D4CBC75" w:rsidP="000209D0">
      <w:pPr>
        <w:spacing w:line="360" w:lineRule="auto"/>
        <w:rPr>
          <w:sz w:val="28"/>
        </w:rPr>
      </w:pPr>
      <w:r w:rsidRPr="000209D0">
        <w:rPr>
          <w:sz w:val="28"/>
        </w:rPr>
        <w:t>3</w:t>
      </w:r>
      <w:r w:rsidR="000209D0">
        <w:rPr>
          <w:sz w:val="28"/>
        </w:rPr>
        <w:t>.</w:t>
      </w:r>
      <w:r w:rsidRPr="000209D0">
        <w:rPr>
          <w:sz w:val="28"/>
        </w:rPr>
        <w:t xml:space="preserve"> Воспитание чувства собственного достоинства.</w:t>
      </w:r>
    </w:p>
    <w:p w14:paraId="3D9D2EF1" w14:textId="77777777" w:rsidR="000209D0" w:rsidRDefault="000209D0" w:rsidP="000209D0">
      <w:pPr>
        <w:spacing w:line="360" w:lineRule="auto"/>
        <w:rPr>
          <w:b/>
          <w:sz w:val="28"/>
        </w:rPr>
      </w:pPr>
    </w:p>
    <w:p w14:paraId="0213EC86" w14:textId="77777777" w:rsidR="000209D0" w:rsidRDefault="6D4CBC75" w:rsidP="000209D0">
      <w:pPr>
        <w:spacing w:line="360" w:lineRule="auto"/>
        <w:rPr>
          <w:sz w:val="28"/>
        </w:rPr>
      </w:pPr>
      <w:r w:rsidRPr="000209D0">
        <w:rPr>
          <w:b/>
          <w:sz w:val="28"/>
        </w:rPr>
        <w:t>Выводы:</w:t>
      </w:r>
      <w:r w:rsidRPr="000209D0">
        <w:rPr>
          <w:sz w:val="28"/>
        </w:rPr>
        <w:t xml:space="preserve"> </w:t>
      </w:r>
    </w:p>
    <w:p w14:paraId="7335CF8B" w14:textId="51657DF0" w:rsidR="00A75C70" w:rsidRPr="000209D0" w:rsidRDefault="6D4CBC75" w:rsidP="000209D0">
      <w:pPr>
        <w:spacing w:line="360" w:lineRule="auto"/>
        <w:rPr>
          <w:sz w:val="28"/>
        </w:rPr>
      </w:pPr>
      <w:r w:rsidRPr="000209D0">
        <w:rPr>
          <w:sz w:val="28"/>
        </w:rPr>
        <w:t>В результате проведённого этапа работы по проекту «Иностранный студент в Петербургской школе» определён ряд важных для дальнейшей деятельности направлений:</w:t>
      </w:r>
    </w:p>
    <w:p w14:paraId="729D7AFE" w14:textId="77777777" w:rsidR="00AB3BF0" w:rsidRDefault="6D4CBC75" w:rsidP="00AB3BF0">
      <w:pPr>
        <w:numPr>
          <w:ilvl w:val="0"/>
          <w:numId w:val="14"/>
        </w:numPr>
        <w:spacing w:line="360" w:lineRule="auto"/>
        <w:rPr>
          <w:sz w:val="28"/>
        </w:rPr>
      </w:pPr>
      <w:r w:rsidRPr="000209D0">
        <w:rPr>
          <w:sz w:val="28"/>
        </w:rPr>
        <w:t>Разработка образовательных технологических взаимодействий с зарубежными образовательными системами.</w:t>
      </w:r>
    </w:p>
    <w:p w14:paraId="6F7CEDC6" w14:textId="77777777" w:rsidR="00AB3BF0" w:rsidRDefault="6D4CBC75" w:rsidP="00AB3BF0">
      <w:pPr>
        <w:numPr>
          <w:ilvl w:val="0"/>
          <w:numId w:val="14"/>
        </w:numPr>
        <w:spacing w:line="360" w:lineRule="auto"/>
        <w:rPr>
          <w:sz w:val="28"/>
        </w:rPr>
      </w:pPr>
      <w:r w:rsidRPr="00AB3BF0">
        <w:rPr>
          <w:sz w:val="28"/>
        </w:rPr>
        <w:t>Разработка технологий воспитательной работы, направленной на развитие творческой инициативы молодого поколения.</w:t>
      </w:r>
    </w:p>
    <w:p w14:paraId="53F1D340" w14:textId="77777777" w:rsidR="00AB3BF0" w:rsidRDefault="6D4CBC75" w:rsidP="00AB3BF0">
      <w:pPr>
        <w:numPr>
          <w:ilvl w:val="0"/>
          <w:numId w:val="14"/>
        </w:numPr>
        <w:spacing w:line="360" w:lineRule="auto"/>
        <w:rPr>
          <w:sz w:val="28"/>
        </w:rPr>
      </w:pPr>
      <w:r w:rsidRPr="00AB3BF0">
        <w:rPr>
          <w:sz w:val="28"/>
        </w:rPr>
        <w:t>Совершенствование системы непрерывного образования в школе.</w:t>
      </w:r>
    </w:p>
    <w:p w14:paraId="5F406CFD" w14:textId="77777777" w:rsidR="00AB3BF0" w:rsidRDefault="6D4CBC75" w:rsidP="00AB3BF0">
      <w:pPr>
        <w:numPr>
          <w:ilvl w:val="0"/>
          <w:numId w:val="14"/>
        </w:numPr>
        <w:spacing w:line="360" w:lineRule="auto"/>
        <w:rPr>
          <w:sz w:val="28"/>
        </w:rPr>
      </w:pPr>
      <w:r w:rsidRPr="00AB3BF0">
        <w:rPr>
          <w:sz w:val="28"/>
        </w:rPr>
        <w:t>Поиск содержания, форм и методов работы для получения учащимися возможностей, соответствующих нормам развитых стран мира.</w:t>
      </w:r>
    </w:p>
    <w:p w14:paraId="1D403C98" w14:textId="45A210FC" w:rsidR="00A75C70" w:rsidRPr="00AB3BF0" w:rsidRDefault="6D4CBC75" w:rsidP="00AB3BF0">
      <w:pPr>
        <w:numPr>
          <w:ilvl w:val="0"/>
          <w:numId w:val="14"/>
        </w:numPr>
        <w:spacing w:line="360" w:lineRule="auto"/>
        <w:rPr>
          <w:sz w:val="28"/>
        </w:rPr>
      </w:pPr>
      <w:r w:rsidRPr="00AB3BF0">
        <w:rPr>
          <w:sz w:val="28"/>
        </w:rPr>
        <w:t>Развитие культурного и национального самосознания коллектива.</w:t>
      </w:r>
    </w:p>
    <w:p w14:paraId="058E9036" w14:textId="03A0315C" w:rsidR="00A75C70" w:rsidRPr="000209D0" w:rsidRDefault="6D4CBC75" w:rsidP="00AB3BF0">
      <w:pPr>
        <w:spacing w:line="360" w:lineRule="auto"/>
        <w:rPr>
          <w:sz w:val="28"/>
        </w:rPr>
      </w:pPr>
      <w:r w:rsidRPr="000209D0">
        <w:rPr>
          <w:sz w:val="28"/>
        </w:rPr>
        <w:t xml:space="preserve">Изменения, происходящие в современном обществе, способствовали педагогическому коллективу школы вступить в контакты с зарубежными  образовательными учреждениями. Обмен опытом, поездка за рубеж, позволяет по-новому увидеть возможности развития отечественной системы образования, построения учебно-воспитательного процесса в школе. Эти возможности связаны с обогащением социально-педагогического опыта учащихся, с разработкой учебно-образовательного проекта. Проект отражает интересы подрастающего поколения, которое нуждается в овладении  принятыми в мире нормами и социально-образовательными стандартами, дающими возможность быть уверенными в будущем. Общественное </w:t>
      </w:r>
      <w:r w:rsidRPr="000209D0">
        <w:rPr>
          <w:sz w:val="28"/>
        </w:rPr>
        <w:lastRenderedPageBreak/>
        <w:t xml:space="preserve">движение «Мир через культуру», работа по эстетическому развитию учащихся обеспечивает и гарантирует грамотность в решении проблем реализации проекта «Иностранный студент в школе г. Санкт- Петербурга». Непосредственная реализация проекта связана с Данией, городом </w:t>
      </w:r>
      <w:r w:rsidR="0020490D">
        <w:rPr>
          <w:sz w:val="28"/>
        </w:rPr>
        <w:t xml:space="preserve"> </w:t>
      </w:r>
      <w:proofErr w:type="spellStart"/>
      <w:r w:rsidRPr="000209D0">
        <w:rPr>
          <w:sz w:val="28"/>
        </w:rPr>
        <w:t>Орхусом</w:t>
      </w:r>
      <w:proofErr w:type="spellEnd"/>
      <w:r w:rsidRPr="000209D0">
        <w:rPr>
          <w:sz w:val="28"/>
        </w:rPr>
        <w:t>, высшим педагогическим колледжем.</w:t>
      </w:r>
    </w:p>
    <w:p w14:paraId="240954C5" w14:textId="77777777" w:rsidR="00A75C70" w:rsidRPr="000209D0" w:rsidRDefault="6D4CBC75" w:rsidP="00AB3BF0">
      <w:pPr>
        <w:spacing w:line="360" w:lineRule="auto"/>
        <w:rPr>
          <w:sz w:val="28"/>
        </w:rPr>
      </w:pPr>
      <w:r w:rsidRPr="000209D0">
        <w:rPr>
          <w:sz w:val="28"/>
        </w:rPr>
        <w:t xml:space="preserve">Россия, Санкт- Петербург, педагогический коллектив ( учащиеся, родители, педагоги) школы, учащиеся датских школ, студенты высшего педагогического колледжа, проходящие практику в России, </w:t>
      </w:r>
      <w:proofErr w:type="spellStart"/>
      <w:r w:rsidRPr="000209D0">
        <w:rPr>
          <w:sz w:val="28"/>
        </w:rPr>
        <w:t>Орхус</w:t>
      </w:r>
      <w:proofErr w:type="spellEnd"/>
      <w:r w:rsidRPr="000209D0">
        <w:rPr>
          <w:sz w:val="28"/>
        </w:rPr>
        <w:t>, Дани</w:t>
      </w:r>
      <w:proofErr w:type="gramStart"/>
      <w:r w:rsidRPr="000209D0">
        <w:rPr>
          <w:sz w:val="28"/>
        </w:rPr>
        <w:t>я-</w:t>
      </w:r>
      <w:proofErr w:type="gramEnd"/>
      <w:r w:rsidRPr="000209D0">
        <w:rPr>
          <w:sz w:val="28"/>
        </w:rPr>
        <w:t xml:space="preserve"> системные </w:t>
      </w:r>
      <w:proofErr w:type="spellStart"/>
      <w:r w:rsidRPr="000209D0">
        <w:rPr>
          <w:sz w:val="28"/>
        </w:rPr>
        <w:t>субьекты</w:t>
      </w:r>
      <w:proofErr w:type="spellEnd"/>
      <w:r w:rsidRPr="000209D0">
        <w:rPr>
          <w:sz w:val="28"/>
        </w:rPr>
        <w:t xml:space="preserve"> реализации проекта. </w:t>
      </w:r>
    </w:p>
    <w:p w14:paraId="76BD0E5F" w14:textId="77777777" w:rsidR="00A75C70" w:rsidRPr="000209D0" w:rsidRDefault="6D4CBC75" w:rsidP="00AB3BF0">
      <w:pPr>
        <w:spacing w:line="360" w:lineRule="auto"/>
        <w:rPr>
          <w:sz w:val="28"/>
        </w:rPr>
      </w:pPr>
      <w:r w:rsidRPr="000209D0">
        <w:rPr>
          <w:sz w:val="28"/>
        </w:rPr>
        <w:t>Можно структурировать технологии по следующим направлениям:</w:t>
      </w:r>
    </w:p>
    <w:p w14:paraId="640E9098" w14:textId="77777777" w:rsidR="00A75C70" w:rsidRPr="000209D0" w:rsidRDefault="6D4CBC75" w:rsidP="000209D0">
      <w:pPr>
        <w:numPr>
          <w:ilvl w:val="0"/>
          <w:numId w:val="12"/>
        </w:numPr>
        <w:spacing w:line="360" w:lineRule="auto"/>
        <w:rPr>
          <w:sz w:val="28"/>
        </w:rPr>
      </w:pPr>
      <w:r w:rsidRPr="000209D0">
        <w:rPr>
          <w:sz w:val="28"/>
        </w:rPr>
        <w:t>Технология реализации диалога культур.</w:t>
      </w:r>
    </w:p>
    <w:p w14:paraId="515ECEB5" w14:textId="77777777" w:rsidR="00A75C70" w:rsidRPr="000209D0" w:rsidRDefault="6D4CBC75" w:rsidP="000209D0">
      <w:pPr>
        <w:numPr>
          <w:ilvl w:val="0"/>
          <w:numId w:val="12"/>
        </w:numPr>
        <w:spacing w:line="360" w:lineRule="auto"/>
        <w:rPr>
          <w:sz w:val="28"/>
        </w:rPr>
      </w:pPr>
      <w:r w:rsidRPr="000209D0">
        <w:rPr>
          <w:sz w:val="28"/>
        </w:rPr>
        <w:t>Технология социально-педагогического сопровождения.</w:t>
      </w:r>
    </w:p>
    <w:p w14:paraId="402847A8" w14:textId="77777777" w:rsidR="00A75C70" w:rsidRPr="000209D0" w:rsidRDefault="6D4CBC75" w:rsidP="000209D0">
      <w:pPr>
        <w:numPr>
          <w:ilvl w:val="0"/>
          <w:numId w:val="12"/>
        </w:numPr>
        <w:spacing w:line="360" w:lineRule="auto"/>
        <w:rPr>
          <w:sz w:val="28"/>
        </w:rPr>
      </w:pPr>
      <w:r w:rsidRPr="000209D0">
        <w:rPr>
          <w:sz w:val="28"/>
        </w:rPr>
        <w:t>Технология развития педагогической рефлексии.</w:t>
      </w:r>
    </w:p>
    <w:p w14:paraId="3D172F7D" w14:textId="6364F6F2" w:rsidR="00A75C70" w:rsidRPr="000209D0" w:rsidRDefault="6D4CBC75" w:rsidP="00AB3BF0">
      <w:pPr>
        <w:spacing w:line="360" w:lineRule="auto"/>
        <w:rPr>
          <w:sz w:val="28"/>
        </w:rPr>
      </w:pPr>
      <w:r w:rsidRPr="000209D0">
        <w:rPr>
          <w:sz w:val="28"/>
        </w:rPr>
        <w:t>Датские студенты высшего педагогического колледжа проявили интерес к нашей культуре, традициям, обычаям, познакомились с уникальным европейским центром г. Санкт- Петербургом. Результатом этого является положительный социальн</w:t>
      </w:r>
      <w:proofErr w:type="gramStart"/>
      <w:r w:rsidRPr="000209D0">
        <w:rPr>
          <w:sz w:val="28"/>
        </w:rPr>
        <w:t>о-</w:t>
      </w:r>
      <w:proofErr w:type="gramEnd"/>
      <w:r w:rsidRPr="000209D0">
        <w:rPr>
          <w:sz w:val="28"/>
        </w:rPr>
        <w:t xml:space="preserve"> психологический климат в процессе проведения практики, качество взаим</w:t>
      </w:r>
      <w:r w:rsidR="0020490D">
        <w:rPr>
          <w:sz w:val="28"/>
        </w:rPr>
        <w:t>н</w:t>
      </w:r>
      <w:r w:rsidRPr="000209D0">
        <w:rPr>
          <w:sz w:val="28"/>
        </w:rPr>
        <w:t>о</w:t>
      </w:r>
      <w:r w:rsidR="0020490D">
        <w:rPr>
          <w:sz w:val="28"/>
        </w:rPr>
        <w:t xml:space="preserve">го </w:t>
      </w:r>
      <w:r w:rsidRPr="000209D0">
        <w:rPr>
          <w:sz w:val="28"/>
        </w:rPr>
        <w:t>обучения и установления дружественных контактов. Датские студенты познакомили нас со своими особенностями и культурно-национальными  традициями. На уроке датские студенты являются носителями культуры своей страны, города, колледжа, своей семьи. Ученики видят на уроках учителя, несущего более выражено по сравнению с нашим учителем, личностные ценности, демократический стиль отношений</w:t>
      </w:r>
      <w:r w:rsidR="00C1559E">
        <w:rPr>
          <w:sz w:val="28"/>
        </w:rPr>
        <w:t xml:space="preserve"> </w:t>
      </w:r>
      <w:proofErr w:type="gramStart"/>
      <w:r w:rsidRPr="000209D0">
        <w:rPr>
          <w:sz w:val="28"/>
        </w:rPr>
        <w:t xml:space="preserve">( </w:t>
      </w:r>
      <w:proofErr w:type="gramEnd"/>
      <w:r w:rsidRPr="000209D0">
        <w:rPr>
          <w:sz w:val="28"/>
        </w:rPr>
        <w:t>например, студенты не ставят оценки, но умеют организовать учебный процесс на уроке так, что дисциплина и рабочая, деловая атмосфера есть с начала до его конца).</w:t>
      </w:r>
    </w:p>
    <w:p w14:paraId="462A9153" w14:textId="77777777" w:rsidR="000209D0" w:rsidRDefault="000209D0" w:rsidP="000209D0">
      <w:pPr>
        <w:spacing w:line="360" w:lineRule="auto"/>
        <w:ind w:left="360"/>
        <w:rPr>
          <w:sz w:val="28"/>
        </w:rPr>
      </w:pPr>
    </w:p>
    <w:p w14:paraId="6A1606CD" w14:textId="77777777" w:rsidR="000209D0" w:rsidRDefault="000209D0" w:rsidP="000209D0">
      <w:pPr>
        <w:spacing w:line="360" w:lineRule="auto"/>
        <w:ind w:left="360"/>
        <w:rPr>
          <w:sz w:val="28"/>
        </w:rPr>
      </w:pPr>
    </w:p>
    <w:p w14:paraId="12C7D10E" w14:textId="6A0FC4A8" w:rsidR="00A75C70" w:rsidRDefault="6D4CBC75" w:rsidP="000209D0">
      <w:pPr>
        <w:spacing w:line="360" w:lineRule="auto"/>
        <w:ind w:left="360"/>
        <w:jc w:val="center"/>
        <w:rPr>
          <w:b/>
          <w:sz w:val="28"/>
        </w:rPr>
      </w:pPr>
      <w:r w:rsidRPr="000209D0">
        <w:rPr>
          <w:b/>
          <w:sz w:val="28"/>
        </w:rPr>
        <w:t>Выводы: Какой интерес состоял с нашей  стороны?</w:t>
      </w:r>
    </w:p>
    <w:p w14:paraId="79F8473B" w14:textId="77777777" w:rsidR="000209D0" w:rsidRPr="000209D0" w:rsidRDefault="000209D0" w:rsidP="000209D0">
      <w:pPr>
        <w:spacing w:line="360" w:lineRule="auto"/>
        <w:ind w:left="360"/>
        <w:jc w:val="center"/>
        <w:rPr>
          <w:b/>
          <w:sz w:val="28"/>
        </w:rPr>
      </w:pPr>
    </w:p>
    <w:p w14:paraId="5CE13420" w14:textId="77777777" w:rsidR="00A75C70" w:rsidRPr="000209D0" w:rsidRDefault="6D4CBC75" w:rsidP="00AB3BF0">
      <w:pPr>
        <w:spacing w:line="360" w:lineRule="auto"/>
        <w:rPr>
          <w:sz w:val="28"/>
        </w:rPr>
      </w:pPr>
      <w:r w:rsidRPr="000209D0">
        <w:rPr>
          <w:sz w:val="28"/>
        </w:rPr>
        <w:t>1.Понять принципы построения зарубежной образовательной системы.</w:t>
      </w:r>
    </w:p>
    <w:p w14:paraId="57B58CD8" w14:textId="77777777" w:rsidR="00A75C70" w:rsidRPr="000209D0" w:rsidRDefault="6D4CBC75" w:rsidP="00AB3BF0">
      <w:pPr>
        <w:spacing w:line="360" w:lineRule="auto"/>
        <w:rPr>
          <w:sz w:val="28"/>
        </w:rPr>
      </w:pPr>
      <w:r w:rsidRPr="000209D0">
        <w:rPr>
          <w:sz w:val="28"/>
        </w:rPr>
        <w:t>2.Совершенствовать практику освоения иностранных языков (английский, датский).</w:t>
      </w:r>
    </w:p>
    <w:p w14:paraId="0531BB3F" w14:textId="77777777" w:rsidR="00A75C70" w:rsidRPr="000209D0" w:rsidRDefault="6D4CBC75" w:rsidP="00AB3BF0">
      <w:pPr>
        <w:spacing w:line="360" w:lineRule="auto"/>
        <w:rPr>
          <w:sz w:val="28"/>
        </w:rPr>
      </w:pPr>
      <w:r w:rsidRPr="000209D0">
        <w:rPr>
          <w:sz w:val="28"/>
        </w:rPr>
        <w:t>3.Больше узнать об образе жизни, проблемах, ценностях наших зарубежных современников.</w:t>
      </w:r>
    </w:p>
    <w:p w14:paraId="303084CC" w14:textId="77777777" w:rsidR="00A75C70" w:rsidRPr="000209D0" w:rsidRDefault="6D4CBC75" w:rsidP="00AB3BF0">
      <w:pPr>
        <w:spacing w:line="360" w:lineRule="auto"/>
        <w:rPr>
          <w:sz w:val="28"/>
        </w:rPr>
      </w:pPr>
      <w:r w:rsidRPr="000209D0">
        <w:rPr>
          <w:sz w:val="28"/>
        </w:rPr>
        <w:t>4.Соотнести социальные и образовательные стандарты разных систем, чтобы увидеть свои достижения, увидеть перспективы.</w:t>
      </w:r>
    </w:p>
    <w:p w14:paraId="7697EBFB" w14:textId="77777777" w:rsidR="00A75C70" w:rsidRPr="000209D0" w:rsidRDefault="6D4CBC75" w:rsidP="00AB3BF0">
      <w:pPr>
        <w:spacing w:line="360" w:lineRule="auto"/>
        <w:rPr>
          <w:sz w:val="28"/>
        </w:rPr>
      </w:pPr>
      <w:r w:rsidRPr="000209D0">
        <w:rPr>
          <w:sz w:val="28"/>
        </w:rPr>
        <w:t>5.Осознать себя, как европейская школа и вкладывать свои достижения в процесс её развития.</w:t>
      </w:r>
    </w:p>
    <w:p w14:paraId="34E15DBE" w14:textId="77777777" w:rsidR="00A75C70" w:rsidRPr="000209D0" w:rsidRDefault="6D4CBC75" w:rsidP="00AB3BF0">
      <w:pPr>
        <w:spacing w:line="360" w:lineRule="auto"/>
        <w:rPr>
          <w:sz w:val="28"/>
          <w:lang w:val="en-US"/>
        </w:rPr>
      </w:pPr>
      <w:r w:rsidRPr="000209D0">
        <w:rPr>
          <w:sz w:val="28"/>
          <w:lang w:val="en-US"/>
        </w:rPr>
        <w:t xml:space="preserve">Resources: Ford Duncan, </w:t>
      </w:r>
      <w:proofErr w:type="gramStart"/>
      <w:r w:rsidRPr="000209D0">
        <w:rPr>
          <w:sz w:val="28"/>
          <w:lang w:val="en-US"/>
        </w:rPr>
        <w:t>The</w:t>
      </w:r>
      <w:proofErr w:type="gramEnd"/>
      <w:r w:rsidRPr="000209D0">
        <w:rPr>
          <w:sz w:val="28"/>
          <w:lang w:val="en-US"/>
        </w:rPr>
        <w:t xml:space="preserve"> Developing Teacher, 2009.</w:t>
      </w:r>
    </w:p>
    <w:p w14:paraId="39B2BE8D" w14:textId="77777777" w:rsidR="00A75C70" w:rsidRPr="000209D0" w:rsidRDefault="6D4CBC75" w:rsidP="00AB3BF0">
      <w:pPr>
        <w:spacing w:line="360" w:lineRule="auto"/>
        <w:rPr>
          <w:sz w:val="28"/>
          <w:lang w:val="en-US"/>
        </w:rPr>
      </w:pPr>
      <w:r w:rsidRPr="000209D0">
        <w:rPr>
          <w:sz w:val="28"/>
          <w:lang w:val="en-US"/>
        </w:rPr>
        <w:t xml:space="preserve">Delta Publishing </w:t>
      </w:r>
      <w:proofErr w:type="spellStart"/>
      <w:r w:rsidRPr="000209D0">
        <w:rPr>
          <w:sz w:val="28"/>
          <w:lang w:val="en-US"/>
        </w:rPr>
        <w:t>Lortie</w:t>
      </w:r>
      <w:proofErr w:type="spellEnd"/>
      <w:r w:rsidRPr="000209D0">
        <w:rPr>
          <w:sz w:val="28"/>
          <w:lang w:val="en-US"/>
        </w:rPr>
        <w:t xml:space="preserve"> Dan “Schoolteacher a Sociological Study”</w:t>
      </w:r>
    </w:p>
    <w:p w14:paraId="57B15CDB" w14:textId="77777777" w:rsidR="00A75C70" w:rsidRPr="000209D0" w:rsidRDefault="6D4CBC75" w:rsidP="00AB3BF0">
      <w:pPr>
        <w:spacing w:line="360" w:lineRule="auto"/>
        <w:rPr>
          <w:sz w:val="28"/>
          <w:lang w:val="en-US"/>
        </w:rPr>
      </w:pPr>
      <w:r w:rsidRPr="000209D0">
        <w:rPr>
          <w:sz w:val="28"/>
          <w:lang w:val="en-US"/>
        </w:rPr>
        <w:t>Chicago: University of Chicago Press.</w:t>
      </w:r>
    </w:p>
    <w:p w14:paraId="734BF595" w14:textId="77777777" w:rsidR="00A75C70" w:rsidRPr="000209D0" w:rsidRDefault="6D4CBC75" w:rsidP="00AB3BF0">
      <w:pPr>
        <w:spacing w:line="360" w:lineRule="auto"/>
        <w:rPr>
          <w:sz w:val="28"/>
        </w:rPr>
      </w:pPr>
      <w:proofErr w:type="gramStart"/>
      <w:r w:rsidRPr="000209D0">
        <w:rPr>
          <w:sz w:val="28"/>
          <w:lang w:val="en-US"/>
        </w:rPr>
        <w:t xml:space="preserve">The Common </w:t>
      </w:r>
      <w:proofErr w:type="spellStart"/>
      <w:r w:rsidRPr="000209D0">
        <w:rPr>
          <w:sz w:val="28"/>
          <w:lang w:val="en-US"/>
        </w:rPr>
        <w:t>Euoropean</w:t>
      </w:r>
      <w:proofErr w:type="spellEnd"/>
      <w:r w:rsidRPr="000209D0">
        <w:rPr>
          <w:sz w:val="28"/>
          <w:lang w:val="en-US"/>
        </w:rPr>
        <w:t xml:space="preserve"> Competence of Foreign Languages.</w:t>
      </w:r>
      <w:proofErr w:type="gramEnd"/>
      <w:r w:rsidRPr="000209D0">
        <w:rPr>
          <w:sz w:val="28"/>
          <w:lang w:val="en-US"/>
        </w:rPr>
        <w:t xml:space="preserve"> </w:t>
      </w:r>
      <w:proofErr w:type="spellStart"/>
      <w:r w:rsidRPr="000209D0">
        <w:rPr>
          <w:sz w:val="28"/>
        </w:rPr>
        <w:t>Studying</w:t>
      </w:r>
      <w:proofErr w:type="spellEnd"/>
      <w:r w:rsidRPr="000209D0">
        <w:rPr>
          <w:sz w:val="28"/>
        </w:rPr>
        <w:t xml:space="preserve">, </w:t>
      </w:r>
      <w:proofErr w:type="spellStart"/>
      <w:r w:rsidRPr="000209D0">
        <w:rPr>
          <w:sz w:val="28"/>
        </w:rPr>
        <w:t>Teaching</w:t>
      </w:r>
      <w:proofErr w:type="spellEnd"/>
      <w:r w:rsidRPr="000209D0">
        <w:rPr>
          <w:sz w:val="28"/>
        </w:rPr>
        <w:t xml:space="preserve">, </w:t>
      </w:r>
      <w:proofErr w:type="spellStart"/>
      <w:r w:rsidRPr="000209D0">
        <w:rPr>
          <w:sz w:val="28"/>
        </w:rPr>
        <w:t>Mark</w:t>
      </w:r>
      <w:proofErr w:type="spellEnd"/>
      <w:r w:rsidRPr="000209D0">
        <w:rPr>
          <w:sz w:val="28"/>
        </w:rPr>
        <w:t xml:space="preserve">, </w:t>
      </w:r>
      <w:proofErr w:type="spellStart"/>
      <w:r w:rsidRPr="000209D0">
        <w:rPr>
          <w:sz w:val="28"/>
        </w:rPr>
        <w:t>Strasburg</w:t>
      </w:r>
      <w:proofErr w:type="spellEnd"/>
      <w:r w:rsidRPr="000209D0">
        <w:rPr>
          <w:sz w:val="28"/>
        </w:rPr>
        <w:t xml:space="preserve"> ,2001.</w:t>
      </w:r>
    </w:p>
    <w:p w14:paraId="1DF4184D" w14:textId="77777777" w:rsidR="00A75C70" w:rsidRPr="000209D0" w:rsidRDefault="00A75C70" w:rsidP="00AB3BF0">
      <w:pPr>
        <w:spacing w:line="360" w:lineRule="auto"/>
        <w:rPr>
          <w:sz w:val="28"/>
        </w:rPr>
      </w:pPr>
    </w:p>
    <w:p w14:paraId="06ECFB41" w14:textId="77777777" w:rsidR="000209D0" w:rsidRPr="000209D0" w:rsidRDefault="6D4CBC75" w:rsidP="000209D0">
      <w:pPr>
        <w:spacing w:line="360" w:lineRule="auto"/>
        <w:jc w:val="center"/>
        <w:rPr>
          <w:b/>
          <w:sz w:val="28"/>
          <w:szCs w:val="28"/>
        </w:rPr>
      </w:pPr>
      <w:r w:rsidRPr="000209D0">
        <w:rPr>
          <w:b/>
          <w:sz w:val="28"/>
          <w:szCs w:val="32"/>
        </w:rPr>
        <w:t>Современные методы и модели в преподавании иностранных языков и культур.</w:t>
      </w:r>
      <w:r w:rsidR="00B36C8A" w:rsidRPr="000209D0">
        <w:rPr>
          <w:b/>
          <w:sz w:val="28"/>
        </w:rPr>
        <w:br/>
      </w:r>
    </w:p>
    <w:p w14:paraId="1A742A83" w14:textId="4C6FB225" w:rsidR="00A75C70" w:rsidRPr="000209D0" w:rsidRDefault="6D4CBC75" w:rsidP="000209D0">
      <w:pPr>
        <w:spacing w:line="360" w:lineRule="auto"/>
        <w:rPr>
          <w:sz w:val="28"/>
        </w:rPr>
      </w:pPr>
      <w:r w:rsidRPr="000209D0">
        <w:rPr>
          <w:sz w:val="28"/>
          <w:szCs w:val="28"/>
        </w:rPr>
        <w:t xml:space="preserve"> </w:t>
      </w:r>
      <w:proofErr w:type="spellStart"/>
      <w:r w:rsidRPr="000209D0">
        <w:rPr>
          <w:sz w:val="28"/>
          <w:szCs w:val="28"/>
        </w:rPr>
        <w:t>Intercultural</w:t>
      </w:r>
      <w:proofErr w:type="spellEnd"/>
      <w:r w:rsidRPr="000209D0">
        <w:rPr>
          <w:sz w:val="28"/>
          <w:szCs w:val="28"/>
        </w:rPr>
        <w:t xml:space="preserve"> </w:t>
      </w:r>
      <w:proofErr w:type="spellStart"/>
      <w:r w:rsidRPr="000209D0">
        <w:rPr>
          <w:sz w:val="28"/>
          <w:szCs w:val="28"/>
        </w:rPr>
        <w:t>Intergration</w:t>
      </w:r>
      <w:proofErr w:type="spellEnd"/>
      <w:r w:rsidRPr="000209D0">
        <w:rPr>
          <w:sz w:val="28"/>
        </w:rPr>
        <w:t>.</w:t>
      </w:r>
    </w:p>
    <w:p w14:paraId="62E80B54" w14:textId="17AB3BC9" w:rsidR="00A75C70" w:rsidRPr="000209D0" w:rsidRDefault="6D4CBC75" w:rsidP="000209D0">
      <w:pPr>
        <w:spacing w:before="240" w:after="240" w:line="360" w:lineRule="auto"/>
        <w:rPr>
          <w:sz w:val="28"/>
          <w:szCs w:val="24"/>
        </w:rPr>
      </w:pPr>
      <w:r w:rsidRPr="000209D0">
        <w:rPr>
          <w:sz w:val="28"/>
          <w:szCs w:val="24"/>
        </w:rPr>
        <w:t xml:space="preserve">Знать </w:t>
      </w:r>
      <w:proofErr w:type="gramStart"/>
      <w:r w:rsidRPr="000209D0">
        <w:rPr>
          <w:sz w:val="28"/>
          <w:szCs w:val="24"/>
        </w:rPr>
        <w:t>на зубок</w:t>
      </w:r>
      <w:proofErr w:type="gramEnd"/>
      <w:r w:rsidRPr="000209D0">
        <w:rPr>
          <w:sz w:val="28"/>
          <w:szCs w:val="24"/>
        </w:rPr>
        <w:t xml:space="preserve"> ещё не значит знать. Обучение через деятельность – </w:t>
      </w:r>
      <w:proofErr w:type="spellStart"/>
      <w:r w:rsidRPr="000209D0">
        <w:rPr>
          <w:sz w:val="28"/>
          <w:szCs w:val="24"/>
        </w:rPr>
        <w:t>learning</w:t>
      </w:r>
      <w:proofErr w:type="spellEnd"/>
      <w:r w:rsidRPr="000209D0">
        <w:rPr>
          <w:sz w:val="28"/>
          <w:szCs w:val="24"/>
        </w:rPr>
        <w:t xml:space="preserve"> </w:t>
      </w:r>
      <w:proofErr w:type="spellStart"/>
      <w:r w:rsidRPr="000209D0">
        <w:rPr>
          <w:sz w:val="28"/>
          <w:szCs w:val="24"/>
        </w:rPr>
        <w:t>through</w:t>
      </w:r>
      <w:proofErr w:type="spellEnd"/>
      <w:r w:rsidRPr="000209D0">
        <w:rPr>
          <w:sz w:val="28"/>
          <w:szCs w:val="24"/>
        </w:rPr>
        <w:t xml:space="preserve"> </w:t>
      </w:r>
      <w:proofErr w:type="spellStart"/>
      <w:r w:rsidRPr="000209D0">
        <w:rPr>
          <w:sz w:val="28"/>
          <w:szCs w:val="24"/>
        </w:rPr>
        <w:t>doing</w:t>
      </w:r>
      <w:proofErr w:type="spellEnd"/>
      <w:r w:rsidRPr="000209D0">
        <w:rPr>
          <w:sz w:val="28"/>
          <w:szCs w:val="24"/>
        </w:rPr>
        <w:t xml:space="preserve"> – ведет к овладению искусством </w:t>
      </w:r>
      <w:proofErr w:type="spellStart"/>
      <w:r w:rsidRPr="000209D0">
        <w:rPr>
          <w:sz w:val="28"/>
          <w:szCs w:val="24"/>
        </w:rPr>
        <w:t>коммуникации</w:t>
      </w:r>
      <w:proofErr w:type="gramStart"/>
      <w:r w:rsidRPr="000209D0">
        <w:rPr>
          <w:sz w:val="28"/>
          <w:szCs w:val="24"/>
        </w:rPr>
        <w:t>.И</w:t>
      </w:r>
      <w:proofErr w:type="gramEnd"/>
      <w:r w:rsidRPr="000209D0">
        <w:rPr>
          <w:sz w:val="28"/>
          <w:szCs w:val="24"/>
        </w:rPr>
        <w:t>нтеграция</w:t>
      </w:r>
      <w:proofErr w:type="spellEnd"/>
      <w:r w:rsidRPr="000209D0">
        <w:rPr>
          <w:sz w:val="28"/>
          <w:szCs w:val="24"/>
        </w:rPr>
        <w:t xml:space="preserve"> знаний через творчество учащихся в процессе проектной деятельности позволяет успешно поддерживать мотивацию, интерес к языку. По меткому выражению D. </w:t>
      </w:r>
      <w:proofErr w:type="spellStart"/>
      <w:r w:rsidRPr="000209D0">
        <w:rPr>
          <w:sz w:val="28"/>
          <w:szCs w:val="24"/>
        </w:rPr>
        <w:t>Fried</w:t>
      </w:r>
      <w:proofErr w:type="spellEnd"/>
      <w:r w:rsidRPr="000209D0">
        <w:rPr>
          <w:sz w:val="28"/>
          <w:szCs w:val="24"/>
        </w:rPr>
        <w:t xml:space="preserve"> - </w:t>
      </w:r>
      <w:proofErr w:type="spellStart"/>
      <w:r w:rsidRPr="000209D0">
        <w:rPr>
          <w:sz w:val="28"/>
          <w:szCs w:val="24"/>
        </w:rPr>
        <w:t>Booth</w:t>
      </w:r>
      <w:proofErr w:type="spellEnd"/>
      <w:r w:rsidRPr="000209D0">
        <w:rPr>
          <w:sz w:val="28"/>
          <w:szCs w:val="24"/>
        </w:rPr>
        <w:t xml:space="preserve"> «The </w:t>
      </w:r>
      <w:proofErr w:type="spellStart"/>
      <w:r w:rsidRPr="000209D0">
        <w:rPr>
          <w:sz w:val="28"/>
          <w:szCs w:val="24"/>
        </w:rPr>
        <w:t>motivation</w:t>
      </w:r>
      <w:proofErr w:type="spellEnd"/>
      <w:r w:rsidRPr="000209D0">
        <w:rPr>
          <w:sz w:val="28"/>
          <w:szCs w:val="24"/>
        </w:rPr>
        <w:t xml:space="preserve"> </w:t>
      </w:r>
      <w:proofErr w:type="spellStart"/>
      <w:r w:rsidRPr="000209D0">
        <w:rPr>
          <w:sz w:val="28"/>
          <w:szCs w:val="24"/>
        </w:rPr>
        <w:t>lies</w:t>
      </w:r>
      <w:proofErr w:type="spellEnd"/>
      <w:r w:rsidRPr="000209D0">
        <w:rPr>
          <w:sz w:val="28"/>
          <w:szCs w:val="24"/>
        </w:rPr>
        <w:t xml:space="preserve"> </w:t>
      </w:r>
      <w:proofErr w:type="spellStart"/>
      <w:r w:rsidRPr="000209D0">
        <w:rPr>
          <w:sz w:val="28"/>
          <w:szCs w:val="24"/>
        </w:rPr>
        <w:t>in</w:t>
      </w:r>
      <w:proofErr w:type="spellEnd"/>
      <w:r w:rsidRPr="000209D0">
        <w:rPr>
          <w:sz w:val="28"/>
          <w:szCs w:val="24"/>
        </w:rPr>
        <w:t xml:space="preserve"> the </w:t>
      </w:r>
      <w:proofErr w:type="spellStart"/>
      <w:r w:rsidRPr="000209D0">
        <w:rPr>
          <w:sz w:val="28"/>
          <w:szCs w:val="24"/>
        </w:rPr>
        <w:t>project</w:t>
      </w:r>
      <w:proofErr w:type="spellEnd"/>
      <w:r w:rsidRPr="000209D0">
        <w:rPr>
          <w:sz w:val="28"/>
          <w:szCs w:val="24"/>
        </w:rPr>
        <w:t xml:space="preserve"> </w:t>
      </w:r>
      <w:proofErr w:type="spellStart"/>
      <w:r w:rsidRPr="000209D0">
        <w:rPr>
          <w:sz w:val="28"/>
          <w:szCs w:val="24"/>
        </w:rPr>
        <w:lastRenderedPageBreak/>
        <w:t>itself</w:t>
      </w:r>
      <w:proofErr w:type="spellEnd"/>
      <w:r w:rsidRPr="000209D0">
        <w:rPr>
          <w:sz w:val="28"/>
          <w:szCs w:val="24"/>
        </w:rPr>
        <w:t>».Проектная форма работы является одной из актуальных технологий, позволяющих учащимся применять накопленные знания по предмету. Учащиеся  расширяют свой кругозор, границы владения языком, получая опыт от практического его использования, учатся слушать иноязычную речь и слышать, понимать друг друга при защите проектов. Учащиеся работают со справочной литературой, словарями, компьютером тем самым создаётся возможность прямого контакта с аутентичным языком, чего не даёт изучение языка только с помощью учебника на уроке.</w:t>
      </w:r>
    </w:p>
    <w:p w14:paraId="44D19958" w14:textId="433577A6" w:rsidR="000209D0" w:rsidRDefault="6D4CBC75" w:rsidP="000209D0">
      <w:pPr>
        <w:spacing w:line="360" w:lineRule="auto"/>
        <w:rPr>
          <w:sz w:val="28"/>
          <w:szCs w:val="24"/>
        </w:rPr>
      </w:pPr>
      <w:r w:rsidRPr="000209D0">
        <w:rPr>
          <w:sz w:val="28"/>
          <w:szCs w:val="24"/>
        </w:rPr>
        <w:t xml:space="preserve">Проект – это возможность для учащихся выразить свои собственные идеи в удобной творчески продуманной форме.  Метод проектов даёт возможность применять знания на практике. Создаёт условия для гармонизации личности учащегося, развивает активное самостоятельное мышление. Международные проекты один из путей межкультурной интеграции в образовании. Вхождение нового поколения в </w:t>
      </w:r>
      <w:proofErr w:type="spellStart"/>
      <w:r w:rsidRPr="000209D0">
        <w:rPr>
          <w:sz w:val="28"/>
          <w:szCs w:val="24"/>
        </w:rPr>
        <w:t>глобализированный</w:t>
      </w:r>
      <w:proofErr w:type="spellEnd"/>
      <w:r w:rsidRPr="000209D0">
        <w:rPr>
          <w:sz w:val="28"/>
          <w:szCs w:val="24"/>
        </w:rPr>
        <w:t xml:space="preserve"> мир, в открытое информационное сообщество требует модернизации содержания образования, в котором центральное место должны занять межличностные коммуникации, информатика, иностранные языки, межкультурное обучение.</w:t>
      </w:r>
      <w:r w:rsidR="0020490D">
        <w:rPr>
          <w:sz w:val="28"/>
          <w:szCs w:val="24"/>
        </w:rPr>
        <w:t xml:space="preserve"> </w:t>
      </w:r>
      <w:r w:rsidRPr="000209D0">
        <w:rPr>
          <w:sz w:val="28"/>
          <w:szCs w:val="24"/>
        </w:rPr>
        <w:t xml:space="preserve">Именно межкультурная интеграция предполагает понимание друг друга. В материалах рекомендаций Комитета Министров Совета Европы (R (82)13) говорится о том, что коммуникация людей разных культур совершенствует изучение иностранных языков, а добиться этого помогает установление международных контактов.  Решение этой задачи возможно в ходе активизации педагогических школьных обменов, международных семинаров. Международные проекты, профессиональные, деловые контакты ориентированы на </w:t>
      </w:r>
      <w:r w:rsidRPr="000209D0">
        <w:rPr>
          <w:sz w:val="28"/>
          <w:szCs w:val="24"/>
        </w:rPr>
        <w:lastRenderedPageBreak/>
        <w:t xml:space="preserve">национальные интересы российских и датских учителей, школьников, студентов в школе г. Санкт-Петербурга, </w:t>
      </w:r>
      <w:r w:rsidRPr="000209D0">
        <w:rPr>
          <w:color w:val="F79646" w:themeColor="accent6"/>
          <w:sz w:val="28"/>
        </w:rPr>
        <w:t xml:space="preserve"> </w:t>
      </w:r>
      <w:r w:rsidR="0020490D">
        <w:rPr>
          <w:color w:val="F79646" w:themeColor="accent6"/>
          <w:sz w:val="28"/>
        </w:rPr>
        <w:t>к</w:t>
      </w:r>
      <w:r w:rsidRPr="000209D0">
        <w:rPr>
          <w:sz w:val="28"/>
          <w:szCs w:val="24"/>
        </w:rPr>
        <w:t xml:space="preserve">оторые можно рассматривать как эффективный способ индивидуально-личностного воспитания человека. Согласно концепции современного воспитания, предложенной И.М. Ильинским и П.И. Бабочкиным задача педагогов поддержать молодое поколение в это трудное для страны время, помочь ему развиться духовно, приобретая целеустремлённость, ответственность, находить решения в нестандартных ситуациях. К достоинству этой концепции относится, во-первых, бесспорная актуальность в условиях современного этапа развития России, во-вторых, жизненность и реалистичность, в-третьих, её положительное восприятие молодыми людьми. Основными характеристиками международных проектов являются их безграничность, гуманность, направленность на межкультурную интеграцию и усиление готовности к совместной деятельности. Участниками данного проекта являются учащиеся школы г. Санкт-Петербурга и датской школы-партнёра г. </w:t>
      </w:r>
      <w:proofErr w:type="spellStart"/>
      <w:r w:rsidRPr="000209D0">
        <w:rPr>
          <w:sz w:val="28"/>
          <w:szCs w:val="24"/>
        </w:rPr>
        <w:t>Орхуса</w:t>
      </w:r>
      <w:proofErr w:type="spellEnd"/>
      <w:r w:rsidRPr="000209D0">
        <w:rPr>
          <w:sz w:val="28"/>
          <w:szCs w:val="24"/>
        </w:rPr>
        <w:t>. Проект под названием «</w:t>
      </w:r>
      <w:proofErr w:type="spellStart"/>
      <w:r w:rsidRPr="000209D0">
        <w:rPr>
          <w:sz w:val="28"/>
          <w:szCs w:val="24"/>
        </w:rPr>
        <w:t>Intercultural</w:t>
      </w:r>
      <w:proofErr w:type="spellEnd"/>
      <w:r w:rsidRPr="000209D0">
        <w:rPr>
          <w:sz w:val="28"/>
          <w:szCs w:val="24"/>
        </w:rPr>
        <w:t xml:space="preserve"> </w:t>
      </w:r>
      <w:proofErr w:type="spellStart"/>
      <w:r w:rsidRPr="000209D0">
        <w:rPr>
          <w:sz w:val="28"/>
          <w:szCs w:val="24"/>
        </w:rPr>
        <w:t>Integration</w:t>
      </w:r>
      <w:proofErr w:type="spellEnd"/>
      <w:r w:rsidRPr="000209D0">
        <w:rPr>
          <w:sz w:val="28"/>
          <w:szCs w:val="24"/>
        </w:rPr>
        <w:t xml:space="preserve">» является ознакомлением с европейской культурой, опытом работы зарубежных коллег. Обмен идеями, дискуссии расширяют духовные, исторические, материальные, экологические ценности другого народа, положительно влияют на собственный стиль, манеры, адекватное коммуникативное поведение в родном социуме и в обществе иной культуры. Проект базируется на концепции межкультурного общения. Реализация проекта достаточно пролонгирована. </w:t>
      </w:r>
      <w:r w:rsidR="00B36C8A" w:rsidRPr="000209D0">
        <w:rPr>
          <w:sz w:val="28"/>
        </w:rPr>
        <w:br/>
      </w:r>
      <w:r w:rsidRPr="000209D0">
        <w:rPr>
          <w:sz w:val="28"/>
          <w:szCs w:val="24"/>
        </w:rPr>
        <w:t>На первом этапе организована переписка учащихся школы и учащихся школы из Дании, проводятся интервью школьников и преподавателей, выставка фотографий о школе.</w:t>
      </w:r>
      <w:r w:rsidR="00B36C8A" w:rsidRPr="000209D0">
        <w:rPr>
          <w:sz w:val="28"/>
        </w:rPr>
        <w:br/>
      </w:r>
      <w:r w:rsidRPr="000209D0">
        <w:rPr>
          <w:sz w:val="28"/>
          <w:szCs w:val="24"/>
        </w:rPr>
        <w:t xml:space="preserve">На втором этапе учащиеся оформляют материал об историческом </w:t>
      </w:r>
      <w:r w:rsidRPr="000209D0">
        <w:rPr>
          <w:sz w:val="28"/>
          <w:szCs w:val="24"/>
        </w:rPr>
        <w:lastRenderedPageBreak/>
        <w:t>событии, имевшем значение для обеих стран.</w:t>
      </w:r>
      <w:r w:rsidR="00B36C8A" w:rsidRPr="000209D0">
        <w:rPr>
          <w:sz w:val="28"/>
        </w:rPr>
        <w:br/>
      </w:r>
      <w:r w:rsidRPr="000209D0">
        <w:rPr>
          <w:sz w:val="28"/>
          <w:szCs w:val="24"/>
        </w:rPr>
        <w:t>На третьем этапе участники проекта обмениваются подарками, открытками своей страны, сувенирами.</w:t>
      </w:r>
      <w:r w:rsidR="00B36C8A" w:rsidRPr="000209D0">
        <w:rPr>
          <w:sz w:val="28"/>
        </w:rPr>
        <w:br/>
      </w:r>
      <w:r w:rsidRPr="000209D0">
        <w:rPr>
          <w:sz w:val="28"/>
          <w:szCs w:val="24"/>
        </w:rPr>
        <w:t>На заключительном этапе проводится фестиваль культур.</w:t>
      </w:r>
      <w:r w:rsidR="00B36C8A" w:rsidRPr="000209D0">
        <w:rPr>
          <w:sz w:val="28"/>
        </w:rPr>
        <w:br/>
      </w:r>
      <w:r w:rsidRPr="000209D0">
        <w:rPr>
          <w:sz w:val="28"/>
          <w:szCs w:val="24"/>
        </w:rPr>
        <w:t xml:space="preserve">Обе команды - партнёры готовят презентации в виде театрализованных представлений о традициях и обычаях своего народа. </w:t>
      </w:r>
    </w:p>
    <w:p w14:paraId="06E1E495" w14:textId="0B80F737" w:rsidR="00A75C70" w:rsidRPr="000209D0" w:rsidRDefault="000209D0" w:rsidP="000209D0">
      <w:pPr>
        <w:spacing w:line="360" w:lineRule="auto"/>
        <w:rPr>
          <w:sz w:val="28"/>
          <w:szCs w:val="24"/>
        </w:rPr>
      </w:pPr>
      <w:r>
        <w:rPr>
          <w:sz w:val="28"/>
          <w:szCs w:val="24"/>
        </w:rPr>
        <w:t xml:space="preserve">Организация </w:t>
      </w:r>
      <w:r w:rsidR="6D4CBC75" w:rsidRPr="000209D0">
        <w:rPr>
          <w:sz w:val="28"/>
          <w:szCs w:val="24"/>
        </w:rPr>
        <w:t>такого проекта:</w:t>
      </w:r>
      <w:r w:rsidR="00B36C8A" w:rsidRPr="000209D0">
        <w:rPr>
          <w:sz w:val="28"/>
        </w:rPr>
        <w:br/>
      </w:r>
      <w:r>
        <w:rPr>
          <w:sz w:val="28"/>
          <w:szCs w:val="24"/>
        </w:rPr>
        <w:t>1.  М</w:t>
      </w:r>
      <w:r w:rsidR="6D4CBC75" w:rsidRPr="000209D0">
        <w:rPr>
          <w:sz w:val="28"/>
          <w:szCs w:val="24"/>
        </w:rPr>
        <w:t xml:space="preserve">отивирует изучение иностранного языка, как средство межкультурного общения и познания поликультурного и </w:t>
      </w:r>
      <w:proofErr w:type="spellStart"/>
      <w:r w:rsidR="6D4CBC75" w:rsidRPr="000209D0">
        <w:rPr>
          <w:sz w:val="28"/>
          <w:szCs w:val="24"/>
        </w:rPr>
        <w:t>мультингвального</w:t>
      </w:r>
      <w:proofErr w:type="spellEnd"/>
      <w:r w:rsidR="6D4CBC75" w:rsidRPr="000209D0">
        <w:rPr>
          <w:sz w:val="28"/>
          <w:szCs w:val="24"/>
        </w:rPr>
        <w:t xml:space="preserve"> мира;</w:t>
      </w:r>
      <w:r w:rsidR="00B36C8A" w:rsidRPr="000209D0">
        <w:rPr>
          <w:sz w:val="28"/>
        </w:rPr>
        <w:br/>
      </w:r>
      <w:r>
        <w:rPr>
          <w:sz w:val="28"/>
          <w:szCs w:val="24"/>
        </w:rPr>
        <w:t>2. Р</w:t>
      </w:r>
      <w:r w:rsidR="6D4CBC75" w:rsidRPr="000209D0">
        <w:rPr>
          <w:sz w:val="28"/>
          <w:szCs w:val="24"/>
        </w:rPr>
        <w:t>азвивает участников проекта в духовном плане, обогащая их представление об исторических, нравственных, экологических ценностях другого народа;</w:t>
      </w:r>
      <w:r w:rsidR="00B36C8A" w:rsidRPr="000209D0">
        <w:rPr>
          <w:sz w:val="28"/>
        </w:rPr>
        <w:br/>
      </w:r>
      <w:r>
        <w:rPr>
          <w:sz w:val="28"/>
          <w:szCs w:val="24"/>
        </w:rPr>
        <w:t>3. С</w:t>
      </w:r>
      <w:r w:rsidR="6D4CBC75" w:rsidRPr="000209D0">
        <w:rPr>
          <w:sz w:val="28"/>
          <w:szCs w:val="24"/>
        </w:rPr>
        <w:t>пособствует установлению личностных и социальных контактов участниками различных культур;</w:t>
      </w:r>
      <w:r w:rsidR="00B36C8A" w:rsidRPr="000209D0">
        <w:rPr>
          <w:sz w:val="28"/>
        </w:rPr>
        <w:br/>
      </w:r>
      <w:r w:rsidR="6D4CBC75" w:rsidRPr="000209D0">
        <w:rPr>
          <w:sz w:val="28"/>
          <w:szCs w:val="24"/>
        </w:rPr>
        <w:t>4.</w:t>
      </w:r>
      <w:r>
        <w:rPr>
          <w:sz w:val="28"/>
          <w:szCs w:val="24"/>
        </w:rPr>
        <w:t xml:space="preserve"> С</w:t>
      </w:r>
      <w:r w:rsidR="6D4CBC75" w:rsidRPr="000209D0">
        <w:rPr>
          <w:sz w:val="28"/>
          <w:szCs w:val="24"/>
        </w:rPr>
        <w:t>одействует сотрудничеству и сотворчеству носителей языков;</w:t>
      </w:r>
      <w:r w:rsidR="00B36C8A" w:rsidRPr="000209D0">
        <w:rPr>
          <w:sz w:val="28"/>
        </w:rPr>
        <w:br/>
      </w:r>
      <w:r>
        <w:rPr>
          <w:sz w:val="28"/>
          <w:szCs w:val="24"/>
        </w:rPr>
        <w:t>5. В</w:t>
      </w:r>
      <w:r w:rsidR="6D4CBC75" w:rsidRPr="000209D0">
        <w:rPr>
          <w:sz w:val="28"/>
          <w:szCs w:val="24"/>
        </w:rPr>
        <w:t>носит определённый вклад в решение проблем в условиях глобализации современного общества.</w:t>
      </w:r>
    </w:p>
    <w:p w14:paraId="4D655052" w14:textId="77777777" w:rsidR="00A75C70" w:rsidRPr="000209D0" w:rsidRDefault="00B36C8A" w:rsidP="000209D0">
      <w:pPr>
        <w:spacing w:line="360" w:lineRule="auto"/>
        <w:rPr>
          <w:sz w:val="28"/>
        </w:rPr>
      </w:pPr>
      <w:r w:rsidRPr="000209D0">
        <w:rPr>
          <w:sz w:val="28"/>
        </w:rPr>
        <w:t xml:space="preserve"> </w:t>
      </w:r>
    </w:p>
    <w:p w14:paraId="741224DB" w14:textId="77777777" w:rsidR="000209D0" w:rsidRDefault="6D4CBC75" w:rsidP="000209D0">
      <w:pPr>
        <w:spacing w:before="240" w:after="240" w:line="360" w:lineRule="auto"/>
        <w:rPr>
          <w:sz w:val="28"/>
          <w:szCs w:val="24"/>
        </w:rPr>
      </w:pPr>
      <w:r w:rsidRPr="000209D0">
        <w:rPr>
          <w:sz w:val="28"/>
          <w:szCs w:val="24"/>
        </w:rPr>
        <w:t>ЛИТЕРАТУРА:</w:t>
      </w:r>
    </w:p>
    <w:p w14:paraId="7B934901" w14:textId="753BEA5A" w:rsidR="000209D0" w:rsidRPr="000209D0" w:rsidRDefault="6D4CBC75" w:rsidP="00AB3BF0">
      <w:pPr>
        <w:pStyle w:val="a5"/>
        <w:numPr>
          <w:ilvl w:val="1"/>
          <w:numId w:val="15"/>
        </w:numPr>
        <w:spacing w:before="240" w:after="240" w:line="360" w:lineRule="auto"/>
        <w:ind w:left="357" w:hanging="357"/>
        <w:rPr>
          <w:sz w:val="28"/>
          <w:szCs w:val="24"/>
        </w:rPr>
      </w:pPr>
      <w:r w:rsidRPr="000209D0">
        <w:rPr>
          <w:sz w:val="28"/>
          <w:szCs w:val="24"/>
        </w:rPr>
        <w:t>Общие европейские компетенции владения иностранным языком:</w:t>
      </w:r>
      <w:r w:rsidR="0020490D">
        <w:rPr>
          <w:sz w:val="28"/>
          <w:szCs w:val="24"/>
        </w:rPr>
        <w:t xml:space="preserve"> </w:t>
      </w:r>
      <w:r w:rsidRPr="000209D0">
        <w:rPr>
          <w:sz w:val="28"/>
          <w:szCs w:val="24"/>
        </w:rPr>
        <w:t>изучение, обучение, оценка. Страсбург 2001</w:t>
      </w:r>
    </w:p>
    <w:p w14:paraId="71D81F49" w14:textId="12D4948B" w:rsidR="000209D0" w:rsidRDefault="6D4CBC75" w:rsidP="00AB3BF0">
      <w:pPr>
        <w:pStyle w:val="a5"/>
        <w:numPr>
          <w:ilvl w:val="1"/>
          <w:numId w:val="15"/>
        </w:numPr>
        <w:spacing w:before="240" w:after="240" w:line="360" w:lineRule="auto"/>
        <w:ind w:left="357" w:hanging="357"/>
        <w:rPr>
          <w:sz w:val="28"/>
          <w:szCs w:val="24"/>
        </w:rPr>
      </w:pPr>
      <w:r w:rsidRPr="000209D0">
        <w:rPr>
          <w:sz w:val="28"/>
          <w:szCs w:val="24"/>
        </w:rPr>
        <w:t xml:space="preserve"> Ильинский И.М. Бабочкин П.И. «Воспитание жизнеспособных поколений российск</w:t>
      </w:r>
      <w:r w:rsidR="000209D0">
        <w:rPr>
          <w:sz w:val="28"/>
          <w:szCs w:val="24"/>
        </w:rPr>
        <w:t>ой молодёжи Москва 2003.</w:t>
      </w:r>
    </w:p>
    <w:p w14:paraId="5330F518" w14:textId="21F74B05" w:rsidR="000209D0" w:rsidRPr="000209D0" w:rsidRDefault="6D4CBC75" w:rsidP="00AB3BF0">
      <w:pPr>
        <w:pStyle w:val="a5"/>
        <w:numPr>
          <w:ilvl w:val="1"/>
          <w:numId w:val="15"/>
        </w:numPr>
        <w:spacing w:before="240" w:after="240" w:line="360" w:lineRule="auto"/>
        <w:ind w:left="357" w:hanging="357"/>
        <w:rPr>
          <w:sz w:val="28"/>
          <w:szCs w:val="24"/>
          <w:lang w:val="en-US"/>
        </w:rPr>
      </w:pPr>
      <w:r w:rsidRPr="000209D0">
        <w:rPr>
          <w:sz w:val="28"/>
          <w:szCs w:val="24"/>
          <w:lang w:val="en-US"/>
        </w:rPr>
        <w:t xml:space="preserve">Hans </w:t>
      </w:r>
      <w:proofErr w:type="spellStart"/>
      <w:r w:rsidRPr="000209D0">
        <w:rPr>
          <w:sz w:val="28"/>
          <w:szCs w:val="24"/>
          <w:lang w:val="en-US"/>
        </w:rPr>
        <w:t>Urlich</w:t>
      </w:r>
      <w:proofErr w:type="spellEnd"/>
      <w:r w:rsidRPr="000209D0">
        <w:rPr>
          <w:sz w:val="28"/>
          <w:szCs w:val="24"/>
          <w:lang w:val="en-US"/>
        </w:rPr>
        <w:t xml:space="preserve"> </w:t>
      </w:r>
      <w:proofErr w:type="spellStart"/>
      <w:r w:rsidRPr="000209D0">
        <w:rPr>
          <w:sz w:val="28"/>
          <w:szCs w:val="24"/>
          <w:lang w:val="en-US"/>
        </w:rPr>
        <w:t>Nordhoms</w:t>
      </w:r>
      <w:proofErr w:type="spellEnd"/>
      <w:r w:rsidRPr="000209D0">
        <w:rPr>
          <w:sz w:val="28"/>
          <w:szCs w:val="24"/>
          <w:lang w:val="en-US"/>
        </w:rPr>
        <w:t xml:space="preserve"> Internationals </w:t>
      </w:r>
      <w:proofErr w:type="spellStart"/>
      <w:r w:rsidRPr="000209D0">
        <w:rPr>
          <w:sz w:val="28"/>
          <w:szCs w:val="24"/>
          <w:lang w:val="en-US"/>
        </w:rPr>
        <w:t>Projekt</w:t>
      </w:r>
      <w:proofErr w:type="spellEnd"/>
      <w:r w:rsidR="000209D0" w:rsidRPr="000209D0">
        <w:rPr>
          <w:sz w:val="28"/>
          <w:szCs w:val="24"/>
          <w:lang w:val="en-US"/>
        </w:rPr>
        <w:t>.</w:t>
      </w:r>
    </w:p>
    <w:p w14:paraId="552F61D0" w14:textId="18377103" w:rsidR="00A75C70" w:rsidRPr="000209D0" w:rsidRDefault="6D4CBC75" w:rsidP="00AB3BF0">
      <w:pPr>
        <w:pStyle w:val="a5"/>
        <w:numPr>
          <w:ilvl w:val="1"/>
          <w:numId w:val="15"/>
        </w:numPr>
        <w:spacing w:before="240" w:after="240" w:line="360" w:lineRule="auto"/>
        <w:ind w:left="357" w:hanging="357"/>
        <w:rPr>
          <w:sz w:val="28"/>
          <w:szCs w:val="24"/>
        </w:rPr>
      </w:pPr>
      <w:r w:rsidRPr="000209D0">
        <w:rPr>
          <w:sz w:val="28"/>
          <w:szCs w:val="24"/>
          <w:lang w:val="en-US"/>
        </w:rPr>
        <w:t xml:space="preserve"> Albert and </w:t>
      </w:r>
      <w:proofErr w:type="spellStart"/>
      <w:r w:rsidRPr="000209D0">
        <w:rPr>
          <w:sz w:val="28"/>
          <w:szCs w:val="24"/>
          <w:lang w:val="en-US"/>
        </w:rPr>
        <w:t>Leben</w:t>
      </w:r>
      <w:proofErr w:type="spellEnd"/>
      <w:r w:rsidRPr="000209D0">
        <w:rPr>
          <w:sz w:val="28"/>
          <w:szCs w:val="24"/>
          <w:lang w:val="en-US"/>
        </w:rPr>
        <w:t xml:space="preserve"> </w:t>
      </w:r>
      <w:proofErr w:type="spellStart"/>
      <w:r w:rsidRPr="000209D0">
        <w:rPr>
          <w:sz w:val="28"/>
          <w:szCs w:val="24"/>
          <w:lang w:val="en-US"/>
        </w:rPr>
        <w:t>aktiv</w:t>
      </w:r>
      <w:proofErr w:type="spellEnd"/>
      <w:r w:rsidRPr="000209D0">
        <w:rPr>
          <w:sz w:val="28"/>
          <w:szCs w:val="24"/>
          <w:lang w:val="en-US"/>
        </w:rPr>
        <w:t xml:space="preserve"> </w:t>
      </w:r>
      <w:proofErr w:type="spellStart"/>
      <w:r w:rsidRPr="000209D0">
        <w:rPr>
          <w:sz w:val="28"/>
          <w:szCs w:val="24"/>
          <w:lang w:val="en-US"/>
        </w:rPr>
        <w:t>gestalten</w:t>
      </w:r>
      <w:proofErr w:type="spellEnd"/>
      <w:r w:rsidRPr="000209D0">
        <w:rPr>
          <w:sz w:val="28"/>
          <w:szCs w:val="24"/>
          <w:lang w:val="en-US"/>
        </w:rPr>
        <w:t xml:space="preserve">. </w:t>
      </w:r>
      <w:proofErr w:type="spellStart"/>
      <w:r w:rsidRPr="000209D0">
        <w:rPr>
          <w:sz w:val="28"/>
          <w:szCs w:val="24"/>
        </w:rPr>
        <w:t>Berlin</w:t>
      </w:r>
      <w:proofErr w:type="spellEnd"/>
      <w:r w:rsidRPr="000209D0">
        <w:rPr>
          <w:sz w:val="28"/>
          <w:szCs w:val="24"/>
        </w:rPr>
        <w:t xml:space="preserve"> 2005</w:t>
      </w:r>
    </w:p>
    <w:p w14:paraId="54227DD3" w14:textId="77777777" w:rsidR="00A75C70" w:rsidRDefault="00A75C70">
      <w:pPr>
        <w:spacing w:before="240" w:after="240"/>
      </w:pPr>
    </w:p>
    <w:p w14:paraId="2A6DF5DC" w14:textId="77777777" w:rsidR="00A75C70" w:rsidRDefault="6D4CBC75">
      <w:pPr>
        <w:spacing w:before="240" w:after="240"/>
      </w:pPr>
      <w:r>
        <w:lastRenderedPageBreak/>
        <w:t xml:space="preserve">    </w:t>
      </w:r>
    </w:p>
    <w:p w14:paraId="4E5E68ED" w14:textId="457889EB" w:rsidR="6D4CBC75" w:rsidRDefault="6D4CBC75" w:rsidP="000209D0">
      <w:pPr>
        <w:jc w:val="center"/>
        <w:rPr>
          <w:b/>
          <w:bCs/>
        </w:rPr>
      </w:pPr>
      <w:r>
        <w:rPr>
          <w:noProof/>
        </w:rPr>
        <w:drawing>
          <wp:inline distT="0" distB="0" distL="0" distR="0" wp14:anchorId="50B53F59" wp14:editId="566D91DC">
            <wp:extent cx="1828800" cy="1828800"/>
            <wp:effectExtent l="0" t="0" r="0" b="0"/>
            <wp:docPr id="1139790668" name="pictur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6">
                      <a:extLst>
                        <a:ext uri="{28A0092B-C50C-407E-A947-70E740481C1C}">
                          <a14:useLocalDpi xmlns:a14="http://schemas.microsoft.com/office/drawing/2010/main" val="0"/>
                        </a:ext>
                      </a:extLst>
                    </a:blip>
                    <a:stretch>
                      <a:fillRect/>
                    </a:stretch>
                  </pic:blipFill>
                  <pic:spPr>
                    <a:xfrm>
                      <a:off x="0" y="0"/>
                      <a:ext cx="1828800" cy="1828800"/>
                    </a:xfrm>
                    <a:prstGeom prst="rect">
                      <a:avLst/>
                    </a:prstGeom>
                    <a:noFill/>
                    <a:ln>
                      <a:noFill/>
                    </a:ln>
                  </pic:spPr>
                </pic:pic>
              </a:graphicData>
            </a:graphic>
          </wp:inline>
        </w:drawing>
      </w:r>
    </w:p>
    <w:p w14:paraId="372AE7E3" w14:textId="77777777" w:rsidR="00A75C70" w:rsidRDefault="00A75C70">
      <w:pPr>
        <w:ind w:left="360"/>
      </w:pPr>
    </w:p>
    <w:p w14:paraId="2F8B8BA9" w14:textId="77777777" w:rsidR="00A75C70" w:rsidRDefault="00A75C70">
      <w:pPr>
        <w:ind w:left="360"/>
      </w:pPr>
    </w:p>
    <w:p w14:paraId="11FDE318" w14:textId="77777777" w:rsidR="00A75C70" w:rsidRDefault="00A75C70">
      <w:pPr>
        <w:ind w:left="360"/>
      </w:pPr>
    </w:p>
    <w:p w14:paraId="7B699803" w14:textId="138F4A26" w:rsidR="00A75C70" w:rsidRDefault="00B36C8A">
      <w:pPr>
        <w:ind w:left="360"/>
      </w:pPr>
      <w:r>
        <w:rPr>
          <w:noProof/>
        </w:rPr>
        <w:drawing>
          <wp:inline distT="0" distB="0" distL="0" distR="0" wp14:anchorId="3E1C5213" wp14:editId="4B5D1E14">
            <wp:extent cx="2152650" cy="2152650"/>
            <wp:effectExtent l="0" t="0" r="0" b="0"/>
            <wp:docPr id="4" name="Рисунок 4" descr="&amp;vcy;&amp;ycy;&amp;rcy;&amp;acy;&amp;zhcy;&amp;iecy;&amp;ncy;&amp;icy;&amp;yacy;,&amp;dcy;&amp;iecy;&amp;vcy;&amp;ocy;&amp;chcy;&amp;kcy;&amp;icy;,&amp;dcy;&amp;iecy;&amp;tcy;&amp;icy;,&amp;icy;&amp;zcy;&amp;ocy;&amp;bcy;&amp;rcy;&amp;acy;&amp;zhcy;&amp;iecy;&amp;ncy;&amp;icy;&amp;yacy; &amp;lcy;&amp;yucy;&amp;dcy;&amp;iecy;&amp;jcy;,&amp;mcy;&amp;acy;&amp;lcy;&amp;ycy;&amp;shcy;&amp;icy;,&amp;mcy;&amp;acy;&amp;lcy;&amp;softcy;&amp;chcy;&amp;icy;&amp;kcy;&amp;icy;,&amp;ucy;&amp;lcy;&amp;ycy;&amp;bcy;&amp;acy;&amp;yucy;&amp;shchcy;&amp;icy;&amp;iecy;&amp;scy;&amp;yacy; &amp;lcy;&amp;icy;&amp;tscy;&amp;acy;,&amp;ucy;&amp;lcy;&amp;ycy;&amp;bcy;&amp;kcy;&amp;icy;,&amp;fcy;&amp;ocy;&amp;tcy;&amp;ocy;&amp;gcy;&amp;rcy;&amp;acy;&amp;fcy;&amp;icy;&amp;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Preview" descr="&amp;vcy;&amp;ycy;&amp;rcy;&amp;acy;&amp;zhcy;&amp;iecy;&amp;ncy;&amp;icy;&amp;yacy;,&amp;dcy;&amp;iecy;&amp;vcy;&amp;ocy;&amp;chcy;&amp;kcy;&amp;icy;,&amp;dcy;&amp;iecy;&amp;tcy;&amp;icy;,&amp;icy;&amp;zcy;&amp;ocy;&amp;bcy;&amp;rcy;&amp;acy;&amp;zhcy;&amp;iecy;&amp;ncy;&amp;icy;&amp;yacy; &amp;lcy;&amp;yucy;&amp;dcy;&amp;iecy;&amp;jcy;,&amp;mcy;&amp;acy;&amp;lcy;&amp;ycy;&amp;shcy;&amp;icy;,&amp;mcy;&amp;acy;&amp;lcy;&amp;softcy;&amp;chcy;&amp;icy;&amp;kcy;&amp;icy;,&amp;ucy;&amp;lcy;&amp;ycy;&amp;bcy;&amp;acy;&amp;yucy;&amp;shchcy;&amp;icy;&amp;iecy;&amp;scy;&amp;yacy; &amp;lcy;&amp;icy;&amp;tscy;&amp;acy;,&amp;ucy;&amp;lcy;&amp;ycy;&amp;bcy;&amp;kcy;&amp;icy;,&amp;fcy;&amp;ocy;&amp;tcy;&amp;ocy;&amp;gcy;&amp;rcy;&amp;acy;&amp;fcy;&amp;icy;&amp;ic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52650" cy="2152650"/>
                    </a:xfrm>
                    <a:prstGeom prst="rect">
                      <a:avLst/>
                    </a:prstGeom>
                    <a:noFill/>
                    <a:ln>
                      <a:noFill/>
                    </a:ln>
                  </pic:spPr>
                </pic:pic>
              </a:graphicData>
            </a:graphic>
          </wp:inline>
        </w:drawing>
      </w:r>
      <w:r>
        <w:rPr>
          <w:noProof/>
        </w:rPr>
        <w:drawing>
          <wp:inline distT="0" distB="0" distL="0" distR="0" wp14:anchorId="3543F531" wp14:editId="52B7F32D">
            <wp:extent cx="2143125" cy="2143125"/>
            <wp:effectExtent l="0" t="0" r="9525" b="9525"/>
            <wp:docPr id="5" name="Рисунок 5" descr="&amp;gcy;&amp;lcy;&amp;ocy;&amp;bcy;&amp;ucy;&amp;scy;&amp;ycy;,&amp;dcy;&amp;iecy;&amp;vcy;&amp;ocy;&amp;chcy;&amp;kcy;&amp;icy;,&amp;dcy;&amp;iecy;&amp;vcy;&amp;ucy;&amp;shcy;&amp;kcy;&amp;icy;,&amp;zhcy;&amp;iecy;&amp;ncy;&amp;shchcy;&amp;icy;&amp;ncy;&amp;ycy;,&amp;zcy;&amp;acy;&amp;ncy;&amp;yacy;&amp;tcy;&amp;icy;&amp;yacy;,&amp;icy;&amp;zcy;&amp;ocy;&amp;bcy;&amp;rcy;&amp;acy;&amp;zhcy;&amp;iecy;&amp;ncy;&amp;icy;&amp;yacy; &amp;lcy;&amp;yucy;&amp;dcy;&amp;iecy;&amp;jcy;,&amp;mcy;&amp;ocy;&amp;lcy;&amp;ocy;&amp;dcy;&amp;iecy;&amp;zhcy;&amp;softcy;,&amp;pcy;&amp;ocy;&amp;dcy;&amp;rcy;&amp;ocy;&amp;scy;&amp;tcy;&amp;kcy;&amp;icy;,&amp;rcy;&amp;acy;&amp;bcy;&amp;ocy;&amp;chcy;&amp;icy;&amp;iecy; &amp;scy;&amp;tcy;&amp;ocy;&amp;lcy;&amp;ycy;,&amp;scy;&amp;tcy;&amp;ucy;&amp;dcy;&amp;iecy;&amp;ncy;&amp;tcy;&amp;ycy;,&amp;ucy;&amp;chcy;&amp;iecy;&amp;bcy;&amp;acy;,&amp;ucy;&amp;chcy;&amp;icy;&amp;tcy;&amp;iecy;&amp;lcy;&amp;yacy;,&amp;fcy;&amp;ocy;&amp;tcy;&amp;ocy;&amp;gcy;&amp;rcy;&amp;acy;&amp;fcy;&amp;icy;&amp;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Preview" descr="&amp;gcy;&amp;lcy;&amp;ocy;&amp;bcy;&amp;ucy;&amp;scy;&amp;ycy;,&amp;dcy;&amp;iecy;&amp;vcy;&amp;ocy;&amp;chcy;&amp;kcy;&amp;icy;,&amp;dcy;&amp;iecy;&amp;vcy;&amp;ucy;&amp;shcy;&amp;kcy;&amp;icy;,&amp;zhcy;&amp;iecy;&amp;ncy;&amp;shchcy;&amp;icy;&amp;ncy;&amp;ycy;,&amp;zcy;&amp;acy;&amp;ncy;&amp;yacy;&amp;tcy;&amp;icy;&amp;yacy;,&amp;icy;&amp;zcy;&amp;ocy;&amp;bcy;&amp;rcy;&amp;acy;&amp;zhcy;&amp;iecy;&amp;ncy;&amp;icy;&amp;yacy; &amp;lcy;&amp;yucy;&amp;dcy;&amp;iecy;&amp;jcy;,&amp;mcy;&amp;ocy;&amp;lcy;&amp;ocy;&amp;dcy;&amp;iecy;&amp;zhcy;&amp;softcy;,&amp;pcy;&amp;ocy;&amp;dcy;&amp;rcy;&amp;ocy;&amp;scy;&amp;tcy;&amp;kcy;&amp;icy;,&amp;rcy;&amp;acy;&amp;bcy;&amp;ocy;&amp;chcy;&amp;icy;&amp;iecy; &amp;scy;&amp;tcy;&amp;ocy;&amp;lcy;&amp;ycy;,&amp;scy;&amp;tcy;&amp;ucy;&amp;dcy;&amp;iecy;&amp;ncy;&amp;tcy;&amp;ycy;,&amp;ucy;&amp;chcy;&amp;iecy;&amp;bcy;&amp;acy;,&amp;ucy;&amp;chcy;&amp;icy;&amp;tcy;&amp;iecy;&amp;lcy;&amp;yacy;,&amp;fcy;&amp;ocy;&amp;tcy;&amp;ocy;&amp;gcy;&amp;rcy;&amp;acy;&amp;fcy;&amp;icy;&amp;ic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p w14:paraId="33BDE052" w14:textId="77777777" w:rsidR="00A75C70" w:rsidRDefault="00A75C70">
      <w:pPr>
        <w:ind w:left="360"/>
      </w:pPr>
    </w:p>
    <w:p w14:paraId="393AED34" w14:textId="77777777" w:rsidR="00A75C70" w:rsidRDefault="00A75C70">
      <w:pPr>
        <w:ind w:left="360"/>
      </w:pPr>
    </w:p>
    <w:p w14:paraId="33DFDCA8" w14:textId="0F2C19BB" w:rsidR="00A75C70" w:rsidRDefault="00B36C8A">
      <w:pPr>
        <w:ind w:left="360"/>
      </w:pPr>
      <w:r>
        <w:rPr>
          <w:noProof/>
        </w:rPr>
        <w:drawing>
          <wp:inline distT="0" distB="0" distL="0" distR="0" wp14:anchorId="171F4E07" wp14:editId="064D041F">
            <wp:extent cx="2219325" cy="2219325"/>
            <wp:effectExtent l="0" t="0" r="9525" b="9525"/>
            <wp:docPr id="6" name="Рисунок 6" descr="&amp;acy;&amp;rcy;&amp;khcy;&amp;icy;&amp;tcy;&amp;iecy;&amp;kcy;&amp;tcy;&amp;ucy;&amp;rcy;&amp;acy;,&amp;Gcy;&amp;icy;&amp;lcy;&amp;lcy;&amp;iecy;&amp;rcy;&amp;ocy;&amp;dcy;,&amp;Dcy;&amp;acy;&amp;ncy;&amp;icy;&amp;yacy;,&amp;dcy;&amp;acy;&amp;tcy;&amp;scy;&amp;kcy;&amp;icy;&amp;jcy;,&amp;Dcy;&amp;vcy;&amp;ocy;&amp;rcy;&amp;iecy;&amp;tscy; &amp;Fcy;&amp;rcy;&amp;iecy;&amp;dcy;&amp;iecy;&amp;rcy;&amp;icy;&amp;kcy;&amp;scy;&amp;bcy;&amp;ocy;&amp;rcy;&amp;gcy;,&amp;dcy;&amp;vcy;&amp;ocy;&amp;rcy;&amp;tscy;&amp;ycy;,&amp;dcy;&amp;ocy;&amp;scy;&amp;tcy;&amp;ocy;&amp;pcy;&amp;rcy;&amp;icy;&amp;mcy;&amp;iecy;&amp;chcy;&amp;acy;&amp;tcy;&amp;iecy;&amp;lcy;&amp;softcy;&amp;ncy;&amp;ocy;&amp;scy;&amp;tcy;&amp;icy;,&amp;IEcy;&amp;vcy;&amp;rcy;&amp;ocy;&amp;pcy;&amp;acy;,&amp;iecy;&amp;vcy;&amp;rcy;&amp;ocy;&amp;pcy;&amp;iecy;&amp;jcy;&amp;scy;&amp;kcy;&amp;icy;&amp;jcy;,&amp;icy;&amp;zcy;&amp;ocy;&amp;bcy;&amp;rcy;&amp;acy;&amp;zcy;&amp;icy;&amp;tcy;&amp;iecy;&amp;lcy;&amp;softcy;&amp;ncy;&amp;ocy;&amp;iecy; &amp;icy;&amp;scy;&amp;kcy;&amp;ucy;&amp;scy;&amp;scy;&amp;tcy;&amp;vcy;&amp;ocy;,&amp;icy;&amp;scy;&amp;kcy;&amp;ucy;&amp;scy;&amp;scy;&amp;tcy;&amp;vcy;&amp;acy;,&amp;scy;&amp;kcy;&amp;acy;&amp;ncy;&amp;dcy;&amp;icy;&amp;ncy;&amp;acy;&amp;vcy;,&amp;Scy;&amp;kcy;&amp;acy;&amp;ncy;&amp;dcy;&amp;icy;&amp;ncy;&amp;acy;&amp;vcy;&amp;icy;&amp;yacy;,&amp;scy;&amp;kcy;&amp;acy;&amp;ncy;&amp;dcy;&amp;icy;&amp;ncy;&amp;acy;&amp;vcy;&amp;scy;&amp;kcy;&amp;icy;&amp;iecy;,&amp;scy;&amp;kcy;&amp;ucy;&amp;lcy;&amp;softcy;&amp;pcy;&amp;tcy;&amp;ucy;&amp;rcy;&amp;ycy;,&amp;scy;&amp;tcy;&amp;acy;&amp;tcy;&amp;ucy;&amp;icy;,&amp;scy;&amp;tcy;&amp;rcy;&amp;ocy;&amp;iecy;&amp;ncy;&amp;icy;&amp;yacy;,&amp;fcy;&amp;ocy;&amp;ncy;&amp;tcy;&amp;acy;&amp;ncy; &amp;Ncy;&amp;iecy;&amp;pcy;&amp;tcy;&amp;ucy;&amp;ncy;,&amp;fcy;&amp;ocy;&amp;ncy;&amp;tcy;&amp;acy;&amp;ncy;&amp;chcy;&amp;icy;&amp;kcy;&amp;icy;,&amp;fcy;&amp;ocy;&amp;tcy;&amp;ocy;&amp;gcy;&amp;rcy;&amp;acy;&amp;fcy;&amp;y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Preview" descr="&amp;acy;&amp;rcy;&amp;khcy;&amp;icy;&amp;tcy;&amp;iecy;&amp;kcy;&amp;tcy;&amp;ucy;&amp;rcy;&amp;acy;,&amp;Gcy;&amp;icy;&amp;lcy;&amp;lcy;&amp;iecy;&amp;rcy;&amp;ocy;&amp;dcy;,&amp;Dcy;&amp;acy;&amp;ncy;&amp;icy;&amp;yacy;,&amp;dcy;&amp;acy;&amp;tcy;&amp;scy;&amp;kcy;&amp;icy;&amp;jcy;,&amp;Dcy;&amp;vcy;&amp;ocy;&amp;rcy;&amp;iecy;&amp;tscy; &amp;Fcy;&amp;rcy;&amp;iecy;&amp;dcy;&amp;iecy;&amp;rcy;&amp;icy;&amp;kcy;&amp;scy;&amp;bcy;&amp;ocy;&amp;rcy;&amp;gcy;,&amp;dcy;&amp;vcy;&amp;ocy;&amp;rcy;&amp;tscy;&amp;ycy;,&amp;dcy;&amp;ocy;&amp;scy;&amp;tcy;&amp;ocy;&amp;pcy;&amp;rcy;&amp;icy;&amp;mcy;&amp;iecy;&amp;chcy;&amp;acy;&amp;tcy;&amp;iecy;&amp;lcy;&amp;softcy;&amp;ncy;&amp;ocy;&amp;scy;&amp;tcy;&amp;icy;,&amp;IEcy;&amp;vcy;&amp;rcy;&amp;ocy;&amp;pcy;&amp;acy;,&amp;iecy;&amp;vcy;&amp;rcy;&amp;ocy;&amp;pcy;&amp;iecy;&amp;jcy;&amp;scy;&amp;kcy;&amp;icy;&amp;jcy;,&amp;icy;&amp;zcy;&amp;ocy;&amp;bcy;&amp;rcy;&amp;acy;&amp;zcy;&amp;icy;&amp;tcy;&amp;iecy;&amp;lcy;&amp;softcy;&amp;ncy;&amp;ocy;&amp;iecy; &amp;icy;&amp;scy;&amp;kcy;&amp;ucy;&amp;scy;&amp;scy;&amp;tcy;&amp;vcy;&amp;ocy;,&amp;icy;&amp;scy;&amp;kcy;&amp;ucy;&amp;scy;&amp;scy;&amp;tcy;&amp;vcy;&amp;acy;,&amp;scy;&amp;kcy;&amp;acy;&amp;ncy;&amp;dcy;&amp;icy;&amp;ncy;&amp;acy;&amp;vcy;,&amp;Scy;&amp;kcy;&amp;acy;&amp;ncy;&amp;dcy;&amp;icy;&amp;ncy;&amp;acy;&amp;vcy;&amp;icy;&amp;yacy;,&amp;scy;&amp;kcy;&amp;acy;&amp;ncy;&amp;dcy;&amp;icy;&amp;ncy;&amp;acy;&amp;vcy;&amp;scy;&amp;kcy;&amp;icy;&amp;iecy;,&amp;scy;&amp;kcy;&amp;ucy;&amp;lcy;&amp;softcy;&amp;pcy;&amp;tcy;&amp;ucy;&amp;rcy;&amp;ycy;,&amp;scy;&amp;tcy;&amp;acy;&amp;tcy;&amp;ucy;&amp;icy;,&amp;scy;&amp;tcy;&amp;rcy;&amp;ocy;&amp;iecy;&amp;ncy;&amp;icy;&amp;yacy;,&amp;fcy;&amp;ocy;&amp;ncy;&amp;tcy;&amp;acy;&amp;ncy; &amp;Ncy;&amp;iecy;&amp;pcy;&amp;tcy;&amp;ucy;&amp;ncy;,&amp;fcy;&amp;ocy;&amp;ncy;&amp;tcy;&amp;acy;&amp;ncy;&amp;chcy;&amp;icy;&amp;kcy;&amp;icy;,&amp;fcy;&amp;ocy;&amp;tcy;&amp;ocy;&amp;gcy;&amp;rcy;&amp;acy;&amp;fcy;&amp;yc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19325" cy="2219325"/>
                    </a:xfrm>
                    <a:prstGeom prst="rect">
                      <a:avLst/>
                    </a:prstGeom>
                    <a:noFill/>
                    <a:ln>
                      <a:noFill/>
                    </a:ln>
                  </pic:spPr>
                </pic:pic>
              </a:graphicData>
            </a:graphic>
          </wp:inline>
        </w:drawing>
      </w:r>
      <w:r>
        <w:rPr>
          <w:noProof/>
        </w:rPr>
        <w:drawing>
          <wp:inline distT="0" distB="0" distL="0" distR="0" wp14:anchorId="361C15B4" wp14:editId="7CEC4550">
            <wp:extent cx="2305050" cy="2305050"/>
            <wp:effectExtent l="0" t="0" r="0" b="0"/>
            <wp:docPr id="7" name="Рисунок 7" descr="&amp;gcy;&amp;iecy;&amp;ocy;&amp;gcy;&amp;rcy;&amp;acy;&amp;fcy;&amp;icy;&amp;yacy;,&amp;Dcy;&amp;acy;&amp;ncy;&amp;icy;&amp;yacy;,&amp;IEcy;&amp;vcy;&amp;rcy;&amp;ocy;&amp;pcy;&amp;acy;,&amp;kcy;&amp;acy;&amp;rcy;&amp;tcy;&amp;ycy;,&amp;Scy;&amp;kcy;&amp;acy;&amp;ncy;&amp;dcy;&amp;icy;&amp;ncy;&amp;acy;&amp;vcy;&amp;icy;&amp;yacy;,&amp;scy;&amp;kcy;&amp;acy;&amp;ncy;&amp;dcy;&amp;icy;&amp;ncy;&amp;acy;&amp;vcy;&amp;scy;&amp;kcy;&amp;icy;&amp;jcy;,&amp;scy;&amp;tcy;&amp;rcy;&amp;acy;&amp;ncy;&amp;ycy; &amp;icy;&amp;lcy;&amp;icy; &amp;rcy;&amp;iecy;&amp;gcy;&amp;icy;&amp;ocy;&amp;ncy;&amp;y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Preview" descr="&amp;gcy;&amp;iecy;&amp;ocy;&amp;gcy;&amp;rcy;&amp;acy;&amp;fcy;&amp;icy;&amp;yacy;,&amp;Dcy;&amp;acy;&amp;ncy;&amp;icy;&amp;yacy;,&amp;IEcy;&amp;vcy;&amp;rcy;&amp;ocy;&amp;pcy;&amp;acy;,&amp;kcy;&amp;acy;&amp;rcy;&amp;tcy;&amp;ycy;,&amp;Scy;&amp;kcy;&amp;acy;&amp;ncy;&amp;dcy;&amp;icy;&amp;ncy;&amp;acy;&amp;vcy;&amp;icy;&amp;yacy;,&amp;scy;&amp;kcy;&amp;acy;&amp;ncy;&amp;dcy;&amp;icy;&amp;ncy;&amp;acy;&amp;vcy;&amp;scy;&amp;kcy;&amp;icy;&amp;jcy;,&amp;scy;&amp;tcy;&amp;rcy;&amp;acy;&amp;ncy;&amp;ycy; &amp;icy;&amp;lcy;&amp;icy; &amp;rcy;&amp;iecy;&amp;gcy;&amp;icy;&amp;ocy;&amp;ncy;&amp;yc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05050" cy="2305050"/>
                    </a:xfrm>
                    <a:prstGeom prst="rect">
                      <a:avLst/>
                    </a:prstGeom>
                    <a:noFill/>
                    <a:ln>
                      <a:noFill/>
                    </a:ln>
                  </pic:spPr>
                </pic:pic>
              </a:graphicData>
            </a:graphic>
          </wp:inline>
        </w:drawing>
      </w:r>
    </w:p>
    <w:p w14:paraId="7F4C244A" w14:textId="77777777" w:rsidR="00A75C70" w:rsidRDefault="00A75C70">
      <w:pPr>
        <w:ind w:left="360"/>
      </w:pPr>
    </w:p>
    <w:p w14:paraId="6B1A65B2" w14:textId="77777777" w:rsidR="00A75C70" w:rsidRDefault="00A75C70"/>
    <w:p w14:paraId="41214970" w14:textId="77777777" w:rsidR="00A75C70" w:rsidRDefault="00A75C70">
      <w:pPr>
        <w:ind w:left="360"/>
      </w:pPr>
    </w:p>
    <w:p w14:paraId="14B46357" w14:textId="77777777" w:rsidR="00A75C70" w:rsidRDefault="00A75C70">
      <w:pPr>
        <w:ind w:left="360"/>
      </w:pPr>
    </w:p>
    <w:p w14:paraId="5D2CAC03" w14:textId="77777777" w:rsidR="00A75C70" w:rsidRDefault="00A75C70">
      <w:pPr>
        <w:ind w:left="360"/>
      </w:pPr>
    </w:p>
    <w:p w14:paraId="03F97E63" w14:textId="77777777" w:rsidR="00A75C70" w:rsidRDefault="00A75C70">
      <w:pPr>
        <w:ind w:left="360"/>
      </w:pPr>
    </w:p>
    <w:p w14:paraId="6AF8E5D7" w14:textId="77777777" w:rsidR="00A75C70" w:rsidRDefault="00A75C70">
      <w:pPr>
        <w:ind w:left="360"/>
      </w:pPr>
    </w:p>
    <w:p w14:paraId="68F4B1A9" w14:textId="77777777" w:rsidR="00A75C70" w:rsidRDefault="00A75C70">
      <w:pPr>
        <w:ind w:left="360"/>
      </w:pPr>
    </w:p>
    <w:p w14:paraId="6859DB31" w14:textId="77777777" w:rsidR="00A75C70" w:rsidRDefault="00A75C70">
      <w:pPr>
        <w:ind w:left="360"/>
      </w:pPr>
    </w:p>
    <w:p w14:paraId="230A1133" w14:textId="77777777" w:rsidR="00A75C70" w:rsidRDefault="00A75C70">
      <w:pPr>
        <w:ind w:left="360"/>
      </w:pPr>
    </w:p>
    <w:p w14:paraId="208AA4F5" w14:textId="77777777" w:rsidR="00A75C70" w:rsidRDefault="00A75C70">
      <w:pPr>
        <w:ind w:left="360"/>
      </w:pPr>
    </w:p>
    <w:p w14:paraId="55A62F95" w14:textId="77777777" w:rsidR="00A75C70" w:rsidRDefault="00A75C70">
      <w:pPr>
        <w:ind w:left="360"/>
      </w:pPr>
    </w:p>
    <w:p w14:paraId="1E32A1B4" w14:textId="77777777" w:rsidR="00A75C70" w:rsidRDefault="00A75C70">
      <w:pPr>
        <w:ind w:left="360"/>
      </w:pPr>
    </w:p>
    <w:p w14:paraId="38BA1041" w14:textId="77777777" w:rsidR="00A75C70" w:rsidRDefault="00A75C70">
      <w:pPr>
        <w:ind w:left="360"/>
      </w:pPr>
    </w:p>
    <w:p w14:paraId="7B5C72C0" w14:textId="77777777" w:rsidR="00A75C70" w:rsidRDefault="00A75C70">
      <w:pPr>
        <w:ind w:left="360"/>
      </w:pPr>
    </w:p>
    <w:p w14:paraId="361FCCF1" w14:textId="77777777" w:rsidR="00A75C70" w:rsidRDefault="00A75C70">
      <w:pPr>
        <w:ind w:left="360"/>
      </w:pPr>
    </w:p>
    <w:p w14:paraId="4E2B9EA7" w14:textId="77777777" w:rsidR="00A75C70" w:rsidRDefault="00B36C8A">
      <w:pPr>
        <w:ind w:left="360"/>
      </w:pPr>
      <w:r>
        <w:t xml:space="preserve">  </w:t>
      </w:r>
    </w:p>
    <w:sectPr w:rsidR="00A75C70">
      <w:pgSz w:w="11906" w:h="16838"/>
      <w:pgMar w:top="1134" w:right="1646" w:bottom="1134" w:left="23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87AFE"/>
    <w:multiLevelType w:val="multilevel"/>
    <w:tmpl w:val="825448B0"/>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lvl>
  </w:abstractNum>
  <w:abstractNum w:abstractNumId="1">
    <w:nsid w:val="07503FD9"/>
    <w:multiLevelType w:val="multilevel"/>
    <w:tmpl w:val="61D237C2"/>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lvl>
  </w:abstractNum>
  <w:abstractNum w:abstractNumId="2">
    <w:nsid w:val="07BA1A4C"/>
    <w:multiLevelType w:val="multilevel"/>
    <w:tmpl w:val="F174AFD6"/>
    <w:lvl w:ilvl="0">
      <w:start w:val="1"/>
      <w:numFmt w:val="decimal"/>
      <w:lvlText w:val="%1."/>
      <w:lvlJc w:val="left"/>
      <w:pPr>
        <w:ind w:left="720" w:hanging="360"/>
      </w:p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lvl>
  </w:abstractNum>
  <w:abstractNum w:abstractNumId="3">
    <w:nsid w:val="1B0F38F5"/>
    <w:multiLevelType w:val="multilevel"/>
    <w:tmpl w:val="8338779C"/>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lvl>
  </w:abstractNum>
  <w:abstractNum w:abstractNumId="4">
    <w:nsid w:val="2CD2330C"/>
    <w:multiLevelType w:val="multilevel"/>
    <w:tmpl w:val="1E3A1F2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18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180"/>
      </w:pPr>
    </w:lvl>
  </w:abstractNum>
  <w:abstractNum w:abstractNumId="5">
    <w:nsid w:val="34AA16E5"/>
    <w:multiLevelType w:val="multilevel"/>
    <w:tmpl w:val="21309620"/>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lvl>
  </w:abstractNum>
  <w:abstractNum w:abstractNumId="6">
    <w:nsid w:val="3CDC78A2"/>
    <w:multiLevelType w:val="multilevel"/>
    <w:tmpl w:val="60169AC4"/>
    <w:lvl w:ilvl="0">
      <w:start w:val="1"/>
      <w:numFmt w:val="decimal"/>
      <w:lvlText w:val="%1."/>
      <w:lvlJc w:val="left"/>
      <w:pPr>
        <w:ind w:left="900" w:hanging="360"/>
      </w:pPr>
    </w:lvl>
    <w:lvl w:ilvl="1">
      <w:start w:val="1"/>
      <w:numFmt w:val="decimal"/>
      <w:lvlText w:val="%2."/>
      <w:lvlJc w:val="left"/>
      <w:pPr>
        <w:ind w:left="1440" w:hanging="360"/>
      </w:pPr>
    </w:lvl>
    <w:lvl w:ilvl="2">
      <w:start w:val="1"/>
      <w:numFmt w:val="decimal"/>
      <w:lvlText w:val="%3."/>
      <w:lvlJc w:val="lef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18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180"/>
      </w:pPr>
    </w:lvl>
  </w:abstractNum>
  <w:abstractNum w:abstractNumId="7">
    <w:nsid w:val="561D6928"/>
    <w:multiLevelType w:val="multilevel"/>
    <w:tmpl w:val="FD847DE2"/>
    <w:lvl w:ilvl="0">
      <w:start w:val="1"/>
      <w:numFmt w:val="bullet"/>
      <w:lvlText w:val=""/>
      <w:lvlJc w:val="left"/>
      <w:pPr>
        <w:ind w:left="720" w:hanging="360"/>
      </w:pPr>
      <w:rPr>
        <w:rFonts w:ascii="Symbol" w:hAnsi="Symbol"/>
      </w:rPr>
    </w:lvl>
    <w:lvl w:ilvl="1">
      <w:start w:val="1"/>
      <w:numFmt w:val="decimal"/>
      <w:lvlText w:val="%2."/>
      <w:lvlJc w:val="left"/>
      <w:pPr>
        <w:ind w:left="1440" w:hanging="360"/>
      </w:pPr>
    </w:lvl>
    <w:lvl w:ilvl="2">
      <w:start w:val="1"/>
      <w:numFmt w:val="bullet"/>
      <w:lvlText w:val=""/>
      <w:lvlJc w:val="left"/>
      <w:pPr>
        <w:ind w:left="2160" w:hanging="360"/>
      </w:p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lvl>
  </w:abstractNum>
  <w:abstractNum w:abstractNumId="8">
    <w:nsid w:val="5A22179B"/>
    <w:multiLevelType w:val="multilevel"/>
    <w:tmpl w:val="B06E1184"/>
    <w:lvl w:ilvl="0">
      <w:start w:val="1"/>
      <w:numFmt w:val="bullet"/>
      <w:lvlText w:val=""/>
      <w:lvlJc w:val="left"/>
      <w:pPr>
        <w:ind w:left="720" w:hanging="360"/>
      </w:pPr>
      <w:rPr>
        <w:rFonts w:ascii="Symbol" w:hAnsi="Symbol"/>
      </w:rPr>
    </w:lvl>
    <w:lvl w:ilvl="1">
      <w:start w:val="1"/>
      <w:numFmt w:val="decimal"/>
      <w:lvlText w:val="%2."/>
      <w:lvlJc w:val="left"/>
      <w:pPr>
        <w:ind w:left="1440" w:hanging="360"/>
      </w:pPr>
    </w:lvl>
    <w:lvl w:ilvl="2">
      <w:start w:val="1"/>
      <w:numFmt w:val="bullet"/>
      <w:lvlText w:val=""/>
      <w:lvlJc w:val="left"/>
      <w:pPr>
        <w:ind w:left="2160" w:hanging="360"/>
      </w:p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lvl>
  </w:abstractNum>
  <w:abstractNum w:abstractNumId="9">
    <w:nsid w:val="62133912"/>
    <w:multiLevelType w:val="multilevel"/>
    <w:tmpl w:val="8EB8A210"/>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decimal"/>
      <w:lvlText w:val="%3."/>
      <w:lvlJc w:val="left"/>
      <w:pPr>
        <w:ind w:left="2160" w:hanging="18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18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180"/>
      </w:pPr>
      <w:rPr>
        <w:rFonts w:hint="default"/>
      </w:rPr>
    </w:lvl>
  </w:abstractNum>
  <w:abstractNum w:abstractNumId="10">
    <w:nsid w:val="63DD72FD"/>
    <w:multiLevelType w:val="multilevel"/>
    <w:tmpl w:val="2412364E"/>
    <w:lvl w:ilvl="0">
      <w:start w:val="1"/>
      <w:numFmt w:val="bullet"/>
      <w:lvlText w:val=""/>
      <w:lvlJc w:val="left"/>
      <w:pPr>
        <w:ind w:left="1080" w:hanging="360"/>
      </w:pPr>
      <w:rPr>
        <w:rFonts w:ascii="Symbol" w:hAnsi="Symbol"/>
      </w:rPr>
    </w:lvl>
    <w:lvl w:ilvl="1">
      <w:start w:val="1"/>
      <w:numFmt w:val="bullet"/>
      <w:lvlText w:val="o"/>
      <w:lvlJc w:val="left"/>
      <w:pPr>
        <w:ind w:left="1800" w:hanging="360"/>
      </w:pPr>
      <w:rPr>
        <w:rFonts w:ascii="Courier New" w:hAnsi="Courier New"/>
      </w:rPr>
    </w:lvl>
    <w:lvl w:ilvl="2">
      <w:start w:val="1"/>
      <w:numFmt w:val="bullet"/>
      <w:lvlText w:val=""/>
      <w:lvlJc w:val="left"/>
      <w:pPr>
        <w:ind w:left="2520" w:hanging="360"/>
      </w:pPr>
    </w:lvl>
    <w:lvl w:ilvl="3">
      <w:start w:val="1"/>
      <w:numFmt w:val="bullet"/>
      <w:lvlText w:val=""/>
      <w:lvlJc w:val="left"/>
      <w:pPr>
        <w:ind w:left="3240" w:hanging="360"/>
      </w:pPr>
      <w:rPr>
        <w:rFonts w:ascii="Symbol" w:hAnsi="Symbol"/>
      </w:rPr>
    </w:lvl>
    <w:lvl w:ilvl="4">
      <w:start w:val="1"/>
      <w:numFmt w:val="bullet"/>
      <w:lvlText w:val="o"/>
      <w:lvlJc w:val="left"/>
      <w:pPr>
        <w:ind w:left="3960" w:hanging="360"/>
      </w:pPr>
      <w:rPr>
        <w:rFonts w:ascii="Courier New" w:hAnsi="Courier New"/>
      </w:rPr>
    </w:lvl>
    <w:lvl w:ilvl="5">
      <w:start w:val="1"/>
      <w:numFmt w:val="bullet"/>
      <w:lvlText w:val=""/>
      <w:lvlJc w:val="left"/>
      <w:pPr>
        <w:ind w:left="4680" w:hanging="360"/>
      </w:pPr>
    </w:lvl>
    <w:lvl w:ilvl="6">
      <w:start w:val="1"/>
      <w:numFmt w:val="bullet"/>
      <w:lvlText w:val=""/>
      <w:lvlJc w:val="left"/>
      <w:pPr>
        <w:ind w:left="5400" w:hanging="360"/>
      </w:pPr>
      <w:rPr>
        <w:rFonts w:ascii="Symbol" w:hAnsi="Symbol"/>
      </w:rPr>
    </w:lvl>
    <w:lvl w:ilvl="7">
      <w:start w:val="1"/>
      <w:numFmt w:val="bullet"/>
      <w:lvlText w:val="o"/>
      <w:lvlJc w:val="left"/>
      <w:pPr>
        <w:ind w:left="6120" w:hanging="360"/>
      </w:pPr>
      <w:rPr>
        <w:rFonts w:ascii="Courier New" w:hAnsi="Courier New"/>
      </w:rPr>
    </w:lvl>
    <w:lvl w:ilvl="8">
      <w:start w:val="1"/>
      <w:numFmt w:val="bullet"/>
      <w:lvlText w:val=""/>
      <w:lvlJc w:val="left"/>
      <w:pPr>
        <w:ind w:left="6840" w:hanging="360"/>
      </w:pPr>
    </w:lvl>
  </w:abstractNum>
  <w:abstractNum w:abstractNumId="11">
    <w:nsid w:val="6C9016F3"/>
    <w:multiLevelType w:val="multilevel"/>
    <w:tmpl w:val="2C10DA56"/>
    <w:lvl w:ilvl="0">
      <w:start w:val="1"/>
      <w:numFmt w:val="bullet"/>
      <w:lvlText w:val=""/>
      <w:lvlJc w:val="left"/>
      <w:pPr>
        <w:ind w:left="1080" w:hanging="360"/>
      </w:pPr>
      <w:rPr>
        <w:rFonts w:ascii="Symbol" w:hAnsi="Symbol"/>
      </w:rPr>
    </w:lvl>
    <w:lvl w:ilvl="1">
      <w:start w:val="1"/>
      <w:numFmt w:val="bullet"/>
      <w:lvlText w:val="o"/>
      <w:lvlJc w:val="left"/>
      <w:pPr>
        <w:ind w:left="1800" w:hanging="360"/>
      </w:pPr>
      <w:rPr>
        <w:rFonts w:ascii="Courier New" w:hAnsi="Courier New"/>
      </w:rPr>
    </w:lvl>
    <w:lvl w:ilvl="2">
      <w:start w:val="1"/>
      <w:numFmt w:val="bullet"/>
      <w:lvlText w:val=""/>
      <w:lvlJc w:val="left"/>
      <w:pPr>
        <w:ind w:left="2520" w:hanging="360"/>
      </w:pPr>
    </w:lvl>
    <w:lvl w:ilvl="3">
      <w:start w:val="1"/>
      <w:numFmt w:val="bullet"/>
      <w:lvlText w:val=""/>
      <w:lvlJc w:val="left"/>
      <w:pPr>
        <w:ind w:left="3240" w:hanging="360"/>
      </w:pPr>
      <w:rPr>
        <w:rFonts w:ascii="Symbol" w:hAnsi="Symbol"/>
      </w:rPr>
    </w:lvl>
    <w:lvl w:ilvl="4">
      <w:start w:val="1"/>
      <w:numFmt w:val="bullet"/>
      <w:lvlText w:val="o"/>
      <w:lvlJc w:val="left"/>
      <w:pPr>
        <w:ind w:left="3960" w:hanging="360"/>
      </w:pPr>
      <w:rPr>
        <w:rFonts w:ascii="Courier New" w:hAnsi="Courier New"/>
      </w:rPr>
    </w:lvl>
    <w:lvl w:ilvl="5">
      <w:start w:val="1"/>
      <w:numFmt w:val="bullet"/>
      <w:lvlText w:val=""/>
      <w:lvlJc w:val="left"/>
      <w:pPr>
        <w:ind w:left="4680" w:hanging="360"/>
      </w:pPr>
    </w:lvl>
    <w:lvl w:ilvl="6">
      <w:start w:val="1"/>
      <w:numFmt w:val="bullet"/>
      <w:lvlText w:val=""/>
      <w:lvlJc w:val="left"/>
      <w:pPr>
        <w:ind w:left="5400" w:hanging="360"/>
      </w:pPr>
      <w:rPr>
        <w:rFonts w:ascii="Symbol" w:hAnsi="Symbol"/>
      </w:rPr>
    </w:lvl>
    <w:lvl w:ilvl="7">
      <w:start w:val="1"/>
      <w:numFmt w:val="bullet"/>
      <w:lvlText w:val="o"/>
      <w:lvlJc w:val="left"/>
      <w:pPr>
        <w:ind w:left="6120" w:hanging="360"/>
      </w:pPr>
      <w:rPr>
        <w:rFonts w:ascii="Courier New" w:hAnsi="Courier New"/>
      </w:rPr>
    </w:lvl>
    <w:lvl w:ilvl="8">
      <w:start w:val="1"/>
      <w:numFmt w:val="bullet"/>
      <w:lvlText w:val=""/>
      <w:lvlJc w:val="left"/>
      <w:pPr>
        <w:ind w:left="6840" w:hanging="360"/>
      </w:pPr>
    </w:lvl>
  </w:abstractNum>
  <w:abstractNum w:abstractNumId="12">
    <w:nsid w:val="6CF13A50"/>
    <w:multiLevelType w:val="multilevel"/>
    <w:tmpl w:val="8D08F634"/>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lvl>
  </w:abstractNum>
  <w:abstractNum w:abstractNumId="13">
    <w:nsid w:val="6F2535EC"/>
    <w:multiLevelType w:val="multilevel"/>
    <w:tmpl w:val="B2C84F2C"/>
    <w:lvl w:ilvl="0">
      <w:start w:val="1"/>
      <w:numFmt w:val="bullet"/>
      <w:lvlText w:val=""/>
      <w:lvlJc w:val="left"/>
      <w:pPr>
        <w:ind w:left="1080" w:hanging="360"/>
      </w:pPr>
      <w:rPr>
        <w:rFonts w:ascii="Symbol" w:hAnsi="Symbol"/>
      </w:rPr>
    </w:lvl>
    <w:lvl w:ilvl="1">
      <w:start w:val="1"/>
      <w:numFmt w:val="bullet"/>
      <w:lvlText w:val="o"/>
      <w:lvlJc w:val="left"/>
      <w:pPr>
        <w:ind w:left="1800" w:hanging="360"/>
      </w:pPr>
      <w:rPr>
        <w:rFonts w:ascii="Courier New" w:hAnsi="Courier New"/>
      </w:rPr>
    </w:lvl>
    <w:lvl w:ilvl="2">
      <w:start w:val="1"/>
      <w:numFmt w:val="bullet"/>
      <w:lvlText w:val=""/>
      <w:lvlJc w:val="left"/>
      <w:pPr>
        <w:ind w:left="2520" w:hanging="360"/>
      </w:pPr>
    </w:lvl>
    <w:lvl w:ilvl="3">
      <w:start w:val="1"/>
      <w:numFmt w:val="bullet"/>
      <w:lvlText w:val=""/>
      <w:lvlJc w:val="left"/>
      <w:pPr>
        <w:ind w:left="3240" w:hanging="360"/>
      </w:pPr>
      <w:rPr>
        <w:rFonts w:ascii="Symbol" w:hAnsi="Symbol"/>
      </w:rPr>
    </w:lvl>
    <w:lvl w:ilvl="4">
      <w:start w:val="1"/>
      <w:numFmt w:val="bullet"/>
      <w:lvlText w:val="o"/>
      <w:lvlJc w:val="left"/>
      <w:pPr>
        <w:ind w:left="3960" w:hanging="360"/>
      </w:pPr>
      <w:rPr>
        <w:rFonts w:ascii="Courier New" w:hAnsi="Courier New"/>
      </w:rPr>
    </w:lvl>
    <w:lvl w:ilvl="5">
      <w:start w:val="1"/>
      <w:numFmt w:val="bullet"/>
      <w:lvlText w:val=""/>
      <w:lvlJc w:val="left"/>
      <w:pPr>
        <w:ind w:left="4680" w:hanging="360"/>
      </w:pPr>
    </w:lvl>
    <w:lvl w:ilvl="6">
      <w:start w:val="1"/>
      <w:numFmt w:val="bullet"/>
      <w:lvlText w:val=""/>
      <w:lvlJc w:val="left"/>
      <w:pPr>
        <w:ind w:left="5400" w:hanging="360"/>
      </w:pPr>
      <w:rPr>
        <w:rFonts w:ascii="Symbol" w:hAnsi="Symbol"/>
      </w:rPr>
    </w:lvl>
    <w:lvl w:ilvl="7">
      <w:start w:val="1"/>
      <w:numFmt w:val="bullet"/>
      <w:lvlText w:val="o"/>
      <w:lvlJc w:val="left"/>
      <w:pPr>
        <w:ind w:left="6120" w:hanging="360"/>
      </w:pPr>
      <w:rPr>
        <w:rFonts w:ascii="Courier New" w:hAnsi="Courier New"/>
      </w:rPr>
    </w:lvl>
    <w:lvl w:ilvl="8">
      <w:start w:val="1"/>
      <w:numFmt w:val="bullet"/>
      <w:lvlText w:val=""/>
      <w:lvlJc w:val="left"/>
      <w:pPr>
        <w:ind w:left="6840" w:hanging="360"/>
      </w:pPr>
    </w:lvl>
  </w:abstractNum>
  <w:abstractNum w:abstractNumId="14">
    <w:nsid w:val="7D515D5B"/>
    <w:multiLevelType w:val="multilevel"/>
    <w:tmpl w:val="6CD45A28"/>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lvl>
  </w:abstractNum>
  <w:num w:numId="1">
    <w:abstractNumId w:val="0"/>
  </w:num>
  <w:num w:numId="2">
    <w:abstractNumId w:val="2"/>
  </w:num>
  <w:num w:numId="3">
    <w:abstractNumId w:val="3"/>
  </w:num>
  <w:num w:numId="4">
    <w:abstractNumId w:val="14"/>
  </w:num>
  <w:num w:numId="5">
    <w:abstractNumId w:val="1"/>
  </w:num>
  <w:num w:numId="6">
    <w:abstractNumId w:val="5"/>
  </w:num>
  <w:num w:numId="7">
    <w:abstractNumId w:val="12"/>
  </w:num>
  <w:num w:numId="8">
    <w:abstractNumId w:val="7"/>
  </w:num>
  <w:num w:numId="9">
    <w:abstractNumId w:val="8"/>
  </w:num>
  <w:num w:numId="10">
    <w:abstractNumId w:val="6"/>
  </w:num>
  <w:num w:numId="11">
    <w:abstractNumId w:val="11"/>
  </w:num>
  <w:num w:numId="12">
    <w:abstractNumId w:val="10"/>
  </w:num>
  <w:num w:numId="13">
    <w:abstractNumId w:val="13"/>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
  <w:rsids>
    <w:rsidRoot w:val="6D4CBC75"/>
    <w:rsid w:val="000209D0"/>
    <w:rsid w:val="0020490D"/>
    <w:rsid w:val="005B14C8"/>
    <w:rsid w:val="00881C79"/>
    <w:rsid w:val="00A75C70"/>
    <w:rsid w:val="00AB3BF0"/>
    <w:rsid w:val="00B36C8A"/>
    <w:rsid w:val="00C1559E"/>
    <w:rsid w:val="00C75FBE"/>
    <w:rsid w:val="00FE7962"/>
    <w:rsid w:val="6D4CBC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A4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sz w:val="24"/>
    </w:rPr>
  </w:style>
  <w:style w:type="paragraph" w:styleId="1">
    <w:name w:val="heading 1"/>
    <w:pPr>
      <w:spacing w:before="240" w:after="60"/>
      <w:outlineLvl w:val="0"/>
    </w:pPr>
    <w:rPr>
      <w:rFonts w:ascii="Cambria" w:hAnsi="Cambria"/>
      <w:b/>
      <w:sz w:val="32"/>
    </w:rPr>
  </w:style>
  <w:style w:type="paragraph" w:styleId="3">
    <w:name w:val="heading 3"/>
    <w:pPr>
      <w:spacing w:before="240" w:after="60"/>
      <w:outlineLvl w:val="2"/>
    </w:pPr>
    <w:rPr>
      <w:rFonts w:ascii="Arial" w:hAnsi="Arial"/>
      <w:b/>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209D0"/>
    <w:rPr>
      <w:rFonts w:ascii="Tahoma" w:hAnsi="Tahoma" w:cs="Tahoma"/>
      <w:sz w:val="16"/>
      <w:szCs w:val="16"/>
    </w:rPr>
  </w:style>
  <w:style w:type="character" w:customStyle="1" w:styleId="a4">
    <w:name w:val="Текст выноски Знак"/>
    <w:basedOn w:val="a0"/>
    <w:link w:val="a3"/>
    <w:uiPriority w:val="99"/>
    <w:semiHidden/>
    <w:rsid w:val="000209D0"/>
    <w:rPr>
      <w:rFonts w:ascii="Tahoma" w:hAnsi="Tahoma" w:cs="Tahoma"/>
      <w:sz w:val="16"/>
      <w:szCs w:val="16"/>
    </w:rPr>
  </w:style>
  <w:style w:type="paragraph" w:styleId="a5">
    <w:name w:val="List Paragraph"/>
    <w:basedOn w:val="a"/>
    <w:uiPriority w:val="34"/>
    <w:qFormat/>
    <w:rsid w:val="000209D0"/>
    <w:pPr>
      <w:ind w:left="720"/>
      <w:contextualSpacing/>
    </w:pPr>
  </w:style>
  <w:style w:type="paragraph" w:styleId="a6">
    <w:name w:val="Normal (Web)"/>
    <w:basedOn w:val="a"/>
    <w:uiPriority w:val="99"/>
    <w:unhideWhenUsed/>
    <w:rsid w:val="005B14C8"/>
    <w:pPr>
      <w:spacing w:before="100" w:beforeAutospacing="1" w:after="100" w:afterAutospacing="1"/>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sz w:val="24"/>
    </w:rPr>
  </w:style>
  <w:style w:type="paragraph" w:styleId="1">
    <w:name w:val="heading 1"/>
    <w:pPr>
      <w:spacing w:before="240" w:after="60"/>
      <w:outlineLvl w:val="0"/>
    </w:pPr>
    <w:rPr>
      <w:rFonts w:ascii="Cambria" w:hAnsi="Cambria"/>
      <w:b/>
      <w:sz w:val="32"/>
    </w:rPr>
  </w:style>
  <w:style w:type="paragraph" w:styleId="3">
    <w:name w:val="heading 3"/>
    <w:pPr>
      <w:spacing w:before="240" w:after="60"/>
      <w:outlineLvl w:val="2"/>
    </w:pPr>
    <w:rPr>
      <w:rFonts w:ascii="Arial" w:hAnsi="Arial"/>
      <w:b/>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209D0"/>
    <w:rPr>
      <w:rFonts w:ascii="Tahoma" w:hAnsi="Tahoma" w:cs="Tahoma"/>
      <w:sz w:val="16"/>
      <w:szCs w:val="16"/>
    </w:rPr>
  </w:style>
  <w:style w:type="character" w:customStyle="1" w:styleId="a4">
    <w:name w:val="Текст выноски Знак"/>
    <w:basedOn w:val="a0"/>
    <w:link w:val="a3"/>
    <w:uiPriority w:val="99"/>
    <w:semiHidden/>
    <w:rsid w:val="000209D0"/>
    <w:rPr>
      <w:rFonts w:ascii="Tahoma" w:hAnsi="Tahoma" w:cs="Tahoma"/>
      <w:sz w:val="16"/>
      <w:szCs w:val="16"/>
    </w:rPr>
  </w:style>
  <w:style w:type="paragraph" w:styleId="a5">
    <w:name w:val="List Paragraph"/>
    <w:basedOn w:val="a"/>
    <w:uiPriority w:val="34"/>
    <w:qFormat/>
    <w:rsid w:val="000209D0"/>
    <w:pPr>
      <w:ind w:left="720"/>
      <w:contextualSpacing/>
    </w:pPr>
  </w:style>
  <w:style w:type="paragraph" w:styleId="a6">
    <w:name w:val="Normal (Web)"/>
    <w:basedOn w:val="a"/>
    <w:uiPriority w:val="99"/>
    <w:unhideWhenUsed/>
    <w:rsid w:val="005B14C8"/>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09820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13</Pages>
  <Words>2174</Words>
  <Characters>12398</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Технология становления учителя (7) (копия 2).docx</vt:lpstr>
    </vt:vector>
  </TitlesOfParts>
  <Company/>
  <LinksUpToDate>false</LinksUpToDate>
  <CharactersWithSpaces>14543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Технология становления учителя (7) (копия 2).docx</dc:title>
  <dc:creator>Topuria</dc:creator>
  <cp:lastModifiedBy>Topuria</cp:lastModifiedBy>
  <cp:revision>3</cp:revision>
  <dcterms:created xsi:type="dcterms:W3CDTF">2017-02-08T19:44:00Z</dcterms:created>
  <dcterms:modified xsi:type="dcterms:W3CDTF">2017-02-09T07:29:00Z</dcterms:modified>
</cp:coreProperties>
</file>