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9DF" w:rsidRDefault="0042438A">
      <w:pPr>
        <w:rPr>
          <w:b/>
          <w:sz w:val="28"/>
        </w:rPr>
      </w:pPr>
      <w:r>
        <w:rPr>
          <w:b/>
          <w:sz w:val="28"/>
        </w:rPr>
        <w:t>Изучение курса русского языка в 10-11 классах на профильном уровне.</w:t>
      </w:r>
    </w:p>
    <w:p w:rsidR="0042438A" w:rsidRDefault="0042438A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</w:t>
      </w:r>
      <w:r w:rsidRPr="0042438A">
        <w:rPr>
          <w:sz w:val="24"/>
        </w:rPr>
        <w:t>Учитель</w:t>
      </w:r>
      <w:r w:rsidR="00516648">
        <w:rPr>
          <w:b/>
          <w:sz w:val="28"/>
        </w:rPr>
        <w:t xml:space="preserve"> – </w:t>
      </w:r>
      <w:proofErr w:type="spellStart"/>
      <w:r w:rsidR="00516648">
        <w:rPr>
          <w:b/>
          <w:sz w:val="28"/>
        </w:rPr>
        <w:t>Клестер</w:t>
      </w:r>
      <w:proofErr w:type="spellEnd"/>
      <w:r w:rsidR="00516648">
        <w:rPr>
          <w:b/>
          <w:sz w:val="28"/>
        </w:rPr>
        <w:t xml:space="preserve"> Г.С.</w:t>
      </w:r>
      <w:bookmarkStart w:id="0" w:name="_GoBack"/>
      <w:bookmarkEnd w:id="0"/>
    </w:p>
    <w:p w:rsidR="0042438A" w:rsidRDefault="0042438A">
      <w:pPr>
        <w:rPr>
          <w:sz w:val="24"/>
        </w:rPr>
      </w:pPr>
      <w:r>
        <w:rPr>
          <w:sz w:val="24"/>
        </w:rPr>
        <w:t>Содержание курса русского языка в старших классах на профильном уровне обеспечивает формирование языковой и лингвистическо</w:t>
      </w:r>
      <w:proofErr w:type="gramStart"/>
      <w:r>
        <w:rPr>
          <w:sz w:val="24"/>
        </w:rPr>
        <w:t>й(</w:t>
      </w:r>
      <w:proofErr w:type="gramEnd"/>
      <w:r>
        <w:rPr>
          <w:sz w:val="24"/>
        </w:rPr>
        <w:t xml:space="preserve">языковедческой), коммуникативной и </w:t>
      </w:r>
      <w:proofErr w:type="spellStart"/>
      <w:r>
        <w:rPr>
          <w:sz w:val="24"/>
        </w:rPr>
        <w:t>культуроведческой</w:t>
      </w:r>
      <w:proofErr w:type="spellEnd"/>
      <w:r>
        <w:rPr>
          <w:sz w:val="24"/>
        </w:rPr>
        <w:t xml:space="preserve"> компетенций.</w:t>
      </w:r>
    </w:p>
    <w:p w:rsidR="005F5AD7" w:rsidRDefault="005F5AD7">
      <w:pPr>
        <w:rPr>
          <w:sz w:val="24"/>
        </w:rPr>
      </w:pPr>
      <w:r>
        <w:rPr>
          <w:sz w:val="24"/>
        </w:rPr>
        <w:t xml:space="preserve">    Языковая и лингвистическая компетенци</w:t>
      </w:r>
      <w:proofErr w:type="gramStart"/>
      <w:r>
        <w:rPr>
          <w:sz w:val="24"/>
        </w:rPr>
        <w:t>и-</w:t>
      </w:r>
      <w:proofErr w:type="gramEnd"/>
      <w:r>
        <w:rPr>
          <w:sz w:val="24"/>
        </w:rPr>
        <w:t xml:space="preserve"> это углубление знаний о языке как о знаковой системе и общественном явлении, его устройстве, развитии и функционировании; овладение основными нормами русского литературного языка, обогащение словарного запаса и грамматического строя речи учащихся.</w:t>
      </w:r>
    </w:p>
    <w:p w:rsidR="005F5AD7" w:rsidRDefault="005F5AD7">
      <w:pPr>
        <w:rPr>
          <w:sz w:val="24"/>
        </w:rPr>
      </w:pPr>
      <w:r>
        <w:rPr>
          <w:sz w:val="24"/>
        </w:rPr>
        <w:t xml:space="preserve">   Коммуникативная компетенци</w:t>
      </w:r>
      <w:proofErr w:type="gramStart"/>
      <w:r>
        <w:rPr>
          <w:sz w:val="24"/>
        </w:rPr>
        <w:t>я-</w:t>
      </w:r>
      <w:proofErr w:type="gramEnd"/>
      <w:r>
        <w:rPr>
          <w:sz w:val="24"/>
        </w:rPr>
        <w:t xml:space="preserve"> совершенствование владения всеми видами речевой деятельности и культурой устной и письменной речи; умений и навыков использования языка в различных ситуациях общения.</w:t>
      </w:r>
    </w:p>
    <w:p w:rsidR="005F5AD7" w:rsidRDefault="005F5AD7">
      <w:pPr>
        <w:rPr>
          <w:sz w:val="24"/>
        </w:rPr>
      </w:pPr>
      <w:r>
        <w:rPr>
          <w:sz w:val="24"/>
        </w:rPr>
        <w:t xml:space="preserve">   </w:t>
      </w:r>
      <w:proofErr w:type="spellStart"/>
      <w:r>
        <w:rPr>
          <w:sz w:val="24"/>
        </w:rPr>
        <w:t>Культуроведческая</w:t>
      </w:r>
      <w:proofErr w:type="spellEnd"/>
      <w:r>
        <w:rPr>
          <w:sz w:val="24"/>
        </w:rPr>
        <w:t xml:space="preserve"> компетенция – осознание языка как формы выражения культуры; расширение знаний о взаимосвязи  развития языка и истории народа; совершенствование этикетных форм речевого общения.                                                                                                                                                            </w:t>
      </w:r>
    </w:p>
    <w:p w:rsidR="00044748" w:rsidRDefault="005F5AD7">
      <w:pPr>
        <w:rPr>
          <w:sz w:val="24"/>
        </w:rPr>
      </w:pPr>
      <w:r>
        <w:rPr>
          <w:sz w:val="24"/>
        </w:rPr>
        <w:t>Изучение русского языка на профильном уровне обе</w:t>
      </w:r>
      <w:r w:rsidR="00044748">
        <w:rPr>
          <w:sz w:val="24"/>
        </w:rPr>
        <w:t>спечивает овладение умениями о</w:t>
      </w:r>
      <w:r>
        <w:rPr>
          <w:sz w:val="24"/>
        </w:rPr>
        <w:t>познавать</w:t>
      </w:r>
      <w:r w:rsidR="00044748">
        <w:rPr>
          <w:sz w:val="24"/>
        </w:rPr>
        <w:t>, анализировать, сопоставлять, классифицировать языковые явления и факты с учетом их различных интерпретаций; нацеливает на применение учащимися полученных знаний и умений в собственной речевой практике. Важной составляющей является лингвистический анализ текста.</w:t>
      </w:r>
    </w:p>
    <w:p w:rsidR="0004526A" w:rsidRDefault="00044748">
      <w:pPr>
        <w:rPr>
          <w:sz w:val="24"/>
        </w:rPr>
      </w:pPr>
      <w:r>
        <w:rPr>
          <w:sz w:val="24"/>
        </w:rPr>
        <w:t xml:space="preserve">   В основу содержания курса положен </w:t>
      </w:r>
      <w:proofErr w:type="spellStart"/>
      <w:r>
        <w:rPr>
          <w:sz w:val="24"/>
        </w:rPr>
        <w:t>текстоцентрический</w:t>
      </w:r>
      <w:proofErr w:type="spellEnd"/>
      <w:r>
        <w:rPr>
          <w:sz w:val="24"/>
        </w:rPr>
        <w:t xml:space="preserve"> принцип к изучению русского языка, когда все языковые явления рассматриваются с точки зрения функционирования в тексте.</w:t>
      </w:r>
      <w:r w:rsidR="00B73941">
        <w:rPr>
          <w:sz w:val="24"/>
        </w:rPr>
        <w:t xml:space="preserve"> Все разделы программы включают перечень предметных, речевых и других </w:t>
      </w:r>
      <w:proofErr w:type="spellStart"/>
      <w:r w:rsidR="00B73941">
        <w:rPr>
          <w:sz w:val="24"/>
        </w:rPr>
        <w:t>общеучебных</w:t>
      </w:r>
      <w:proofErr w:type="spellEnd"/>
      <w:r w:rsidR="00B73941">
        <w:rPr>
          <w:sz w:val="24"/>
        </w:rPr>
        <w:t xml:space="preserve"> умений, которыми можно овладеть в ходе изучения материла. На уроках  рассматриваются все сложные случаи из заданий ЕГЭ, ведется подготовка к экзамену. Занятия включают в себя повторение изученного (на основе текстового материала), практикумы(тесты-презентации, индивидуальные и групповые занятия), итоговый мониторинговый контроль по частям</w:t>
      </w:r>
      <w:proofErr w:type="gramStart"/>
      <w:r w:rsidR="00B73941">
        <w:rPr>
          <w:sz w:val="24"/>
        </w:rPr>
        <w:t xml:space="preserve"> А</w:t>
      </w:r>
      <w:proofErr w:type="gramEnd"/>
      <w:r w:rsidR="00B73941">
        <w:rPr>
          <w:sz w:val="24"/>
        </w:rPr>
        <w:t xml:space="preserve"> и В.</w:t>
      </w:r>
    </w:p>
    <w:p w:rsidR="0004526A" w:rsidRDefault="0004526A">
      <w:pPr>
        <w:rPr>
          <w:sz w:val="24"/>
        </w:rPr>
      </w:pPr>
      <w:r>
        <w:rPr>
          <w:sz w:val="24"/>
        </w:rPr>
        <w:t>Занятия по части</w:t>
      </w:r>
      <w:proofErr w:type="gramStart"/>
      <w:r>
        <w:rPr>
          <w:sz w:val="24"/>
        </w:rPr>
        <w:t xml:space="preserve"> С</w:t>
      </w:r>
      <w:proofErr w:type="gramEnd"/>
      <w:r>
        <w:rPr>
          <w:sz w:val="24"/>
        </w:rPr>
        <w:t xml:space="preserve"> включают в себя отработку на уроке каждого критерия оценивания сочинения-рассуждения, работу над композиционной организацией текста, умение применить полученные знания на практике.  В итоговой работе по части</w:t>
      </w:r>
      <w:proofErr w:type="gramStart"/>
      <w:r>
        <w:rPr>
          <w:sz w:val="24"/>
        </w:rPr>
        <w:t xml:space="preserve"> С</w:t>
      </w:r>
      <w:proofErr w:type="gramEnd"/>
      <w:r>
        <w:rPr>
          <w:sz w:val="24"/>
        </w:rPr>
        <w:t xml:space="preserve"> учащиеся  должны прокомментировать в предлагаемом для анализа текста проблему, уточнить позицию автора, аргументировать свою позицию по высказанному вопросу. При подготовке к сочинению предлагаются задания развивающего характера, различные формы, методы и т</w:t>
      </w:r>
      <w:r w:rsidR="00747CE1">
        <w:rPr>
          <w:sz w:val="24"/>
        </w:rPr>
        <w:t>ехнологии обучения (например, использование кейс-технологий при подготовке к сочинению части</w:t>
      </w:r>
      <w:proofErr w:type="gramStart"/>
      <w:r w:rsidR="00747CE1">
        <w:rPr>
          <w:sz w:val="24"/>
        </w:rPr>
        <w:t xml:space="preserve"> С</w:t>
      </w:r>
      <w:proofErr w:type="gramEnd"/>
      <w:r w:rsidR="00747CE1">
        <w:rPr>
          <w:sz w:val="24"/>
        </w:rPr>
        <w:t xml:space="preserve"> ЕГЭ).</w:t>
      </w:r>
    </w:p>
    <w:p w:rsidR="00747CE1" w:rsidRDefault="0004526A">
      <w:pPr>
        <w:rPr>
          <w:sz w:val="24"/>
        </w:rPr>
      </w:pPr>
      <w:r>
        <w:rPr>
          <w:sz w:val="24"/>
        </w:rPr>
        <w:t xml:space="preserve"> </w:t>
      </w:r>
    </w:p>
    <w:p w:rsidR="00747CE1" w:rsidRDefault="00747CE1">
      <w:pPr>
        <w:rPr>
          <w:sz w:val="24"/>
        </w:rPr>
      </w:pPr>
    </w:p>
    <w:p w:rsidR="00747CE1" w:rsidRDefault="00747CE1">
      <w:pPr>
        <w:rPr>
          <w:sz w:val="24"/>
        </w:rPr>
      </w:pPr>
      <w:r>
        <w:rPr>
          <w:sz w:val="24"/>
        </w:rPr>
        <w:t xml:space="preserve">                                                               -  2  -</w:t>
      </w:r>
    </w:p>
    <w:p w:rsidR="005F5AD7" w:rsidRDefault="0004526A">
      <w:pPr>
        <w:rPr>
          <w:sz w:val="24"/>
        </w:rPr>
      </w:pPr>
      <w:r>
        <w:rPr>
          <w:sz w:val="24"/>
        </w:rPr>
        <w:t xml:space="preserve">  Углубленный уровень изучения русского языка в старших классах направлен на расширение  лингвистического кругозора учащихся</w:t>
      </w:r>
      <w:r w:rsidR="00747CE1">
        <w:rPr>
          <w:sz w:val="24"/>
        </w:rPr>
        <w:t>, совершенствование практических и коммуникативных навыков</w:t>
      </w:r>
      <w:r w:rsidR="00B73941">
        <w:rPr>
          <w:sz w:val="24"/>
        </w:rPr>
        <w:t xml:space="preserve"> </w:t>
      </w:r>
      <w:r w:rsidR="005F5AD7">
        <w:rPr>
          <w:sz w:val="24"/>
        </w:rPr>
        <w:t xml:space="preserve"> </w:t>
      </w:r>
      <w:r w:rsidR="00747CE1">
        <w:rPr>
          <w:sz w:val="24"/>
        </w:rPr>
        <w:t xml:space="preserve"> и умений. Моделирование на уроках позволяет формировать у  учащихся умения самостоятельно создавать тексты разных стилей и жанров, писать эссе и сочинения-рассуждения на разные темы. Помогает ребятам в подготовке к этой работе создание краткосрочных информационных проектов с последующей защитой в форме презентации</w:t>
      </w:r>
      <w:proofErr w:type="gramStart"/>
      <w:r w:rsidR="00747CE1">
        <w:rPr>
          <w:sz w:val="24"/>
        </w:rPr>
        <w:t xml:space="preserve"> </w:t>
      </w:r>
      <w:r w:rsidR="00061385">
        <w:rPr>
          <w:sz w:val="24"/>
        </w:rPr>
        <w:t>,</w:t>
      </w:r>
      <w:proofErr w:type="gramEnd"/>
      <w:r w:rsidR="00061385">
        <w:rPr>
          <w:sz w:val="24"/>
        </w:rPr>
        <w:t xml:space="preserve"> </w:t>
      </w:r>
      <w:proofErr w:type="spellStart"/>
      <w:r w:rsidR="00061385">
        <w:rPr>
          <w:sz w:val="24"/>
        </w:rPr>
        <w:t>разноуровневое</w:t>
      </w:r>
      <w:proofErr w:type="spellEnd"/>
      <w:r w:rsidR="00061385">
        <w:rPr>
          <w:sz w:val="24"/>
        </w:rPr>
        <w:t xml:space="preserve"> тестирование, редактирование текстов и их комплексный анализ. </w:t>
      </w:r>
    </w:p>
    <w:p w:rsidR="00F46EFA" w:rsidRDefault="00061385">
      <w:pPr>
        <w:rPr>
          <w:sz w:val="24"/>
        </w:rPr>
      </w:pPr>
      <w:r>
        <w:rPr>
          <w:sz w:val="24"/>
        </w:rPr>
        <w:t xml:space="preserve">    При решении тестовых заданий частей</w:t>
      </w:r>
      <w:proofErr w:type="gramStart"/>
      <w:r>
        <w:rPr>
          <w:sz w:val="24"/>
        </w:rPr>
        <w:t xml:space="preserve"> А</w:t>
      </w:r>
      <w:proofErr w:type="gramEnd"/>
      <w:r>
        <w:rPr>
          <w:sz w:val="24"/>
        </w:rPr>
        <w:t xml:space="preserve"> и В на уроках широко применяется «электронный репетитор», позволяющий ученику не только быстро выполнить задание, но и повторить необходимый материал.</w:t>
      </w:r>
      <w:r w:rsidR="00B93D94">
        <w:rPr>
          <w:sz w:val="24"/>
        </w:rPr>
        <w:t xml:space="preserve"> Работа по орфографии и пунктуации ведется параллельно с работой над </w:t>
      </w:r>
      <w:proofErr w:type="spellStart"/>
      <w:r w:rsidR="00B93D94">
        <w:rPr>
          <w:sz w:val="24"/>
        </w:rPr>
        <w:t>текстой</w:t>
      </w:r>
      <w:proofErr w:type="spellEnd"/>
      <w:r w:rsidR="00B93D94">
        <w:rPr>
          <w:sz w:val="24"/>
        </w:rPr>
        <w:t>. Среди уроков часто применяются практикумы-орфографически</w:t>
      </w:r>
      <w:proofErr w:type="gramStart"/>
      <w:r w:rsidR="00B93D94">
        <w:rPr>
          <w:sz w:val="24"/>
        </w:rPr>
        <w:t>е(</w:t>
      </w:r>
      <w:proofErr w:type="gramEnd"/>
      <w:r w:rsidR="00B93D94">
        <w:rPr>
          <w:sz w:val="24"/>
        </w:rPr>
        <w:t>цель которых –систематизация и углубление орфографичес</w:t>
      </w:r>
      <w:r w:rsidR="00F46EFA">
        <w:rPr>
          <w:sz w:val="24"/>
        </w:rPr>
        <w:t>ких умений) и речевые, в ходе ко</w:t>
      </w:r>
      <w:r w:rsidR="00B93D94">
        <w:rPr>
          <w:sz w:val="24"/>
        </w:rPr>
        <w:t>торых комплексно анализируются тексты.</w:t>
      </w:r>
    </w:p>
    <w:p w:rsidR="00061385" w:rsidRDefault="00B93D94">
      <w:pPr>
        <w:rPr>
          <w:sz w:val="24"/>
        </w:rPr>
      </w:pPr>
      <w:r>
        <w:rPr>
          <w:sz w:val="24"/>
        </w:rPr>
        <w:t xml:space="preserve"> </w:t>
      </w:r>
      <w:r w:rsidR="00F46EFA">
        <w:rPr>
          <w:sz w:val="24"/>
        </w:rPr>
        <w:t xml:space="preserve">Таким образом, в ходе профильного обучения русскому языку ученик получает возможность  совершенствовать </w:t>
      </w:r>
      <w:proofErr w:type="spellStart"/>
      <w:r w:rsidR="00F46EFA">
        <w:rPr>
          <w:sz w:val="24"/>
        </w:rPr>
        <w:t>общеучебные</w:t>
      </w:r>
      <w:proofErr w:type="spellEnd"/>
      <w:r w:rsidR="00F46EFA">
        <w:rPr>
          <w:sz w:val="24"/>
        </w:rPr>
        <w:t xml:space="preserve"> умения, навыки, способы деятельности, которые базируются на речевой деятельности и предполагают развитие мыслительных способностей; развернутое обоснование своей позиции с приведением системы аргументов. Так формируется функционально грамотная личность </w:t>
      </w:r>
      <w:r w:rsidR="006B4C05">
        <w:rPr>
          <w:sz w:val="24"/>
        </w:rPr>
        <w:t>–</w:t>
      </w:r>
      <w:r w:rsidR="00F46EFA">
        <w:rPr>
          <w:sz w:val="24"/>
        </w:rPr>
        <w:t xml:space="preserve"> </w:t>
      </w:r>
      <w:r w:rsidR="006B4C05">
        <w:rPr>
          <w:sz w:val="24"/>
        </w:rPr>
        <w:t>человек, обладающий целостной сформированной картиной мира и набором компетенций как ключевых, так и по различным отраслям знаний.</w:t>
      </w:r>
    </w:p>
    <w:p w:rsidR="00061385" w:rsidRPr="0042438A" w:rsidRDefault="00061385">
      <w:pPr>
        <w:rPr>
          <w:sz w:val="24"/>
        </w:rPr>
      </w:pPr>
      <w:r>
        <w:rPr>
          <w:sz w:val="24"/>
        </w:rPr>
        <w:t xml:space="preserve">   </w:t>
      </w:r>
    </w:p>
    <w:sectPr w:rsidR="00061385" w:rsidRPr="00424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38A"/>
    <w:rsid w:val="00044748"/>
    <w:rsid w:val="0004526A"/>
    <w:rsid w:val="00061385"/>
    <w:rsid w:val="0042438A"/>
    <w:rsid w:val="00516648"/>
    <w:rsid w:val="005F5AD7"/>
    <w:rsid w:val="006B4C05"/>
    <w:rsid w:val="00747CE1"/>
    <w:rsid w:val="007C69DF"/>
    <w:rsid w:val="00B73941"/>
    <w:rsid w:val="00B93D94"/>
    <w:rsid w:val="00F4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4</cp:revision>
  <cp:lastPrinted>2011-12-08T15:11:00Z</cp:lastPrinted>
  <dcterms:created xsi:type="dcterms:W3CDTF">2011-12-08T13:22:00Z</dcterms:created>
  <dcterms:modified xsi:type="dcterms:W3CDTF">2017-10-30T21:44:00Z</dcterms:modified>
</cp:coreProperties>
</file>