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7" w:rsidRDefault="00FB5D87" w:rsidP="00FB5D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Применение интерактивных технологий</w:t>
      </w:r>
    </w:p>
    <w:p w:rsidR="00FB5D87" w:rsidRDefault="00FB5D87" w:rsidP="00FB5D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 внеурочное деятельности</w:t>
      </w:r>
    </w:p>
    <w:p w:rsidR="00FB5D87" w:rsidRDefault="00FB5D87" w:rsidP="00FB5D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реализации ФГОС</w:t>
      </w:r>
    </w:p>
    <w:p w:rsidR="002910FF" w:rsidRDefault="002910FF" w:rsidP="00FB5D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2910FF" w:rsidRPr="002910FF" w:rsidRDefault="002910FF" w:rsidP="002910F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910FF">
        <w:rPr>
          <w:rFonts w:ascii="Times New Roman" w:hAnsi="Times New Roman" w:cs="Times New Roman"/>
          <w:i/>
          <w:sz w:val="28"/>
          <w:szCs w:val="28"/>
        </w:rPr>
        <w:t xml:space="preserve">Учитель СОГБОУ </w:t>
      </w:r>
    </w:p>
    <w:p w:rsidR="002910FF" w:rsidRPr="002910FF" w:rsidRDefault="002910FF" w:rsidP="002910F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910FF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2910FF">
        <w:rPr>
          <w:rFonts w:ascii="Times New Roman" w:hAnsi="Times New Roman" w:cs="Times New Roman"/>
          <w:i/>
          <w:sz w:val="28"/>
          <w:szCs w:val="28"/>
        </w:rPr>
        <w:t>Красноборская</w:t>
      </w:r>
      <w:proofErr w:type="spellEnd"/>
      <w:r w:rsidRPr="002910FF">
        <w:rPr>
          <w:rFonts w:ascii="Times New Roman" w:hAnsi="Times New Roman" w:cs="Times New Roman"/>
          <w:i/>
          <w:sz w:val="28"/>
          <w:szCs w:val="28"/>
        </w:rPr>
        <w:t xml:space="preserve"> санаторно-лесная школа»</w:t>
      </w:r>
    </w:p>
    <w:p w:rsidR="002910FF" w:rsidRDefault="002910FF" w:rsidP="002910F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10FF">
        <w:rPr>
          <w:rFonts w:ascii="Times New Roman" w:hAnsi="Times New Roman" w:cs="Times New Roman"/>
          <w:i/>
          <w:sz w:val="28"/>
          <w:szCs w:val="28"/>
        </w:rPr>
        <w:t xml:space="preserve">Сапожникова Нина </w:t>
      </w:r>
      <w:proofErr w:type="spellStart"/>
      <w:r w:rsidRPr="002910FF">
        <w:rPr>
          <w:rFonts w:ascii="Times New Roman" w:hAnsi="Times New Roman" w:cs="Times New Roman"/>
          <w:i/>
          <w:sz w:val="28"/>
          <w:szCs w:val="28"/>
        </w:rPr>
        <w:t>Анатоьевна</w:t>
      </w:r>
      <w:proofErr w:type="spellEnd"/>
    </w:p>
    <w:p w:rsidR="002910FF" w:rsidRDefault="002910FF" w:rsidP="00FB5D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D87" w:rsidRDefault="002910FF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B5D87" w:rsidRPr="00FB5D87">
        <w:rPr>
          <w:rFonts w:ascii="Times New Roman" w:hAnsi="Times New Roman" w:cs="Times New Roman"/>
          <w:b/>
          <w:sz w:val="28"/>
          <w:szCs w:val="28"/>
        </w:rPr>
        <w:t>Внеурочная деятельность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– это форма творческого целенаправленного взаимодействия ученика, учителя и других субъектов воспитательного процесса по созданию условий для освоения обучающимися социально-культурных ценностей общества через включение в общественно-полезную деятельность, неформальную организацию досуга, имеющая целью самореализацию личности во внеурочное время. В этом состоит воспитательный потенциал внеурочной деятельности.</w:t>
      </w:r>
    </w:p>
    <w:p w:rsidR="00AD4BB2" w:rsidRDefault="00AD4BB2" w:rsidP="00FB5D87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D4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4977" cy="1964785"/>
            <wp:effectExtent l="0" t="0" r="5080" b="0"/>
            <wp:docPr id="1" name="Рисунок 1" descr="E:\для аттестации Нине Анатольевне\фото 4 кл 2018\фото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аттестации Нине Анатольевне\фото 4 кл 2018\фото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39" cy="198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D87" w:rsidRPr="00FB5D87" w:rsidRDefault="00FB5D87" w:rsidP="00FB5D87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>Задачи внеурочной деятельности:</w:t>
      </w:r>
    </w:p>
    <w:p w:rsidR="00FB5D87" w:rsidRPr="00FB5D87" w:rsidRDefault="00FB5D87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- обеспечить благоприятную адаптацию ребенка в школе;</w:t>
      </w:r>
    </w:p>
    <w:p w:rsidR="00FB5D87" w:rsidRPr="00FB5D87" w:rsidRDefault="00FB5D87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- оптимизировать учебную нагрузку обучающихся;</w:t>
      </w:r>
    </w:p>
    <w:p w:rsidR="00FB5D87" w:rsidRPr="00FB5D87" w:rsidRDefault="00FB5D87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- улучшить условия для развития ребенка;</w:t>
      </w:r>
    </w:p>
    <w:p w:rsidR="00FB5D87" w:rsidRPr="00FB5D87" w:rsidRDefault="00FB5D87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- учесть возрастные и индивидуальные особенности обучающегося. </w:t>
      </w:r>
    </w:p>
    <w:p w:rsidR="00FB5D87" w:rsidRPr="00FB5D87" w:rsidRDefault="00FB5D87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5D87">
        <w:rPr>
          <w:rFonts w:ascii="Times New Roman" w:hAnsi="Times New Roman" w:cs="Times New Roman"/>
          <w:sz w:val="28"/>
          <w:szCs w:val="28"/>
        </w:rPr>
        <w:t>В последнее время получил распространение термин </w:t>
      </w:r>
      <w:r w:rsidRPr="00FB5D87">
        <w:rPr>
          <w:rFonts w:ascii="Times New Roman" w:hAnsi="Times New Roman" w:cs="Times New Roman"/>
          <w:b/>
          <w:sz w:val="28"/>
          <w:szCs w:val="28"/>
        </w:rPr>
        <w:t>«интерактивное обучение».</w:t>
      </w:r>
      <w:r w:rsidRPr="00FB5D87">
        <w:rPr>
          <w:rFonts w:ascii="Times New Roman" w:hAnsi="Times New Roman" w:cs="Times New Roman"/>
          <w:sz w:val="28"/>
          <w:szCs w:val="28"/>
        </w:rPr>
        <w:t xml:space="preserve"> Он означает обучение, основанное на активном взаимодействии с субъектом обучения (ведущим, учителем, тренером, руководителем). По существу, оно представляет один из вариантов коммуникативных технологий: их классификационные параметры совпадают. Интерактивное </w:t>
      </w:r>
      <w:r w:rsidRPr="00FB5D87">
        <w:rPr>
          <w:rFonts w:ascii="Times New Roman" w:hAnsi="Times New Roman" w:cs="Times New Roman"/>
          <w:sz w:val="28"/>
          <w:szCs w:val="28"/>
        </w:rPr>
        <w:lastRenderedPageBreak/>
        <w:t>обучение – это обучение с хорошо организованной обратной связью субъектов и объектов обучения, с двусторонним обменом информации между ними.</w:t>
      </w:r>
      <w:r w:rsidRPr="00FB5D87">
        <w:rPr>
          <w:rFonts w:ascii="Times New Roman" w:hAnsi="Times New Roman" w:cs="Times New Roman"/>
          <w:sz w:val="28"/>
          <w:szCs w:val="28"/>
        </w:rPr>
        <w:br/>
      </w:r>
      <w:r w:rsidRPr="00FB5D87">
        <w:rPr>
          <w:rFonts w:ascii="Times New Roman" w:hAnsi="Times New Roman" w:cs="Times New Roman"/>
          <w:b/>
          <w:sz w:val="28"/>
          <w:szCs w:val="28"/>
        </w:rPr>
        <w:t>Интерактивные технологии обучения</w:t>
      </w:r>
      <w:r w:rsidRPr="00FB5D87">
        <w:rPr>
          <w:rFonts w:ascii="Times New Roman" w:hAnsi="Times New Roman" w:cs="Times New Roman"/>
          <w:sz w:val="28"/>
          <w:szCs w:val="28"/>
        </w:rPr>
        <w:t xml:space="preserve"> – это такая организация процесса обучения, в котором невозможно неучастие ученика в коллективном, взаимодополняющим, основанном на взаимодействии всех его участников процессе обучающего познания.</w:t>
      </w:r>
    </w:p>
    <w:p w:rsidR="00B174AE" w:rsidRDefault="00FB5D87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5D87">
        <w:rPr>
          <w:rFonts w:ascii="Times New Roman" w:hAnsi="Times New Roman" w:cs="Times New Roman"/>
          <w:sz w:val="28"/>
          <w:szCs w:val="28"/>
        </w:rPr>
        <w:t>Использование методов интерактивного обучения позволяет</w:t>
      </w:r>
      <w:r>
        <w:rPr>
          <w:rFonts w:ascii="Times New Roman" w:hAnsi="Times New Roman" w:cs="Times New Roman"/>
          <w:sz w:val="28"/>
          <w:szCs w:val="28"/>
        </w:rPr>
        <w:t xml:space="preserve"> мне как</w:t>
      </w:r>
      <w:r w:rsidRPr="00FB5D87">
        <w:rPr>
          <w:rFonts w:ascii="Times New Roman" w:hAnsi="Times New Roman" w:cs="Times New Roman"/>
          <w:sz w:val="28"/>
          <w:szCs w:val="28"/>
        </w:rPr>
        <w:t xml:space="preserve"> учителю подготовить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FB5D87">
        <w:rPr>
          <w:rFonts w:ascii="Times New Roman" w:hAnsi="Times New Roman" w:cs="Times New Roman"/>
          <w:sz w:val="28"/>
          <w:szCs w:val="28"/>
        </w:rPr>
        <w:t xml:space="preserve">к повседневной жизни и развить их личность, а, </w:t>
      </w:r>
      <w:r w:rsidR="002910FF" w:rsidRPr="00FB5D87">
        <w:rPr>
          <w:rFonts w:ascii="Times New Roman" w:hAnsi="Times New Roman" w:cs="Times New Roman"/>
          <w:sz w:val="28"/>
          <w:szCs w:val="28"/>
        </w:rPr>
        <w:t>следовательно,</w:t>
      </w:r>
      <w:r w:rsidRPr="00FB5D87">
        <w:rPr>
          <w:rFonts w:ascii="Times New Roman" w:hAnsi="Times New Roman" w:cs="Times New Roman"/>
          <w:sz w:val="28"/>
          <w:szCs w:val="28"/>
        </w:rPr>
        <w:t xml:space="preserve"> способствует реализации всех поставленных задач. </w:t>
      </w:r>
    </w:p>
    <w:p w:rsidR="00AD4BB2" w:rsidRDefault="00AD4BB2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D4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4344" cy="1956765"/>
            <wp:effectExtent l="0" t="0" r="0" b="5715"/>
            <wp:docPr id="2" name="Рисунок 2" descr="E:\для аттестации Нине Анатольевне\фото 4 кл 2018\фото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ля аттестации Нине Анатольевне\фото 4 кл 2018\фото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694" cy="197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BB2" w:rsidRDefault="00FB5D87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B5D87"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Pr="00FB5D87">
        <w:rPr>
          <w:rFonts w:ascii="Times New Roman" w:hAnsi="Times New Roman" w:cs="Times New Roman"/>
          <w:sz w:val="28"/>
          <w:szCs w:val="28"/>
        </w:rPr>
        <w:t xml:space="preserve"> исключает доминирование как одного выступающего, так и одного мнения над другим. </w:t>
      </w:r>
      <w:r>
        <w:rPr>
          <w:rFonts w:ascii="Times New Roman" w:hAnsi="Times New Roman" w:cs="Times New Roman"/>
          <w:sz w:val="28"/>
          <w:szCs w:val="28"/>
        </w:rPr>
        <w:t xml:space="preserve"> Совместная деятельность обучающихся </w:t>
      </w:r>
      <w:r w:rsidRPr="00FB5D87">
        <w:rPr>
          <w:rFonts w:ascii="Times New Roman" w:hAnsi="Times New Roman" w:cs="Times New Roman"/>
          <w:sz w:val="28"/>
          <w:szCs w:val="28"/>
        </w:rPr>
        <w:t>на внеклассных занятиях означает, что каждый вносит свой особый индивидуальный вклад, идет обмен знаниями, идеями, способами деятельности. Причем, происходит это в атмосфере доброжелательности и взаимной поддержки, что позволяет не только получать новое знание, но и развивает саму познавательную деятельность, переводит ее на более высокие формы кооперации и сотрудничества.</w:t>
      </w:r>
      <w:r w:rsidRPr="00FB5D8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B5D87">
        <w:rPr>
          <w:rFonts w:ascii="Times New Roman" w:hAnsi="Times New Roman" w:cs="Times New Roman"/>
          <w:sz w:val="28"/>
          <w:szCs w:val="28"/>
        </w:rPr>
        <w:t xml:space="preserve">Интерактивная деятельность во внеурочных мероприятиях предполагает организацию и развитие диалогового общения, которое ведет к взаимопониманию, взаимодействию, к совместному решению общих, но значимых для каждого участника задач. В ходе диалогового обучения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FB5D87">
        <w:rPr>
          <w:rFonts w:ascii="Times New Roman" w:hAnsi="Times New Roman" w:cs="Times New Roman"/>
          <w:sz w:val="28"/>
          <w:szCs w:val="28"/>
        </w:rPr>
        <w:t xml:space="preserve"> учатся критически мыслить, решать сложные проблемы на основе анализа обстоятельств и соответствующей информации, взвешивать альтернативные мнения, принимать продуманные решения, участвовать в дискуссиях, общаться с другими людьми. Для этого на </w:t>
      </w:r>
      <w:r w:rsidR="002910FF" w:rsidRPr="00FB5D87">
        <w:rPr>
          <w:rFonts w:ascii="Times New Roman" w:hAnsi="Times New Roman" w:cs="Times New Roman"/>
          <w:sz w:val="28"/>
          <w:szCs w:val="28"/>
        </w:rPr>
        <w:t>занятиях организую</w:t>
      </w:r>
      <w:r>
        <w:rPr>
          <w:rFonts w:ascii="Times New Roman" w:hAnsi="Times New Roman" w:cs="Times New Roman"/>
          <w:sz w:val="28"/>
          <w:szCs w:val="28"/>
        </w:rPr>
        <w:t xml:space="preserve"> парную и групповую работу</w:t>
      </w:r>
      <w:r w:rsidRPr="00FB5D87">
        <w:rPr>
          <w:rFonts w:ascii="Times New Roman" w:hAnsi="Times New Roman" w:cs="Times New Roman"/>
          <w:sz w:val="28"/>
          <w:szCs w:val="28"/>
        </w:rPr>
        <w:t>, применяю ролевые игры, использую творческие работы.</w:t>
      </w:r>
    </w:p>
    <w:p w:rsidR="00FB5D87" w:rsidRPr="00FB5D87" w:rsidRDefault="00FB5D87" w:rsidP="00FB5D8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910FF" w:rsidRPr="00FB5D87">
        <w:rPr>
          <w:rFonts w:ascii="Times New Roman" w:hAnsi="Times New Roman" w:cs="Times New Roman"/>
          <w:sz w:val="28"/>
          <w:szCs w:val="28"/>
        </w:rPr>
        <w:t>Работая в</w:t>
      </w:r>
      <w:r w:rsidRPr="00FB5D87">
        <w:rPr>
          <w:rFonts w:ascii="Times New Roman" w:hAnsi="Times New Roman" w:cs="Times New Roman"/>
          <w:sz w:val="28"/>
          <w:szCs w:val="28"/>
        </w:rPr>
        <w:t xml:space="preserve"> рамках реализации ФГОС внеурочной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использую следующие </w:t>
      </w:r>
      <w:r w:rsidRPr="00FB5D87">
        <w:rPr>
          <w:rFonts w:ascii="Times New Roman" w:hAnsi="Times New Roman" w:cs="Times New Roman"/>
          <w:sz w:val="28"/>
          <w:szCs w:val="28"/>
        </w:rPr>
        <w:t xml:space="preserve">правила организации интерактивного обучения </w:t>
      </w:r>
    </w:p>
    <w:p w:rsidR="00FB5D87" w:rsidRPr="00FB5D87" w:rsidRDefault="00FB5D87" w:rsidP="00FB5D87">
      <w:pPr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FB5D87">
        <w:rPr>
          <w:rFonts w:ascii="Times New Roman" w:hAnsi="Times New Roman" w:cs="Times New Roman"/>
          <w:b/>
          <w:sz w:val="28"/>
          <w:szCs w:val="28"/>
        </w:rPr>
        <w:t>Правило первое.</w:t>
      </w:r>
      <w:r w:rsidRPr="00FB5D87">
        <w:rPr>
          <w:rFonts w:ascii="Times New Roman" w:hAnsi="Times New Roman" w:cs="Times New Roman"/>
          <w:sz w:val="28"/>
          <w:szCs w:val="28"/>
        </w:rPr>
        <w:t xml:space="preserve"> В работу должны быть вовлечены в той или иной мере все участники (ученики). </w:t>
      </w:r>
    </w:p>
    <w:p w:rsidR="00FB5D87" w:rsidRPr="00FB5D87" w:rsidRDefault="00FB5D87" w:rsidP="00FB5D87">
      <w:pPr>
        <w:pStyle w:val="a3"/>
        <w:shd w:val="clear" w:color="auto" w:fill="F8F8F8"/>
        <w:spacing w:before="0" w:beforeAutospacing="0" w:after="120" w:afterAutospacing="0" w:line="273" w:lineRule="atLeast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b/>
          <w:sz w:val="28"/>
          <w:szCs w:val="28"/>
          <w:lang w:eastAsia="en-US"/>
        </w:rPr>
        <w:t>Правило второе</w:t>
      </w:r>
      <w:r w:rsidRPr="00FB5D87">
        <w:rPr>
          <w:rFonts w:eastAsiaTheme="minorHAnsi"/>
          <w:sz w:val="28"/>
          <w:szCs w:val="28"/>
          <w:lang w:eastAsia="en-US"/>
        </w:rPr>
        <w:t>. Надо помнить о психологической подготовке участников. В этой связи внеурочные занятия помогают детям почувствовать себя более комфортно.</w:t>
      </w:r>
    </w:p>
    <w:p w:rsidR="00FB5D87" w:rsidRPr="00FB5D87" w:rsidRDefault="00FB5D87" w:rsidP="00FB5D87">
      <w:pPr>
        <w:pStyle w:val="a3"/>
        <w:shd w:val="clear" w:color="auto" w:fill="F8F8F8"/>
        <w:spacing w:before="0" w:beforeAutospacing="0" w:after="120" w:afterAutospacing="0" w:line="273" w:lineRule="atLeast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b/>
          <w:sz w:val="28"/>
          <w:szCs w:val="28"/>
          <w:lang w:eastAsia="en-US"/>
        </w:rPr>
        <w:t>Правило третье</w:t>
      </w:r>
      <w:r w:rsidRPr="00FB5D87">
        <w:rPr>
          <w:rFonts w:eastAsiaTheme="minorHAnsi"/>
          <w:sz w:val="28"/>
          <w:szCs w:val="28"/>
          <w:lang w:eastAsia="en-US"/>
        </w:rPr>
        <w:t>. Обучающихся в технологии интерактива не должно быть много. Количество участников и качество обучения могут оказаться в прямой зависимости.</w:t>
      </w:r>
    </w:p>
    <w:p w:rsidR="00FB5D87" w:rsidRPr="00FB5D87" w:rsidRDefault="00FB5D87" w:rsidP="00FB5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 xml:space="preserve"> Правило четвертое</w:t>
      </w:r>
      <w:r w:rsidRPr="00FB5D8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B5D87">
        <w:rPr>
          <w:rFonts w:ascii="Times New Roman" w:hAnsi="Times New Roman" w:cs="Times New Roman"/>
          <w:sz w:val="28"/>
          <w:szCs w:val="28"/>
        </w:rPr>
        <w:t xml:space="preserve"> Отнестись со вниманием к подготовке помещения для работы. Это не такой праздный вопрос, как может показаться сначала. Класс должен быть подготовлен с таким расчетом, чтобы участникам было легко пересаживаться для работы в больших и малых группах. </w:t>
      </w:r>
      <w:r w:rsidR="002910FF" w:rsidRPr="00FB5D87">
        <w:rPr>
          <w:rFonts w:ascii="Times New Roman" w:hAnsi="Times New Roman" w:cs="Times New Roman"/>
          <w:sz w:val="28"/>
          <w:szCs w:val="28"/>
        </w:rPr>
        <w:t>Другими словами,</w:t>
      </w:r>
      <w:r w:rsidRPr="00FB5D87">
        <w:rPr>
          <w:rFonts w:ascii="Times New Roman" w:hAnsi="Times New Roman" w:cs="Times New Roman"/>
          <w:sz w:val="28"/>
          <w:szCs w:val="28"/>
        </w:rPr>
        <w:t xml:space="preserve"> для учеников должен быть создан физический комфорт.</w:t>
      </w:r>
    </w:p>
    <w:p w:rsidR="00B174AE" w:rsidRDefault="00FB5D87" w:rsidP="00FB5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B5D87">
        <w:rPr>
          <w:rFonts w:ascii="Times New Roman" w:hAnsi="Times New Roman" w:cs="Times New Roman"/>
          <w:sz w:val="28"/>
          <w:szCs w:val="28"/>
        </w:rPr>
        <w:t xml:space="preserve">Интерактивные методы можно применять во внеклассной работе используя активные методы обучения. Это могут быть работа в парах, малых группах, мозговой штурм, использование вопросов и др. Затем, после освоения учащимися этих методов, </w:t>
      </w:r>
      <w:r w:rsidR="002910FF" w:rsidRPr="00FB5D87">
        <w:rPr>
          <w:rFonts w:ascii="Times New Roman" w:hAnsi="Times New Roman" w:cs="Times New Roman"/>
          <w:sz w:val="28"/>
          <w:szCs w:val="28"/>
        </w:rPr>
        <w:t>можно использовать</w:t>
      </w:r>
      <w:r w:rsidRPr="00FB5D87">
        <w:rPr>
          <w:rFonts w:ascii="Times New Roman" w:hAnsi="Times New Roman" w:cs="Times New Roman"/>
          <w:sz w:val="28"/>
          <w:szCs w:val="28"/>
        </w:rPr>
        <w:t xml:space="preserve"> более сложные: обучающийся в роли учителя, каждый учит каждого, обоснование своей позиции, дебаты, кейс-метод и др.</w:t>
      </w:r>
    </w:p>
    <w:p w:rsidR="00FB5D87" w:rsidRPr="00FB5D87" w:rsidRDefault="00AD4BB2" w:rsidP="00FB5D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D4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0549" cy="2987500"/>
            <wp:effectExtent l="0" t="0" r="3175" b="3810"/>
            <wp:docPr id="4" name="Рисунок 4" descr="E:\для аттестации Нине Анатольевне\фото 4 кл 2018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ля аттестации Нине Анатольевне\фото 4 кл 2018\фото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38" cy="303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5D87">
        <w:rPr>
          <w:rFonts w:ascii="Times New Roman" w:hAnsi="Times New Roman" w:cs="Times New Roman"/>
          <w:sz w:val="28"/>
          <w:szCs w:val="28"/>
        </w:rPr>
        <w:t xml:space="preserve">     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Во внеурочной деятельности мы используем следующие </w:t>
      </w:r>
      <w:r w:rsidR="00FB5D87" w:rsidRPr="00FB5D87">
        <w:rPr>
          <w:rFonts w:ascii="Times New Roman" w:hAnsi="Times New Roman" w:cs="Times New Roman"/>
          <w:b/>
          <w:sz w:val="28"/>
          <w:szCs w:val="28"/>
        </w:rPr>
        <w:t>Технологии интерактивного обучения.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1) Работа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в парах.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2) Ротационные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(сменные) тройки.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3) Карусель</w:t>
      </w:r>
      <w:r w:rsidR="00FB5D87" w:rsidRPr="00FB5D87">
        <w:rPr>
          <w:rFonts w:ascii="Times New Roman" w:hAnsi="Times New Roman" w:cs="Times New Roman"/>
          <w:sz w:val="28"/>
          <w:szCs w:val="28"/>
        </w:rPr>
        <w:t>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4) Работа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в малых группах.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5) Аквариум</w:t>
      </w:r>
      <w:r w:rsidR="00FB5D87" w:rsidRPr="00FB5D87">
        <w:rPr>
          <w:rFonts w:ascii="Times New Roman" w:hAnsi="Times New Roman" w:cs="Times New Roman"/>
          <w:sz w:val="28"/>
          <w:szCs w:val="28"/>
        </w:rPr>
        <w:t>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6) Незаконченное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предложение.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7) Мозговой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штурм.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lastRenderedPageBreak/>
        <w:t>8) Броуновское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движение.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9) Дерево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решений.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10) Суд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от своего имени.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11) Гражданские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слушания.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12) Ролевая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(деловая) игра.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13) Метод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пресс.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14) Займи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позицию.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15) Дискуссия</w:t>
      </w:r>
      <w:r w:rsidR="00FB5D87" w:rsidRPr="00FB5D87">
        <w:rPr>
          <w:rFonts w:ascii="Times New Roman" w:hAnsi="Times New Roman" w:cs="Times New Roman"/>
          <w:sz w:val="28"/>
          <w:szCs w:val="28"/>
        </w:rPr>
        <w:t>.</w:t>
      </w:r>
    </w:p>
    <w:p w:rsidR="00FB5D87" w:rsidRPr="00FB5D87" w:rsidRDefault="002910FF" w:rsidP="00FB5D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16) Дебаты</w:t>
      </w:r>
      <w:r w:rsidR="00FB5D87" w:rsidRPr="00FB5D87">
        <w:rPr>
          <w:rFonts w:ascii="Times New Roman" w:hAnsi="Times New Roman" w:cs="Times New Roman"/>
          <w:sz w:val="28"/>
          <w:szCs w:val="28"/>
        </w:rPr>
        <w:t>.</w:t>
      </w:r>
    </w:p>
    <w:p w:rsidR="00FB5D87" w:rsidRPr="00FB5D87" w:rsidRDefault="00FB5D87" w:rsidP="00FB5D87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FB5D87" w:rsidRPr="00FB5D87" w:rsidRDefault="00FB5D87" w:rsidP="00FB5D87">
      <w:pPr>
        <w:numPr>
          <w:ilvl w:val="0"/>
          <w:numId w:val="1"/>
        </w:numPr>
        <w:tabs>
          <w:tab w:val="clear" w:pos="1440"/>
          <w:tab w:val="num" w:pos="1134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 xml:space="preserve">Работа в парах </w:t>
      </w:r>
    </w:p>
    <w:p w:rsidR="00FB5D87" w:rsidRPr="00FB5D87" w:rsidRDefault="00FB5D87" w:rsidP="00FB5D87">
      <w:pPr>
        <w:tabs>
          <w:tab w:val="num" w:pos="1134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(удобно использовать, когда ученики учатся задавать друг другу вопросы и отвечать на них)</w:t>
      </w:r>
    </w:p>
    <w:p w:rsidR="00FB5D87" w:rsidRPr="00FB5D87" w:rsidRDefault="00FB5D87" w:rsidP="00FB5D87">
      <w:pPr>
        <w:numPr>
          <w:ilvl w:val="0"/>
          <w:numId w:val="1"/>
        </w:numPr>
        <w:tabs>
          <w:tab w:val="clear" w:pos="1440"/>
          <w:tab w:val="num" w:pos="1134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Карусель </w:t>
      </w:r>
    </w:p>
    <w:p w:rsidR="00FB5D87" w:rsidRPr="00FB5D87" w:rsidRDefault="002910FF" w:rsidP="00FB5D87">
      <w:pPr>
        <w:tabs>
          <w:tab w:val="num" w:pos="1134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(когда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образуется 2 кольца: внутреннее и внешнее.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5D87" w:rsidRPr="00FB5D87">
        <w:rPr>
          <w:rFonts w:ascii="Times New Roman" w:hAnsi="Times New Roman" w:cs="Times New Roman"/>
          <w:sz w:val="28"/>
          <w:szCs w:val="28"/>
        </w:rPr>
        <w:t>Внутреннее кольцо – это неподвижно сидящие ученики, а внешнее  - ученики, меняющиеся каждые 30 секунд или 1 минуту.)</w:t>
      </w:r>
    </w:p>
    <w:p w:rsidR="00FB5D87" w:rsidRPr="00FB5D87" w:rsidRDefault="00FB5D87" w:rsidP="00FB5D87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>Аквариум</w:t>
      </w:r>
      <w:r w:rsidRPr="00FB5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D87" w:rsidRPr="00FB5D87" w:rsidRDefault="002910FF" w:rsidP="00FB5D87">
      <w:pPr>
        <w:tabs>
          <w:tab w:val="num" w:pos="1134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(несколько</w:t>
      </w:r>
      <w:r w:rsidR="00FB5D87" w:rsidRPr="00FB5D87">
        <w:rPr>
          <w:rFonts w:ascii="Times New Roman" w:hAnsi="Times New Roman" w:cs="Times New Roman"/>
          <w:sz w:val="28"/>
          <w:szCs w:val="28"/>
        </w:rPr>
        <w:t xml:space="preserve"> учеников разыгрывают ситуацию в круге, а остальные наблюдают и анализируют)</w:t>
      </w:r>
    </w:p>
    <w:p w:rsidR="00FB5D87" w:rsidRPr="00FB5D87" w:rsidRDefault="00FB5D87" w:rsidP="00FB5D87">
      <w:pPr>
        <w:numPr>
          <w:ilvl w:val="0"/>
          <w:numId w:val="2"/>
        </w:numPr>
        <w:tabs>
          <w:tab w:val="num" w:pos="113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>Броуновское</w:t>
      </w:r>
      <w:r w:rsidRPr="00FB5D87">
        <w:rPr>
          <w:rFonts w:ascii="Times New Roman" w:hAnsi="Times New Roman" w:cs="Times New Roman"/>
          <w:sz w:val="28"/>
          <w:szCs w:val="28"/>
        </w:rPr>
        <w:t xml:space="preserve"> </w:t>
      </w:r>
      <w:r w:rsidRPr="00FB5D87">
        <w:rPr>
          <w:rFonts w:ascii="Times New Roman" w:hAnsi="Times New Roman" w:cs="Times New Roman"/>
          <w:b/>
          <w:sz w:val="28"/>
          <w:szCs w:val="28"/>
        </w:rPr>
        <w:t>движение</w:t>
      </w:r>
    </w:p>
    <w:p w:rsidR="00FB5D87" w:rsidRPr="00FB5D87" w:rsidRDefault="00FB5D87" w:rsidP="00FB5D87">
      <w:pPr>
        <w:tabs>
          <w:tab w:val="num" w:pos="1134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(предполагает движение учеников по классу с целью сбора информации, </w:t>
      </w:r>
      <w:r w:rsidR="002910FF" w:rsidRPr="00FB5D87">
        <w:rPr>
          <w:rFonts w:ascii="Times New Roman" w:hAnsi="Times New Roman" w:cs="Times New Roman"/>
          <w:sz w:val="28"/>
          <w:szCs w:val="28"/>
        </w:rPr>
        <w:t>которая может</w:t>
      </w:r>
      <w:r w:rsidRPr="00FB5D87">
        <w:rPr>
          <w:rFonts w:ascii="Times New Roman" w:hAnsi="Times New Roman" w:cs="Times New Roman"/>
          <w:sz w:val="28"/>
          <w:szCs w:val="28"/>
        </w:rPr>
        <w:t xml:space="preserve"> служить основой для монологического высказывания и закрепления такой сложной грамматической темы, как глаголы </w:t>
      </w:r>
      <w:r>
        <w:rPr>
          <w:rFonts w:ascii="Times New Roman" w:hAnsi="Times New Roman" w:cs="Times New Roman"/>
          <w:sz w:val="28"/>
          <w:szCs w:val="28"/>
        </w:rPr>
        <w:t>в 3-м лице единственного числа)</w:t>
      </w:r>
    </w:p>
    <w:p w:rsidR="00FB5D87" w:rsidRDefault="00FB5D87" w:rsidP="00FB5D87">
      <w:pPr>
        <w:pStyle w:val="a6"/>
        <w:widowControl w:val="0"/>
        <w:numPr>
          <w:ilvl w:val="0"/>
          <w:numId w:val="2"/>
        </w:numPr>
        <w:tabs>
          <w:tab w:val="clear" w:pos="1260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>Ролевая (деловая игра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B5D87" w:rsidRPr="00FB5D87" w:rsidRDefault="00FB5D87" w:rsidP="00FB5D87">
      <w:pPr>
        <w:pStyle w:val="a6"/>
        <w:widowControl w:val="0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Ролевая игра строится на межличностных отношениях, которые реализуются в процессе общения. Игра активизирует стремление ребят к контакту друг с другом и учителем, создает условия равенства в речевом партнерстве, разрушает традиционный барьер между учителем и учеником. Игра дает возможность робким, неуверенным в себе учащимся говорить и тем самым преодолевать барьер неуверенности. В ролевой игре каждый получает роль и должен быть активным партнером в речевом общении.</w:t>
      </w:r>
    </w:p>
    <w:p w:rsidR="00FB5D87" w:rsidRPr="00FB5D87" w:rsidRDefault="00FB5D87" w:rsidP="00FB5D8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Существует огромное количество форм </w:t>
      </w:r>
      <w:r w:rsidR="002910FF" w:rsidRPr="00FB5D87">
        <w:rPr>
          <w:rFonts w:ascii="Times New Roman" w:hAnsi="Times New Roman" w:cs="Times New Roman"/>
          <w:b/>
          <w:sz w:val="28"/>
          <w:szCs w:val="28"/>
        </w:rPr>
        <w:t>ролевых игр,</w:t>
      </w:r>
      <w:r w:rsidRPr="00FB5D87">
        <w:rPr>
          <w:rFonts w:ascii="Times New Roman" w:hAnsi="Times New Roman" w:cs="Times New Roman"/>
          <w:sz w:val="28"/>
          <w:szCs w:val="28"/>
        </w:rPr>
        <w:t xml:space="preserve"> используемых во внеурочной деятельности: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 - заочное путешествие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- пресс-конференция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- круглый стол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- телемост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 - экскурсия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 - сказка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lastRenderedPageBreak/>
        <w:t xml:space="preserve"> - репортаж </w:t>
      </w:r>
    </w:p>
    <w:p w:rsidR="00FB5D87" w:rsidRPr="00FB5D87" w:rsidRDefault="00FB5D87" w:rsidP="00FB5D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 - клуб по интересам </w:t>
      </w:r>
    </w:p>
    <w:p w:rsidR="00FB5D87" w:rsidRPr="00FB5D87" w:rsidRDefault="00FB5D87" w:rsidP="00FB5D87">
      <w:pPr>
        <w:pStyle w:val="a6"/>
        <w:numPr>
          <w:ilvl w:val="0"/>
          <w:numId w:val="2"/>
        </w:numPr>
        <w:tabs>
          <w:tab w:val="clear" w:pos="126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b/>
          <w:sz w:val="28"/>
          <w:szCs w:val="28"/>
        </w:rPr>
        <w:t>Дерево решений</w:t>
      </w:r>
    </w:p>
    <w:p w:rsidR="00FB5D87" w:rsidRPr="00FB5D87" w:rsidRDefault="00FB5D87" w:rsidP="00FB5D87">
      <w:pPr>
        <w:ind w:left="426" w:firstLine="141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>(класс делится на 3 - 4 группы с одинаковым количеством учеников. Каждая группа обсуждает вопрос и делает записи на своём «дереве» (лист ватмана), потом группы меняются местами и дописывают на деревьях соседей свои решения.);</w:t>
      </w:r>
    </w:p>
    <w:p w:rsidR="00FB5D87" w:rsidRPr="00FB5D87" w:rsidRDefault="00FB5D87" w:rsidP="00FB5D8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5D87">
        <w:rPr>
          <w:rFonts w:ascii="Times New Roman" w:hAnsi="Times New Roman" w:cs="Times New Roman"/>
          <w:sz w:val="28"/>
          <w:szCs w:val="28"/>
        </w:rPr>
        <w:t xml:space="preserve"> </w:t>
      </w:r>
      <w:r w:rsidRPr="00FB5D87">
        <w:rPr>
          <w:rFonts w:ascii="Times New Roman" w:hAnsi="Times New Roman" w:cs="Times New Roman"/>
          <w:b/>
          <w:sz w:val="28"/>
          <w:szCs w:val="28"/>
        </w:rPr>
        <w:t>Займи позицию</w:t>
      </w:r>
      <w:r w:rsidRPr="00FB5D87">
        <w:rPr>
          <w:rFonts w:ascii="Times New Roman" w:hAnsi="Times New Roman" w:cs="Times New Roman"/>
          <w:sz w:val="28"/>
          <w:szCs w:val="28"/>
        </w:rPr>
        <w:t xml:space="preserve"> </w:t>
      </w:r>
      <w:r w:rsidR="002910FF" w:rsidRPr="00FB5D87">
        <w:rPr>
          <w:rFonts w:ascii="Times New Roman" w:hAnsi="Times New Roman" w:cs="Times New Roman"/>
          <w:sz w:val="28"/>
          <w:szCs w:val="28"/>
        </w:rPr>
        <w:t>(учителем</w:t>
      </w:r>
      <w:r w:rsidRPr="00FB5D87">
        <w:rPr>
          <w:rFonts w:ascii="Times New Roman" w:hAnsi="Times New Roman" w:cs="Times New Roman"/>
          <w:sz w:val="28"/>
          <w:szCs w:val="28"/>
        </w:rPr>
        <w:t xml:space="preserve"> зачитывается какое – либо утверждение и ученики должны подойти к плакату, прикрепив к нему </w:t>
      </w:r>
      <w:r w:rsidR="002910FF" w:rsidRPr="00FB5D87">
        <w:rPr>
          <w:rFonts w:ascii="Times New Roman" w:hAnsi="Times New Roman" w:cs="Times New Roman"/>
          <w:sz w:val="28"/>
          <w:szCs w:val="28"/>
        </w:rPr>
        <w:t>слова «</w:t>
      </w:r>
      <w:r w:rsidRPr="00FB5D87">
        <w:rPr>
          <w:rFonts w:ascii="Times New Roman" w:hAnsi="Times New Roman" w:cs="Times New Roman"/>
          <w:sz w:val="28"/>
          <w:szCs w:val="28"/>
        </w:rPr>
        <w:t>ДА» или «НЕТ». Желательно, чтобы они объяснили свою позицию)</w:t>
      </w:r>
    </w:p>
    <w:p w:rsidR="00FB5D87" w:rsidRPr="00FB5D87" w:rsidRDefault="00FB5D87" w:rsidP="00FB5D87">
      <w:pPr>
        <w:pStyle w:val="c1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 xml:space="preserve"> «Ковер идей». Это один из приёмов решения проблемы.</w:t>
      </w:r>
    </w:p>
    <w:p w:rsidR="00FB5D87" w:rsidRPr="00FB5D87" w:rsidRDefault="00FB5D87" w:rsidP="00FB5D87">
      <w:pPr>
        <w:pStyle w:val="c1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Обучающиеся</w:t>
      </w:r>
      <w:r w:rsidRPr="00FB5D87">
        <w:rPr>
          <w:rFonts w:eastAsiaTheme="minorHAnsi"/>
          <w:sz w:val="28"/>
          <w:szCs w:val="28"/>
          <w:lang w:eastAsia="en-US"/>
        </w:rPr>
        <w:t xml:space="preserve"> делятся на 3-4 группы.</w:t>
      </w:r>
    </w:p>
    <w:p w:rsidR="00FB5D87" w:rsidRPr="00FB5D87" w:rsidRDefault="00FB5D87" w:rsidP="00FB5D87">
      <w:pPr>
        <w:pStyle w:val="c1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На первом этапе происходит понимание проблемы. Участникам предлагается ответить на вопрос. Для записи ответов каждая группа получает альбомные листы. Ученики отвечают на вопрос проблемы, например, почему трудно учиться в школе? Ответ группа записывает на альбомных листах, затем вывешивается на плакат «Ковёр идей». </w:t>
      </w:r>
    </w:p>
    <w:p w:rsidR="00FB5D87" w:rsidRPr="00FB5D87" w:rsidRDefault="00FB5D87" w:rsidP="00FB5D87">
      <w:pPr>
        <w:pStyle w:val="c1"/>
        <w:spacing w:before="0" w:beforeAutospacing="0" w:after="0" w:afterAutospacing="0"/>
        <w:ind w:right="-24"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На втором этапе идет поиск решений. Что можно изменить? Что сделать, чтобы учиться было легче? Каждая группа предлагает свои ответы и записывает их на листах цветной бумаги.</w:t>
      </w:r>
    </w:p>
    <w:p w:rsidR="00FB5D87" w:rsidRPr="00FB5D87" w:rsidRDefault="00FB5D87" w:rsidP="00FB5D87">
      <w:pPr>
        <w:pStyle w:val="c1"/>
        <w:spacing w:before="0" w:beforeAutospacing="0" w:after="0" w:afterAutospacing="0"/>
        <w:ind w:right="-24"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На третьем этапе происходит индивидуализация деятельности. Что лично сделаю я, чтобы изменить существующую ситуацию? Что я могу сделать, чтобы учиться стало легче? Каждый ученик записывает своё мнение на маленьком цветном листочке бумаги и прикрепляет его на плакат.</w:t>
      </w:r>
    </w:p>
    <w:p w:rsidR="00FB5D87" w:rsidRPr="00FB5D87" w:rsidRDefault="00FB5D87" w:rsidP="00FB5D87">
      <w:pPr>
        <w:pStyle w:val="c1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И четвёртый этап – это оценивание идей. Индивидуальное принятие решения: что смогу сделать для решения проблемы и что постараюсь сделать. </w:t>
      </w:r>
    </w:p>
    <w:p w:rsidR="00FB5D87" w:rsidRPr="00FB5D87" w:rsidRDefault="00FB5D87" w:rsidP="00FB5D87">
      <w:pPr>
        <w:pStyle w:val="c1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b/>
          <w:sz w:val="28"/>
          <w:szCs w:val="28"/>
          <w:lang w:eastAsia="en-US"/>
        </w:rPr>
        <w:t>«Выяснение ожиданий и опасений</w:t>
      </w:r>
      <w:r w:rsidRPr="00FB5D87">
        <w:rPr>
          <w:rFonts w:eastAsiaTheme="minorHAnsi"/>
          <w:sz w:val="28"/>
          <w:szCs w:val="28"/>
          <w:lang w:eastAsia="en-US"/>
        </w:rPr>
        <w:t>». Еще один из активных приемов, который мы используемый нами во внеурочной работе для того, чтобы снять напряжение, страхи и неуверенность перед каким-то событием – экскурсия, праздник, контрольная работа и т.д. Заключается он в следующем: ребятам выдаются фигурки (они могут быть разной формы), на одной половине записывается ожидаемые положительные впечатления, на второй – страхи. После события возвращаемся к этим фигуркам, и, если хорошие ожидания сбылись – раскрашиваем фигурки, если страхи сбылись, оставляем белым, если нет – тоже раскрашиваем. </w:t>
      </w:r>
    </w:p>
    <w:p w:rsidR="00FB5D87" w:rsidRPr="00FB5D87" w:rsidRDefault="00FB5D87" w:rsidP="00FB5D87">
      <w:pPr>
        <w:pStyle w:val="c1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  <w:r w:rsidRPr="00FB5D87">
        <w:rPr>
          <w:rFonts w:eastAsiaTheme="minorHAnsi"/>
          <w:b/>
          <w:sz w:val="28"/>
          <w:szCs w:val="28"/>
          <w:lang w:eastAsia="en-US"/>
        </w:rPr>
        <w:t>«Я, ты, он, она – вместе дружная семья».</w:t>
      </w:r>
    </w:p>
    <w:p w:rsidR="00B174AE" w:rsidRDefault="00FB5D87" w:rsidP="00FB5D87">
      <w:pPr>
        <w:pStyle w:val="c1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Используем, чтобы снять агрессию между классами и внутри отдельного класса. На параллели проводим совместные мероприятия, но делим команды не по классам, а «вперемешку» на 4 команды (в командах ученики из разных классов). Таким образом, выигрывают команды, а не классы. Чаще всего игра сводится к ничьей или победе по номинациям.</w:t>
      </w:r>
    </w:p>
    <w:p w:rsidR="00AD4BB2" w:rsidRDefault="00AD4BB2" w:rsidP="00FB5D87">
      <w:pPr>
        <w:pStyle w:val="c9"/>
        <w:spacing w:before="0" w:beforeAutospacing="0" w:after="0" w:afterAutospacing="0"/>
        <w:ind w:firstLine="708"/>
        <w:rPr>
          <w:rFonts w:eastAsiaTheme="minorHAnsi"/>
          <w:sz w:val="28"/>
          <w:szCs w:val="28"/>
          <w:lang w:eastAsia="en-US"/>
        </w:rPr>
      </w:pPr>
      <w:bookmarkStart w:id="0" w:name="_GoBack"/>
      <w:r w:rsidRPr="00AD4BB2">
        <w:rPr>
          <w:rFonts w:eastAsiaTheme="minorHAnsi"/>
          <w:noProof/>
          <w:sz w:val="28"/>
          <w:szCs w:val="28"/>
        </w:rPr>
        <w:lastRenderedPageBreak/>
        <w:drawing>
          <wp:inline distT="0" distB="0" distL="0" distR="0">
            <wp:extent cx="3381154" cy="2550212"/>
            <wp:effectExtent l="0" t="0" r="0" b="2540"/>
            <wp:docPr id="3" name="Рисунок 3" descr="E:\для аттестации Нине Анатольевне\фото 4 кл 2018\фо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ля аттестации Нине Анатольевне\фото 4 кл 2018\фото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252" cy="259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B5D87" w:rsidRPr="00FB5D87" w:rsidRDefault="00FB5D87" w:rsidP="00FB5D87">
      <w:pPr>
        <w:pStyle w:val="c9"/>
        <w:spacing w:before="0" w:beforeAutospacing="0" w:after="0" w:afterAutospacing="0"/>
        <w:ind w:firstLine="708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Таким образом, использование интерактивных методов многое дает участникам образовательного процесса: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для каждого ученика: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-  осознание включенности в общую работу;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-  развитие ребенка как личности;</w:t>
      </w:r>
    </w:p>
    <w:p w:rsidR="00FB5D87" w:rsidRPr="00FB5D87" w:rsidRDefault="00FB5D87" w:rsidP="00FB5D87">
      <w:pPr>
        <w:pStyle w:val="c16"/>
        <w:spacing w:before="0" w:beforeAutospacing="0" w:after="0" w:afterAutospacing="0" w:line="270" w:lineRule="atLeast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становление активной позиции в учебной (и иной) деятельности.</w:t>
      </w:r>
    </w:p>
    <w:p w:rsidR="00FB5D87" w:rsidRPr="00FB5D87" w:rsidRDefault="00FB5D87" w:rsidP="00FB5D87">
      <w:pPr>
        <w:pStyle w:val="c9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учебной группе: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развитие навыков общения и взаимодействия в малой группе;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 принятие нравственных норм и правил совместной деятельности;</w:t>
      </w:r>
    </w:p>
    <w:p w:rsidR="00FB5D87" w:rsidRPr="00FB5D87" w:rsidRDefault="00FB5D87" w:rsidP="00FB5D87">
      <w:pPr>
        <w:pStyle w:val="c9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поощрение к гибкой смене социальных ролей в зависимости от ситуации.</w:t>
      </w:r>
    </w:p>
    <w:p w:rsidR="00FB5D87" w:rsidRPr="00FB5D87" w:rsidRDefault="00FB5D87" w:rsidP="00FB5D87">
      <w:pPr>
        <w:pStyle w:val="c9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классу:</w:t>
      </w:r>
    </w:p>
    <w:p w:rsidR="00FB5D87" w:rsidRPr="00FB5D87" w:rsidRDefault="00FB5D87" w:rsidP="00FB5D87">
      <w:pPr>
        <w:pStyle w:val="c9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формирование классного коллектива;</w:t>
      </w:r>
    </w:p>
    <w:p w:rsidR="00FB5D87" w:rsidRPr="00FB5D87" w:rsidRDefault="00FB5D87" w:rsidP="00FB5D87">
      <w:pPr>
        <w:pStyle w:val="c9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FB5D87">
        <w:rPr>
          <w:rFonts w:eastAsiaTheme="minorHAnsi"/>
          <w:sz w:val="28"/>
          <w:szCs w:val="28"/>
          <w:lang w:eastAsia="en-US"/>
        </w:rPr>
        <w:t> - повышение познавательной активности класса.</w:t>
      </w:r>
    </w:p>
    <w:p w:rsidR="00FB5D87" w:rsidRPr="00FB5D87" w:rsidRDefault="00FB5D87" w:rsidP="00FB5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B5D87">
        <w:rPr>
          <w:rFonts w:ascii="Times New Roman" w:hAnsi="Times New Roman" w:cs="Times New Roman"/>
          <w:sz w:val="28"/>
          <w:szCs w:val="28"/>
        </w:rPr>
        <w:t xml:space="preserve">Каждый учитель может самостоятельно придумать новые формы работы с классом, интерактивное творчество учителя и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FB5D87">
        <w:rPr>
          <w:rFonts w:ascii="Times New Roman" w:hAnsi="Times New Roman" w:cs="Times New Roman"/>
          <w:sz w:val="28"/>
          <w:szCs w:val="28"/>
        </w:rPr>
        <w:t xml:space="preserve">безгранично.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B5D87">
        <w:rPr>
          <w:rFonts w:ascii="Times New Roman" w:hAnsi="Times New Roman" w:cs="Times New Roman"/>
          <w:sz w:val="28"/>
          <w:szCs w:val="28"/>
        </w:rPr>
        <w:t xml:space="preserve">Важно только умело направить его для достижения образовательных </w:t>
      </w:r>
      <w:r w:rsidR="002910FF" w:rsidRPr="00FB5D87">
        <w:rPr>
          <w:rFonts w:ascii="Times New Roman" w:hAnsi="Times New Roman" w:cs="Times New Roman"/>
          <w:sz w:val="28"/>
          <w:szCs w:val="28"/>
        </w:rPr>
        <w:t>целей решения</w:t>
      </w:r>
      <w:r w:rsidRPr="00FB5D87">
        <w:rPr>
          <w:rFonts w:ascii="Times New Roman" w:hAnsi="Times New Roman" w:cs="Times New Roman"/>
          <w:sz w:val="28"/>
          <w:szCs w:val="28"/>
        </w:rPr>
        <w:t xml:space="preserve"> дидактических задач. Таким образом, технологии интерактивного обучения – это, несомненно, интересное, творческое и перспективное направление в методике преподавания.</w:t>
      </w:r>
    </w:p>
    <w:sectPr w:rsidR="00FB5D87" w:rsidRPr="00FB5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A6667"/>
    <w:multiLevelType w:val="hybridMultilevel"/>
    <w:tmpl w:val="52B2094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9F0164"/>
    <w:multiLevelType w:val="hybridMultilevel"/>
    <w:tmpl w:val="819A77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AC9738E"/>
    <w:multiLevelType w:val="hybridMultilevel"/>
    <w:tmpl w:val="458A20A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7"/>
    <w:rsid w:val="002910FF"/>
    <w:rsid w:val="00AD4BB2"/>
    <w:rsid w:val="00B174AE"/>
    <w:rsid w:val="00C04A8F"/>
    <w:rsid w:val="00FB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38410-40A3-4D4E-9743-15DC635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5D87"/>
  </w:style>
  <w:style w:type="character" w:styleId="a4">
    <w:name w:val="Strong"/>
    <w:basedOn w:val="a0"/>
    <w:uiPriority w:val="22"/>
    <w:qFormat/>
    <w:rsid w:val="00FB5D87"/>
    <w:rPr>
      <w:b/>
      <w:bCs/>
    </w:rPr>
  </w:style>
  <w:style w:type="character" w:styleId="a5">
    <w:name w:val="Emphasis"/>
    <w:basedOn w:val="a0"/>
    <w:uiPriority w:val="20"/>
    <w:qFormat/>
    <w:rsid w:val="00FB5D87"/>
    <w:rPr>
      <w:i/>
      <w:iCs/>
    </w:rPr>
  </w:style>
  <w:style w:type="paragraph" w:customStyle="1" w:styleId="c16">
    <w:name w:val="c16"/>
    <w:basedOn w:val="a"/>
    <w:rsid w:val="00FB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5D87"/>
  </w:style>
  <w:style w:type="paragraph" w:customStyle="1" w:styleId="c9">
    <w:name w:val="c9"/>
    <w:basedOn w:val="a"/>
    <w:rsid w:val="00FB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B5D87"/>
  </w:style>
  <w:style w:type="paragraph" w:customStyle="1" w:styleId="c1">
    <w:name w:val="c1"/>
    <w:basedOn w:val="a"/>
    <w:rsid w:val="00FB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B5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2018-04-13T15:52:00Z</dcterms:created>
  <dcterms:modified xsi:type="dcterms:W3CDTF">2018-04-13T16:05:00Z</dcterms:modified>
</cp:coreProperties>
</file>