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1E0" w:rsidRPr="00930B29" w:rsidRDefault="00930B29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ГОБПОУ «Липецкий техникум общественного питания»</w:t>
      </w: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P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B771E0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Доклад</w:t>
      </w: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559AA" w:rsidRDefault="006559AA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559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Организация уроков теоретического обучения </w:t>
      </w:r>
      <w:r w:rsidR="00A11EC7" w:rsidRPr="00A11EC7">
        <w:t xml:space="preserve"> </w:t>
      </w:r>
      <w:r w:rsidR="00A11E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</w:t>
      </w:r>
      <w:r w:rsidR="00A11EC7" w:rsidRPr="00A11E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реализации федеральных государственных стандартов нового поколения для учреждений среднего профессионального образования</w:t>
      </w:r>
      <w:bookmarkEnd w:id="0"/>
      <w:r w:rsidRPr="006559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B771E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Pr="00B771E0" w:rsidRDefault="00B771E0" w:rsidP="00D224A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71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B771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преподаватель </w:t>
      </w:r>
      <w:r w:rsidR="00D224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биологии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Головкова Т.А.</w:t>
      </w:r>
    </w:p>
    <w:p w:rsidR="00B771E0" w:rsidRDefault="00B771E0" w:rsidP="00D224A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771E0" w:rsidRDefault="00B771E0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30B29" w:rsidRDefault="00930B29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30B29" w:rsidRDefault="00930B29" w:rsidP="0065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11C70" w:rsidRPr="00A11EC7" w:rsidRDefault="00B771E0" w:rsidP="00A11EC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71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Липецк, 201</w:t>
      </w:r>
      <w:r w:rsidR="00C804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B771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общих и профессиональных компетенций лежит в основе реализации федеральных государственных стандартов нового поколения для учреждений среднего профессионального образования.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Компетенцию (лат. </w:t>
      </w:r>
      <w:proofErr w:type="spellStart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competentia</w:t>
      </w:r>
      <w:proofErr w:type="spellEnd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принадлежность по праву) можно понимать как характеристику обладания знаниями, позволяющими судить о чем-либо, высказывать веское авторитетное мнение, осведомленность, авторитетность в определенной области.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компетенции означают совокупность социально-личностных качеств выпускника, обеспечивающих осуществление деятельности на определенном квалификационном уровне. Владение общими компетенциями позволяет человеку быть успешным в любой сфере профессиональной и общественной деятельности, в том числе и в личной жизни.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по биологии в полной мере подходят для полного и качественного формирования всех видов компетенций, так как биологические знания в настоящее время являются социально значимыми, необходимыми. Собственное здоровье и здоровье будущих детей, возможность продления человеческой жизни и современные достижения медицины, </w:t>
      </w:r>
      <w:proofErr w:type="spellStart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трансгенные</w:t>
      </w:r>
      <w:proofErr w:type="spellEnd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организмы и клонирование, возникновение жизни на Земле, происхождение и эволюция человека, глобальные экологические проблемы и охрана окружающей среды, возникновение новых заболеваний и поиск методов их лечения – все эти вопросы, так или иначе, касаются каждого человека.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скорейшего решения этих и других проблем современности общество заинтересовано в личности, способной к результативной и творческой деятельности, принятию ответственных, зачастую нестандартных решений, готового к смене профиля, освоению новых технологий и непрерывному самообразованию.</w:t>
      </w:r>
    </w:p>
    <w:p w:rsidR="0087568C" w:rsidRPr="0087568C" w:rsidRDefault="0087568C" w:rsidP="008756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качественного формирования общих компетенций в рамках учебной дисциплины, в первую очередь, необходима эффективная организация учебной деятельности.</w:t>
      </w:r>
    </w:p>
    <w:p w:rsidR="0087568C" w:rsidRDefault="0087568C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должен четко представлять, какими знаниями и умениями должен овладеть ст</w:t>
      </w:r>
      <w:r w:rsidR="00B1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удент, чтобы продемонстрировать </w:t>
      </w: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компетенции. Необходимо проанализировать в каком разделе, на уровне каких тем будет формироваться конкретная компетенция, разработать систему контроля и </w:t>
      </w:r>
      <w:proofErr w:type="gramStart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оценивания</w:t>
      </w:r>
      <w:proofErr w:type="gramEnd"/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достигнутых студентами компетенций, которая позволила бы отслеживать не только уровень качества полученных знаний и умений, но и формирование личных качеств, творческих характеристик студентов, непосредственную демонстрацию компетенций и их применение в конкретной ситуации.</w:t>
      </w:r>
    </w:p>
    <w:p w:rsidR="00B11C70" w:rsidRDefault="00B11C70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вот методы формирования некоторых общих компетенций и контроля знаний на примере формирования общих комп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етенций на занятиях по биологии.</w:t>
      </w:r>
    </w:p>
    <w:p w:rsidR="00B11C70" w:rsidRDefault="00B11C70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4C0" w:rsidRDefault="00C804C0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C70" w:rsidRPr="0087568C" w:rsidRDefault="00B11C70" w:rsidP="00B11C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344"/>
        <w:tblW w:w="106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6"/>
        <w:gridCol w:w="3686"/>
        <w:gridCol w:w="2551"/>
        <w:gridCol w:w="1843"/>
      </w:tblGrid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Общие компетенции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учебной дисциплины, на которых формируются компетенции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 формирования общих компетенций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ind w:left="-108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Методы/формы контроля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3. Принимать решение в стандартных и нестандартных ситуациях и нести за них ответственность.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Анализ и оценка последствий антропогенной деятельности в окружающей среде. Глобальные экологические проблемы и пути их решения.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частично-поисковый,</w:t>
            </w:r>
          </w:p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-практическая работа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мозговой штурм.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проблемных задач,</w:t>
            </w:r>
          </w:p>
          <w:p w:rsidR="00B11C70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группах,</w:t>
            </w:r>
            <w:r>
              <w:rPr>
                <w:rFonts w:ascii="Calibri" w:eastAsia="Times New Roman" w:hAnsi="Calibri" w:cs="Arial"/>
                <w:color w:val="000000"/>
                <w:lang w:eastAsia="ru-RU"/>
              </w:rPr>
              <w:t xml:space="preserve"> 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аналитическое задание,</w:t>
            </w:r>
          </w:p>
          <w:p w:rsidR="0087568C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тестирование.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4. Осуществлять поиск и использование информации, необходимой для личностного развития.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Закономерности изменчивости.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Выявление мутагенов в окружающей среде и косвенная оценка возможного их влияния на организм.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проблемное изложение,</w:t>
            </w:r>
          </w:p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-практическая работа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самостоятельная работа с литературой, </w:t>
            </w:r>
            <w:proofErr w:type="gramStart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интернет-источниками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поисковые задания,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аналитическое задание.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5. Использовать информационно-коммуникационные технологии в деятельности.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Приспособление организмов к разным средам обитания (водной, наземно-воздушной, почвенной).</w:t>
            </w:r>
          </w:p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Индивидуальное развитие организмов – онтогенез.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Влияние курения, употребления алкоголя, наркотиков родителями на эмбриональное развитие и отклонения в развит</w:t>
            </w: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ии у и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 детей.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демонстрация учебных фильмов,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практическая работа с использованием дополнительной литературы и 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 источников.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поисковые задания (мультимеди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презентация).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6. Работать в коллективе, команде, эффективно обща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ться с коллегами, руководством.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Анализ и оценка различных гипотез происхождения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жизни.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учебные дискуссии.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 в группах,</w:t>
            </w:r>
          </w:p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дискуссии,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аналитические задания.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11. Быть готовым брать на себя нравственные обязательства по отношению к природе, обществу, человеку.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Круговорот важнейших биогенных элементов в биосфере.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Последствия деятельности человека в окружающей среде. Воздействие производственной деятельности в области своей будущей профессии на окружающую среду.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проблемные задания,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самостоятельная работа с дополнительной литературой, </w:t>
            </w:r>
            <w:proofErr w:type="gramStart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интернет-источниками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поисковые задания,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аналитическое задание.</w:t>
            </w:r>
          </w:p>
        </w:tc>
      </w:tr>
      <w:tr w:rsidR="00B11C70" w:rsidRPr="0087568C" w:rsidTr="00B11C70">
        <w:tc>
          <w:tcPr>
            <w:tcW w:w="2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13. Вести здоровый образ жизни, заниматься физической культурой и спортом для укрепления </w:t>
            </w:r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здоровья, достижения жизненных и профессиональных целей.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Тема: Вирусы как неклеточная форма жизни и их значение.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Меры профилактики распространения вирусных заболеваний (ВИЧ, гепатиты, герпес).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беседа, дискуссия;</w:t>
            </w:r>
          </w:p>
          <w:p w:rsidR="00B11C70" w:rsidRPr="0087568C" w:rsidRDefault="00B11C70" w:rsidP="00B11C7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демонстрация фильмов;</w:t>
            </w:r>
          </w:p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самостоятельная работа с дополнительной </w:t>
            </w: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литературой, </w:t>
            </w:r>
            <w:proofErr w:type="gramStart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интернет-источниками</w:t>
            </w:r>
            <w:proofErr w:type="gramEnd"/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7568C" w:rsidRPr="0087568C" w:rsidRDefault="00B11C70" w:rsidP="00B11C7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75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поисковые задания.</w:t>
            </w:r>
          </w:p>
        </w:tc>
      </w:tr>
    </w:tbl>
    <w:p w:rsidR="00B11C70" w:rsidRDefault="00B11C70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b961777250dd36e8200da1e1a3a5b7ae34e9c733"/>
      <w:bookmarkStart w:id="2" w:name="0"/>
      <w:bookmarkStart w:id="3" w:name="h.gjdgxs"/>
      <w:bookmarkEnd w:id="1"/>
      <w:bookmarkEnd w:id="2"/>
      <w:bookmarkEnd w:id="3"/>
    </w:p>
    <w:p w:rsidR="006559AA" w:rsidRDefault="0087568C" w:rsidP="00B11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н</w:t>
      </w:r>
      <w:r w:rsidR="006559AA"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овым требованием общества к образованию является формирование личности, способной: во-первых, критически воспринимать все возрастающий поток информации; во-вторых, самостоятельно ориентироваться в этом потоке; в-третьих, выбирать и анализировать нужные для работы источники информации. </w:t>
      </w:r>
    </w:p>
    <w:p w:rsidR="006559AA" w:rsidRDefault="006559AA" w:rsidP="00930B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Важным условием </w:t>
      </w:r>
      <w:r w:rsidR="0020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этого требования является </w:t>
      </w:r>
      <w:r w:rsidR="00302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</w:t>
      </w:r>
      <w:r w:rsidR="0020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</w:t>
      </w:r>
      <w:r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2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уроков теоретического обучения</w:t>
      </w:r>
      <w:r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Именно поэтому в учебном процессе необходимо постоянно применять </w:t>
      </w:r>
      <w:r w:rsidR="00930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виды уроков:</w:t>
      </w:r>
    </w:p>
    <w:p w:rsidR="00D9424C" w:rsidRPr="00D9424C" w:rsidRDefault="00D9424C" w:rsidP="00D942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урок-лекция (применяется для тем недостаточно освещенных в учебнике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9424C" w:rsidRPr="00D9424C" w:rsidRDefault="00D9424C" w:rsidP="00D942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урок-практикум (применяется для тех тем, где возникает необходимость в выработке практических умений у студентов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9424C" w:rsidRDefault="00D9424C" w:rsidP="00D942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комбинированный урок (эта классическая форма урока, эффективная для тем описательного характера, хорошо освещенных в учебнике)</w:t>
      </w:r>
    </w:p>
    <w:p w:rsidR="000A7828" w:rsidRDefault="000A7828" w:rsidP="000A78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Основную организационную форму обучения, направленную на первичное овладение знаниями, представляет собой </w:t>
      </w:r>
      <w:r w:rsidRPr="0093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лекция</w:t>
      </w:r>
      <w:r w:rsidRPr="000A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Главное назначение лекции - обеспечить теоретическую основу обучения, развить интерес к учебной деятельности и конкретной учебной дисциплине, сформировать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Pr="000A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ориентиры для самостоятельной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7828" w:rsidRPr="00D9424C" w:rsidRDefault="000A7828" w:rsidP="000A78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 занятия предназначены для углубленного изучения дисциплины. На этих занятиях идет осмысление теоретического материала, формируется умение убедительно формулировать собственную точку зрения, приобретаются навыки</w:t>
      </w:r>
    </w:p>
    <w:p w:rsidR="00D9424C" w:rsidRDefault="00D9424C" w:rsidP="00D942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екция закладывает основы научных знаний в обобщенной форме, практические занятия призваны углубить, расширить и детализировать эти знания, содействовать выработке навыков профессиональной деятельности. Практические занятия развивают научное мышление и речь студентов, позволяют проверить их знания, выступают важным средством достаточно оперативной обратной связи.</w:t>
      </w:r>
    </w:p>
    <w:p w:rsidR="00D9424C" w:rsidRDefault="00D9424C" w:rsidP="000A78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Каждый студент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практической работе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«раскрыться», проявить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свои 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свою точку видения. П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практических работ связанных с анализом и оценкой чего либо, я стараюсь</w:t>
      </w:r>
      <w:r w:rsidRPr="00D942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выступать в роли консультанта, наблюдающего за работой каждого студента и способного вовремя оказывать педагогически оправданную помощь, не подавляя самостоят</w:t>
      </w:r>
      <w:r w:rsidR="000A7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ельности и инициативы студента.</w:t>
      </w:r>
    </w:p>
    <w:p w:rsidR="006559AA" w:rsidRDefault="000A7828" w:rsidP="00930B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Практические работы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помогают студентам </w:t>
      </w:r>
      <w:r w:rsidR="006559AA"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</w:t>
      </w:r>
      <w:proofErr w:type="gramEnd"/>
      <w:r w:rsidR="00FC7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559AA"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конкурентоспособной личностью,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которая </w:t>
      </w:r>
      <w:r w:rsidR="006559AA" w:rsidRPr="0065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быстро адаптироваться к меняющимся социально-экономическим отношениям, умеет осмысленно и ответственно осуществлять выбор собственных действий и деятельности, контролировать и анализировать их.</w:t>
      </w:r>
    </w:p>
    <w:p w:rsidR="009E77EB" w:rsidRPr="00197117" w:rsidRDefault="0087568C" w:rsidP="00197117">
      <w:pPr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Таким образом, </w:t>
      </w:r>
      <w:r w:rsidR="00B11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75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роцесс формирования компетенций будет успешным только в том случае, если студенты станут активными участниками образовательного процесса,  а преподаватель выступит в роли организатора самостоятельной учебно-познавательной деятельности студентов, компетентного консультанта и помощника.</w:t>
      </w:r>
    </w:p>
    <w:sectPr w:rsidR="009E77EB" w:rsidRPr="00197117" w:rsidSect="00B11C70">
      <w:pgSz w:w="11906" w:h="16838"/>
      <w:pgMar w:top="1134" w:right="102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022"/>
    <w:multiLevelType w:val="multilevel"/>
    <w:tmpl w:val="9CE81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BD3995"/>
    <w:multiLevelType w:val="multilevel"/>
    <w:tmpl w:val="7FBA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C73"/>
    <w:rsid w:val="000A7828"/>
    <w:rsid w:val="0018374F"/>
    <w:rsid w:val="00197117"/>
    <w:rsid w:val="0020626D"/>
    <w:rsid w:val="00302509"/>
    <w:rsid w:val="004D2F4A"/>
    <w:rsid w:val="005D78E9"/>
    <w:rsid w:val="00635C73"/>
    <w:rsid w:val="006559AA"/>
    <w:rsid w:val="0087568C"/>
    <w:rsid w:val="00930B29"/>
    <w:rsid w:val="009E77EB"/>
    <w:rsid w:val="00A11EC7"/>
    <w:rsid w:val="00AB24B6"/>
    <w:rsid w:val="00B11C70"/>
    <w:rsid w:val="00B771E0"/>
    <w:rsid w:val="00B93401"/>
    <w:rsid w:val="00C804C0"/>
    <w:rsid w:val="00D224AC"/>
    <w:rsid w:val="00D9424C"/>
    <w:rsid w:val="00DE54F6"/>
    <w:rsid w:val="00DF6C17"/>
    <w:rsid w:val="00FC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DB5E7-E6E7-41B8-8EB1-F5391F8E0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Головковы</dc:creator>
  <cp:keywords/>
  <dc:description/>
  <cp:lastModifiedBy>Головковы</cp:lastModifiedBy>
  <cp:revision>13</cp:revision>
  <cp:lastPrinted>2016-01-10T12:46:00Z</cp:lastPrinted>
  <dcterms:created xsi:type="dcterms:W3CDTF">2015-11-25T15:53:00Z</dcterms:created>
  <dcterms:modified xsi:type="dcterms:W3CDTF">2018-03-27T20:40:00Z</dcterms:modified>
</cp:coreProperties>
</file>