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04B" w:rsidRDefault="0028774A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>
        <w:rPr>
          <w:noProof/>
        </w:rPr>
        <w:drawing>
          <wp:inline distT="0" distB="0" distL="0" distR="0" wp14:anchorId="4F897681" wp14:editId="67940C67">
            <wp:extent cx="1212396" cy="1616528"/>
            <wp:effectExtent l="133350" t="57150" r="102235" b="155575"/>
            <wp:docPr id="43" name="Рисунок 43" descr="E:\последнее\IMG_20171010_094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последнее\IMG_20171010_0942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706" cy="162094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C40473">
        <w:rPr>
          <w:rFonts w:ascii="Calibri" w:hAnsi="Calibri" w:cs="Calibri"/>
        </w:rPr>
        <w:t xml:space="preserve">  </w:t>
      </w:r>
      <w:r w:rsidR="00C40473">
        <w:rPr>
          <w:noProof/>
        </w:rPr>
        <w:drawing>
          <wp:inline distT="0" distB="0" distL="0" distR="0" wp14:anchorId="0F3BB635" wp14:editId="00C9D64A">
            <wp:extent cx="1359338" cy="1550504"/>
            <wp:effectExtent l="304800" t="228600" r="317500" b="259715"/>
            <wp:docPr id="37" name="Рисунок 37" descr="C:\Documents and Settings\Пользователь\Мои документы\Фото\Фото2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Пользователь\Мои документы\Фото\Фото28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44" t="16949" r="37022" b="38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781" cy="15510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C40473" w:rsidRPr="00234D9E">
        <w:rPr>
          <w:rFonts w:ascii="Calibri" w:hAnsi="Calibri" w:cs="Calibri"/>
        </w:rPr>
        <w:t xml:space="preserve">   </w:t>
      </w:r>
      <w:r w:rsidR="00C40473">
        <w:rPr>
          <w:rFonts w:ascii="Calibri" w:hAnsi="Calibri" w:cs="Calibri"/>
          <w:sz w:val="28"/>
          <w:szCs w:val="28"/>
        </w:rPr>
        <w:t xml:space="preserve"> </w:t>
      </w:r>
      <w:r w:rsidR="0077204B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5A2E8FDA" wp14:editId="4751762A">
            <wp:extent cx="1803525" cy="1852654"/>
            <wp:effectExtent l="0" t="57150" r="0" b="66230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968" cy="19137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="0077204B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1B2EF1A4" wp14:editId="72F8E5E2">
            <wp:extent cx="1630330" cy="1661822"/>
            <wp:effectExtent l="0" t="209550" r="65405" b="262255"/>
            <wp:docPr id="36" name="Рисунок 36" descr="ветер- осень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ветер- осень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330" cy="16618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C40473" w:rsidRPr="00234D9E" w:rsidRDefault="0077204B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37C268" wp14:editId="5C29D8D6">
                <wp:simplePos x="0" y="0"/>
                <wp:positionH relativeFrom="column">
                  <wp:posOffset>883920</wp:posOffset>
                </wp:positionH>
                <wp:positionV relativeFrom="paragraph">
                  <wp:posOffset>105410</wp:posOffset>
                </wp:positionV>
                <wp:extent cx="842645" cy="715010"/>
                <wp:effectExtent l="0" t="0" r="14605" b="27940"/>
                <wp:wrapNone/>
                <wp:docPr id="6" name="Улыбающееся лиц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2645" cy="715010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6" o:spid="_x0000_s1026" type="#_x0000_t96" style="position:absolute;margin-left:69.6pt;margin-top:8.3pt;width:66.35pt;height:5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" fillcolor="yellow" strokecolor="#243f60 [1604]" strokeweight="2pt"/>
            </w:pict>
          </mc:Fallback>
        </mc:AlternateContent>
      </w:r>
      <w:r>
        <w:rPr>
          <w:rFonts w:ascii="Calibri" w:hAnsi="Calibri" w:cs="Calibri"/>
        </w:rPr>
        <w:t xml:space="preserve">                                                   </w:t>
      </w:r>
      <w:r w:rsidR="00BD54D1">
        <w:rPr>
          <w:rFonts w:ascii="Calibri" w:hAnsi="Calibri" w:cs="Calibri"/>
        </w:rPr>
        <w:t xml:space="preserve">                    </w:t>
      </w:r>
      <w:r w:rsidR="00C40473" w:rsidRPr="00234D9E">
        <w:rPr>
          <w:rFonts w:ascii="Calibri" w:hAnsi="Calibri" w:cs="Calibri"/>
        </w:rPr>
        <w:t xml:space="preserve">ГБОУ школа№2093 им. А.Н. Савельева д/к№1 </w:t>
      </w:r>
      <w:proofErr w:type="spellStart"/>
      <w:r w:rsidR="00C40473" w:rsidRPr="00234D9E">
        <w:rPr>
          <w:rFonts w:ascii="Calibri" w:hAnsi="Calibri" w:cs="Calibri"/>
        </w:rPr>
        <w:t>СинюткинаР</w:t>
      </w:r>
      <w:proofErr w:type="gramStart"/>
      <w:r w:rsidR="00C40473" w:rsidRPr="00234D9E">
        <w:rPr>
          <w:rFonts w:ascii="Calibri" w:hAnsi="Calibri" w:cs="Calibri"/>
        </w:rPr>
        <w:t>.В</w:t>
      </w:r>
      <w:proofErr w:type="spellEnd"/>
      <w:proofErr w:type="gramEnd"/>
      <w:r w:rsidR="00C40473" w:rsidRPr="00234D9E">
        <w:rPr>
          <w:rFonts w:ascii="Calibri" w:hAnsi="Calibri" w:cs="Calibri"/>
        </w:rPr>
        <w:t xml:space="preserve"> </w:t>
      </w:r>
    </w:p>
    <w:p w:rsidR="00C40473" w:rsidRPr="00234D9E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 w:rsidRPr="00C40473">
        <w:rPr>
          <w:rFonts w:ascii="Calibri" w:hAnsi="Calibri" w:cs="Calibri"/>
        </w:rPr>
        <w:t xml:space="preserve">                                                     </w:t>
      </w:r>
      <w:r w:rsidR="0077204B">
        <w:rPr>
          <w:rFonts w:ascii="Calibri" w:hAnsi="Calibri" w:cs="Calibri"/>
        </w:rPr>
        <w:t xml:space="preserve">                                          </w:t>
      </w:r>
      <w:r w:rsidRPr="00C40473">
        <w:rPr>
          <w:rFonts w:ascii="Calibri" w:hAnsi="Calibri" w:cs="Calibri"/>
        </w:rPr>
        <w:t xml:space="preserve"> </w:t>
      </w:r>
      <w:r w:rsidR="005A564C">
        <w:rPr>
          <w:rFonts w:ascii="Calibri" w:hAnsi="Calibri" w:cs="Calibri"/>
        </w:rPr>
        <w:t xml:space="preserve">          </w:t>
      </w:r>
      <w:r w:rsidRPr="00234D9E">
        <w:rPr>
          <w:rFonts w:ascii="Calibri" w:hAnsi="Calibri" w:cs="Calibri"/>
        </w:rPr>
        <w:t xml:space="preserve">Т 89651672773 </w:t>
      </w:r>
      <w:r w:rsidR="005A564C">
        <w:rPr>
          <w:rFonts w:ascii="Calibri" w:hAnsi="Calibri" w:cs="Calibri"/>
          <w:lang w:val="en-US"/>
        </w:rPr>
        <w:t>sinutkina@Jandex.</w:t>
      </w:r>
      <w:r w:rsidRPr="00234D9E">
        <w:rPr>
          <w:rFonts w:ascii="Calibri" w:hAnsi="Calibri" w:cs="Calibri"/>
          <w:lang w:val="en-US"/>
        </w:rPr>
        <w:t>ru</w:t>
      </w:r>
      <w:r w:rsidRPr="00234D9E"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40473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</w:p>
    <w:p w:rsidR="00C40473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517D2A39" wp14:editId="49C99C48">
            <wp:extent cx="2552369" cy="2324542"/>
            <wp:effectExtent l="0" t="0" r="63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624" cy="232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</w:rPr>
        <w:drawing>
          <wp:inline distT="0" distB="0" distL="0" distR="0" wp14:anchorId="567D4C3F" wp14:editId="1FE301C7">
            <wp:extent cx="2941571" cy="2329732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571" cy="2329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473" w:rsidRDefault="00C40473" w:rsidP="0077204B">
      <w:pPr>
        <w:pStyle w:val="1"/>
        <w:rPr>
          <w:color w:val="auto"/>
        </w:rPr>
      </w:pPr>
      <w:r w:rsidRPr="0077204B">
        <w:rPr>
          <w:color w:val="auto"/>
        </w:rPr>
        <w:t>Инновационная педагогическая технология в художественно – эстетическом направлении развития дошкольников.</w:t>
      </w:r>
    </w:p>
    <w:p w:rsidR="0077204B" w:rsidRPr="00A37AE9" w:rsidRDefault="0077204B" w:rsidP="0077204B">
      <w:pPr>
        <w:rPr>
          <w:sz w:val="28"/>
          <w:szCs w:val="28"/>
        </w:rPr>
      </w:pP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proofErr w:type="gramStart"/>
      <w:r w:rsidRPr="00A37AE9">
        <w:rPr>
          <w:rFonts w:ascii="Calibri" w:hAnsi="Calibri" w:cs="Calibri"/>
          <w:b/>
          <w:sz w:val="28"/>
          <w:szCs w:val="28"/>
        </w:rPr>
        <w:lastRenderedPageBreak/>
        <w:t xml:space="preserve">Ключевые слова: </w:t>
      </w:r>
      <w:r w:rsidRPr="00A37AE9">
        <w:rPr>
          <w:rFonts w:ascii="Calibri" w:hAnsi="Calibri" w:cs="Calibri"/>
          <w:sz w:val="28"/>
          <w:szCs w:val="28"/>
        </w:rPr>
        <w:t>инновация, художественно - эстетическое направление, индивидуальные особенности, педагогические методы, деятельный педагогический метод, творческий потенциал, технология развивающего обучения, гуманистическая психология, совершенствование личности, эстетические, творческие потребности, художествен</w:t>
      </w:r>
      <w:r w:rsidR="006C4E31">
        <w:rPr>
          <w:rFonts w:ascii="Calibri" w:hAnsi="Calibri" w:cs="Calibri"/>
          <w:sz w:val="28"/>
          <w:szCs w:val="28"/>
        </w:rPr>
        <w:t>ное образование компьютер.</w:t>
      </w:r>
      <w:proofErr w:type="gramEnd"/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r w:rsidRPr="00A37AE9">
        <w:rPr>
          <w:rFonts w:ascii="Calibri" w:hAnsi="Calibri" w:cs="Calibri"/>
          <w:b/>
          <w:sz w:val="28"/>
          <w:szCs w:val="28"/>
        </w:rPr>
        <w:t>Аннотация</w:t>
      </w:r>
    </w:p>
    <w:p w:rsidR="00C40473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Механизм инновационной педагогической технологии в художественн</w:t>
      </w:r>
      <w:proofErr w:type="gramStart"/>
      <w:r w:rsidRPr="00A37AE9">
        <w:rPr>
          <w:rFonts w:ascii="Calibri" w:hAnsi="Calibri" w:cs="Calibri"/>
          <w:sz w:val="28"/>
          <w:szCs w:val="28"/>
        </w:rPr>
        <w:t>о-</w:t>
      </w:r>
      <w:proofErr w:type="gramEnd"/>
      <w:r w:rsidRPr="00A37AE9">
        <w:rPr>
          <w:rFonts w:ascii="Calibri" w:hAnsi="Calibri" w:cs="Calibri"/>
          <w:sz w:val="28"/>
          <w:szCs w:val="28"/>
        </w:rPr>
        <w:t xml:space="preserve"> эстетическом направлении развития дошкольников включает в себя собственную творческую активность ребенка- педагогический принцип(методические приемы: традиционные, не традиционные</w:t>
      </w:r>
      <w:r w:rsidR="006C4E31">
        <w:rPr>
          <w:rFonts w:ascii="Calibri" w:hAnsi="Calibri" w:cs="Calibri"/>
          <w:sz w:val="28"/>
          <w:szCs w:val="28"/>
        </w:rPr>
        <w:t xml:space="preserve"> методы)-приобретение знаний – получение</w:t>
      </w:r>
      <w:r w:rsidRPr="00A37AE9">
        <w:rPr>
          <w:rFonts w:ascii="Calibri" w:hAnsi="Calibri" w:cs="Calibri"/>
          <w:sz w:val="28"/>
          <w:szCs w:val="28"/>
        </w:rPr>
        <w:t xml:space="preserve"> знаний- творческую самостоятельность ребенка с учетом  его индивидуальных и возрастных особенностей, что актуально и в настоящее время. </w:t>
      </w:r>
    </w:p>
    <w:p w:rsidR="001E0729" w:rsidRPr="00A23EEE" w:rsidRDefault="001E0729" w:rsidP="001E072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r w:rsidRPr="00A23EEE">
        <w:rPr>
          <w:rFonts w:ascii="Calibri" w:hAnsi="Calibri" w:cs="Calibri"/>
          <w:b/>
          <w:sz w:val="28"/>
          <w:szCs w:val="28"/>
        </w:rPr>
        <w:t>Вступление</w:t>
      </w:r>
      <w:r w:rsidRPr="00A23EEE">
        <w:rPr>
          <w:rFonts w:ascii="Arial" w:hAnsi="Arial" w:cs="Arial"/>
          <w:b/>
          <w:color w:val="000000"/>
          <w:sz w:val="28"/>
          <w:szCs w:val="28"/>
        </w:rPr>
        <w:t xml:space="preserve"> </w:t>
      </w:r>
    </w:p>
    <w:p w:rsidR="0028774A" w:rsidRDefault="001E0729" w:rsidP="001E0729">
      <w:pPr>
        <w:pStyle w:val="a7"/>
        <w:rPr>
          <w:rFonts w:ascii="Arial" w:eastAsia="Times New Roman" w:hAnsi="Arial" w:cs="Arial"/>
          <w:color w:val="000000"/>
          <w:sz w:val="28"/>
          <w:szCs w:val="28"/>
        </w:rPr>
      </w:pPr>
      <w:r w:rsidRPr="003543FA">
        <w:rPr>
          <w:rFonts w:ascii="Arial" w:hAnsi="Arial" w:cs="Arial"/>
          <w:color w:val="000000"/>
          <w:sz w:val="28"/>
          <w:szCs w:val="28"/>
        </w:rPr>
        <w:t xml:space="preserve">В  программе </w:t>
      </w:r>
      <w:r w:rsidR="006C4E31">
        <w:rPr>
          <w:rFonts w:ascii="Arial" w:hAnsi="Arial" w:cs="Arial"/>
          <w:color w:val="000000"/>
          <w:sz w:val="28"/>
          <w:szCs w:val="28"/>
        </w:rPr>
        <w:t xml:space="preserve"> воспитания и обучения  в детском саду </w:t>
      </w:r>
      <w:r w:rsidRPr="003543FA">
        <w:rPr>
          <w:rFonts w:ascii="Arial" w:hAnsi="Arial" w:cs="Arial"/>
          <w:color w:val="000000"/>
          <w:sz w:val="28"/>
          <w:szCs w:val="28"/>
        </w:rPr>
        <w:t>определены содержание и характер современного педагогического процесса, направленного на развитие  личностной культуры у ребенка дош</w:t>
      </w:r>
      <w:r w:rsidR="006C4E31">
        <w:rPr>
          <w:rFonts w:ascii="Arial" w:hAnsi="Arial" w:cs="Arial"/>
          <w:color w:val="000000"/>
          <w:sz w:val="28"/>
          <w:szCs w:val="28"/>
        </w:rPr>
        <w:t>кольного возраста в данном учреждении</w:t>
      </w:r>
      <w:r w:rsidRPr="003543FA">
        <w:rPr>
          <w:rFonts w:ascii="Arial" w:hAnsi="Arial" w:cs="Arial"/>
          <w:color w:val="000000"/>
          <w:sz w:val="28"/>
          <w:szCs w:val="28"/>
        </w:rPr>
        <w:t>. Она реализует важнейший принцип гуманистической педагогики - диалога взрослого и ребенка, детей между собой, педагогов друг с другом, педагога с родителями. Являясь образовательной прогр</w:t>
      </w:r>
      <w:r>
        <w:rPr>
          <w:rFonts w:ascii="Arial" w:hAnsi="Arial" w:cs="Arial"/>
          <w:color w:val="000000"/>
          <w:sz w:val="28"/>
          <w:szCs w:val="28"/>
        </w:rPr>
        <w:t>аммой нового поколения, программа</w:t>
      </w:r>
      <w:r w:rsidRPr="003543FA">
        <w:rPr>
          <w:rFonts w:ascii="Arial" w:hAnsi="Arial" w:cs="Arial"/>
          <w:color w:val="000000"/>
          <w:sz w:val="28"/>
          <w:szCs w:val="28"/>
        </w:rPr>
        <w:t xml:space="preserve"> отражает непреходящее значение дошкольного детства, как исключительно важного, базового периода для последующего развития человека.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A23EEE">
        <w:rPr>
          <w:rFonts w:ascii="Arial" w:eastAsia="Times New Roman" w:hAnsi="Arial" w:cs="Arial"/>
          <w:b/>
          <w:color w:val="000000"/>
          <w:sz w:val="28"/>
          <w:szCs w:val="28"/>
        </w:rPr>
        <w:t>Основная цель программы</w:t>
      </w:r>
      <w:r w:rsidRPr="003543FA">
        <w:rPr>
          <w:rFonts w:ascii="Arial" w:eastAsia="Times New Roman" w:hAnsi="Arial" w:cs="Arial"/>
          <w:color w:val="000000"/>
          <w:sz w:val="28"/>
          <w:szCs w:val="28"/>
        </w:rPr>
        <w:t xml:space="preserve"> - формирование разносторонне развитой личности в возрасте от рождения до 7 лет, ее универсальных, в том числе творческих, способностей до уровня, соответствующего возрастным возможностям ребенка; обеспечение для каждого ребенка равного старта развития; сохр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анение и укрепление здоровья. </w:t>
      </w:r>
      <w:r w:rsidRPr="003543FA">
        <w:rPr>
          <w:rFonts w:ascii="Arial" w:eastAsia="Times New Roman" w:hAnsi="Arial" w:cs="Arial"/>
          <w:b/>
          <w:color w:val="000000"/>
          <w:sz w:val="28"/>
          <w:szCs w:val="28"/>
        </w:rPr>
        <w:t>Программа строится в соответствии с дидактическими принципами воспитания,</w:t>
      </w:r>
      <w:r w:rsidRPr="003543F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6C4E31">
        <w:rPr>
          <w:rFonts w:ascii="Arial" w:eastAsia="Times New Roman" w:hAnsi="Arial" w:cs="Arial"/>
          <w:b/>
          <w:color w:val="000000"/>
          <w:sz w:val="28"/>
          <w:szCs w:val="28"/>
        </w:rPr>
        <w:t>обучения и развития детей дошкольного возраста.</w:t>
      </w:r>
      <w:r w:rsidRPr="003543FA">
        <w:rPr>
          <w:rFonts w:ascii="Arial" w:eastAsia="Times New Roman" w:hAnsi="Arial" w:cs="Arial"/>
          <w:color w:val="000000"/>
          <w:sz w:val="28"/>
          <w:szCs w:val="28"/>
        </w:rPr>
        <w:t xml:space="preserve"> Для каждого возрастного этапа в программе выделены четыре ведущие линии развития: социальное, познавательное, эстетическое и физическое; раскрываются особенности развития этих линий в младенческом, раннем, младшем и старшем дошкольном возрасте; задается иерархия основных видов деятельности (общение, предметная деятельность, игра). Игровой деятельности, как основной в развитии личности ребенка дошкольного возраста, в программе отводится особое место. Игра пронизывает все структурные компоненты программы и ее содержание в целом. </w:t>
      </w:r>
      <w:r w:rsidRPr="003543FA">
        <w:rPr>
          <w:rFonts w:ascii="Arial" w:eastAsia="Times New Roman" w:hAnsi="Arial" w:cs="Arial"/>
          <w:color w:val="000000"/>
          <w:sz w:val="28"/>
          <w:szCs w:val="28"/>
        </w:rPr>
        <w:br/>
        <w:t>«Эстетическое развитие» рассматривается в единстве формирования</w:t>
      </w:r>
    </w:p>
    <w:p w:rsidR="001E0729" w:rsidRPr="001E0729" w:rsidRDefault="001E0729" w:rsidP="001E0729">
      <w:pPr>
        <w:pStyle w:val="a7"/>
        <w:rPr>
          <w:rFonts w:ascii="Arial" w:eastAsia="Times New Roman" w:hAnsi="Arial" w:cs="Arial"/>
          <w:color w:val="000000"/>
          <w:sz w:val="28"/>
          <w:szCs w:val="28"/>
        </w:rPr>
      </w:pPr>
      <w:bookmarkStart w:id="0" w:name="_GoBack"/>
      <w:bookmarkEnd w:id="0"/>
      <w:r w:rsidRPr="003543FA">
        <w:rPr>
          <w:rFonts w:ascii="Arial" w:eastAsia="Times New Roman" w:hAnsi="Arial" w:cs="Arial"/>
          <w:color w:val="000000"/>
          <w:sz w:val="28"/>
          <w:szCs w:val="28"/>
        </w:rPr>
        <w:lastRenderedPageBreak/>
        <w:t>эстетического отношения к миру и художественного развития ребенка средствами искусства (музыка, художественная литература, изобразительное искусство). В основе художественного развития - формирование художественных способностей; детское творчество; интеграция различных видов деятельности.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При проведении занятий по изобразительной деятельности решаются следующие </w:t>
      </w:r>
      <w:r w:rsidRPr="001E0729">
        <w:rPr>
          <w:rFonts w:ascii="Arial" w:eastAsia="Times New Roman" w:hAnsi="Arial" w:cs="Arial"/>
          <w:color w:val="000000"/>
          <w:sz w:val="28"/>
          <w:szCs w:val="28"/>
        </w:rPr>
        <w:t>задачи:</w:t>
      </w:r>
    </w:p>
    <w:p w:rsidR="001E0729" w:rsidRDefault="001E0729" w:rsidP="001E0729">
      <w:pPr>
        <w:pStyle w:val="a7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- пробуждать у ребенка эмоциональную отзывчивость на звуки и краски природы;</w:t>
      </w:r>
    </w:p>
    <w:p w:rsidR="001E0729" w:rsidRDefault="001E0729" w:rsidP="001E0729">
      <w:pPr>
        <w:pStyle w:val="a7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- знакомить детей с окружающим миром вещей, живой и неживой природы, людей как основы образного прочтения ребенком игровых картин;</w:t>
      </w:r>
    </w:p>
    <w:p w:rsidR="001E0729" w:rsidRDefault="001E0729" w:rsidP="001E0729">
      <w:pPr>
        <w:pStyle w:val="a7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- формировать у ребенка изобразительные умения и навыки пользования кисточкой, карандашом, пластилином, компьютером…</w:t>
      </w:r>
    </w:p>
    <w:p w:rsidR="006C4E31" w:rsidRDefault="006C4E31" w:rsidP="001E0729">
      <w:pPr>
        <w:pStyle w:val="a7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Реализация задач</w:t>
      </w:r>
      <w:r w:rsidR="002B7EB4">
        <w:rPr>
          <w:rFonts w:ascii="Arial" w:eastAsia="Times New Roman" w:hAnsi="Arial" w:cs="Arial"/>
          <w:color w:val="000000"/>
          <w:sz w:val="28"/>
          <w:szCs w:val="28"/>
        </w:rPr>
        <w:t xml:space="preserve"> художественн</w:t>
      </w:r>
      <w:proofErr w:type="gramStart"/>
      <w:r w:rsidR="002B7EB4">
        <w:rPr>
          <w:rFonts w:ascii="Arial" w:eastAsia="Times New Roman" w:hAnsi="Arial" w:cs="Arial"/>
          <w:color w:val="000000"/>
          <w:sz w:val="28"/>
          <w:szCs w:val="28"/>
        </w:rPr>
        <w:t>о-</w:t>
      </w:r>
      <w:proofErr w:type="gramEnd"/>
      <w:r w:rsidR="002B7EB4">
        <w:rPr>
          <w:rFonts w:ascii="Arial" w:eastAsia="Times New Roman" w:hAnsi="Arial" w:cs="Arial"/>
          <w:color w:val="000000"/>
          <w:sz w:val="28"/>
          <w:szCs w:val="28"/>
        </w:rPr>
        <w:t xml:space="preserve"> эстетического воспитания</w:t>
      </w:r>
      <w:r w:rsidR="00CE0613">
        <w:rPr>
          <w:rFonts w:ascii="Arial" w:eastAsia="Times New Roman" w:hAnsi="Arial" w:cs="Arial"/>
          <w:color w:val="000000"/>
          <w:sz w:val="28"/>
          <w:szCs w:val="28"/>
        </w:rPr>
        <w:t xml:space="preserve"> детей</w:t>
      </w:r>
      <w:r w:rsidR="002B7EB4">
        <w:rPr>
          <w:rFonts w:ascii="Arial" w:eastAsia="Times New Roman" w:hAnsi="Arial" w:cs="Arial"/>
          <w:color w:val="000000"/>
          <w:sz w:val="28"/>
          <w:szCs w:val="28"/>
        </w:rPr>
        <w:t xml:space="preserve"> наиболее оптимально будет осуществляться при следующих условиях – Максимальный учет возрастных и индивидуальных особенностей детей.</w:t>
      </w:r>
    </w:p>
    <w:p w:rsidR="002B7EB4" w:rsidRDefault="002B7EB4" w:rsidP="001E0729">
      <w:pPr>
        <w:pStyle w:val="a7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- интеграция различных видов искусств и разнообразных видов художественно</w:t>
      </w:r>
      <w:r w:rsidR="00CE0613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</w:rPr>
        <w:t>- творческой деятельности.</w:t>
      </w:r>
    </w:p>
    <w:p w:rsidR="002B7EB4" w:rsidRDefault="002B7EB4" w:rsidP="001E0729">
      <w:pPr>
        <w:pStyle w:val="a7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 xml:space="preserve">- Тесная взаимосвязь детского сада с семьей и школой с опорой на </w:t>
      </w:r>
      <w:r w:rsidR="00CE0613">
        <w:rPr>
          <w:rFonts w:ascii="Arial" w:eastAsia="Times New Roman" w:hAnsi="Arial" w:cs="Arial"/>
          <w:color w:val="000000"/>
          <w:sz w:val="28"/>
          <w:szCs w:val="28"/>
        </w:rPr>
        <w:t>новые инновационные технологии в области науки</w:t>
      </w:r>
      <w:r w:rsidR="00736F34">
        <w:rPr>
          <w:rFonts w:ascii="Arial" w:eastAsia="Times New Roman" w:hAnsi="Arial" w:cs="Arial"/>
          <w:color w:val="000000"/>
          <w:sz w:val="28"/>
          <w:szCs w:val="28"/>
        </w:rPr>
        <w:t>, образования, воспитания</w:t>
      </w:r>
      <w:r w:rsidR="00CE0613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</w:rPr>
        <w:t>и</w:t>
      </w:r>
      <w:r w:rsidR="00736F34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материальное обеспечение</w:t>
      </w:r>
      <w:r w:rsidR="00CE0613">
        <w:rPr>
          <w:rFonts w:ascii="Arial" w:eastAsia="Times New Roman" w:hAnsi="Arial" w:cs="Arial"/>
          <w:color w:val="000000"/>
          <w:sz w:val="28"/>
          <w:szCs w:val="28"/>
        </w:rPr>
        <w:t xml:space="preserve"> данного региона.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 </w:t>
      </w:r>
    </w:p>
    <w:p w:rsidR="00EB1A74" w:rsidRDefault="00EB1A74" w:rsidP="001E0729">
      <w:pPr>
        <w:pStyle w:val="a7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Основная часть</w:t>
      </w:r>
    </w:p>
    <w:p w:rsidR="001E0729" w:rsidRPr="001E0729" w:rsidRDefault="001E0729" w:rsidP="001E072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r w:rsidRPr="001E0729">
        <w:rPr>
          <w:rFonts w:ascii="Calibri" w:hAnsi="Calibri" w:cs="Calibri"/>
          <w:b/>
          <w:sz w:val="28"/>
          <w:szCs w:val="28"/>
        </w:rPr>
        <w:t>Развитие и совершенствование личности ребенка невозможно представить без реализации ее эстетических и творческих потребностей художественного образования. Технология развивающего обучения опирается на систему взглядов гуманистической психологии, предполагающей стремление ребенка к росту, к реализаци</w:t>
      </w:r>
      <w:r w:rsidR="009C13CE">
        <w:rPr>
          <w:rFonts w:ascii="Calibri" w:hAnsi="Calibri" w:cs="Calibri"/>
          <w:b/>
          <w:sz w:val="28"/>
          <w:szCs w:val="28"/>
        </w:rPr>
        <w:t>и творческого потенциала и</w:t>
      </w:r>
      <w:r w:rsidRPr="001E0729">
        <w:rPr>
          <w:rFonts w:ascii="Calibri" w:hAnsi="Calibri" w:cs="Calibri"/>
          <w:b/>
          <w:sz w:val="28"/>
          <w:szCs w:val="28"/>
        </w:rPr>
        <w:t xml:space="preserve"> способствует развитию собственной творчес</w:t>
      </w:r>
      <w:r w:rsidR="00736F34">
        <w:rPr>
          <w:rFonts w:ascii="Calibri" w:hAnsi="Calibri" w:cs="Calibri"/>
          <w:b/>
          <w:sz w:val="28"/>
          <w:szCs w:val="28"/>
        </w:rPr>
        <w:t xml:space="preserve">кой активности ребенка. В </w:t>
      </w:r>
      <w:r w:rsidR="009C13CE">
        <w:rPr>
          <w:rFonts w:ascii="Calibri" w:hAnsi="Calibri" w:cs="Calibri"/>
          <w:b/>
          <w:sz w:val="28"/>
          <w:szCs w:val="28"/>
        </w:rPr>
        <w:t>работу</w:t>
      </w:r>
      <w:r w:rsidRPr="001E0729">
        <w:rPr>
          <w:rFonts w:ascii="Calibri" w:hAnsi="Calibri" w:cs="Calibri"/>
          <w:b/>
          <w:sz w:val="28"/>
          <w:szCs w:val="28"/>
        </w:rPr>
        <w:t xml:space="preserve"> положен «деятельный» педагогический принцип, опирающийся на психофизические возможности возраста и подразумевающий динамику развития каждого ребенка. Ребенок познает мир в деятельности. Этот вид деятельности позволяет, включаться в работу, приобретать знания и создавать новое,  что способствует развитию творческой самостоятельности ребенка. В процессе изобразительной деятельности дети приобретают способность всматриваться, вслушиваться, ощущать, анализировать предметы, явления, видеть в них общее и отличное. У них развивается внимание, усидчивость, тренируется рука и глаз. По мнению ученых, развитие руки определяет развитие мышления ребенка.</w:t>
      </w:r>
    </w:p>
    <w:p w:rsidR="001E0729" w:rsidRPr="001E0729" w:rsidRDefault="001E0729" w:rsidP="001E072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r w:rsidRPr="001E0729">
        <w:rPr>
          <w:rFonts w:ascii="Calibri" w:hAnsi="Calibri" w:cs="Calibri"/>
          <w:b/>
          <w:sz w:val="28"/>
          <w:szCs w:val="28"/>
        </w:rPr>
        <w:lastRenderedPageBreak/>
        <w:t>Движения рук управляются несколькими механизмами:</w:t>
      </w:r>
    </w:p>
    <w:p w:rsidR="001E0729" w:rsidRPr="001E0729" w:rsidRDefault="001E0729" w:rsidP="001E072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r w:rsidRPr="001E0729">
        <w:rPr>
          <w:rFonts w:ascii="Calibri" w:hAnsi="Calibri" w:cs="Calibri"/>
          <w:b/>
          <w:sz w:val="28"/>
          <w:szCs w:val="28"/>
        </w:rPr>
        <w:t>- чувствительность пальцев обеспечивает восприятие формы, веса, температуры, шероховатости, твердости и мягкости предметов;</w:t>
      </w:r>
    </w:p>
    <w:p w:rsidR="001E0729" w:rsidRPr="001E0729" w:rsidRDefault="001E0729" w:rsidP="001E072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r w:rsidRPr="001E0729">
        <w:rPr>
          <w:rFonts w:ascii="Calibri" w:hAnsi="Calibri" w:cs="Calibri"/>
          <w:b/>
          <w:sz w:val="28"/>
          <w:szCs w:val="28"/>
        </w:rPr>
        <w:t>- механизм регуляции тонуса и силы сокращения мышц позволяет выполнять движения точно и быстро;</w:t>
      </w:r>
    </w:p>
    <w:p w:rsidR="001E0729" w:rsidRPr="001E0729" w:rsidRDefault="001E0729" w:rsidP="001E072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r w:rsidRPr="001E0729">
        <w:rPr>
          <w:rFonts w:ascii="Calibri" w:hAnsi="Calibri" w:cs="Calibri"/>
          <w:b/>
          <w:sz w:val="28"/>
          <w:szCs w:val="28"/>
        </w:rPr>
        <w:t>- кинетическа</w:t>
      </w:r>
      <w:proofErr w:type="gramStart"/>
      <w:r w:rsidRPr="001E0729">
        <w:rPr>
          <w:rFonts w:ascii="Calibri" w:hAnsi="Calibri" w:cs="Calibri"/>
          <w:b/>
          <w:sz w:val="28"/>
          <w:szCs w:val="28"/>
        </w:rPr>
        <w:t>я(</w:t>
      </w:r>
      <w:proofErr w:type="gramEnd"/>
      <w:r w:rsidRPr="001E0729">
        <w:rPr>
          <w:rFonts w:ascii="Calibri" w:hAnsi="Calibri" w:cs="Calibri"/>
          <w:b/>
          <w:sz w:val="28"/>
          <w:szCs w:val="28"/>
        </w:rPr>
        <w:t xml:space="preserve"> двигательная) память обеспечивает автоматизацию навыков;</w:t>
      </w:r>
    </w:p>
    <w:p w:rsidR="001E0729" w:rsidRPr="001E0729" w:rsidRDefault="001E0729" w:rsidP="001E072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r w:rsidRPr="001E0729">
        <w:rPr>
          <w:rFonts w:ascii="Calibri" w:hAnsi="Calibri" w:cs="Calibri"/>
          <w:b/>
          <w:sz w:val="28"/>
          <w:szCs w:val="28"/>
        </w:rPr>
        <w:t>- зрение и мышление позволяет ребенку ориентироваться в расположении предметов в пространстве, оценивать их параметры; выполнять целенаправленные движения; планировать и исправлять ошибки.</w:t>
      </w:r>
    </w:p>
    <w:p w:rsidR="00C40473" w:rsidRPr="00EB1A74" w:rsidRDefault="001E0729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sz w:val="28"/>
          <w:szCs w:val="28"/>
        </w:rPr>
      </w:pPr>
      <w:r w:rsidRPr="001E0729">
        <w:rPr>
          <w:rFonts w:ascii="Calibri" w:hAnsi="Calibri" w:cs="Calibri"/>
          <w:b/>
          <w:sz w:val="28"/>
          <w:szCs w:val="28"/>
        </w:rPr>
        <w:t xml:space="preserve">Чем старше становится  ребенок, тем большую роль приобретает влияние мелких движений пальцев рук на формирование его психических процессов. Уровень развития психических процессов находится  в прямой зависимости от степени </w:t>
      </w:r>
      <w:proofErr w:type="spellStart"/>
      <w:r w:rsidRPr="001E0729">
        <w:rPr>
          <w:rFonts w:ascii="Calibri" w:hAnsi="Calibri" w:cs="Calibri"/>
          <w:b/>
          <w:sz w:val="28"/>
          <w:szCs w:val="28"/>
        </w:rPr>
        <w:t>сформированности</w:t>
      </w:r>
      <w:proofErr w:type="spellEnd"/>
      <w:r w:rsidRPr="001E0729">
        <w:rPr>
          <w:rFonts w:ascii="Calibri" w:hAnsi="Calibri" w:cs="Calibri"/>
          <w:b/>
          <w:sz w:val="28"/>
          <w:szCs w:val="28"/>
        </w:rPr>
        <w:t xml:space="preserve"> мелкой моторики рук  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sz w:val="28"/>
          <w:szCs w:val="28"/>
        </w:rPr>
      </w:pP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A37AE9">
        <w:rPr>
          <w:noProof/>
          <w:sz w:val="28"/>
          <w:szCs w:val="28"/>
        </w:rPr>
        <w:drawing>
          <wp:inline distT="0" distB="0" distL="0" distR="0" wp14:anchorId="13DB2BBF" wp14:editId="5A29F263">
            <wp:extent cx="1574165" cy="1399540"/>
            <wp:effectExtent l="190500" t="190500" r="197485" b="181610"/>
            <wp:docPr id="33" name="Рисунок 33" descr="G:\транспорт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:\транспорт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1399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37AE9">
        <w:rPr>
          <w:noProof/>
          <w:sz w:val="28"/>
          <w:szCs w:val="28"/>
        </w:rPr>
        <w:drawing>
          <wp:inline distT="0" distB="0" distL="0" distR="0" wp14:anchorId="16449C0E" wp14:editId="612381A0">
            <wp:extent cx="1800384" cy="1338650"/>
            <wp:effectExtent l="133350" t="114300" r="142875" b="166370"/>
            <wp:docPr id="32" name="Рисунок 32" descr="имя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имя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338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DE7908">
        <w:rPr>
          <w:noProof/>
          <w:sz w:val="28"/>
          <w:szCs w:val="28"/>
        </w:rPr>
        <w:drawing>
          <wp:inline distT="0" distB="0" distL="0" distR="0">
            <wp:extent cx="1765190" cy="1323865"/>
            <wp:effectExtent l="190500" t="190500" r="197485" b="181610"/>
            <wp:docPr id="48" name="Рисунок 48" descr="F:\Фото с телефона от 10.05.2017\IMG_20170510_104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Фото с телефона от 10.05.2017\IMG_20170510_1041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307" cy="13262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37AE9">
        <w:rPr>
          <w:noProof/>
          <w:sz w:val="28"/>
          <w:szCs w:val="28"/>
        </w:rPr>
        <w:drawing>
          <wp:inline distT="0" distB="0" distL="0" distR="0" wp14:anchorId="2A30CE56" wp14:editId="2D6892B5">
            <wp:extent cx="1938638" cy="1368419"/>
            <wp:effectExtent l="133350" t="114300" r="138430" b="156210"/>
            <wp:docPr id="31" name="Рисунок 31" descr="транпорт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транпорт3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020" cy="13677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sz w:val="28"/>
          <w:szCs w:val="28"/>
        </w:rPr>
      </w:pP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noProof/>
          <w:sz w:val="28"/>
          <w:szCs w:val="28"/>
        </w:rPr>
        <w:lastRenderedPageBreak/>
        <w:drawing>
          <wp:inline distT="0" distB="0" distL="0" distR="0" wp14:anchorId="1FD0FEF3" wp14:editId="2FD177E9">
            <wp:extent cx="2599732" cy="2400609"/>
            <wp:effectExtent l="80645" t="90805" r="90805" b="909955"/>
            <wp:docPr id="30" name="Рисунок 30" descr="G:\досуг\20170127_095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досуг\20170127_09534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0" t="15582" r="4917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0372" cy="24012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11F1F200" wp14:editId="09DDA100">
            <wp:extent cx="2584800" cy="2624400"/>
            <wp:effectExtent l="37465" t="210185" r="0" b="405765"/>
            <wp:docPr id="29" name="Рисунок 29" descr="G:\досуг\20170127_095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досуг\20170127_09533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96" t="27148" r="4634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84800" cy="2624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16763CEB" wp14:editId="510BB486">
            <wp:extent cx="1756800" cy="2624400"/>
            <wp:effectExtent l="194945" t="186055" r="133985" b="191135"/>
            <wp:docPr id="28" name="Рисунок 28" descr="G:\досуг\20170127_095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досуг\20170127_0955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artisticPaintBrush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26" t="-1543" r="4842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56800" cy="2624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D0E3E"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2204258" cy="1748326"/>
            <wp:effectExtent l="133350" t="57150" r="81915" b="156845"/>
            <wp:docPr id="46" name="Рисунок 46" descr="F:\Фото с телефона от 10.05.2017\IMG_20170403_101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 с телефона от 10.05.2017\IMG_20170403_1017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274" cy="175706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49195883" wp14:editId="6C657FA4">
            <wp:extent cx="15052040" cy="47625"/>
            <wp:effectExtent l="0" t="0" r="0" b="9525"/>
            <wp:docPr id="27" name="Рисунок 27" descr="G:\досуг\20170127_095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досуг\20170127_095325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5" t="28838" b="27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2040" cy="4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7908"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2369489" cy="1764570"/>
            <wp:effectExtent l="0" t="0" r="0" b="7620"/>
            <wp:docPr id="49" name="Рисунок 49" descr="F:\Фото с телефона от 10.05.2017\IMG_20170510_104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Фото с телефона от 10.05.2017\IMG_20170510_104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85"/>
                    <a:stretch/>
                  </pic:blipFill>
                  <pic:spPr bwMode="auto">
                    <a:xfrm>
                      <a:off x="0" y="0"/>
                      <a:ext cx="2379357" cy="1771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0CDE9F8E" wp14:editId="539BD07E">
            <wp:extent cx="1900800" cy="2768400"/>
            <wp:effectExtent l="328295" t="319405" r="332740" b="332740"/>
            <wp:docPr id="26" name="Рисунок 26" descr="G:\досуг\20170127_095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досуг\20170127_09511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0" r="3866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00800" cy="27684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lastRenderedPageBreak/>
        <w:drawing>
          <wp:inline distT="0" distB="0" distL="0" distR="0" wp14:anchorId="1B9A5DAC" wp14:editId="0C08588B">
            <wp:extent cx="1529599" cy="1832439"/>
            <wp:effectExtent l="610552" t="113348" r="110173" b="167322"/>
            <wp:docPr id="25" name="Рисунок 25" descr="G:\досуг\20170127_094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:\досуг\20170127_09483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50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34390" cy="1838178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373983CB" wp14:editId="3481DE89">
            <wp:extent cx="2597312" cy="2488759"/>
            <wp:effectExtent l="187642" t="193358" r="181293" b="181292"/>
            <wp:docPr id="24" name="Рисунок 24" descr="G:\досуг\20170127_094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досуг\20170127_09481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5" t="4297" r="45407" b="5209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12872" cy="25036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7542F4CC" wp14:editId="24B63DCE">
            <wp:extent cx="2518619" cy="2035534"/>
            <wp:effectExtent l="184467" t="196533" r="199708" b="199707"/>
            <wp:docPr id="23" name="Рисунок 23" descr="G:\досуг\20170127_094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досуг\20170127_09471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15" t="1288" r="3113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12267" cy="2030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626A9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1828800" cy="1828800"/>
            <wp:effectExtent l="76200" t="7620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07763" dir="135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7E6DDFE0" wp14:editId="58327E9F">
            <wp:extent cx="1804862" cy="2242187"/>
            <wp:effectExtent l="276542" t="256858" r="300673" b="319722"/>
            <wp:docPr id="22" name="Рисунок 22" descr="G:\досуг\20170127_094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досуг\20170127_0947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39" t="23715" r="48755" b="7778"/>
                    <a:stretch/>
                  </pic:blipFill>
                  <pic:spPr bwMode="auto">
                    <a:xfrm rot="5400000">
                      <a:off x="0" y="0"/>
                      <a:ext cx="1806603" cy="2244350"/>
                    </a:xfrm>
                    <a:prstGeom prst="rect">
                      <a:avLst/>
                    </a:prstGeom>
                    <a:ln w="190500" cap="sq" cmpd="sng" algn="ctr">
                      <a:solidFill>
                        <a:srgbClr val="C8C6BD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D0E3E"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2019632" cy="1945113"/>
            <wp:effectExtent l="75247" t="77153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23024" cy="194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07763" dir="135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D0E3E">
        <w:rPr>
          <w:rFonts w:ascii="Calibri" w:hAnsi="Calibri" w:cs="Calibri"/>
          <w:noProof/>
          <w:sz w:val="28"/>
          <w:szCs w:val="28"/>
        </w:rPr>
        <w:lastRenderedPageBreak/>
        <w:drawing>
          <wp:inline distT="0" distB="0" distL="0" distR="0">
            <wp:extent cx="1765189" cy="2056354"/>
            <wp:effectExtent l="190500" t="190500" r="197485" b="191770"/>
            <wp:docPr id="45" name="Рисунок 45" descr="F:\Фото с телефона от 10.05.2017\IMG_20170330_094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 с телефона от 10.05.2017\IMG_20170330_0944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15"/>
                    <a:stretch/>
                  </pic:blipFill>
                  <pic:spPr bwMode="auto">
                    <a:xfrm>
                      <a:off x="0" y="0"/>
                      <a:ext cx="1764935" cy="20560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2430897B" wp14:editId="751706DA">
            <wp:extent cx="2233570" cy="2107096"/>
            <wp:effectExtent l="272733" t="260667" r="306387" b="306388"/>
            <wp:docPr id="21" name="Рисунок 21" descr="G:\досуг\20170127_09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досуг\20170127_09440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95" t="25278" r="38452" b="1286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32408" cy="21060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0F6ECADD" wp14:editId="286948E4">
            <wp:extent cx="2365301" cy="2408825"/>
            <wp:effectExtent l="187642" t="193358" r="185103" b="185102"/>
            <wp:docPr id="20" name="Рисунок 20" descr="G:\досуг\20170127_094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досуг\20170127_09435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57" t="11452" r="3947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5442" cy="24191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6A1E2D0A" wp14:editId="22B2CD26">
            <wp:extent cx="1850870" cy="1506316"/>
            <wp:effectExtent l="705485" t="113665" r="112395" b="169545"/>
            <wp:docPr id="19" name="Рисунок 19" descr="G:\досуг\20170127_094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досуг\20170127_09434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artisticChalkSketch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93" t="-903" r="37617" b="1986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56324" cy="1510755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4074EF97" wp14:editId="611843F4">
            <wp:extent cx="2131200" cy="2718000"/>
            <wp:effectExtent l="735330" t="121920" r="109220" b="204470"/>
            <wp:docPr id="18" name="Рисунок 18" descr="G:\досуг\20170127_094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досуг\20170127_09421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0" t="-4395" r="1798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31200" cy="271800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7AF3C825" wp14:editId="755231D8">
            <wp:extent cx="2051362" cy="1486857"/>
            <wp:effectExtent l="758507" t="117793" r="117158" b="193357"/>
            <wp:docPr id="17" name="Рисунок 17" descr="G:\досуг\20170127_094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досуг\20170127_09403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83" r="1057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6926" cy="1483642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lastRenderedPageBreak/>
        <w:drawing>
          <wp:inline distT="0" distB="0" distL="0" distR="0" wp14:anchorId="6D4F15CA" wp14:editId="0E03DCFF">
            <wp:extent cx="1810295" cy="2103525"/>
            <wp:effectExtent l="190500" t="152400" r="190500" b="182880"/>
            <wp:docPr id="16" name="Рисунок 16" descr="G:\досуг\20170125_120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досуг\20170125_12040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3" t="-1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158" cy="21068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4541EACB" wp14:editId="0CD94484">
            <wp:extent cx="2559875" cy="1911003"/>
            <wp:effectExtent l="190500" t="190500" r="183515" b="184785"/>
            <wp:docPr id="15" name="Рисунок 15" descr="G:\досуг\20170123_092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досуг\20170123_09293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10" t="10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850" cy="1916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57C1F937" wp14:editId="47829C08">
            <wp:extent cx="1828800" cy="1881863"/>
            <wp:effectExtent l="190500" t="190500" r="190500" b="194945"/>
            <wp:docPr id="13" name="Рисунок 13" descr="G:\досуг\20170123_092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досуг\20170123_09280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61" t="5212" r="15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83" cy="18851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A15AA"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1622066" cy="1929554"/>
            <wp:effectExtent l="171450" t="171450" r="378460" b="356870"/>
            <wp:docPr id="47" name="Рисунок 47" descr="F:\Фото с телефона от 10.05.2017\IMG_20170413_145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о с телефона от 10.05.2017\IMG_20170413_1453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30"/>
                    <a:stretch/>
                  </pic:blipFill>
                  <pic:spPr bwMode="auto">
                    <a:xfrm>
                      <a:off x="0" y="0"/>
                      <a:ext cx="1626091" cy="19343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Новизна творческой работы с детьми заключается в том, что сам процесс создания художественной работы является развивающим актом. На практических занятиях дети создают творческие работы, используя инновационные технологии изобразительной деятельности. К ним относится многообразие художественных материалов, использование нетрадиционных инструментов, художественные техники в живописи, графике, печати.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Например</w:t>
      </w:r>
      <w:r w:rsidR="00637385">
        <w:rPr>
          <w:rFonts w:ascii="Calibri" w:hAnsi="Calibri" w:cs="Calibri"/>
          <w:sz w:val="28"/>
          <w:szCs w:val="28"/>
        </w:rPr>
        <w:t>, с</w:t>
      </w:r>
      <w:r w:rsidRPr="00A37AE9">
        <w:rPr>
          <w:rFonts w:ascii="Calibri" w:hAnsi="Calibri" w:cs="Calibri"/>
          <w:sz w:val="28"/>
          <w:szCs w:val="28"/>
        </w:rPr>
        <w:t>оздавая художественную работу при помощи трубочки</w:t>
      </w:r>
      <w:r w:rsidR="00637385">
        <w:rPr>
          <w:rFonts w:ascii="Calibri" w:hAnsi="Calibri" w:cs="Calibri"/>
          <w:sz w:val="28"/>
          <w:szCs w:val="28"/>
        </w:rPr>
        <w:t xml:space="preserve">, палочки, </w:t>
      </w:r>
      <w:r w:rsidRPr="00A37AE9">
        <w:rPr>
          <w:rFonts w:ascii="Calibri" w:hAnsi="Calibri" w:cs="Calibri"/>
          <w:sz w:val="28"/>
          <w:szCs w:val="28"/>
        </w:rPr>
        <w:t xml:space="preserve"> распылителя, мы играем. На первый взгляд все происходит произвольно. Это психологически раскрепощает ребенка в художественном процессе. Результат игров</w:t>
      </w:r>
      <w:r w:rsidR="00637385">
        <w:rPr>
          <w:rFonts w:ascii="Calibri" w:hAnsi="Calibri" w:cs="Calibri"/>
          <w:sz w:val="28"/>
          <w:szCs w:val="28"/>
        </w:rPr>
        <w:t>ого занятия демонстрирует возмож</w:t>
      </w:r>
      <w:r w:rsidRPr="00A37AE9">
        <w:rPr>
          <w:rFonts w:ascii="Calibri" w:hAnsi="Calibri" w:cs="Calibri"/>
          <w:sz w:val="28"/>
          <w:szCs w:val="28"/>
        </w:rPr>
        <w:t>ности цвета, линии, точки. Показывает разницу между ровной л</w:t>
      </w:r>
      <w:r w:rsidR="00637385">
        <w:rPr>
          <w:rFonts w:ascii="Calibri" w:hAnsi="Calibri" w:cs="Calibri"/>
          <w:sz w:val="28"/>
          <w:szCs w:val="28"/>
        </w:rPr>
        <w:t xml:space="preserve">инией и  другой </w:t>
      </w:r>
      <w:r w:rsidRPr="00A37AE9">
        <w:rPr>
          <w:rFonts w:ascii="Calibri" w:hAnsi="Calibri" w:cs="Calibri"/>
          <w:sz w:val="28"/>
          <w:szCs w:val="28"/>
        </w:rPr>
        <w:t>между плоским цветом и объемным. Учит рисовать живыми линиями и живым цветом, создавая живописные работы. Рисуя дерево на компьютере, пользуемся черным, синим, желтым, фиолетовым, оранжевым цветами такие цвета составляют цветовую гамму настоящего дерева. Рисуя цветы, деревья, самолеты… пользуемся специальной</w:t>
      </w:r>
      <w:r w:rsidR="009C13CE">
        <w:rPr>
          <w:rFonts w:ascii="Calibri" w:hAnsi="Calibri" w:cs="Calibri"/>
          <w:sz w:val="28"/>
          <w:szCs w:val="28"/>
        </w:rPr>
        <w:t xml:space="preserve"> разработанной </w:t>
      </w:r>
      <w:r w:rsidRPr="00A37AE9">
        <w:rPr>
          <w:rFonts w:ascii="Calibri" w:hAnsi="Calibri" w:cs="Calibri"/>
          <w:sz w:val="28"/>
          <w:szCs w:val="28"/>
        </w:rPr>
        <w:t xml:space="preserve"> программой. Наша совместная работа стимулирует, облагораживает, знакомит, дает возможность работать за компьютером. Умение работать, творить, любить это и есть </w:t>
      </w:r>
      <w:r w:rsidR="009C13CE">
        <w:rPr>
          <w:rFonts w:ascii="Calibri" w:hAnsi="Calibri" w:cs="Calibri"/>
          <w:sz w:val="28"/>
          <w:szCs w:val="28"/>
        </w:rPr>
        <w:t xml:space="preserve"> настоящие</w:t>
      </w:r>
      <w:r w:rsidR="00637385">
        <w:rPr>
          <w:rFonts w:ascii="Calibri" w:hAnsi="Calibri" w:cs="Calibri"/>
          <w:sz w:val="28"/>
          <w:szCs w:val="28"/>
        </w:rPr>
        <w:t xml:space="preserve"> </w:t>
      </w:r>
      <w:r w:rsidR="009C13CE">
        <w:rPr>
          <w:rFonts w:ascii="Calibri" w:hAnsi="Calibri" w:cs="Calibri"/>
          <w:sz w:val="28"/>
          <w:szCs w:val="28"/>
        </w:rPr>
        <w:lastRenderedPageBreak/>
        <w:t>умения</w:t>
      </w:r>
      <w:proofErr w:type="gramStart"/>
      <w:r w:rsidR="009C13CE">
        <w:rPr>
          <w:rFonts w:ascii="Calibri" w:hAnsi="Calibri" w:cs="Calibri"/>
          <w:sz w:val="28"/>
          <w:szCs w:val="28"/>
        </w:rPr>
        <w:t xml:space="preserve"> ,</w:t>
      </w:r>
      <w:proofErr w:type="gramEnd"/>
      <w:r w:rsidR="009C13CE">
        <w:rPr>
          <w:rFonts w:ascii="Calibri" w:hAnsi="Calibri" w:cs="Calibri"/>
          <w:sz w:val="28"/>
          <w:szCs w:val="28"/>
        </w:rPr>
        <w:t xml:space="preserve"> знания –  дающие настоящую п</w:t>
      </w:r>
      <w:r w:rsidR="00637385">
        <w:rPr>
          <w:rFonts w:ascii="Calibri" w:hAnsi="Calibri" w:cs="Calibri"/>
          <w:sz w:val="28"/>
          <w:szCs w:val="28"/>
        </w:rPr>
        <w:t>утевку</w:t>
      </w:r>
      <w:r w:rsidRPr="00A37AE9">
        <w:rPr>
          <w:rFonts w:ascii="Calibri" w:hAnsi="Calibri" w:cs="Calibri"/>
          <w:sz w:val="28"/>
          <w:szCs w:val="28"/>
        </w:rPr>
        <w:t xml:space="preserve"> в жизнь.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78A8ABB4" wp14:editId="79D01F8F">
            <wp:extent cx="874395" cy="1121410"/>
            <wp:effectExtent l="285750" t="209550" r="268605" b="231140"/>
            <wp:docPr id="12" name="Рисунок 12" descr="C:\Users\связной\Pictures\д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вязной\Pictures\д1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121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4057A4DD" wp14:editId="7D5C8C1F">
            <wp:extent cx="1271905" cy="1121410"/>
            <wp:effectExtent l="266700" t="285750" r="309245" b="326390"/>
            <wp:docPr id="11" name="Рисунок 11" descr="C:\Users\связной\Pictures\д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связной\Pictures\д2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112141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sz w:val="28"/>
          <w:szCs w:val="28"/>
        </w:rPr>
        <w:t xml:space="preserve">   </w:t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6278794C" wp14:editId="42D23226">
            <wp:extent cx="1232535" cy="1184910"/>
            <wp:effectExtent l="266700" t="285750" r="310515" b="300990"/>
            <wp:docPr id="10" name="Рисунок 10" descr="C:\Users\связной\Pictures\вес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вязной\Pictures\весна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18491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14DAB7F8" wp14:editId="25D0689B">
            <wp:extent cx="1017905" cy="1216660"/>
            <wp:effectExtent l="0" t="0" r="0" b="0"/>
            <wp:docPr id="9" name="Рисунок 9" descr="C:\Users\связной\Pictures\осен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связной\Pictures\осень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21666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4749CF09" wp14:editId="7598661B">
            <wp:extent cx="1208405" cy="1153160"/>
            <wp:effectExtent l="514350" t="114300" r="106045" b="180340"/>
            <wp:docPr id="8" name="Рисунок 8" descr="C:\Users\связной\Pictures\зи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связной\Pictures\зима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15316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567BC9" w:rsidRPr="00A37AE9" w:rsidRDefault="00C40473" w:rsidP="00567BC9">
      <w:pPr>
        <w:rPr>
          <w:sz w:val="28"/>
          <w:szCs w:val="28"/>
        </w:rPr>
      </w:pP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729211D7" wp14:editId="68C36502">
            <wp:extent cx="2099145" cy="1563973"/>
            <wp:effectExtent l="323850" t="323850" r="320675" b="322580"/>
            <wp:docPr id="7" name="Рисунок 7" descr="F:\маши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машина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241" cy="158118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773EA">
        <w:rPr>
          <w:noProof/>
          <w:sz w:val="28"/>
          <w:szCs w:val="28"/>
        </w:rPr>
        <w:drawing>
          <wp:inline distT="0" distB="0" distL="0" distR="0">
            <wp:extent cx="2118056" cy="1526651"/>
            <wp:effectExtent l="323850" t="323850" r="320675" b="321310"/>
            <wp:docPr id="42" name="Рисунок 42" descr="F:\бабочка рабо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бабочка рабоч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137" cy="154328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567BC9" w:rsidRPr="00A37A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56173A" wp14:editId="67C5BFEB">
                <wp:simplePos x="0" y="0"/>
                <wp:positionH relativeFrom="column">
                  <wp:posOffset>7721600</wp:posOffset>
                </wp:positionH>
                <wp:positionV relativeFrom="paragraph">
                  <wp:posOffset>-635000</wp:posOffset>
                </wp:positionV>
                <wp:extent cx="1117600" cy="914400"/>
                <wp:effectExtent l="19050" t="0" r="44450" b="19050"/>
                <wp:wrapNone/>
                <wp:docPr id="38" name="Сердц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600" cy="914400"/>
                        </a:xfrm>
                        <a:prstGeom prst="heart">
                          <a:avLst/>
                        </a:pr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ердце 38" o:spid="_x0000_s1026" style="position:absolute;margin-left:608pt;margin-top:-50pt;width:88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1176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" path="m558800,228600v232833,-533400,1140883,,,685800c-582083,228600,325967,-304800,558800,228600xe" fillcolor="#9bbb59 [3206]" strokecolor="#243f60 [1604]" strokeweight="2pt">
                <v:path arrowok="t" o:connecttype="custom" o:connectlocs="558800,228600;558800,914400;558800,228600" o:connectangles="0,0,0"/>
              </v:shape>
            </w:pict>
          </mc:Fallback>
        </mc:AlternateContent>
      </w:r>
      <w:r w:rsidR="00567BC9" w:rsidRPr="00A37AE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608EE3" wp14:editId="1B565F40">
                <wp:simplePos x="0" y="0"/>
                <wp:positionH relativeFrom="column">
                  <wp:posOffset>8188960</wp:posOffset>
                </wp:positionH>
                <wp:positionV relativeFrom="paragraph">
                  <wp:posOffset>96520</wp:posOffset>
                </wp:positionV>
                <wp:extent cx="914400" cy="914400"/>
                <wp:effectExtent l="0" t="0" r="19050" b="19050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4.8pt,7.6pt" to="716.8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" strokecolor="#4579b8 [3044]"/>
            </w:pict>
          </mc:Fallback>
        </mc:AlternateContent>
      </w:r>
    </w:p>
    <w:p w:rsidR="00C40473" w:rsidRPr="00A37AE9" w:rsidRDefault="00567BC9" w:rsidP="00567BC9">
      <w:pPr>
        <w:pStyle w:val="a5"/>
        <w:rPr>
          <w:sz w:val="28"/>
          <w:szCs w:val="28"/>
        </w:rPr>
      </w:pPr>
      <w:r w:rsidRPr="00A37AE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0EA59" wp14:editId="617B38D7">
                <wp:simplePos x="0" y="0"/>
                <wp:positionH relativeFrom="column">
                  <wp:posOffset>214402</wp:posOffset>
                </wp:positionH>
                <wp:positionV relativeFrom="paragraph">
                  <wp:posOffset>2356757</wp:posOffset>
                </wp:positionV>
                <wp:extent cx="914400" cy="914400"/>
                <wp:effectExtent l="0" t="0" r="19050" b="19050"/>
                <wp:wrapNone/>
                <wp:docPr id="52" name="Скругленн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кругленная соединительная линия 52" o:spid="_x0000_s1026" type="#_x0000_t38" style="position:absolute;margin-left:16.9pt;margin-top:185.5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" adj="10800" strokecolor="#4579b8 [3044]"/>
            </w:pict>
          </mc:Fallback>
        </mc:AlternateContent>
      </w:r>
      <w:r w:rsidR="00C40473" w:rsidRPr="00A37AE9">
        <w:rPr>
          <w:rFonts w:ascii="Calibri" w:hAnsi="Calibri" w:cs="Calibri"/>
          <w:sz w:val="28"/>
          <w:szCs w:val="28"/>
        </w:rPr>
        <w:t>Использование традиционных и нетрадиционных методов, материалов и инструментов снимает психологическую нагрузку с детей, дает возможность расширить границы изобразительной деятельности. Позволяет увидеть изобразительные материалы вокруг себя, расширив возможности для творчества. Комком бумаги можно передать шершавую фактуру коры дерева, опавшие листья, цветущие розы, снеговика, сугробы</w:t>
      </w:r>
      <w:r w:rsidR="00637385">
        <w:rPr>
          <w:rFonts w:ascii="Calibri" w:hAnsi="Calibri" w:cs="Calibri"/>
          <w:sz w:val="28"/>
          <w:szCs w:val="28"/>
        </w:rPr>
        <w:t>.</w:t>
      </w:r>
      <w:r w:rsidR="009C13CE">
        <w:rPr>
          <w:rFonts w:ascii="Calibri" w:hAnsi="Calibri" w:cs="Calibri"/>
          <w:sz w:val="28"/>
          <w:szCs w:val="28"/>
        </w:rPr>
        <w:t xml:space="preserve"> </w:t>
      </w:r>
      <w:r w:rsidR="00C40473" w:rsidRPr="00A37AE9">
        <w:rPr>
          <w:rFonts w:ascii="Calibri" w:hAnsi="Calibri" w:cs="Calibri"/>
          <w:sz w:val="28"/>
          <w:szCs w:val="28"/>
        </w:rPr>
        <w:t>При помощи ватных палочек</w:t>
      </w:r>
      <w:r w:rsidR="009C13CE">
        <w:rPr>
          <w:rFonts w:ascii="Calibri" w:hAnsi="Calibri" w:cs="Calibri"/>
          <w:sz w:val="28"/>
          <w:szCs w:val="28"/>
        </w:rPr>
        <w:t xml:space="preserve">, </w:t>
      </w:r>
      <w:r w:rsidR="00C94403">
        <w:rPr>
          <w:rFonts w:ascii="Calibri" w:hAnsi="Calibri" w:cs="Calibri"/>
          <w:sz w:val="28"/>
          <w:szCs w:val="28"/>
        </w:rPr>
        <w:t xml:space="preserve"> своих </w:t>
      </w:r>
      <w:r w:rsidR="009C13CE">
        <w:rPr>
          <w:rFonts w:ascii="Calibri" w:hAnsi="Calibri" w:cs="Calibri"/>
          <w:sz w:val="28"/>
          <w:szCs w:val="28"/>
        </w:rPr>
        <w:t xml:space="preserve">пальчиков </w:t>
      </w:r>
      <w:r w:rsidR="00C40473" w:rsidRPr="00A37AE9">
        <w:rPr>
          <w:rFonts w:ascii="Calibri" w:hAnsi="Calibri" w:cs="Calibri"/>
          <w:sz w:val="28"/>
          <w:szCs w:val="28"/>
        </w:rPr>
        <w:t xml:space="preserve"> узор становится доступным даже </w:t>
      </w:r>
      <w:r w:rsidR="009C13CE">
        <w:rPr>
          <w:rFonts w:ascii="Calibri" w:hAnsi="Calibri" w:cs="Calibri"/>
          <w:sz w:val="28"/>
          <w:szCs w:val="28"/>
        </w:rPr>
        <w:t>для самых маленьким «</w:t>
      </w:r>
      <w:proofErr w:type="spellStart"/>
      <w:r w:rsidR="009C13CE">
        <w:rPr>
          <w:rFonts w:ascii="Calibri" w:hAnsi="Calibri" w:cs="Calibri"/>
          <w:sz w:val="28"/>
          <w:szCs w:val="28"/>
        </w:rPr>
        <w:t>каракулят</w:t>
      </w:r>
      <w:proofErr w:type="spellEnd"/>
      <w:r w:rsidR="00C40473" w:rsidRPr="00A37AE9">
        <w:rPr>
          <w:rFonts w:ascii="Calibri" w:hAnsi="Calibri" w:cs="Calibri"/>
          <w:sz w:val="28"/>
          <w:szCs w:val="28"/>
        </w:rPr>
        <w:t>»,</w:t>
      </w:r>
      <w:r w:rsidR="009C13CE">
        <w:rPr>
          <w:rFonts w:ascii="Calibri" w:hAnsi="Calibri" w:cs="Calibri"/>
          <w:sz w:val="28"/>
          <w:szCs w:val="28"/>
        </w:rPr>
        <w:t xml:space="preserve"> </w:t>
      </w:r>
      <w:r w:rsidR="00C40473" w:rsidRPr="00A37AE9">
        <w:rPr>
          <w:rFonts w:ascii="Calibri" w:hAnsi="Calibri" w:cs="Calibri"/>
          <w:sz w:val="28"/>
          <w:szCs w:val="28"/>
        </w:rPr>
        <w:t xml:space="preserve"> для тех, кому трудно регулировать нажим кисти. Нетрадиционные материалы дают возможность интегрировать творческий процесс в повседневные занятия, игры жизнь ребенка.</w:t>
      </w:r>
    </w:p>
    <w:p w:rsidR="00754FF3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 xml:space="preserve">Внедрение инновационных форм семейного творчества дает возможность </w:t>
      </w:r>
      <w:r w:rsidRPr="00A37AE9">
        <w:rPr>
          <w:rFonts w:ascii="Calibri" w:hAnsi="Calibri" w:cs="Calibri"/>
          <w:sz w:val="28"/>
          <w:szCs w:val="28"/>
        </w:rPr>
        <w:lastRenderedPageBreak/>
        <w:t>сформировать культуру взаимодействия с семьей ребенка, что позволяет укреплять духовные связи внутри семьи, вносить  творчество в повседневную жизнь ребенка. Активное творческое взаимодействие педагогов, родителей и детей происходит на выставках семейного творчества.</w:t>
      </w:r>
      <w:r w:rsidR="00C94403">
        <w:rPr>
          <w:rFonts w:ascii="Calibri" w:hAnsi="Calibri" w:cs="Calibri"/>
          <w:sz w:val="28"/>
          <w:szCs w:val="28"/>
        </w:rPr>
        <w:t xml:space="preserve"> Школьные выставки расширяют кругозор, интерес родителей и детей.  </w:t>
      </w:r>
      <w:r w:rsidRPr="00A37AE9">
        <w:rPr>
          <w:rFonts w:ascii="Calibri" w:hAnsi="Calibri" w:cs="Calibri"/>
          <w:sz w:val="28"/>
          <w:szCs w:val="28"/>
        </w:rPr>
        <w:t xml:space="preserve"> Родители демонстрируют свои увлечения, знания и умения, вовлекая детей в совместное творчество</w:t>
      </w:r>
      <w:r w:rsidR="00C94403">
        <w:rPr>
          <w:rFonts w:ascii="Calibri" w:hAnsi="Calibri" w:cs="Calibri"/>
          <w:sz w:val="28"/>
          <w:szCs w:val="28"/>
        </w:rPr>
        <w:t>.</w:t>
      </w:r>
    </w:p>
    <w:p w:rsidR="00C40473" w:rsidRPr="00754FF3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.</w:t>
      </w:r>
      <w:r w:rsidR="00754FF3" w:rsidRPr="00754FF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54FF3"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1582310" cy="1174782"/>
            <wp:effectExtent l="171450" t="171450" r="227965" b="234950"/>
            <wp:docPr id="14" name="Рисунок 14" descr="F:\Фото с телефона от 10.05.2017\IMG_20170413_13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с телефона от 10.05.2017\IMG_20170413_13243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433" cy="1173388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54FF3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614114" cy="973360"/>
            <wp:effectExtent l="0" t="209550" r="62865" b="265430"/>
            <wp:docPr id="40" name="Рисунок 40" descr="F:\Фото с телефона от 10.05.2017\IMG_20170411_093144_1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с телефона от 10.05.2017\IMG_20170411_093144_1C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54" r="2561"/>
                    <a:stretch/>
                  </pic:blipFill>
                  <pic:spPr bwMode="auto">
                    <a:xfrm>
                      <a:off x="0" y="0"/>
                      <a:ext cx="1614573" cy="9736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Одним из важнейших механизмов успешного творческого развития детей является педагог, воспитатель. Роль п</w:t>
      </w:r>
      <w:r w:rsidR="00C94403">
        <w:rPr>
          <w:rFonts w:ascii="Calibri" w:hAnsi="Calibri" w:cs="Calibri"/>
          <w:sz w:val="28"/>
          <w:szCs w:val="28"/>
        </w:rPr>
        <w:t xml:space="preserve">едагога –  помогать и способствовать развитию </w:t>
      </w:r>
      <w:r w:rsidRPr="00A37AE9">
        <w:rPr>
          <w:rFonts w:ascii="Calibri" w:hAnsi="Calibri" w:cs="Calibri"/>
          <w:sz w:val="28"/>
          <w:szCs w:val="28"/>
        </w:rPr>
        <w:t xml:space="preserve"> и творческой активности ребенка. Это возможно при условии взаимодействия, что предполагает поворот к личности ребенка, его индивидуальности,</w:t>
      </w:r>
      <w:r w:rsidR="00C94403">
        <w:rPr>
          <w:rFonts w:ascii="Calibri" w:hAnsi="Calibri" w:cs="Calibri"/>
          <w:sz w:val="28"/>
          <w:szCs w:val="28"/>
        </w:rPr>
        <w:t xml:space="preserve"> с</w:t>
      </w:r>
      <w:r w:rsidRPr="00A37AE9">
        <w:rPr>
          <w:rFonts w:ascii="Calibri" w:hAnsi="Calibri" w:cs="Calibri"/>
          <w:sz w:val="28"/>
          <w:szCs w:val="28"/>
        </w:rPr>
        <w:t xml:space="preserve"> учет</w:t>
      </w:r>
      <w:r w:rsidR="00C94403">
        <w:rPr>
          <w:rFonts w:ascii="Calibri" w:hAnsi="Calibri" w:cs="Calibri"/>
          <w:sz w:val="28"/>
          <w:szCs w:val="28"/>
        </w:rPr>
        <w:t>ом</w:t>
      </w:r>
      <w:r w:rsidRPr="00A37AE9">
        <w:rPr>
          <w:rFonts w:ascii="Calibri" w:hAnsi="Calibri" w:cs="Calibri"/>
          <w:sz w:val="28"/>
          <w:szCs w:val="28"/>
        </w:rPr>
        <w:t xml:space="preserve"> его потребностей и способностей. Знания должны соответствовать возрасту детей. Стимулируя творческую реакцию необходимо создавать условия для собственных первых шагов ребенка.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Каждый ребенок индивидуален и находится на своем уровне понимания, к своей индивидуальной ступени развития, не утрачивая веры в себя, в свои силы, в свою способно</w:t>
      </w:r>
      <w:r w:rsidR="00C94403">
        <w:rPr>
          <w:rFonts w:ascii="Calibri" w:hAnsi="Calibri" w:cs="Calibri"/>
          <w:sz w:val="28"/>
          <w:szCs w:val="28"/>
        </w:rPr>
        <w:t>сть познавать и создавать новое, интересное</w:t>
      </w:r>
      <w:r w:rsidR="00FC0EA2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="00FC0EA2">
        <w:rPr>
          <w:rFonts w:ascii="Calibri" w:hAnsi="Calibri" w:cs="Calibri"/>
          <w:sz w:val="28"/>
          <w:szCs w:val="28"/>
        </w:rPr>
        <w:t>поснавательное</w:t>
      </w:r>
      <w:proofErr w:type="spellEnd"/>
      <w:r w:rsidR="00FC0EA2">
        <w:rPr>
          <w:rFonts w:ascii="Calibri" w:hAnsi="Calibri" w:cs="Calibri"/>
          <w:sz w:val="28"/>
          <w:szCs w:val="28"/>
        </w:rPr>
        <w:t>.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noProof/>
          <w:sz w:val="28"/>
          <w:szCs w:val="28"/>
        </w:rPr>
      </w:pP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4F406825" wp14:editId="74E83DB0">
            <wp:extent cx="1630017" cy="2069136"/>
            <wp:effectExtent l="342900" t="228600" r="389890" b="255270"/>
            <wp:docPr id="5" name="Рисунок 5" descr="C:\Users\связной\Desktop\Новая папка\Фото4407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язной\Desktop\Новая папка\Фото4407.jpg"/>
                    <pic:cNvPicPr>
                      <a:picLocks noGrp="1" noChangeAspect="1" noChangeArrowheads="1"/>
                    </pic:cNvPicPr>
                  </pic:nvPicPr>
                  <pic:blipFill>
                    <a:blip r:embed="rId55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495" cy="20786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noProof/>
          <w:sz w:val="28"/>
          <w:szCs w:val="28"/>
        </w:rPr>
        <w:drawing>
          <wp:inline distT="0" distB="0" distL="0" distR="0" wp14:anchorId="0C937882" wp14:editId="1082D88A">
            <wp:extent cx="1486894" cy="2114355"/>
            <wp:effectExtent l="95250" t="76200" r="132715" b="1010285"/>
            <wp:docPr id="4" name="Рисунок 4" descr="E:\Фото\Фото2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 descr="E:\Фото\Фото239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2114747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Pr="00A37AE9">
        <w:rPr>
          <w:noProof/>
          <w:sz w:val="28"/>
          <w:szCs w:val="28"/>
        </w:rPr>
        <w:drawing>
          <wp:inline distT="0" distB="0" distL="0" distR="0" wp14:anchorId="06B9DA49" wp14:editId="22F7E62F">
            <wp:extent cx="1450472" cy="2239275"/>
            <wp:effectExtent l="0" t="190500" r="73660" b="256540"/>
            <wp:docPr id="2" name="Рисунок 2" descr="E:\ф12\Фото2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 descr="E:\ф12\Фото229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477" cy="22423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noProof/>
          <w:sz w:val="28"/>
          <w:szCs w:val="28"/>
        </w:rPr>
        <w:lastRenderedPageBreak/>
        <w:drawing>
          <wp:inline distT="0" distB="0" distL="0" distR="0" wp14:anchorId="1B464D60" wp14:editId="73132D78">
            <wp:extent cx="2554112" cy="1302672"/>
            <wp:effectExtent l="228600" t="228600" r="227330" b="221615"/>
            <wp:docPr id="3" name="Рисунок 3" descr="птица Городец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птица Городец"/>
                    <pic:cNvPicPr>
                      <a:picLocks noGrp="1" noChangeAspect="1"/>
                    </pic:cNvPicPr>
                  </pic:nvPicPr>
                  <pic:blipFill>
                    <a:blip r:embed="rId58" cstate="print">
                      <a:lum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5552" cy="1303406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 w:rsidRPr="00A37AE9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41C44D61" wp14:editId="22D95496">
            <wp:extent cx="1963158" cy="1288111"/>
            <wp:effectExtent l="228600" t="228600" r="227965" b="236220"/>
            <wp:docPr id="1" name="Рисунок 1" descr="G:\птиц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:\птица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903" cy="130303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Результат развития творческой личности ребенка в системе эстетического воспитания и художественного образования – человек  способный познавать и преобразовывать мир, себя, свою жизнь по законам красоты, духовности и гармонии.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Список литературы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Художественный музей и система образования: концепция педагогического взаимодействия / Столяров Б.А., Бойко А.Г., Рева Н.Д.; – СПб</w:t>
      </w:r>
      <w:proofErr w:type="gramStart"/>
      <w:r w:rsidRPr="00A37AE9">
        <w:rPr>
          <w:rFonts w:ascii="Calibri" w:hAnsi="Calibri" w:cs="Calibri"/>
          <w:sz w:val="28"/>
          <w:szCs w:val="28"/>
        </w:rPr>
        <w:t xml:space="preserve">.: </w:t>
      </w:r>
      <w:proofErr w:type="gramEnd"/>
      <w:r w:rsidRPr="00A37AE9">
        <w:rPr>
          <w:rFonts w:ascii="Calibri" w:hAnsi="Calibri" w:cs="Calibri"/>
          <w:sz w:val="28"/>
          <w:szCs w:val="28"/>
        </w:rPr>
        <w:t>Гос. Рус</w:t>
      </w:r>
      <w:proofErr w:type="gramStart"/>
      <w:r w:rsidRPr="00A37AE9">
        <w:rPr>
          <w:rFonts w:ascii="Calibri" w:hAnsi="Calibri" w:cs="Calibri"/>
          <w:sz w:val="28"/>
          <w:szCs w:val="28"/>
        </w:rPr>
        <w:t>.</w:t>
      </w:r>
      <w:proofErr w:type="gramEnd"/>
      <w:r w:rsidRPr="00A37AE9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Pr="00A37AE9">
        <w:rPr>
          <w:rFonts w:ascii="Calibri" w:hAnsi="Calibri" w:cs="Calibri"/>
          <w:sz w:val="28"/>
          <w:szCs w:val="28"/>
        </w:rPr>
        <w:t>м</w:t>
      </w:r>
      <w:proofErr w:type="gramEnd"/>
      <w:r w:rsidRPr="00A37AE9">
        <w:rPr>
          <w:rFonts w:ascii="Calibri" w:hAnsi="Calibri" w:cs="Calibri"/>
          <w:sz w:val="28"/>
          <w:szCs w:val="28"/>
        </w:rPr>
        <w:t>узей. Акад. образ. РФ. Сев.-Зап. отделение, 1995.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Экспериментальная музейно-педагогическая программа «Здравствуй, музей» / Столяров Б.А. – СПб</w:t>
      </w:r>
      <w:proofErr w:type="gramStart"/>
      <w:r w:rsidRPr="00A37AE9">
        <w:rPr>
          <w:rFonts w:ascii="Calibri" w:hAnsi="Calibri" w:cs="Calibri"/>
          <w:sz w:val="28"/>
          <w:szCs w:val="28"/>
        </w:rPr>
        <w:t xml:space="preserve">.: </w:t>
      </w:r>
      <w:proofErr w:type="gramEnd"/>
      <w:r w:rsidRPr="00A37AE9">
        <w:rPr>
          <w:rFonts w:ascii="Calibri" w:hAnsi="Calibri" w:cs="Calibri"/>
          <w:sz w:val="28"/>
          <w:szCs w:val="28"/>
        </w:rPr>
        <w:t>Гос. Рус</w:t>
      </w:r>
      <w:proofErr w:type="gramStart"/>
      <w:r w:rsidRPr="00A37AE9">
        <w:rPr>
          <w:rFonts w:ascii="Calibri" w:hAnsi="Calibri" w:cs="Calibri"/>
          <w:sz w:val="28"/>
          <w:szCs w:val="28"/>
        </w:rPr>
        <w:t>.</w:t>
      </w:r>
      <w:proofErr w:type="gramEnd"/>
      <w:r w:rsidRPr="00A37AE9"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Pr="00A37AE9">
        <w:rPr>
          <w:rFonts w:ascii="Calibri" w:hAnsi="Calibri" w:cs="Calibri"/>
          <w:sz w:val="28"/>
          <w:szCs w:val="28"/>
        </w:rPr>
        <w:t>м</w:t>
      </w:r>
      <w:proofErr w:type="gramEnd"/>
      <w:r w:rsidRPr="00A37AE9">
        <w:rPr>
          <w:rFonts w:ascii="Calibri" w:hAnsi="Calibri" w:cs="Calibri"/>
          <w:sz w:val="28"/>
          <w:szCs w:val="28"/>
        </w:rPr>
        <w:t>узей. Акад. образ. РФ. Сев.-Зап. отделение, 1994.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 xml:space="preserve">Давыдов В.В. Теория развивающего обучения. - М.: </w:t>
      </w:r>
      <w:proofErr w:type="spellStart"/>
      <w:r w:rsidRPr="00A37AE9">
        <w:rPr>
          <w:rFonts w:ascii="Calibri" w:hAnsi="Calibri" w:cs="Calibri"/>
          <w:sz w:val="28"/>
          <w:szCs w:val="28"/>
        </w:rPr>
        <w:t>Интор</w:t>
      </w:r>
      <w:proofErr w:type="spellEnd"/>
      <w:r w:rsidRPr="00A37AE9">
        <w:rPr>
          <w:rFonts w:ascii="Calibri" w:hAnsi="Calibri" w:cs="Calibri"/>
          <w:sz w:val="28"/>
          <w:szCs w:val="28"/>
        </w:rPr>
        <w:t>, 1996.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 xml:space="preserve"> Дранков В.Л. Психология художественного творчества. – Ленинград</w:t>
      </w:r>
      <w:proofErr w:type="gramStart"/>
      <w:r w:rsidRPr="00A37AE9">
        <w:rPr>
          <w:rFonts w:ascii="Calibri" w:hAnsi="Calibri" w:cs="Calibri"/>
          <w:sz w:val="28"/>
          <w:szCs w:val="28"/>
        </w:rPr>
        <w:t xml:space="preserve">.: </w:t>
      </w:r>
      <w:proofErr w:type="gramEnd"/>
      <w:r w:rsidRPr="00A37AE9">
        <w:rPr>
          <w:rFonts w:ascii="Calibri" w:hAnsi="Calibri" w:cs="Calibri"/>
          <w:sz w:val="28"/>
          <w:szCs w:val="28"/>
        </w:rPr>
        <w:t>1991.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proofErr w:type="spellStart"/>
      <w:r w:rsidRPr="00A37AE9">
        <w:rPr>
          <w:rFonts w:ascii="Calibri" w:hAnsi="Calibri" w:cs="Calibri"/>
          <w:sz w:val="28"/>
          <w:szCs w:val="28"/>
        </w:rPr>
        <w:t>Коротеева</w:t>
      </w:r>
      <w:proofErr w:type="spellEnd"/>
      <w:r w:rsidRPr="00A37AE9">
        <w:rPr>
          <w:rFonts w:ascii="Calibri" w:hAnsi="Calibri" w:cs="Calibri"/>
          <w:sz w:val="28"/>
          <w:szCs w:val="28"/>
        </w:rPr>
        <w:t xml:space="preserve"> Е. Искусство и ты. - М.: Просвещение, 1997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proofErr w:type="spellStart"/>
      <w:r w:rsidRPr="00A37AE9">
        <w:rPr>
          <w:rFonts w:ascii="Calibri" w:hAnsi="Calibri" w:cs="Calibri"/>
          <w:sz w:val="28"/>
          <w:szCs w:val="28"/>
        </w:rPr>
        <w:t>Лепская</w:t>
      </w:r>
      <w:proofErr w:type="spellEnd"/>
      <w:r w:rsidRPr="00A37AE9">
        <w:rPr>
          <w:rFonts w:ascii="Calibri" w:hAnsi="Calibri" w:cs="Calibri"/>
          <w:sz w:val="28"/>
          <w:szCs w:val="28"/>
        </w:rPr>
        <w:t xml:space="preserve"> Н. Художник и компьютер. Учебное пособие</w:t>
      </w:r>
      <w:proofErr w:type="gramStart"/>
      <w:r w:rsidRPr="00A37AE9">
        <w:rPr>
          <w:rFonts w:ascii="Calibri" w:hAnsi="Calibri" w:cs="Calibri"/>
          <w:sz w:val="28"/>
          <w:szCs w:val="28"/>
        </w:rPr>
        <w:t>.-</w:t>
      </w:r>
      <w:proofErr w:type="gramEnd"/>
      <w:r w:rsidRPr="00A37AE9">
        <w:rPr>
          <w:rFonts w:ascii="Calibri" w:hAnsi="Calibri" w:cs="Calibri"/>
          <w:sz w:val="28"/>
          <w:szCs w:val="28"/>
        </w:rPr>
        <w:t>М.:» Когито-Центр»,2013.-172с.:ил</w:t>
      </w:r>
    </w:p>
    <w:p w:rsidR="00C40473" w:rsidRPr="00A37AE9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 w:rsidRPr="00A37AE9">
        <w:rPr>
          <w:rFonts w:ascii="Calibri" w:hAnsi="Calibri" w:cs="Calibri"/>
          <w:sz w:val="28"/>
          <w:szCs w:val="28"/>
        </w:rPr>
        <w:t>Левин В.А. Воспитание и творчество. – М.: Педагогика, 1997.</w:t>
      </w:r>
    </w:p>
    <w:p w:rsidR="00C40473" w:rsidRDefault="00C40473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proofErr w:type="spellStart"/>
      <w:r w:rsidRPr="00A37AE9">
        <w:rPr>
          <w:rFonts w:ascii="Calibri" w:hAnsi="Calibri" w:cs="Calibri"/>
          <w:sz w:val="28"/>
          <w:szCs w:val="28"/>
        </w:rPr>
        <w:t>Осорина</w:t>
      </w:r>
      <w:proofErr w:type="spellEnd"/>
      <w:r w:rsidRPr="00A37AE9">
        <w:rPr>
          <w:rFonts w:ascii="Calibri" w:hAnsi="Calibri" w:cs="Calibri"/>
          <w:sz w:val="28"/>
          <w:szCs w:val="28"/>
        </w:rPr>
        <w:t xml:space="preserve"> М.В., Некрасова-</w:t>
      </w:r>
      <w:proofErr w:type="spellStart"/>
      <w:r w:rsidRPr="00A37AE9">
        <w:rPr>
          <w:rFonts w:ascii="Calibri" w:hAnsi="Calibri" w:cs="Calibri"/>
          <w:sz w:val="28"/>
          <w:szCs w:val="28"/>
        </w:rPr>
        <w:t>Каратеева</w:t>
      </w:r>
      <w:proofErr w:type="spellEnd"/>
      <w:r w:rsidRPr="00A37AE9">
        <w:rPr>
          <w:rFonts w:ascii="Calibri" w:hAnsi="Calibri" w:cs="Calibri"/>
          <w:sz w:val="28"/>
          <w:szCs w:val="28"/>
        </w:rPr>
        <w:t xml:space="preserve"> О.Л. Курс лекций «Психология детского рисования». – СПб</w:t>
      </w:r>
      <w:proofErr w:type="gramStart"/>
      <w:r w:rsidRPr="00A37AE9">
        <w:rPr>
          <w:rFonts w:ascii="Calibri" w:hAnsi="Calibri" w:cs="Calibri"/>
          <w:sz w:val="28"/>
          <w:szCs w:val="28"/>
        </w:rPr>
        <w:t>.:</w:t>
      </w:r>
      <w:proofErr w:type="gramEnd"/>
    </w:p>
    <w:p w:rsidR="00FC0EA2" w:rsidRDefault="00FC0EA2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Программа воспитания и обучения в детском саду/ Под ред. М. А. Васильевой, В. В. Гербовой, Т. С. Комаровой.- 2-е </w:t>
      </w:r>
      <w:proofErr w:type="spellStart"/>
      <w:r>
        <w:rPr>
          <w:rFonts w:ascii="Calibri" w:hAnsi="Calibri" w:cs="Calibri"/>
          <w:sz w:val="28"/>
          <w:szCs w:val="28"/>
        </w:rPr>
        <w:t>изд</w:t>
      </w:r>
      <w:proofErr w:type="spellEnd"/>
      <w:r>
        <w:rPr>
          <w:rFonts w:ascii="Calibri" w:hAnsi="Calibri" w:cs="Calibri"/>
          <w:sz w:val="28"/>
          <w:szCs w:val="28"/>
        </w:rPr>
        <w:t>.</w:t>
      </w:r>
      <w:proofErr w:type="gramStart"/>
      <w:r>
        <w:rPr>
          <w:rFonts w:ascii="Calibri" w:hAnsi="Calibri" w:cs="Calibri"/>
          <w:sz w:val="28"/>
          <w:szCs w:val="28"/>
        </w:rPr>
        <w:t>,</w:t>
      </w:r>
      <w:proofErr w:type="spellStart"/>
      <w:r>
        <w:rPr>
          <w:rFonts w:ascii="Calibri" w:hAnsi="Calibri" w:cs="Calibri"/>
          <w:sz w:val="28"/>
          <w:szCs w:val="28"/>
        </w:rPr>
        <w:t>и</w:t>
      </w:r>
      <w:proofErr w:type="gramEnd"/>
      <w:r>
        <w:rPr>
          <w:rFonts w:ascii="Calibri" w:hAnsi="Calibri" w:cs="Calibri"/>
          <w:sz w:val="28"/>
          <w:szCs w:val="28"/>
        </w:rPr>
        <w:t>спр</w:t>
      </w:r>
      <w:proofErr w:type="spellEnd"/>
      <w:r>
        <w:rPr>
          <w:rFonts w:ascii="Calibri" w:hAnsi="Calibri" w:cs="Calibri"/>
          <w:sz w:val="28"/>
          <w:szCs w:val="28"/>
        </w:rPr>
        <w:t>. И доп.- М.:</w:t>
      </w:r>
      <w:proofErr w:type="spellStart"/>
      <w:r>
        <w:rPr>
          <w:rFonts w:ascii="Calibri" w:hAnsi="Calibri" w:cs="Calibri"/>
          <w:sz w:val="28"/>
          <w:szCs w:val="28"/>
        </w:rPr>
        <w:t>Мозайк</w:t>
      </w:r>
      <w:proofErr w:type="gramStart"/>
      <w:r>
        <w:rPr>
          <w:rFonts w:ascii="Calibri" w:hAnsi="Calibri" w:cs="Calibri"/>
          <w:sz w:val="28"/>
          <w:szCs w:val="28"/>
        </w:rPr>
        <w:t>а</w:t>
      </w:r>
      <w:proofErr w:type="spellEnd"/>
      <w:r>
        <w:rPr>
          <w:rFonts w:ascii="Calibri" w:hAnsi="Calibri" w:cs="Calibri"/>
          <w:sz w:val="28"/>
          <w:szCs w:val="28"/>
        </w:rPr>
        <w:t>-</w:t>
      </w:r>
      <w:proofErr w:type="gramEnd"/>
      <w:r>
        <w:rPr>
          <w:rFonts w:ascii="Calibri" w:hAnsi="Calibri" w:cs="Calibri"/>
          <w:sz w:val="28"/>
          <w:szCs w:val="28"/>
        </w:rPr>
        <w:t xml:space="preserve"> Синтез, 2005.- 208с.</w:t>
      </w:r>
    </w:p>
    <w:p w:rsidR="00BD54D1" w:rsidRDefault="00BD54D1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Тесельская</w:t>
      </w:r>
      <w:proofErr w:type="spellEnd"/>
      <w:r>
        <w:rPr>
          <w:rFonts w:ascii="Calibri" w:hAnsi="Calibri" w:cs="Calibri"/>
          <w:sz w:val="28"/>
          <w:szCs w:val="28"/>
        </w:rPr>
        <w:t xml:space="preserve"> О.Н. Учебное пособие по компьютерной графике для пользователей, имеющих склонность к </w:t>
      </w:r>
      <w:proofErr w:type="gramStart"/>
      <w:r>
        <w:rPr>
          <w:rFonts w:ascii="Calibri" w:hAnsi="Calibri" w:cs="Calibri"/>
          <w:sz w:val="28"/>
          <w:szCs w:val="28"/>
        </w:rPr>
        <w:t>художественному</w:t>
      </w:r>
      <w:proofErr w:type="gram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творчествую</w:t>
      </w:r>
      <w:proofErr w:type="spellEnd"/>
      <w:r>
        <w:rPr>
          <w:rFonts w:ascii="Calibri" w:hAnsi="Calibri" w:cs="Calibri"/>
          <w:sz w:val="28"/>
          <w:szCs w:val="28"/>
        </w:rPr>
        <w:t>- 2016г</w:t>
      </w:r>
    </w:p>
    <w:p w:rsidR="00BD54D1" w:rsidRDefault="00BD54D1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Тесельская</w:t>
      </w:r>
      <w:proofErr w:type="spellEnd"/>
      <w:r>
        <w:rPr>
          <w:rFonts w:ascii="Calibri" w:hAnsi="Calibri" w:cs="Calibri"/>
          <w:sz w:val="28"/>
          <w:szCs w:val="28"/>
        </w:rPr>
        <w:t xml:space="preserve"> О. </w:t>
      </w:r>
      <w:proofErr w:type="spellStart"/>
      <w:r>
        <w:rPr>
          <w:rFonts w:ascii="Calibri" w:hAnsi="Calibri" w:cs="Calibri"/>
          <w:sz w:val="28"/>
          <w:szCs w:val="28"/>
        </w:rPr>
        <w:t>Н.Компьютерный</w:t>
      </w:r>
      <w:proofErr w:type="spellEnd"/>
      <w:r>
        <w:rPr>
          <w:rFonts w:ascii="Calibri" w:hAnsi="Calibri" w:cs="Calibri"/>
          <w:sz w:val="28"/>
          <w:szCs w:val="28"/>
        </w:rPr>
        <w:t xml:space="preserve"> рисунок в </w:t>
      </w:r>
      <w:r>
        <w:rPr>
          <w:rFonts w:ascii="Calibri" w:hAnsi="Calibri" w:cs="Calibri"/>
          <w:sz w:val="28"/>
          <w:szCs w:val="28"/>
          <w:lang w:val="en-US"/>
        </w:rPr>
        <w:t>Paint</w:t>
      </w:r>
      <w:r w:rsidRPr="00BD54D1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  <w:lang w:val="en-US"/>
        </w:rPr>
        <w:t>NET</w:t>
      </w:r>
      <w:r w:rsidRPr="00BD54D1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  <w:lang w:val="en-US"/>
        </w:rPr>
        <w:t>c</w:t>
      </w:r>
      <w:r w:rsidRPr="00BD54D1">
        <w:rPr>
          <w:rFonts w:ascii="Calibri" w:hAnsi="Calibri" w:cs="Calibri"/>
          <w:sz w:val="28"/>
          <w:szCs w:val="28"/>
        </w:rPr>
        <w:t xml:space="preserve"> </w:t>
      </w:r>
      <w:r w:rsidR="003A4816">
        <w:rPr>
          <w:rFonts w:ascii="Calibri" w:hAnsi="Calibri" w:cs="Calibri"/>
          <w:sz w:val="28"/>
          <w:szCs w:val="28"/>
        </w:rPr>
        <w:t>детьми</w:t>
      </w:r>
      <w:r w:rsidRPr="00BD54D1">
        <w:rPr>
          <w:rFonts w:ascii="Calibri" w:hAnsi="Calibri" w:cs="Calibri"/>
          <w:sz w:val="28"/>
          <w:szCs w:val="28"/>
        </w:rPr>
        <w:t xml:space="preserve"> 6-7 </w:t>
      </w:r>
      <w:r>
        <w:rPr>
          <w:rFonts w:ascii="Calibri" w:hAnsi="Calibri" w:cs="Calibri"/>
          <w:sz w:val="28"/>
          <w:szCs w:val="28"/>
        </w:rPr>
        <w:t>лет- 2016 год</w:t>
      </w:r>
    </w:p>
    <w:p w:rsidR="00BD54D1" w:rsidRDefault="003A4816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 « Рисуем с детьми» </w:t>
      </w:r>
      <w:r w:rsidR="00BD54D1">
        <w:rPr>
          <w:rFonts w:ascii="Calibri" w:hAnsi="Calibri" w:cs="Calibri"/>
          <w:sz w:val="28"/>
          <w:szCs w:val="28"/>
        </w:rPr>
        <w:t xml:space="preserve">Сборник </w:t>
      </w:r>
      <w:proofErr w:type="spellStart"/>
      <w:r w:rsidR="00BD54D1">
        <w:rPr>
          <w:rFonts w:ascii="Calibri" w:hAnsi="Calibri" w:cs="Calibri"/>
          <w:sz w:val="28"/>
          <w:szCs w:val="28"/>
        </w:rPr>
        <w:t>признтаций</w:t>
      </w:r>
      <w:proofErr w:type="spellEnd"/>
      <w:r w:rsidR="00BD54D1">
        <w:rPr>
          <w:rFonts w:ascii="Calibri" w:hAnsi="Calibri" w:cs="Calibri"/>
          <w:sz w:val="28"/>
          <w:szCs w:val="28"/>
        </w:rPr>
        <w:t xml:space="preserve"> для занятий изобразительным искусством с дет</w:t>
      </w:r>
      <w:r>
        <w:rPr>
          <w:rFonts w:ascii="Calibri" w:hAnsi="Calibri" w:cs="Calibri"/>
          <w:sz w:val="28"/>
          <w:szCs w:val="28"/>
        </w:rPr>
        <w:t>ьми от 2 до 10 лет.-</w:t>
      </w:r>
      <w:r w:rsidR="00BD54D1">
        <w:rPr>
          <w:rFonts w:ascii="Calibri" w:hAnsi="Calibri" w:cs="Calibri"/>
          <w:sz w:val="28"/>
          <w:szCs w:val="28"/>
        </w:rPr>
        <w:t xml:space="preserve"> Москва, 2013 год</w:t>
      </w:r>
    </w:p>
    <w:p w:rsidR="003A4816" w:rsidRDefault="003A4816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Сборник учебных видеофильмов. Выпуск 1. Мультимедийный проект в работе с детьми учителя изобразительного искусства.- Москва, 2014</w:t>
      </w:r>
    </w:p>
    <w:p w:rsidR="003A4816" w:rsidRDefault="003A4816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Русское искусство ЦНХО. Сборник презентаций для занятий изобразительного искусства в учреждении.- Москва2010год</w:t>
      </w:r>
    </w:p>
    <w:p w:rsidR="003A4816" w:rsidRDefault="003A4816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Живопись и графика ЦНХО. Сборник презентаций для занятий изобразительного искусства в школе, Москва, 2010 год</w:t>
      </w:r>
    </w:p>
    <w:p w:rsidR="003A4816" w:rsidRPr="00BD54D1" w:rsidRDefault="003A4816" w:rsidP="00C40473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sz w:val="28"/>
          <w:szCs w:val="28"/>
        </w:rPr>
      </w:pPr>
    </w:p>
    <w:p w:rsidR="002327F6" w:rsidRDefault="002327F6"/>
    <w:sectPr w:rsidR="00232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473"/>
    <w:rsid w:val="000A15AA"/>
    <w:rsid w:val="000B3BCC"/>
    <w:rsid w:val="000E4BC7"/>
    <w:rsid w:val="000E7167"/>
    <w:rsid w:val="001E0729"/>
    <w:rsid w:val="002327F6"/>
    <w:rsid w:val="0028774A"/>
    <w:rsid w:val="002B7EB4"/>
    <w:rsid w:val="003A4816"/>
    <w:rsid w:val="00567BC9"/>
    <w:rsid w:val="005A564C"/>
    <w:rsid w:val="00637385"/>
    <w:rsid w:val="006730E6"/>
    <w:rsid w:val="006C4E31"/>
    <w:rsid w:val="00736F34"/>
    <w:rsid w:val="00754FF3"/>
    <w:rsid w:val="0077204B"/>
    <w:rsid w:val="009C13CE"/>
    <w:rsid w:val="00A12682"/>
    <w:rsid w:val="00A37AE9"/>
    <w:rsid w:val="00A773EA"/>
    <w:rsid w:val="00BD54D1"/>
    <w:rsid w:val="00C40473"/>
    <w:rsid w:val="00C80F93"/>
    <w:rsid w:val="00C94403"/>
    <w:rsid w:val="00CD0E3E"/>
    <w:rsid w:val="00CE0613"/>
    <w:rsid w:val="00CE589F"/>
    <w:rsid w:val="00DE7908"/>
    <w:rsid w:val="00E626A9"/>
    <w:rsid w:val="00EB1A74"/>
    <w:rsid w:val="00FC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47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720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0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0473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67BC9"/>
    <w:pPr>
      <w:ind w:left="720"/>
      <w:contextualSpacing/>
    </w:pPr>
    <w:rPr>
      <w:rFonts w:eastAsiaTheme="minorHAnsi"/>
      <w:lang w:eastAsia="en-US"/>
    </w:rPr>
  </w:style>
  <w:style w:type="paragraph" w:styleId="a6">
    <w:name w:val="No Spacing"/>
    <w:uiPriority w:val="1"/>
    <w:qFormat/>
    <w:rsid w:val="0077204B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20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1E0729"/>
    <w:pPr>
      <w:spacing w:before="150" w:after="15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47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720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0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0473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67BC9"/>
    <w:pPr>
      <w:ind w:left="720"/>
      <w:contextualSpacing/>
    </w:pPr>
    <w:rPr>
      <w:rFonts w:eastAsiaTheme="minorHAnsi"/>
      <w:lang w:eastAsia="en-US"/>
    </w:rPr>
  </w:style>
  <w:style w:type="paragraph" w:styleId="a6">
    <w:name w:val="No Spacing"/>
    <w:uiPriority w:val="1"/>
    <w:qFormat/>
    <w:rsid w:val="0077204B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20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1E0729"/>
    <w:pPr>
      <w:spacing w:before="150" w:after="15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microsoft.com/office/2007/relationships/hdphoto" Target="media/hdphoto6.wdp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image" Target="media/image39.png"/><Relationship Id="rId55" Type="http://schemas.openxmlformats.org/officeDocument/2006/relationships/image" Target="media/image43.jpeg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6" Type="http://schemas.openxmlformats.org/officeDocument/2006/relationships/image" Target="media/image11.jpeg"/><Relationship Id="rId20" Type="http://schemas.microsoft.com/office/2007/relationships/hdphoto" Target="media/hdphoto3.wdp"/><Relationship Id="rId29" Type="http://schemas.openxmlformats.org/officeDocument/2006/relationships/image" Target="media/image21.jpeg"/><Relationship Id="rId41" Type="http://schemas.microsoft.com/office/2007/relationships/hdphoto" Target="media/hdphoto7.wdp"/><Relationship Id="rId54" Type="http://schemas.microsoft.com/office/2007/relationships/hdphoto" Target="media/hdphoto8.wdp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wmf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image" Target="media/image28.jpeg"/><Relationship Id="rId40" Type="http://schemas.openxmlformats.org/officeDocument/2006/relationships/image" Target="media/image30.jpeg"/><Relationship Id="rId45" Type="http://schemas.openxmlformats.org/officeDocument/2006/relationships/image" Target="media/image34.png"/><Relationship Id="rId53" Type="http://schemas.openxmlformats.org/officeDocument/2006/relationships/image" Target="media/image42.jpeg"/><Relationship Id="rId58" Type="http://schemas.openxmlformats.org/officeDocument/2006/relationships/image" Target="media/image4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28" Type="http://schemas.microsoft.com/office/2007/relationships/hdphoto" Target="media/hdphoto4.wdp"/><Relationship Id="rId36" Type="http://schemas.microsoft.com/office/2007/relationships/hdphoto" Target="media/hdphoto5.wdp"/><Relationship Id="rId49" Type="http://schemas.openxmlformats.org/officeDocument/2006/relationships/image" Target="media/image38.png"/><Relationship Id="rId57" Type="http://schemas.openxmlformats.org/officeDocument/2006/relationships/image" Target="media/image45.jpeg"/><Relationship Id="rId61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3.jpeg"/><Relationship Id="rId31" Type="http://schemas.openxmlformats.org/officeDocument/2006/relationships/image" Target="media/image23.jpe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9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2.jpeg"/><Relationship Id="rId48" Type="http://schemas.openxmlformats.org/officeDocument/2006/relationships/image" Target="media/image37.png"/><Relationship Id="rId56" Type="http://schemas.openxmlformats.org/officeDocument/2006/relationships/image" Target="media/image44.jpeg"/><Relationship Id="rId8" Type="http://schemas.openxmlformats.org/officeDocument/2006/relationships/image" Target="media/image4.png"/><Relationship Id="rId51" Type="http://schemas.openxmlformats.org/officeDocument/2006/relationships/image" Target="media/image40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microsoft.com/office/2007/relationships/hdphoto" Target="media/hdphoto2.wdp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image" Target="media/image29.jpeg"/><Relationship Id="rId46" Type="http://schemas.openxmlformats.org/officeDocument/2006/relationships/image" Target="media/image35.png"/><Relationship Id="rId59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12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связной</dc:creator>
  <cp:lastModifiedBy>связной</cp:lastModifiedBy>
  <cp:revision>9</cp:revision>
  <dcterms:created xsi:type="dcterms:W3CDTF">2017-05-09T17:43:00Z</dcterms:created>
  <dcterms:modified xsi:type="dcterms:W3CDTF">2018-01-30T19:42:00Z</dcterms:modified>
</cp:coreProperties>
</file>