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47A" w:rsidRPr="00F062A0" w:rsidRDefault="0073347A" w:rsidP="005F4FD4">
      <w:pPr>
        <w:pStyle w:val="1"/>
        <w:rPr>
          <w:rFonts w:ascii="Times New Roman" w:hAnsi="Times New Roman"/>
          <w:b/>
          <w:color w:val="auto"/>
          <w:sz w:val="24"/>
          <w:szCs w:val="24"/>
        </w:rPr>
      </w:pPr>
      <w:r w:rsidRPr="0073347A">
        <w:rPr>
          <w:rFonts w:ascii="Times New Roman" w:hAnsi="Times New Roman"/>
          <w:b/>
          <w:color w:val="auto"/>
          <w:sz w:val="28"/>
          <w:szCs w:val="28"/>
        </w:rPr>
        <w:t xml:space="preserve">    </w:t>
      </w:r>
      <w:r>
        <w:rPr>
          <w:rFonts w:ascii="Times New Roman" w:hAnsi="Times New Roman"/>
          <w:b/>
          <w:color w:val="auto"/>
          <w:sz w:val="28"/>
          <w:szCs w:val="28"/>
        </w:rPr>
        <w:t xml:space="preserve">               </w:t>
      </w:r>
      <w:r w:rsidRPr="00F062A0">
        <w:rPr>
          <w:rFonts w:ascii="Times New Roman" w:hAnsi="Times New Roman"/>
          <w:b/>
          <w:color w:val="auto"/>
          <w:sz w:val="24"/>
          <w:szCs w:val="24"/>
        </w:rPr>
        <w:t>Диагностическая работа по физике.  7 класс</w:t>
      </w:r>
    </w:p>
    <w:p w:rsidR="0073347A" w:rsidRPr="00F062A0" w:rsidRDefault="0073347A" w:rsidP="005F4FD4">
      <w:pPr>
        <w:pStyle w:val="1"/>
        <w:rPr>
          <w:rFonts w:ascii="Times New Roman" w:hAnsi="Times New Roman"/>
          <w:b/>
          <w:color w:val="auto"/>
          <w:sz w:val="24"/>
          <w:szCs w:val="24"/>
        </w:rPr>
      </w:pPr>
      <w:r w:rsidRPr="00F062A0">
        <w:rPr>
          <w:rFonts w:ascii="Times New Roman" w:hAnsi="Times New Roman"/>
          <w:b/>
          <w:color w:val="auto"/>
          <w:sz w:val="24"/>
          <w:szCs w:val="24"/>
        </w:rPr>
        <w:t xml:space="preserve">                                        </w:t>
      </w:r>
      <w:r w:rsidR="000C070C" w:rsidRPr="00F062A0">
        <w:rPr>
          <w:rFonts w:ascii="Times New Roman" w:hAnsi="Times New Roman"/>
          <w:b/>
          <w:color w:val="auto"/>
          <w:sz w:val="24"/>
          <w:szCs w:val="24"/>
        </w:rPr>
        <w:t>Варнавина С.К.</w:t>
      </w:r>
    </w:p>
    <w:p w:rsidR="000C070C" w:rsidRPr="0073347A" w:rsidRDefault="000C070C" w:rsidP="005F4FD4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73347A">
        <w:rPr>
          <w:rFonts w:ascii="Times New Roman" w:hAnsi="Times New Roman"/>
          <w:color w:val="auto"/>
          <w:sz w:val="28"/>
          <w:szCs w:val="28"/>
        </w:rPr>
        <w:t xml:space="preserve">  </w:t>
      </w:r>
      <w:r w:rsidR="00F062A0">
        <w:rPr>
          <w:rFonts w:ascii="Times New Roman" w:hAnsi="Times New Roman"/>
          <w:color w:val="auto"/>
          <w:sz w:val="28"/>
          <w:szCs w:val="28"/>
        </w:rPr>
        <w:t xml:space="preserve">       </w:t>
      </w:r>
      <w:r w:rsidRPr="0073347A">
        <w:rPr>
          <w:rFonts w:ascii="Times New Roman" w:hAnsi="Times New Roman"/>
          <w:color w:val="auto"/>
          <w:sz w:val="28"/>
          <w:szCs w:val="28"/>
        </w:rPr>
        <w:t>«Механическая работа. Мощность. Энергия»</w:t>
      </w:r>
    </w:p>
    <w:p w:rsidR="000C070C" w:rsidRPr="0012316B" w:rsidRDefault="00F062A0" w:rsidP="00C37201">
      <w:r>
        <w:t xml:space="preserve">                              </w:t>
      </w:r>
      <w:bookmarkStart w:id="0" w:name="_GoBack"/>
      <w:bookmarkEnd w:id="0"/>
      <w:r w:rsidR="000C070C" w:rsidRPr="0012316B">
        <w:t>Фрагмент рабочей программы.</w:t>
      </w:r>
    </w:p>
    <w:p w:rsidR="000C070C" w:rsidRPr="00C37201" w:rsidRDefault="000C070C" w:rsidP="00C37201">
      <w:pPr>
        <w:shd w:val="clear" w:color="auto" w:fill="FFFFFF"/>
        <w:spacing w:after="0" w:line="240" w:lineRule="auto"/>
        <w:ind w:firstLine="426"/>
        <w:rPr>
          <w:color w:val="000000"/>
          <w:lang w:eastAsia="ru-RU"/>
        </w:rPr>
      </w:pPr>
      <w:r w:rsidRPr="00C3720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5. Работа и мощность. Энергия (16 ч)</w:t>
      </w:r>
    </w:p>
    <w:p w:rsidR="000C070C" w:rsidRPr="00C37201" w:rsidRDefault="000C070C" w:rsidP="00C37201">
      <w:pPr>
        <w:shd w:val="clear" w:color="auto" w:fill="FFFFFF"/>
        <w:spacing w:after="0" w:line="240" w:lineRule="auto"/>
        <w:ind w:firstLine="426"/>
        <w:jc w:val="both"/>
        <w:rPr>
          <w:color w:val="000000"/>
          <w:lang w:eastAsia="ru-RU"/>
        </w:rPr>
      </w:pPr>
      <w:r w:rsidRPr="00C37201">
        <w:rPr>
          <w:rFonts w:ascii="Times New Roman" w:hAnsi="Times New Roman"/>
          <w:color w:val="000000"/>
          <w:sz w:val="24"/>
          <w:szCs w:val="24"/>
          <w:lang w:eastAsia="ru-RU"/>
        </w:rPr>
        <w:t>Механическая работа. Мощность. Простые механизмы. Момент силы. Условия равновесия рычага. «Золотое правило» механики. Виды равновесия. Коэффициент полезного действия (КПД). Энергия. Потенциальная и кинетическая энергия. Превращение энергии.</w:t>
      </w:r>
    </w:p>
    <w:p w:rsidR="000C070C" w:rsidRPr="00C37201" w:rsidRDefault="0073347A" w:rsidP="00C37201">
      <w:pPr>
        <w:shd w:val="clear" w:color="auto" w:fill="FFFFFF"/>
        <w:spacing w:after="0" w:line="240" w:lineRule="auto"/>
        <w:ind w:firstLine="426"/>
        <w:rPr>
          <w:color w:val="000000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ФРОНТАЛЬНЫЕ </w:t>
      </w:r>
      <w:r w:rsidR="0086225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ЛАБОРАТОРНЫЕ </w:t>
      </w:r>
      <w:r w:rsidR="000C070C" w:rsidRPr="00C37201">
        <w:rPr>
          <w:rFonts w:ascii="Times New Roman" w:hAnsi="Times New Roman"/>
          <w:color w:val="000000"/>
          <w:sz w:val="24"/>
          <w:szCs w:val="24"/>
          <w:lang w:eastAsia="ru-RU"/>
        </w:rPr>
        <w:t>РАБОТЫ</w:t>
      </w:r>
    </w:p>
    <w:p w:rsidR="000C070C" w:rsidRPr="00C37201" w:rsidRDefault="000C070C" w:rsidP="00C37201">
      <w:pPr>
        <w:shd w:val="clear" w:color="auto" w:fill="FFFFFF"/>
        <w:spacing w:after="0" w:line="240" w:lineRule="auto"/>
        <w:ind w:firstLine="426"/>
        <w:rPr>
          <w:color w:val="000000"/>
          <w:lang w:eastAsia="ru-RU"/>
        </w:rPr>
      </w:pPr>
      <w:r w:rsidRPr="00C37201">
        <w:rPr>
          <w:rFonts w:ascii="Times New Roman" w:hAnsi="Times New Roman"/>
          <w:color w:val="000000"/>
          <w:sz w:val="24"/>
          <w:szCs w:val="24"/>
          <w:lang w:eastAsia="ru-RU"/>
        </w:rPr>
        <w:t>10. Выяснение условия равновесия рычага.</w:t>
      </w:r>
    </w:p>
    <w:p w:rsidR="000C070C" w:rsidRPr="00C37201" w:rsidRDefault="000C070C" w:rsidP="00C37201">
      <w:pPr>
        <w:shd w:val="clear" w:color="auto" w:fill="FFFFFF"/>
        <w:spacing w:after="0" w:line="240" w:lineRule="auto"/>
        <w:ind w:firstLine="426"/>
        <w:rPr>
          <w:color w:val="000000"/>
          <w:lang w:eastAsia="ru-RU"/>
        </w:rPr>
      </w:pPr>
      <w:r w:rsidRPr="00C37201">
        <w:rPr>
          <w:rFonts w:ascii="Times New Roman" w:hAnsi="Times New Roman"/>
          <w:color w:val="000000"/>
          <w:sz w:val="24"/>
          <w:szCs w:val="24"/>
          <w:lang w:eastAsia="ru-RU"/>
        </w:rPr>
        <w:t>11. Определение КПД при подъеме тела по наклонной плоскости.</w:t>
      </w:r>
    </w:p>
    <w:p w:rsidR="000C070C" w:rsidRPr="00C37201" w:rsidRDefault="000C070C" w:rsidP="00C37201">
      <w:pPr>
        <w:shd w:val="clear" w:color="auto" w:fill="FFFFFF"/>
        <w:spacing w:after="0" w:line="240" w:lineRule="auto"/>
        <w:ind w:firstLine="426"/>
        <w:rPr>
          <w:color w:val="000000"/>
          <w:lang w:eastAsia="ru-RU"/>
        </w:rPr>
      </w:pPr>
      <w:r w:rsidRPr="00C37201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Демонстрации</w:t>
      </w:r>
    </w:p>
    <w:p w:rsidR="000C070C" w:rsidRPr="00C37201" w:rsidRDefault="000C070C" w:rsidP="00C37201">
      <w:pPr>
        <w:shd w:val="clear" w:color="auto" w:fill="FFFFFF"/>
        <w:spacing w:after="0" w:line="240" w:lineRule="auto"/>
        <w:ind w:firstLine="426"/>
        <w:rPr>
          <w:color w:val="000000"/>
          <w:lang w:eastAsia="ru-RU"/>
        </w:rPr>
      </w:pPr>
      <w:r w:rsidRPr="00C37201">
        <w:rPr>
          <w:rFonts w:ascii="Times New Roman" w:hAnsi="Times New Roman"/>
          <w:color w:val="000000"/>
          <w:sz w:val="24"/>
          <w:szCs w:val="24"/>
          <w:lang w:eastAsia="ru-RU"/>
        </w:rPr>
        <w:t>- реактивное движение модели ракеты</w:t>
      </w:r>
    </w:p>
    <w:p w:rsidR="000C070C" w:rsidRPr="00C37201" w:rsidRDefault="000C070C" w:rsidP="00C37201">
      <w:pPr>
        <w:shd w:val="clear" w:color="auto" w:fill="FFFFFF"/>
        <w:spacing w:after="0" w:line="240" w:lineRule="auto"/>
        <w:ind w:firstLine="426"/>
        <w:rPr>
          <w:color w:val="000000"/>
          <w:lang w:eastAsia="ru-RU"/>
        </w:rPr>
      </w:pPr>
      <w:r w:rsidRPr="00C37201">
        <w:rPr>
          <w:rFonts w:ascii="Times New Roman" w:hAnsi="Times New Roman"/>
          <w:color w:val="000000"/>
          <w:sz w:val="24"/>
          <w:szCs w:val="24"/>
          <w:lang w:eastAsia="ru-RU"/>
        </w:rPr>
        <w:t>- простые механизмы</w:t>
      </w:r>
    </w:p>
    <w:p w:rsidR="000C070C" w:rsidRPr="00C37201" w:rsidRDefault="000C070C" w:rsidP="00C37201">
      <w:pPr>
        <w:shd w:val="clear" w:color="auto" w:fill="FFFFFF"/>
        <w:spacing w:after="0" w:line="240" w:lineRule="auto"/>
        <w:ind w:firstLine="426"/>
        <w:rPr>
          <w:color w:val="000000"/>
          <w:lang w:eastAsia="ru-RU"/>
        </w:rPr>
      </w:pPr>
      <w:r w:rsidRPr="00C37201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Внеурочная деятельность</w:t>
      </w:r>
    </w:p>
    <w:p w:rsidR="000C070C" w:rsidRPr="00C37201" w:rsidRDefault="000C070C" w:rsidP="00C37201">
      <w:pPr>
        <w:shd w:val="clear" w:color="auto" w:fill="FFFFFF"/>
        <w:spacing w:after="0" w:line="240" w:lineRule="auto"/>
        <w:ind w:firstLine="426"/>
        <w:rPr>
          <w:color w:val="000000"/>
          <w:lang w:eastAsia="ru-RU"/>
        </w:rPr>
      </w:pPr>
      <w:r w:rsidRPr="00C37201">
        <w:rPr>
          <w:rFonts w:ascii="Times New Roman" w:hAnsi="Times New Roman"/>
          <w:color w:val="000000"/>
          <w:sz w:val="24"/>
          <w:szCs w:val="24"/>
          <w:lang w:eastAsia="ru-RU"/>
        </w:rPr>
        <w:t>- конструирование рычажных</w:t>
      </w:r>
      <w:r w:rsidR="0073347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весов с использованием монет (</w:t>
      </w:r>
      <w:r w:rsidRPr="00C37201">
        <w:rPr>
          <w:rFonts w:ascii="Times New Roman" w:hAnsi="Times New Roman"/>
          <w:color w:val="000000"/>
          <w:sz w:val="24"/>
          <w:szCs w:val="24"/>
          <w:lang w:eastAsia="ru-RU"/>
        </w:rPr>
        <w:t>мини проект)</w:t>
      </w:r>
    </w:p>
    <w:p w:rsidR="000C070C" w:rsidRPr="00C37201" w:rsidRDefault="000C070C" w:rsidP="00C37201">
      <w:pPr>
        <w:shd w:val="clear" w:color="auto" w:fill="FFFFFF"/>
        <w:spacing w:after="0" w:line="240" w:lineRule="auto"/>
        <w:ind w:firstLine="426"/>
        <w:rPr>
          <w:color w:val="000000"/>
          <w:lang w:eastAsia="ru-RU"/>
        </w:rPr>
      </w:pPr>
      <w:r w:rsidRPr="00C37201">
        <w:rPr>
          <w:rFonts w:ascii="Times New Roman" w:hAnsi="Times New Roman"/>
          <w:color w:val="000000"/>
          <w:sz w:val="24"/>
          <w:szCs w:val="24"/>
          <w:lang w:eastAsia="ru-RU"/>
        </w:rPr>
        <w:t>- измерение мощности учеников класса при п</w:t>
      </w:r>
      <w:r w:rsidR="0073347A">
        <w:rPr>
          <w:rFonts w:ascii="Times New Roman" w:hAnsi="Times New Roman"/>
          <w:color w:val="000000"/>
          <w:sz w:val="24"/>
          <w:szCs w:val="24"/>
          <w:lang w:eastAsia="ru-RU"/>
        </w:rPr>
        <w:t>одъеме портфеля и ее сравнение (</w:t>
      </w:r>
      <w:r w:rsidRPr="00C37201">
        <w:rPr>
          <w:rFonts w:ascii="Times New Roman" w:hAnsi="Times New Roman"/>
          <w:color w:val="000000"/>
          <w:sz w:val="24"/>
          <w:szCs w:val="24"/>
          <w:lang w:eastAsia="ru-RU"/>
        </w:rPr>
        <w:t>мини проект)</w:t>
      </w:r>
    </w:p>
    <w:p w:rsidR="000C070C" w:rsidRPr="00C37201" w:rsidRDefault="000C070C" w:rsidP="00C37201">
      <w:pPr>
        <w:shd w:val="clear" w:color="auto" w:fill="FFFFFF"/>
        <w:spacing w:after="0" w:line="240" w:lineRule="auto"/>
        <w:ind w:firstLine="426"/>
        <w:rPr>
          <w:color w:val="000000"/>
          <w:lang w:eastAsia="ru-RU"/>
        </w:rPr>
      </w:pPr>
      <w:r w:rsidRPr="00C37201">
        <w:rPr>
          <w:rFonts w:ascii="Times New Roman" w:hAnsi="Times New Roman"/>
          <w:color w:val="000000"/>
          <w:sz w:val="24"/>
          <w:szCs w:val="24"/>
          <w:lang w:eastAsia="ru-RU"/>
        </w:rPr>
        <w:t>- измерение с помощью мм линейки плеча рычагов ножниц и ключа дверного замка и определить выигрыша в силе</w:t>
      </w:r>
    </w:p>
    <w:p w:rsidR="000C070C" w:rsidRPr="00C37201" w:rsidRDefault="000C070C" w:rsidP="00C37201">
      <w:pPr>
        <w:shd w:val="clear" w:color="auto" w:fill="FFFFFF"/>
        <w:spacing w:after="0" w:line="240" w:lineRule="auto"/>
        <w:ind w:firstLine="426"/>
        <w:jc w:val="both"/>
        <w:rPr>
          <w:color w:val="000000"/>
          <w:lang w:eastAsia="ru-RU"/>
        </w:rPr>
      </w:pPr>
      <w:r w:rsidRPr="00C3720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Предметными результатами </w:t>
      </w:r>
      <w:r w:rsidRPr="00C37201">
        <w:rPr>
          <w:rFonts w:ascii="Times New Roman" w:hAnsi="Times New Roman"/>
          <w:color w:val="000000"/>
          <w:sz w:val="24"/>
          <w:szCs w:val="24"/>
          <w:lang w:eastAsia="ru-RU"/>
        </w:rPr>
        <w:t>обучения по данной теме являются:</w:t>
      </w:r>
    </w:p>
    <w:p w:rsidR="000C070C" w:rsidRPr="00C37201" w:rsidRDefault="000C070C" w:rsidP="00C37201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426"/>
        <w:jc w:val="both"/>
        <w:rPr>
          <w:rFonts w:cs="Arial"/>
          <w:color w:val="000000"/>
          <w:lang w:eastAsia="ru-RU"/>
        </w:rPr>
      </w:pPr>
      <w:r w:rsidRPr="00C37201">
        <w:rPr>
          <w:rFonts w:ascii="Times New Roman" w:hAnsi="Times New Roman"/>
          <w:color w:val="000000"/>
          <w:sz w:val="24"/>
          <w:szCs w:val="24"/>
          <w:lang w:eastAsia="ru-RU"/>
        </w:rPr>
        <w:t>понимание и способность объяснять физические явления: равновесие тел, превращение одного вида механической энергии в другой;</w:t>
      </w:r>
    </w:p>
    <w:p w:rsidR="000C070C" w:rsidRPr="00C37201" w:rsidRDefault="000C070C" w:rsidP="00C37201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426"/>
        <w:jc w:val="both"/>
        <w:rPr>
          <w:rFonts w:cs="Arial"/>
          <w:color w:val="000000"/>
          <w:lang w:eastAsia="ru-RU"/>
        </w:rPr>
      </w:pPr>
      <w:r w:rsidRPr="00C37201">
        <w:rPr>
          <w:rFonts w:ascii="Times New Roman" w:hAnsi="Times New Roman"/>
          <w:color w:val="000000"/>
          <w:sz w:val="24"/>
          <w:szCs w:val="24"/>
          <w:lang w:eastAsia="ru-RU"/>
        </w:rPr>
        <w:t>умение измерять: механическую работу, мощность, плечо силы, момент силы, КПД, потенциальную и кинетическую энергию;</w:t>
      </w:r>
    </w:p>
    <w:p w:rsidR="000C070C" w:rsidRPr="00C37201" w:rsidRDefault="000C070C" w:rsidP="00C37201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426"/>
        <w:jc w:val="both"/>
        <w:rPr>
          <w:rFonts w:cs="Arial"/>
          <w:color w:val="000000"/>
          <w:lang w:eastAsia="ru-RU"/>
        </w:rPr>
      </w:pPr>
      <w:r w:rsidRPr="00C37201">
        <w:rPr>
          <w:rFonts w:ascii="Times New Roman" w:hAnsi="Times New Roman"/>
          <w:color w:val="000000"/>
          <w:sz w:val="24"/>
          <w:szCs w:val="24"/>
          <w:lang w:eastAsia="ru-RU"/>
        </w:rPr>
        <w:t>владение экспериментальными методами исследования при определении соотношения сил и плеч, для равновесия рычага;</w:t>
      </w:r>
    </w:p>
    <w:p w:rsidR="000C070C" w:rsidRPr="00C37201" w:rsidRDefault="000C070C" w:rsidP="00C37201">
      <w:pPr>
        <w:numPr>
          <w:ilvl w:val="0"/>
          <w:numId w:val="4"/>
        </w:numPr>
        <w:shd w:val="clear" w:color="auto" w:fill="FFFFFF"/>
        <w:spacing w:after="0" w:line="240" w:lineRule="auto"/>
        <w:ind w:left="0" w:right="4" w:firstLine="426"/>
        <w:jc w:val="both"/>
        <w:rPr>
          <w:rFonts w:cs="Arial"/>
          <w:color w:val="000000"/>
          <w:lang w:eastAsia="ru-RU"/>
        </w:rPr>
      </w:pPr>
      <w:r w:rsidRPr="00C37201">
        <w:rPr>
          <w:rFonts w:ascii="Times New Roman" w:hAnsi="Times New Roman"/>
          <w:color w:val="000000"/>
          <w:sz w:val="24"/>
          <w:szCs w:val="24"/>
          <w:lang w:eastAsia="ru-RU"/>
        </w:rPr>
        <w:t>понимание смысла основного физического закона: закон сохранения энергии; понимание принципов действия рычага, блока, наклонной плоскости и способов обеспечения безопасности при их использовании;</w:t>
      </w:r>
    </w:p>
    <w:p w:rsidR="000C070C" w:rsidRPr="00C37201" w:rsidRDefault="000C070C" w:rsidP="00C37201">
      <w:pPr>
        <w:numPr>
          <w:ilvl w:val="0"/>
          <w:numId w:val="4"/>
        </w:numPr>
        <w:shd w:val="clear" w:color="auto" w:fill="FFFFFF"/>
        <w:spacing w:after="0" w:line="240" w:lineRule="auto"/>
        <w:ind w:left="0" w:right="4" w:firstLine="426"/>
        <w:jc w:val="both"/>
        <w:rPr>
          <w:rFonts w:cs="Arial"/>
          <w:color w:val="000000"/>
          <w:lang w:eastAsia="ru-RU"/>
        </w:rPr>
      </w:pPr>
      <w:r w:rsidRPr="00C37201">
        <w:rPr>
          <w:rFonts w:ascii="Times New Roman" w:hAnsi="Times New Roman"/>
          <w:color w:val="000000"/>
          <w:sz w:val="24"/>
          <w:szCs w:val="24"/>
          <w:lang w:eastAsia="ru-RU"/>
        </w:rPr>
        <w:t>владение способами выполнения расчетов для нахождения: механической работы, мощности, условия равновесия сил на рычаге, момента силы, КПД, кинетической и потенциальной энергии;</w:t>
      </w:r>
    </w:p>
    <w:p w:rsidR="000C070C" w:rsidRPr="00224E58" w:rsidRDefault="000C070C" w:rsidP="00224E58">
      <w:pPr>
        <w:numPr>
          <w:ilvl w:val="0"/>
          <w:numId w:val="4"/>
        </w:numPr>
        <w:shd w:val="clear" w:color="auto" w:fill="FFFFFF"/>
        <w:spacing w:after="0" w:line="240" w:lineRule="auto"/>
        <w:ind w:left="0" w:right="4" w:firstLine="426"/>
        <w:jc w:val="both"/>
        <w:rPr>
          <w:rFonts w:cs="Arial"/>
          <w:color w:val="000000"/>
          <w:lang w:eastAsia="ru-RU"/>
        </w:rPr>
      </w:pPr>
      <w:r w:rsidRPr="00C37201">
        <w:rPr>
          <w:rFonts w:ascii="Times New Roman" w:hAnsi="Times New Roman"/>
          <w:color w:val="000000"/>
          <w:sz w:val="24"/>
          <w:szCs w:val="24"/>
          <w:lang w:eastAsia="ru-RU"/>
        </w:rPr>
        <w:t>умение использовать полученные знания в повседневной жизни (экология</w:t>
      </w:r>
      <w:r w:rsidR="00F062A0">
        <w:rPr>
          <w:rFonts w:ascii="Times New Roman" w:hAnsi="Times New Roman"/>
          <w:color w:val="000000"/>
          <w:sz w:val="24"/>
          <w:szCs w:val="24"/>
          <w:lang w:eastAsia="ru-RU"/>
        </w:rPr>
        <w:t>, быт, охрана окружающей среды</w:t>
      </w:r>
    </w:p>
    <w:p w:rsidR="000C070C" w:rsidRDefault="000C070C" w:rsidP="005F4FD4">
      <w:r>
        <w:br/>
      </w:r>
      <w:r>
        <w:br/>
      </w:r>
      <w:r>
        <w:br/>
      </w:r>
    </w:p>
    <w:p w:rsidR="000C070C" w:rsidRDefault="000C070C" w:rsidP="005F4FD4"/>
    <w:tbl>
      <w:tblPr>
        <w:tblW w:w="9930" w:type="dxa"/>
        <w:tblInd w:w="-43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377"/>
        <w:gridCol w:w="874"/>
        <w:gridCol w:w="3740"/>
        <w:gridCol w:w="2939"/>
      </w:tblGrid>
      <w:tr w:rsidR="000C070C" w:rsidRPr="00953039" w:rsidTr="000F7297">
        <w:trPr>
          <w:trHeight w:val="20"/>
        </w:trPr>
        <w:tc>
          <w:tcPr>
            <w:tcW w:w="2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Работа и мощность. Энергия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070C" w:rsidRPr="000F7297" w:rsidRDefault="000C070C" w:rsidP="000F7297">
            <w:pPr>
              <w:spacing w:after="0" w:line="240" w:lineRule="auto"/>
              <w:jc w:val="center"/>
              <w:rPr>
                <w:rFonts w:cs="Arial"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  <w:r w:rsidRPr="000F729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ч</w:t>
            </w:r>
          </w:p>
        </w:tc>
        <w:tc>
          <w:tcPr>
            <w:tcW w:w="38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-Вычисляет механическую работу;</w:t>
            </w:r>
          </w:p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-определяет условия, необходимые для совершения механической работы</w:t>
            </w:r>
          </w:p>
        </w:tc>
        <w:tc>
          <w:tcPr>
            <w:tcW w:w="29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070C" w:rsidRPr="000F7297" w:rsidRDefault="000C070C" w:rsidP="000F7297">
            <w:pPr>
              <w:spacing w:after="0" w:line="240" w:lineRule="auto"/>
              <w:jc w:val="both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Учащийся научится</w:t>
            </w:r>
          </w:p>
          <w:p w:rsidR="000C070C" w:rsidRPr="000F7297" w:rsidRDefault="000C070C" w:rsidP="000F7297">
            <w:pPr>
              <w:spacing w:after="0" w:line="240" w:lineRule="auto"/>
              <w:jc w:val="both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правильно трактовать физический смысл используемых величин, их обозначения и единицы измерения</w:t>
            </w:r>
          </w:p>
          <w:p w:rsidR="000C070C" w:rsidRPr="000F7297" w:rsidRDefault="000C070C" w:rsidP="000F7297">
            <w:pPr>
              <w:spacing w:after="0" w:line="240" w:lineRule="auto"/>
              <w:jc w:val="both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- выполнять измерения физических величин с учетом погрешности</w:t>
            </w:r>
          </w:p>
          <w:p w:rsidR="000C070C" w:rsidRPr="000F7297" w:rsidRDefault="000C070C" w:rsidP="000F7297">
            <w:pPr>
              <w:spacing w:after="0" w:line="240" w:lineRule="auto"/>
              <w:jc w:val="both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анализировать свойства тел, явления и процессы</w:t>
            </w:r>
          </w:p>
          <w:p w:rsidR="000C070C" w:rsidRPr="000F7297" w:rsidRDefault="000C070C" w:rsidP="000F7297">
            <w:pPr>
              <w:spacing w:after="0" w:line="240" w:lineRule="auto"/>
              <w:jc w:val="both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описывать изученные свойства тел и явления, используя физические величины: кинетическая энергия, потенциальная энергия, механическая работа, механическая мощность, КПД простого механизма, сила трения, при описании правильно трактовать физический смысл используемых величин, их обозначения и единицы измерения, находить формулы, связывающие данную физическую величину с другими величинами.</w:t>
            </w:r>
          </w:p>
          <w:p w:rsidR="000C070C" w:rsidRPr="000F7297" w:rsidRDefault="000C070C" w:rsidP="000F7297">
            <w:pPr>
              <w:spacing w:after="0" w:line="240" w:lineRule="auto"/>
              <w:jc w:val="both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Учащийся получит возможность</w:t>
            </w:r>
          </w:p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  использовать </w:t>
            </w:r>
            <w:proofErr w:type="gramStart"/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знания  в</w:t>
            </w:r>
            <w:proofErr w:type="gramEnd"/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повседневной жизни для обеспечения безопасности при обращении с приборами и техническими устройствами, для сохранения здоровья и соблюдения норм экологического поведения в окружающей среде</w:t>
            </w:r>
          </w:p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 различать границы применимости физических законов, понимать всеобщий характер фундаментальных законов (закон сохранения механической </w:t>
            </w:r>
            <w:proofErr w:type="gramStart"/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энергии  и</w:t>
            </w:r>
            <w:proofErr w:type="gramEnd"/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ограниченность использования частных законов (закон Гука, закон Архимеда и др.);</w:t>
            </w:r>
          </w:p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 приёмам поиска и формулировки </w:t>
            </w: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доказательств выдвинутых гипотез и теоретических выводов на основе эмпирически установленных фактов</w:t>
            </w:r>
          </w:p>
        </w:tc>
      </w:tr>
      <w:tr w:rsidR="000C070C" w:rsidRPr="00953039" w:rsidTr="000F7297">
        <w:trPr>
          <w:trHeight w:val="40"/>
        </w:trPr>
        <w:tc>
          <w:tcPr>
            <w:tcW w:w="2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070C" w:rsidRPr="000F7297" w:rsidRDefault="000C070C" w:rsidP="000F7297">
            <w:pPr>
              <w:spacing w:after="0" w:line="240" w:lineRule="auto"/>
              <w:jc w:val="both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Механическая работа. Работа силы, действующей по направлению </w:t>
            </w: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движения тела.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070C" w:rsidRPr="000F7297" w:rsidRDefault="000C070C" w:rsidP="000F7297">
            <w:pPr>
              <w:spacing w:after="0" w:line="240" w:lineRule="auto"/>
              <w:jc w:val="center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</w:p>
        </w:tc>
      </w:tr>
      <w:tr w:rsidR="000C070C" w:rsidRPr="00953039" w:rsidTr="000F7297">
        <w:trPr>
          <w:trHeight w:val="40"/>
        </w:trPr>
        <w:tc>
          <w:tcPr>
            <w:tcW w:w="2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070C" w:rsidRPr="000F7297" w:rsidRDefault="000C070C" w:rsidP="000F7297">
            <w:pPr>
              <w:spacing w:after="0" w:line="240" w:lineRule="auto"/>
              <w:jc w:val="both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Мощность.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070C" w:rsidRPr="000F7297" w:rsidRDefault="000C070C" w:rsidP="000F7297">
            <w:pPr>
              <w:spacing w:after="0" w:line="240" w:lineRule="auto"/>
              <w:jc w:val="center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-Вычисляет мощность по известной работе;</w:t>
            </w:r>
          </w:p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-приводит примеры единиц мощности различных приборов и технических устройств;</w:t>
            </w:r>
          </w:p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-выражает мощность в различных единицах;</w:t>
            </w:r>
          </w:p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-проводит исследование мощности, технических устройств, делает выводы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</w:p>
        </w:tc>
      </w:tr>
      <w:tr w:rsidR="000C070C" w:rsidRPr="00953039" w:rsidTr="000F7297">
        <w:trPr>
          <w:trHeight w:val="40"/>
        </w:trPr>
        <w:tc>
          <w:tcPr>
            <w:tcW w:w="2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070C" w:rsidRPr="000F7297" w:rsidRDefault="000C070C" w:rsidP="000F7297">
            <w:pPr>
              <w:spacing w:after="0" w:line="240" w:lineRule="auto"/>
              <w:jc w:val="both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Простые механизмы. Условия равновесия рычага. Момент силы. Равновесие тела с закрепленной осью вращения. Виды равновесия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070C" w:rsidRPr="000F7297" w:rsidRDefault="000C070C" w:rsidP="000F7297">
            <w:pPr>
              <w:spacing w:after="0" w:line="240" w:lineRule="auto"/>
              <w:jc w:val="center"/>
              <w:rPr>
                <w:rFonts w:cs="Arial"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Применяет условия равновесия рычага в практических целях: подъем и перемещение груза;</w:t>
            </w:r>
          </w:p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-определяет плечо силы;</w:t>
            </w:r>
          </w:p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-решает графические задачи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</w:p>
        </w:tc>
      </w:tr>
      <w:tr w:rsidR="000C070C" w:rsidRPr="00953039" w:rsidTr="000F7297">
        <w:trPr>
          <w:trHeight w:val="40"/>
        </w:trPr>
        <w:tc>
          <w:tcPr>
            <w:tcW w:w="2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070C" w:rsidRPr="000F7297" w:rsidRDefault="000C070C" w:rsidP="000F7297">
            <w:pPr>
              <w:spacing w:after="0" w:line="240" w:lineRule="auto"/>
              <w:jc w:val="both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«Золотое правило» механики. КПД механизма.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070C" w:rsidRPr="000F7297" w:rsidRDefault="000C070C" w:rsidP="000F7297">
            <w:pPr>
              <w:spacing w:after="0" w:line="240" w:lineRule="auto"/>
              <w:jc w:val="center"/>
              <w:rPr>
                <w:rFonts w:cs="Arial"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-Приводит примеры применения неподвижного и подвижного блоков на практике;</w:t>
            </w:r>
          </w:p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-сравнивает действие подвижного и неподвижного блока;</w:t>
            </w:r>
          </w:p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-работает с текстом учебника;</w:t>
            </w:r>
          </w:p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-анализирует опыты, делает выводы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</w:p>
        </w:tc>
      </w:tr>
      <w:tr w:rsidR="000C070C" w:rsidRPr="00953039" w:rsidTr="000F7297">
        <w:trPr>
          <w:trHeight w:val="40"/>
        </w:trPr>
        <w:tc>
          <w:tcPr>
            <w:tcW w:w="2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070C" w:rsidRPr="000F7297" w:rsidRDefault="000C070C" w:rsidP="000F7297">
            <w:pPr>
              <w:spacing w:after="0" w:line="240" w:lineRule="auto"/>
              <w:jc w:val="both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Потенциальная энергия поднятого тела, сжатой пружины. Кинетическая энергия движущегося тела. Превращение одного вида механической энергии в другой. Закон сохранения полной механической энергии. Энергия рек и ветра.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070C" w:rsidRPr="000F7297" w:rsidRDefault="000C070C" w:rsidP="000F7297">
            <w:pPr>
              <w:spacing w:after="0" w:line="240" w:lineRule="auto"/>
              <w:jc w:val="center"/>
              <w:rPr>
                <w:rFonts w:cs="Arial"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Приводит примеры тел, обладающих потенциальной, кинетической энергией;</w:t>
            </w:r>
          </w:p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работает с текстом учебника;</w:t>
            </w:r>
          </w:p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приводит примеры: превращения энергии из одного вида в другой; тел, обладающих одновременно и потенциальной и кинетической энергией;</w:t>
            </w:r>
          </w:p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  <w:r w:rsidRPr="000F729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участвует в обсуждении презентаций и докладов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0C070C" w:rsidRPr="000F7297" w:rsidRDefault="000C070C" w:rsidP="000F7297">
            <w:pPr>
              <w:spacing w:after="0" w:line="240" w:lineRule="auto"/>
              <w:rPr>
                <w:rFonts w:cs="Arial"/>
                <w:color w:val="000000"/>
                <w:lang w:eastAsia="ru-RU"/>
              </w:rPr>
            </w:pPr>
          </w:p>
        </w:tc>
      </w:tr>
    </w:tbl>
    <w:p w:rsidR="000C070C" w:rsidRDefault="000C070C" w:rsidP="005F4FD4"/>
    <w:p w:rsidR="000C070C" w:rsidRDefault="000C070C" w:rsidP="005F4FD4"/>
    <w:p w:rsidR="000C070C" w:rsidRDefault="000C070C" w:rsidP="005F4FD4"/>
    <w:p w:rsidR="000C070C" w:rsidRPr="00B82703" w:rsidRDefault="000C070C" w:rsidP="005F4FD4">
      <w:pPr>
        <w:rPr>
          <w:b/>
          <w:sz w:val="24"/>
          <w:szCs w:val="24"/>
        </w:rPr>
      </w:pPr>
      <w:r w:rsidRPr="00B82703">
        <w:rPr>
          <w:b/>
          <w:sz w:val="24"/>
          <w:szCs w:val="24"/>
        </w:rPr>
        <w:t xml:space="preserve"> Контрольная работа «Механическая работа. Мощность. Энергия»</w:t>
      </w:r>
    </w:p>
    <w:p w:rsidR="000C070C" w:rsidRDefault="000C070C" w:rsidP="00BD277B">
      <w:pPr>
        <w:pStyle w:val="a3"/>
        <w:numPr>
          <w:ilvl w:val="0"/>
          <w:numId w:val="1"/>
        </w:numPr>
      </w:pPr>
      <w:r>
        <w:t>Совершает ли работу сила тяжести, действующая на тело, в следующих случаях:</w:t>
      </w:r>
    </w:p>
    <w:p w:rsidR="000C070C" w:rsidRDefault="000C070C" w:rsidP="00BD277B">
      <w:pPr>
        <w:pStyle w:val="a3"/>
        <w:numPr>
          <w:ilvl w:val="0"/>
          <w:numId w:val="5"/>
        </w:numPr>
      </w:pPr>
      <w:r>
        <w:t>Гиря стоит на столе;</w:t>
      </w:r>
    </w:p>
    <w:p w:rsidR="000C070C" w:rsidRDefault="000C070C" w:rsidP="00BD277B">
      <w:pPr>
        <w:pStyle w:val="a3"/>
        <w:numPr>
          <w:ilvl w:val="0"/>
          <w:numId w:val="5"/>
        </w:numPr>
      </w:pPr>
      <w:r>
        <w:t>Выпущенный из рук камень падает на землю;</w:t>
      </w:r>
    </w:p>
    <w:p w:rsidR="000C070C" w:rsidRDefault="000C070C" w:rsidP="00BD277B">
      <w:pPr>
        <w:pStyle w:val="a3"/>
        <w:numPr>
          <w:ilvl w:val="0"/>
          <w:numId w:val="5"/>
        </w:numPr>
      </w:pPr>
      <w:r>
        <w:t>Трактор вспахивает землю;</w:t>
      </w:r>
    </w:p>
    <w:p w:rsidR="000C070C" w:rsidRPr="00BD277B" w:rsidRDefault="000C070C" w:rsidP="00BD277B">
      <w:pPr>
        <w:pStyle w:val="a3"/>
        <w:numPr>
          <w:ilvl w:val="0"/>
          <w:numId w:val="5"/>
        </w:numPr>
      </w:pPr>
      <w:r>
        <w:t>Человек держит в руках сумку с картофелем</w:t>
      </w:r>
      <w:r w:rsidRPr="00BD277B">
        <w:t>?</w:t>
      </w:r>
    </w:p>
    <w:p w:rsidR="000C070C" w:rsidRPr="00BD277B" w:rsidRDefault="000C070C" w:rsidP="00BD277B">
      <w:pPr>
        <w:ind w:left="720"/>
      </w:pPr>
      <w:r>
        <w:t>Ответ обосновать.</w:t>
      </w:r>
    </w:p>
    <w:p w:rsidR="000C070C" w:rsidRDefault="000C070C" w:rsidP="00290BB2">
      <w:pPr>
        <w:pStyle w:val="a3"/>
        <w:numPr>
          <w:ilvl w:val="0"/>
          <w:numId w:val="1"/>
        </w:numPr>
      </w:pPr>
      <w:r>
        <w:t xml:space="preserve">Из колодца глубиной 5м подняли ведро воды массой </w:t>
      </w:r>
      <w:smartTag w:uri="urn:schemas-microsoft-com:office:smarttags" w:element="metricconverter">
        <w:smartTagPr>
          <w:attr w:name="ProductID" w:val="8 кг"/>
        </w:smartTagPr>
        <w:r>
          <w:t>8 кг</w:t>
        </w:r>
      </w:smartTag>
      <w:r>
        <w:t>. Совершенная при этом работа равна</w:t>
      </w:r>
    </w:p>
    <w:p w:rsidR="000C070C" w:rsidRDefault="000C070C" w:rsidP="00A10100">
      <w:pPr>
        <w:pStyle w:val="a3"/>
        <w:numPr>
          <w:ilvl w:val="0"/>
          <w:numId w:val="2"/>
        </w:numPr>
      </w:pPr>
      <w:r>
        <w:t>1,6 Дж</w:t>
      </w:r>
    </w:p>
    <w:p w:rsidR="000C070C" w:rsidRDefault="000C070C" w:rsidP="00A10100">
      <w:pPr>
        <w:pStyle w:val="a3"/>
        <w:numPr>
          <w:ilvl w:val="0"/>
          <w:numId w:val="2"/>
        </w:numPr>
      </w:pPr>
      <w:r>
        <w:t>16 Дж</w:t>
      </w:r>
    </w:p>
    <w:p w:rsidR="000C070C" w:rsidRDefault="000C070C" w:rsidP="00A10100">
      <w:pPr>
        <w:pStyle w:val="a3"/>
        <w:numPr>
          <w:ilvl w:val="0"/>
          <w:numId w:val="2"/>
        </w:numPr>
      </w:pPr>
      <w:r>
        <w:t>40 Дж</w:t>
      </w:r>
    </w:p>
    <w:p w:rsidR="000C070C" w:rsidRDefault="000C070C" w:rsidP="00A10100">
      <w:pPr>
        <w:pStyle w:val="a3"/>
        <w:numPr>
          <w:ilvl w:val="0"/>
          <w:numId w:val="2"/>
        </w:numPr>
      </w:pPr>
      <w:r>
        <w:t>400 Дж</w:t>
      </w:r>
    </w:p>
    <w:p w:rsidR="000C070C" w:rsidRDefault="000C070C" w:rsidP="006E556C">
      <w:pPr>
        <w:pStyle w:val="a3"/>
        <w:ind w:left="1080"/>
      </w:pPr>
      <w:r>
        <w:t>Ответ:</w:t>
      </w:r>
    </w:p>
    <w:p w:rsidR="000C070C" w:rsidRDefault="000C070C" w:rsidP="006E556C">
      <w:pPr>
        <w:pStyle w:val="a3"/>
        <w:ind w:left="1080"/>
      </w:pPr>
    </w:p>
    <w:p w:rsidR="000C070C" w:rsidRDefault="000C070C" w:rsidP="00A10100">
      <w:pPr>
        <w:pStyle w:val="a3"/>
        <w:numPr>
          <w:ilvl w:val="0"/>
          <w:numId w:val="1"/>
        </w:numPr>
      </w:pPr>
      <w:r>
        <w:t>Под  действием  силы  тяги  1 кН автомобиль движется со скоростью 72км/ч. Мощность двигателя равна</w:t>
      </w:r>
    </w:p>
    <w:p w:rsidR="000C070C" w:rsidRDefault="000C070C" w:rsidP="00A10100">
      <w:pPr>
        <w:pStyle w:val="a3"/>
        <w:numPr>
          <w:ilvl w:val="0"/>
          <w:numId w:val="3"/>
        </w:numPr>
      </w:pPr>
      <w:r>
        <w:t>10 кВт</w:t>
      </w:r>
    </w:p>
    <w:p w:rsidR="000C070C" w:rsidRDefault="000C070C" w:rsidP="00A10100">
      <w:pPr>
        <w:pStyle w:val="a3"/>
        <w:numPr>
          <w:ilvl w:val="0"/>
          <w:numId w:val="3"/>
        </w:numPr>
      </w:pPr>
      <w:r>
        <w:t>20 кВт</w:t>
      </w:r>
    </w:p>
    <w:p w:rsidR="000C070C" w:rsidRDefault="000C070C" w:rsidP="00A10100">
      <w:pPr>
        <w:pStyle w:val="a3"/>
        <w:numPr>
          <w:ilvl w:val="0"/>
          <w:numId w:val="3"/>
        </w:numPr>
      </w:pPr>
      <w:r>
        <w:t>40 кВт</w:t>
      </w:r>
    </w:p>
    <w:p w:rsidR="000C070C" w:rsidRDefault="000C070C" w:rsidP="00A10100">
      <w:pPr>
        <w:pStyle w:val="a3"/>
        <w:numPr>
          <w:ilvl w:val="0"/>
          <w:numId w:val="3"/>
        </w:numPr>
      </w:pPr>
      <w:r>
        <w:t>72 кВт</w:t>
      </w:r>
    </w:p>
    <w:p w:rsidR="000C070C" w:rsidRDefault="000C070C" w:rsidP="006E556C">
      <w:pPr>
        <w:pStyle w:val="a3"/>
        <w:ind w:left="1080"/>
      </w:pPr>
      <w:r>
        <w:t>Ответ:</w:t>
      </w:r>
    </w:p>
    <w:p w:rsidR="000C070C" w:rsidRPr="00AF57F1" w:rsidRDefault="000C070C" w:rsidP="00AF57F1">
      <w:pPr>
        <w:pStyle w:val="a3"/>
        <w:numPr>
          <w:ilvl w:val="0"/>
          <w:numId w:val="1"/>
        </w:numPr>
      </w:pPr>
      <w:r>
        <w:t>Какое понятие в ряду лишнее</w:t>
      </w:r>
      <w:r w:rsidRPr="00AF57F1">
        <w:t>?</w:t>
      </w:r>
    </w:p>
    <w:p w:rsidR="000C070C" w:rsidRDefault="000C070C" w:rsidP="00AF57F1">
      <w:pPr>
        <w:pStyle w:val="a3"/>
      </w:pPr>
      <w:r>
        <w:t>Момент силы, рычаг, наклонная плоскость, неподвижный блок, клин, ворот.</w:t>
      </w:r>
    </w:p>
    <w:p w:rsidR="000C070C" w:rsidRPr="00AF57F1" w:rsidRDefault="000C070C" w:rsidP="00AF57F1">
      <w:pPr>
        <w:pStyle w:val="a3"/>
      </w:pPr>
      <w:r>
        <w:t xml:space="preserve">        Ответ:</w:t>
      </w:r>
    </w:p>
    <w:p w:rsidR="000C070C" w:rsidRDefault="000C070C" w:rsidP="00112D1B">
      <w:pPr>
        <w:pStyle w:val="a3"/>
        <w:numPr>
          <w:ilvl w:val="0"/>
          <w:numId w:val="1"/>
        </w:numPr>
      </w:pPr>
      <w:r>
        <w:t xml:space="preserve"> Определить значение силы, приложенной к правому плечу рычага, чтобы он находился в равновесии.</w:t>
      </w:r>
    </w:p>
    <w:p w:rsidR="000C070C" w:rsidRDefault="0073347A" w:rsidP="00A10100"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15.5pt;height:153.75pt;visibility:visible">
            <v:imagedata r:id="rId5" o:title=""/>
          </v:shape>
        </w:pict>
      </w:r>
    </w:p>
    <w:p w:rsidR="000C070C" w:rsidRDefault="000C070C" w:rsidP="00A10100">
      <w:r>
        <w:lastRenderedPageBreak/>
        <w:t xml:space="preserve">                    Ответ:</w:t>
      </w:r>
    </w:p>
    <w:p w:rsidR="000C070C" w:rsidRDefault="000C070C" w:rsidP="008804F8">
      <w:pPr>
        <w:pStyle w:val="a3"/>
        <w:numPr>
          <w:ilvl w:val="0"/>
          <w:numId w:val="1"/>
        </w:numPr>
      </w:pPr>
      <w:r>
        <w:t>Два автомобиля одинаковой массы движутся со скоростями 36км/ч и 12м/с. Сравните их кинетические энергии.</w:t>
      </w:r>
    </w:p>
    <w:p w:rsidR="000C070C" w:rsidRDefault="000C070C" w:rsidP="008804F8">
      <w:pPr>
        <w:pStyle w:val="a3"/>
        <w:numPr>
          <w:ilvl w:val="0"/>
          <w:numId w:val="6"/>
        </w:numPr>
      </w:pPr>
      <w:r>
        <w:t>Кинетическая энергии у автомобилей одинаковы;</w:t>
      </w:r>
    </w:p>
    <w:p w:rsidR="000C070C" w:rsidRDefault="000C070C" w:rsidP="008804F8">
      <w:pPr>
        <w:pStyle w:val="a3"/>
        <w:numPr>
          <w:ilvl w:val="0"/>
          <w:numId w:val="6"/>
        </w:numPr>
      </w:pPr>
      <w:r>
        <w:t>Кинетическая энергия больше у первого автомобиля;</w:t>
      </w:r>
    </w:p>
    <w:p w:rsidR="000C070C" w:rsidRDefault="000C070C" w:rsidP="008804F8">
      <w:pPr>
        <w:pStyle w:val="a3"/>
        <w:numPr>
          <w:ilvl w:val="0"/>
          <w:numId w:val="6"/>
        </w:numPr>
      </w:pPr>
      <w:r>
        <w:t>Кинетическая энергия больше у второго автомобиля;</w:t>
      </w:r>
    </w:p>
    <w:p w:rsidR="000C070C" w:rsidRDefault="000C070C" w:rsidP="008804F8">
      <w:pPr>
        <w:pStyle w:val="a3"/>
        <w:numPr>
          <w:ilvl w:val="0"/>
          <w:numId w:val="6"/>
        </w:numPr>
      </w:pPr>
      <w:r>
        <w:t>Автомобили не обладают кинетической энергией.</w:t>
      </w:r>
    </w:p>
    <w:p w:rsidR="000C070C" w:rsidRDefault="000C070C" w:rsidP="008804F8">
      <w:pPr>
        <w:ind w:left="915"/>
      </w:pPr>
      <w:r>
        <w:t xml:space="preserve">   Ответ:</w:t>
      </w:r>
    </w:p>
    <w:p w:rsidR="000C070C" w:rsidRPr="00EE61AB" w:rsidRDefault="000C070C" w:rsidP="00EE61AB">
      <w:pPr>
        <w:pStyle w:val="a3"/>
        <w:numPr>
          <w:ilvl w:val="0"/>
          <w:numId w:val="1"/>
        </w:numPr>
      </w:pPr>
      <w:r>
        <w:t>При каком из процессов происходит превращение потенциальной энергии в кинетическую</w:t>
      </w:r>
      <w:r w:rsidRPr="00EE61AB">
        <w:t>?</w:t>
      </w:r>
    </w:p>
    <w:p w:rsidR="000C070C" w:rsidRPr="00EE61AB" w:rsidRDefault="000C070C" w:rsidP="00EE61AB">
      <w:pPr>
        <w:pStyle w:val="a3"/>
        <w:numPr>
          <w:ilvl w:val="0"/>
          <w:numId w:val="7"/>
        </w:numPr>
      </w:pPr>
      <w:r>
        <w:t>Яблоко падает с ветки на землю;</w:t>
      </w:r>
    </w:p>
    <w:p w:rsidR="000C070C" w:rsidRDefault="000C070C" w:rsidP="00EE61AB">
      <w:pPr>
        <w:pStyle w:val="a3"/>
        <w:numPr>
          <w:ilvl w:val="0"/>
          <w:numId w:val="7"/>
        </w:numPr>
      </w:pPr>
      <w:r>
        <w:t>Подброшенный мяч летит вверх;</w:t>
      </w:r>
    </w:p>
    <w:p w:rsidR="000C070C" w:rsidRDefault="000C070C" w:rsidP="00EE61AB">
      <w:pPr>
        <w:pStyle w:val="a3"/>
        <w:numPr>
          <w:ilvl w:val="0"/>
          <w:numId w:val="7"/>
        </w:numPr>
      </w:pPr>
      <w:r>
        <w:t>Ведро с водой поднимают из колодца</w:t>
      </w:r>
    </w:p>
    <w:p w:rsidR="000C070C" w:rsidRDefault="000C070C" w:rsidP="00EE61AB">
      <w:pPr>
        <w:pStyle w:val="a3"/>
        <w:numPr>
          <w:ilvl w:val="0"/>
          <w:numId w:val="7"/>
        </w:numPr>
      </w:pPr>
      <w:r>
        <w:t>Лифт опускается с постоянной скоростью.</w:t>
      </w:r>
    </w:p>
    <w:p w:rsidR="000C070C" w:rsidRDefault="000C070C" w:rsidP="00EE61AB">
      <w:pPr>
        <w:ind w:left="1275"/>
      </w:pPr>
      <w:r>
        <w:t>Ответ:</w:t>
      </w:r>
    </w:p>
    <w:p w:rsidR="000C070C" w:rsidRPr="00AE00DC" w:rsidRDefault="000C070C" w:rsidP="00EE61AB">
      <w:pPr>
        <w:pStyle w:val="a3"/>
        <w:numPr>
          <w:ilvl w:val="0"/>
          <w:numId w:val="1"/>
        </w:numPr>
      </w:pPr>
      <w:r>
        <w:t>Механизм лифта имеет КПД 90%. Лифт совершил 900кДЖ полезной работы. Чему равна затраченная работа</w:t>
      </w:r>
      <w:r w:rsidRPr="001353DD">
        <w:t>?</w:t>
      </w:r>
    </w:p>
    <w:p w:rsidR="000C070C" w:rsidRPr="00AE00DC" w:rsidRDefault="000C070C" w:rsidP="00AE00DC">
      <w:pPr>
        <w:pStyle w:val="a3"/>
      </w:pPr>
    </w:p>
    <w:p w:rsidR="000C070C" w:rsidRDefault="000C070C" w:rsidP="00AE00DC">
      <w:pPr>
        <w:pStyle w:val="a3"/>
      </w:pPr>
      <w:r w:rsidRPr="001353DD">
        <w:t xml:space="preserve">           </w:t>
      </w:r>
      <w:r>
        <w:t>Ответ:</w:t>
      </w:r>
    </w:p>
    <w:p w:rsidR="000C070C" w:rsidRDefault="000C070C" w:rsidP="00AE00DC">
      <w:pPr>
        <w:pStyle w:val="a3"/>
        <w:numPr>
          <w:ilvl w:val="0"/>
          <w:numId w:val="1"/>
        </w:numPr>
      </w:pPr>
      <w:r>
        <w:t>Установите соответствие между телом и видом энергии, которым оно обладает.</w:t>
      </w:r>
    </w:p>
    <w:p w:rsidR="000C070C" w:rsidRDefault="000C070C" w:rsidP="00867ECA">
      <w:pPr>
        <w:pStyle w:val="a3"/>
        <w:ind w:left="360"/>
      </w:pPr>
    </w:p>
    <w:p w:rsidR="000C070C" w:rsidRDefault="000C070C" w:rsidP="00867ECA">
      <w:pPr>
        <w:pStyle w:val="a3"/>
        <w:ind w:left="360"/>
        <w:rPr>
          <w:b/>
        </w:rPr>
      </w:pPr>
      <w:r>
        <w:t xml:space="preserve">                 </w:t>
      </w:r>
      <w:r w:rsidRPr="00867ECA">
        <w:rPr>
          <w:b/>
        </w:rPr>
        <w:t>Тело                                                                          Вид энергии</w:t>
      </w:r>
    </w:p>
    <w:p w:rsidR="000C070C" w:rsidRDefault="000C070C" w:rsidP="00867ECA">
      <w:pPr>
        <w:pStyle w:val="a3"/>
        <w:ind w:left="360"/>
        <w:rPr>
          <w:b/>
        </w:rPr>
      </w:pPr>
    </w:p>
    <w:p w:rsidR="000C070C" w:rsidRDefault="000C070C" w:rsidP="00867ECA">
      <w:pPr>
        <w:pStyle w:val="a3"/>
        <w:ind w:left="360"/>
        <w:rPr>
          <w:b/>
        </w:rPr>
      </w:pPr>
      <w:r>
        <w:rPr>
          <w:b/>
        </w:rPr>
        <w:t xml:space="preserve">          А) Штанга, удерживаемая спортсменом             1) Кинетическая</w:t>
      </w:r>
    </w:p>
    <w:p w:rsidR="000C070C" w:rsidRDefault="000C070C" w:rsidP="00867ECA">
      <w:pPr>
        <w:pStyle w:val="a3"/>
        <w:ind w:left="360"/>
        <w:rPr>
          <w:b/>
        </w:rPr>
      </w:pPr>
      <w:r>
        <w:rPr>
          <w:b/>
        </w:rPr>
        <w:t xml:space="preserve">               В момент жима;                                                      2) Потенциальная</w:t>
      </w:r>
    </w:p>
    <w:p w:rsidR="000C070C" w:rsidRDefault="000C070C" w:rsidP="00867ECA">
      <w:pPr>
        <w:pStyle w:val="a3"/>
        <w:ind w:left="360"/>
        <w:rPr>
          <w:b/>
        </w:rPr>
      </w:pPr>
      <w:r>
        <w:rPr>
          <w:b/>
        </w:rPr>
        <w:t xml:space="preserve">          Б) Камень, падающий на землю, в момент</w:t>
      </w:r>
    </w:p>
    <w:p w:rsidR="000C070C" w:rsidRDefault="000C070C" w:rsidP="00867ECA">
      <w:pPr>
        <w:pStyle w:val="a3"/>
        <w:ind w:left="360"/>
        <w:rPr>
          <w:b/>
        </w:rPr>
      </w:pPr>
      <w:r>
        <w:rPr>
          <w:b/>
        </w:rPr>
        <w:t xml:space="preserve">                Удара;</w:t>
      </w:r>
    </w:p>
    <w:p w:rsidR="000C070C" w:rsidRDefault="000C070C" w:rsidP="00867ECA">
      <w:pPr>
        <w:pStyle w:val="a3"/>
        <w:ind w:left="360"/>
        <w:rPr>
          <w:b/>
        </w:rPr>
      </w:pPr>
      <w:r>
        <w:rPr>
          <w:b/>
        </w:rPr>
        <w:t xml:space="preserve">         В) Пружина, заведенных  механических</w:t>
      </w:r>
    </w:p>
    <w:p w:rsidR="000C070C" w:rsidRPr="00867ECA" w:rsidRDefault="000C070C" w:rsidP="00867ECA">
      <w:pPr>
        <w:pStyle w:val="a3"/>
        <w:ind w:left="360"/>
        <w:rPr>
          <w:b/>
        </w:rPr>
      </w:pPr>
      <w:r>
        <w:rPr>
          <w:b/>
        </w:rPr>
        <w:t xml:space="preserve">              Часов.</w:t>
      </w:r>
    </w:p>
    <w:p w:rsidR="000C070C" w:rsidRDefault="000C070C" w:rsidP="00861A6F">
      <w:pPr>
        <w:pStyle w:val="a3"/>
      </w:pPr>
      <w:r>
        <w:t xml:space="preserve">         </w:t>
      </w:r>
    </w:p>
    <w:p w:rsidR="000C070C" w:rsidRDefault="000C070C" w:rsidP="00861A6F">
      <w:pPr>
        <w:pStyle w:val="a3"/>
      </w:pPr>
      <w:r>
        <w:t xml:space="preserve">           Ответ:</w:t>
      </w:r>
    </w:p>
    <w:p w:rsidR="000C070C" w:rsidRDefault="000C070C" w:rsidP="00566B9C">
      <w:pPr>
        <w:pStyle w:val="a3"/>
        <w:ind w:left="0"/>
      </w:pPr>
      <w:r>
        <w:t xml:space="preserve">   </w:t>
      </w:r>
    </w:p>
    <w:p w:rsidR="000C070C" w:rsidRDefault="000C070C" w:rsidP="00566B9C">
      <w:pPr>
        <w:pStyle w:val="a3"/>
        <w:numPr>
          <w:ilvl w:val="0"/>
          <w:numId w:val="1"/>
        </w:numPr>
      </w:pPr>
      <w:r>
        <w:t xml:space="preserve">Стрела вылетает из арбалета вертикально вверх со скоростью 60м/с. На какую высоту   </w:t>
      </w:r>
    </w:p>
    <w:p w:rsidR="000C070C" w:rsidRDefault="000C070C" w:rsidP="00566B9C">
      <w:pPr>
        <w:pStyle w:val="a3"/>
      </w:pPr>
      <w:r>
        <w:t>Поднимется стрела, если ее масса  400г</w:t>
      </w:r>
      <w:r w:rsidRPr="00566B9C">
        <w:t xml:space="preserve"> ?</w:t>
      </w:r>
      <w:r>
        <w:t xml:space="preserve"> Сопротивлением воздуха можно пренебречь.</w:t>
      </w:r>
    </w:p>
    <w:p w:rsidR="000C070C" w:rsidRDefault="000C070C" w:rsidP="00566B9C">
      <w:pPr>
        <w:pStyle w:val="a3"/>
      </w:pPr>
    </w:p>
    <w:p w:rsidR="000C070C" w:rsidRDefault="000C070C" w:rsidP="000366A9">
      <w:pPr>
        <w:pStyle w:val="a3"/>
      </w:pPr>
      <w:r>
        <w:t xml:space="preserve">       Ответ:</w:t>
      </w:r>
    </w:p>
    <w:p w:rsidR="000C070C" w:rsidRDefault="000C070C" w:rsidP="000366A9">
      <w:pPr>
        <w:pStyle w:val="a3"/>
        <w:ind w:left="0"/>
      </w:pPr>
      <w:r>
        <w:t xml:space="preserve">         </w:t>
      </w:r>
    </w:p>
    <w:p w:rsidR="000C070C" w:rsidRDefault="000C070C" w:rsidP="000366A9">
      <w:pPr>
        <w:pStyle w:val="a3"/>
        <w:numPr>
          <w:ilvl w:val="0"/>
          <w:numId w:val="1"/>
        </w:numPr>
      </w:pPr>
      <w:r>
        <w:t xml:space="preserve"> Высота наклонной плоскости равна </w:t>
      </w:r>
      <w:smartTag w:uri="urn:schemas-microsoft-com:office:smarttags" w:element="metricconverter">
        <w:smartTagPr>
          <w:attr w:name="ProductID" w:val="1,2 м"/>
        </w:smartTagPr>
        <w:r>
          <w:t>1,2 м</w:t>
        </w:r>
      </w:smartTag>
      <w:r>
        <w:t xml:space="preserve">,  а длина 10,8м. для подъема по ней груза </w:t>
      </w:r>
    </w:p>
    <w:p w:rsidR="000C070C" w:rsidRDefault="000C070C" w:rsidP="000366A9">
      <w:pPr>
        <w:pStyle w:val="a3"/>
      </w:pPr>
      <w:r>
        <w:t>массой 180кг потребовалась сила 250Н. Определите КПД наклонной плоскости.</w:t>
      </w:r>
    </w:p>
    <w:p w:rsidR="000C070C" w:rsidRDefault="000C070C" w:rsidP="000366A9">
      <w:pPr>
        <w:pStyle w:val="a3"/>
      </w:pPr>
    </w:p>
    <w:p w:rsidR="000C070C" w:rsidRDefault="000C070C" w:rsidP="000366A9">
      <w:pPr>
        <w:pStyle w:val="a3"/>
      </w:pPr>
      <w:r>
        <w:t xml:space="preserve">       Ответ:</w:t>
      </w:r>
    </w:p>
    <w:p w:rsidR="000C070C" w:rsidRPr="00566B9C" w:rsidRDefault="000C070C" w:rsidP="000366A9">
      <w:pPr>
        <w:pStyle w:val="a3"/>
        <w:ind w:left="360"/>
      </w:pPr>
      <w:r>
        <w:t xml:space="preserve">         </w:t>
      </w:r>
    </w:p>
    <w:sectPr w:rsidR="000C070C" w:rsidRPr="00566B9C" w:rsidSect="003901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208D1"/>
    <w:multiLevelType w:val="hybridMultilevel"/>
    <w:tmpl w:val="349C9416"/>
    <w:lvl w:ilvl="0" w:tplc="2796337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0F612B98"/>
    <w:multiLevelType w:val="hybridMultilevel"/>
    <w:tmpl w:val="A172371C"/>
    <w:lvl w:ilvl="0" w:tplc="7D8A9152">
      <w:start w:val="1"/>
      <w:numFmt w:val="decimal"/>
      <w:lvlText w:val="%1)"/>
      <w:lvlJc w:val="left"/>
      <w:pPr>
        <w:ind w:left="127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3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9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  <w:rPr>
        <w:rFonts w:cs="Times New Roman"/>
      </w:rPr>
    </w:lvl>
  </w:abstractNum>
  <w:abstractNum w:abstractNumId="2" w15:restartNumberingAfterBreak="0">
    <w:nsid w:val="17FD7555"/>
    <w:multiLevelType w:val="hybridMultilevel"/>
    <w:tmpl w:val="60762E24"/>
    <w:lvl w:ilvl="0" w:tplc="8C9E1FA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C3563D4"/>
    <w:multiLevelType w:val="hybridMultilevel"/>
    <w:tmpl w:val="E4982B82"/>
    <w:lvl w:ilvl="0" w:tplc="8C0E99CE">
      <w:start w:val="1"/>
      <w:numFmt w:val="decimal"/>
      <w:lvlText w:val="%1)"/>
      <w:lvlJc w:val="left"/>
      <w:pPr>
        <w:ind w:left="127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3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9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  <w:rPr>
        <w:rFonts w:cs="Times New Roman"/>
      </w:rPr>
    </w:lvl>
  </w:abstractNum>
  <w:abstractNum w:abstractNumId="4" w15:restartNumberingAfterBreak="0">
    <w:nsid w:val="4A0F65D0"/>
    <w:multiLevelType w:val="hybridMultilevel"/>
    <w:tmpl w:val="2806D4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21C4B6F"/>
    <w:multiLevelType w:val="hybridMultilevel"/>
    <w:tmpl w:val="977A8E22"/>
    <w:lvl w:ilvl="0" w:tplc="27DA368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5EFD533F"/>
    <w:multiLevelType w:val="multilevel"/>
    <w:tmpl w:val="C436F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3B9A"/>
    <w:rsid w:val="00031D93"/>
    <w:rsid w:val="000366A9"/>
    <w:rsid w:val="000C070C"/>
    <w:rsid w:val="000D2671"/>
    <w:rsid w:val="000D59E3"/>
    <w:rsid w:val="000F1867"/>
    <w:rsid w:val="000F7297"/>
    <w:rsid w:val="00112D1B"/>
    <w:rsid w:val="0012316B"/>
    <w:rsid w:val="001236B0"/>
    <w:rsid w:val="001306CD"/>
    <w:rsid w:val="001353DD"/>
    <w:rsid w:val="00191B02"/>
    <w:rsid w:val="001F6CF6"/>
    <w:rsid w:val="00224E58"/>
    <w:rsid w:val="0028096D"/>
    <w:rsid w:val="00290BB2"/>
    <w:rsid w:val="002A2AB8"/>
    <w:rsid w:val="002C5804"/>
    <w:rsid w:val="002D4FEA"/>
    <w:rsid w:val="003262B7"/>
    <w:rsid w:val="00390155"/>
    <w:rsid w:val="003C51EB"/>
    <w:rsid w:val="003E20E4"/>
    <w:rsid w:val="003F29D4"/>
    <w:rsid w:val="00403CCB"/>
    <w:rsid w:val="004519CF"/>
    <w:rsid w:val="00471094"/>
    <w:rsid w:val="00477B57"/>
    <w:rsid w:val="00482386"/>
    <w:rsid w:val="004A0E9F"/>
    <w:rsid w:val="004D23A4"/>
    <w:rsid w:val="005238A3"/>
    <w:rsid w:val="00566B9C"/>
    <w:rsid w:val="005E6645"/>
    <w:rsid w:val="005F4FD4"/>
    <w:rsid w:val="0060067E"/>
    <w:rsid w:val="00662ACC"/>
    <w:rsid w:val="006E2EB9"/>
    <w:rsid w:val="006E556C"/>
    <w:rsid w:val="006E59B4"/>
    <w:rsid w:val="00714212"/>
    <w:rsid w:val="0073347A"/>
    <w:rsid w:val="00801117"/>
    <w:rsid w:val="00844A5A"/>
    <w:rsid w:val="008517C3"/>
    <w:rsid w:val="00861A6F"/>
    <w:rsid w:val="0086225A"/>
    <w:rsid w:val="00867ECA"/>
    <w:rsid w:val="008804F8"/>
    <w:rsid w:val="00953039"/>
    <w:rsid w:val="00983CF7"/>
    <w:rsid w:val="00984E43"/>
    <w:rsid w:val="009E1E6D"/>
    <w:rsid w:val="00A10100"/>
    <w:rsid w:val="00A21AE8"/>
    <w:rsid w:val="00A40B8C"/>
    <w:rsid w:val="00AE00DC"/>
    <w:rsid w:val="00AF57F1"/>
    <w:rsid w:val="00B07F89"/>
    <w:rsid w:val="00B35079"/>
    <w:rsid w:val="00B82703"/>
    <w:rsid w:val="00BD277B"/>
    <w:rsid w:val="00BF5905"/>
    <w:rsid w:val="00C22755"/>
    <w:rsid w:val="00C37201"/>
    <w:rsid w:val="00C73CB0"/>
    <w:rsid w:val="00C7402C"/>
    <w:rsid w:val="00CA203F"/>
    <w:rsid w:val="00CA7DDE"/>
    <w:rsid w:val="00CD3B9A"/>
    <w:rsid w:val="00CE17CD"/>
    <w:rsid w:val="00D00AB1"/>
    <w:rsid w:val="00D13771"/>
    <w:rsid w:val="00D213FA"/>
    <w:rsid w:val="00D36521"/>
    <w:rsid w:val="00D473C1"/>
    <w:rsid w:val="00D74680"/>
    <w:rsid w:val="00E83AF2"/>
    <w:rsid w:val="00E90680"/>
    <w:rsid w:val="00E95E8D"/>
    <w:rsid w:val="00E97E66"/>
    <w:rsid w:val="00EA010A"/>
    <w:rsid w:val="00EB18A6"/>
    <w:rsid w:val="00EB3018"/>
    <w:rsid w:val="00EE0533"/>
    <w:rsid w:val="00EE61AB"/>
    <w:rsid w:val="00F062A0"/>
    <w:rsid w:val="00FA6C6F"/>
    <w:rsid w:val="00FF0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CAC0FA9"/>
  <w15:docId w15:val="{2C0F6FA4-A020-4C3B-BE15-31128E4C1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0155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5F4FD4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F4FD4"/>
    <w:rPr>
      <w:rFonts w:ascii="Calibri Light" w:hAnsi="Calibri Light" w:cs="Times New Roman"/>
      <w:color w:val="2E74B5"/>
      <w:sz w:val="32"/>
      <w:szCs w:val="32"/>
    </w:rPr>
  </w:style>
  <w:style w:type="paragraph" w:styleId="a3">
    <w:name w:val="List Paragraph"/>
    <w:basedOn w:val="a"/>
    <w:uiPriority w:val="99"/>
    <w:qFormat/>
    <w:rsid w:val="00290B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243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4</Pages>
  <Words>1031</Words>
  <Characters>5883</Characters>
  <Application>Microsoft Office Word</Application>
  <DocSecurity>0</DocSecurity>
  <Lines>49</Lines>
  <Paragraphs>13</Paragraphs>
  <ScaleCrop>false</ScaleCrop>
  <Company/>
  <LinksUpToDate>false</LinksUpToDate>
  <CharactersWithSpaces>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2017-04-05T09:12:00Z</dcterms:created>
  <dcterms:modified xsi:type="dcterms:W3CDTF">2018-01-28T13:47:00Z</dcterms:modified>
</cp:coreProperties>
</file>