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904" w:rsidRPr="001B22FD" w:rsidRDefault="00285937" w:rsidP="00285937">
      <w:pPr>
        <w:shd w:val="clear" w:color="auto" w:fill="FFFFFF"/>
        <w:spacing w:after="150" w:line="240" w:lineRule="auto"/>
        <w:rPr>
          <w:rFonts w:ascii="Times New Roman" w:hAnsi="Times New Roman" w:cs="Times New Roman"/>
          <w:b/>
          <w:bCs/>
          <w:sz w:val="24"/>
          <w:szCs w:val="24"/>
        </w:rPr>
      </w:pPr>
      <w:r w:rsidRPr="00285937">
        <w:rPr>
          <w:rFonts w:ascii="Times New Roman" w:eastAsia="Times New Roman" w:hAnsi="Times New Roman" w:cs="Times New Roman"/>
          <w:sz w:val="24"/>
          <w:szCs w:val="24"/>
          <w:lang w:eastAsia="ru-RU"/>
        </w:rPr>
        <w:t>  </w:t>
      </w:r>
      <w:proofErr w:type="spellStart"/>
      <w:r w:rsidR="001F1904" w:rsidRPr="001B22FD">
        <w:rPr>
          <w:rFonts w:ascii="Times New Roman" w:hAnsi="Times New Roman" w:cs="Times New Roman"/>
          <w:b/>
          <w:bCs/>
          <w:sz w:val="24"/>
          <w:szCs w:val="24"/>
        </w:rPr>
        <w:t>Аддиктивное</w:t>
      </w:r>
      <w:proofErr w:type="spellEnd"/>
      <w:r w:rsidR="001F1904" w:rsidRPr="001B22FD">
        <w:rPr>
          <w:rFonts w:ascii="Times New Roman" w:hAnsi="Times New Roman" w:cs="Times New Roman"/>
          <w:b/>
          <w:bCs/>
          <w:sz w:val="24"/>
          <w:szCs w:val="24"/>
        </w:rPr>
        <w:t xml:space="preserve"> поведение </w:t>
      </w:r>
      <w:r w:rsidR="001A51D4" w:rsidRPr="001B22FD">
        <w:rPr>
          <w:rFonts w:ascii="Times New Roman" w:hAnsi="Times New Roman" w:cs="Times New Roman"/>
          <w:b/>
          <w:bCs/>
          <w:sz w:val="24"/>
          <w:szCs w:val="24"/>
        </w:rPr>
        <w:t>учащихся</w:t>
      </w:r>
    </w:p>
    <w:p w:rsidR="001F1904" w:rsidRPr="001B22FD" w:rsidRDefault="001F1904" w:rsidP="001F1904">
      <w:pPr>
        <w:pStyle w:val="a3"/>
      </w:pPr>
      <w:proofErr w:type="spellStart"/>
      <w:r w:rsidRPr="001B22FD">
        <w:t>Аддиктивное</w:t>
      </w:r>
      <w:proofErr w:type="spellEnd"/>
      <w:r w:rsidRPr="001B22FD">
        <w:t xml:space="preserve"> поведение детей и подростков — это вид откло</w:t>
      </w:r>
      <w:r w:rsidRPr="001B22FD">
        <w:softHyphen/>
        <w:t xml:space="preserve">няющегося </w:t>
      </w:r>
      <w:proofErr w:type="spellStart"/>
      <w:r w:rsidRPr="001B22FD">
        <w:t>саморазрушающего</w:t>
      </w:r>
      <w:proofErr w:type="spellEnd"/>
      <w:r w:rsidRPr="001B22FD">
        <w:t xml:space="preserve"> поведения, связанный с состоя</w:t>
      </w:r>
      <w:r w:rsidRPr="001B22FD">
        <w:softHyphen/>
        <w:t>нием измененного сознания деформированной формой удовлет</w:t>
      </w:r>
      <w:r w:rsidRPr="001B22FD">
        <w:softHyphen/>
        <w:t xml:space="preserve">ворения потребностей через </w:t>
      </w:r>
      <w:proofErr w:type="spellStart"/>
      <w:r w:rsidRPr="001B22FD">
        <w:t>психоактивные</w:t>
      </w:r>
      <w:proofErr w:type="spellEnd"/>
      <w:r w:rsidRPr="001B22FD">
        <w:t xml:space="preserve"> вещества.</w:t>
      </w:r>
    </w:p>
    <w:p w:rsidR="001F1904" w:rsidRPr="001B22FD" w:rsidRDefault="001F1904" w:rsidP="001F1904">
      <w:pPr>
        <w:pStyle w:val="a3"/>
      </w:pPr>
      <w:proofErr w:type="spellStart"/>
      <w:r w:rsidRPr="001B22FD">
        <w:rPr>
          <w:b/>
          <w:bCs/>
          <w:i/>
          <w:iCs/>
        </w:rPr>
        <w:t>Аддиктивное</w:t>
      </w:r>
      <w:proofErr w:type="spellEnd"/>
      <w:r w:rsidRPr="001B22FD">
        <w:rPr>
          <w:b/>
          <w:bCs/>
          <w:i/>
          <w:iCs/>
        </w:rPr>
        <w:t xml:space="preserve"> поведение </w:t>
      </w:r>
      <w:r w:rsidRPr="001B22FD">
        <w:rPr>
          <w:i/>
          <w:iCs/>
        </w:rPr>
        <w:t>— </w:t>
      </w:r>
      <w:r w:rsidRPr="001B22FD">
        <w:t>вид нарушения адаптации в подрос</w:t>
      </w:r>
      <w:r w:rsidRPr="001B22FD">
        <w:softHyphen/>
        <w:t>тковом возрасте, который характеризуется злоупотреблением од</w:t>
      </w:r>
      <w:r w:rsidRPr="001B22FD">
        <w:softHyphen/>
        <w:t xml:space="preserve">ним или несколькими </w:t>
      </w:r>
      <w:proofErr w:type="spellStart"/>
      <w:r w:rsidRPr="001B22FD">
        <w:t>психоактивными</w:t>
      </w:r>
      <w:proofErr w:type="spellEnd"/>
      <w:r w:rsidRPr="001B22FD">
        <w:t xml:space="preserve"> веществами без призна</w:t>
      </w:r>
      <w:r w:rsidRPr="001B22FD">
        <w:softHyphen/>
        <w:t xml:space="preserve">ков индивидуальной психической или физической зависимости в сочетании </w:t>
      </w:r>
      <w:proofErr w:type="spellStart"/>
      <w:r w:rsidRPr="001B22FD">
        <w:t>сдругими</w:t>
      </w:r>
      <w:proofErr w:type="spellEnd"/>
      <w:r w:rsidRPr="001B22FD">
        <w:t xml:space="preserve"> нарушениями поведения. Однако грань меж</w:t>
      </w:r>
      <w:r w:rsidRPr="001B22FD">
        <w:softHyphen/>
        <w:t xml:space="preserve">ду </w:t>
      </w:r>
      <w:proofErr w:type="spellStart"/>
      <w:r w:rsidRPr="001B22FD">
        <w:t>аддиктивным</w:t>
      </w:r>
      <w:proofErr w:type="spellEnd"/>
      <w:r w:rsidRPr="001B22FD">
        <w:t xml:space="preserve"> поведением и наркоманией как заболеванием носит очень зыбкий характер.</w:t>
      </w:r>
    </w:p>
    <w:p w:rsidR="001F1904" w:rsidRPr="001B22FD" w:rsidRDefault="001F1904" w:rsidP="001F1904">
      <w:pPr>
        <w:pStyle w:val="a3"/>
      </w:pPr>
      <w:r w:rsidRPr="001B22FD">
        <w:t xml:space="preserve">В психологическом плане </w:t>
      </w:r>
      <w:proofErr w:type="spellStart"/>
      <w:r w:rsidRPr="001B22FD">
        <w:t>аддиктивное</w:t>
      </w:r>
      <w:proofErr w:type="spellEnd"/>
      <w:r w:rsidRPr="001B22FD">
        <w:t xml:space="preserve"> поведение — это свое</w:t>
      </w:r>
      <w:r w:rsidRPr="001B22FD">
        <w:softHyphen/>
        <w:t>образная регрессивная форма психологической защиты, а в более широком аспекте оно может быть отнесено к явлениям психиче</w:t>
      </w:r>
      <w:r w:rsidRPr="001B22FD">
        <w:softHyphen/>
        <w:t xml:space="preserve">ского </w:t>
      </w:r>
      <w:proofErr w:type="spellStart"/>
      <w:r w:rsidRPr="001B22FD">
        <w:t>дизонтогенеза</w:t>
      </w:r>
      <w:proofErr w:type="spellEnd"/>
      <w:r w:rsidRPr="001B22FD">
        <w:t xml:space="preserve"> по типу искаженного развития.</w:t>
      </w:r>
    </w:p>
    <w:p w:rsidR="001A51D4" w:rsidRPr="001B22FD" w:rsidRDefault="001F1904" w:rsidP="001A51D4">
      <w:pPr>
        <w:pStyle w:val="a3"/>
        <w:spacing w:before="225" w:beforeAutospacing="0" w:line="288" w:lineRule="atLeast"/>
        <w:ind w:left="225" w:right="375"/>
      </w:pPr>
      <w:r w:rsidRPr="001B22FD">
        <w:rPr>
          <w:i/>
          <w:iCs/>
        </w:rPr>
        <w:t>Провоцирующими факторами </w:t>
      </w:r>
      <w:proofErr w:type="spellStart"/>
      <w:r w:rsidRPr="001B22FD">
        <w:t>аддиктивного</w:t>
      </w:r>
      <w:proofErr w:type="spellEnd"/>
      <w:r w:rsidRPr="001B22FD">
        <w:t xml:space="preserve"> поведения подрост</w:t>
      </w:r>
      <w:r w:rsidRPr="001B22FD">
        <w:softHyphen/>
        <w:t xml:space="preserve">ков считаются нервно-психическая неустойчивость, акцентуация характера по </w:t>
      </w:r>
      <w:proofErr w:type="spellStart"/>
      <w:r w:rsidRPr="001B22FD">
        <w:t>гипертимному</w:t>
      </w:r>
      <w:proofErr w:type="spellEnd"/>
      <w:r w:rsidRPr="001B22FD">
        <w:t>,</w:t>
      </w:r>
      <w:r w:rsidR="001A51D4" w:rsidRPr="001B22FD">
        <w:t xml:space="preserve"> неустойчивому, конформному, астероидному</w:t>
      </w:r>
      <w:r w:rsidRPr="001B22FD">
        <w:t xml:space="preserve"> и </w:t>
      </w:r>
      <w:proofErr w:type="spellStart"/>
      <w:r w:rsidRPr="001B22FD">
        <w:t>эпилептоидному</w:t>
      </w:r>
      <w:proofErr w:type="spellEnd"/>
      <w:r w:rsidRPr="001B22FD">
        <w:t xml:space="preserve"> типу; поведенческие реакции груп</w:t>
      </w:r>
      <w:r w:rsidRPr="001B22FD">
        <w:softHyphen/>
        <w:t>пирования (в неформальные молодежные объединения); хобби-реакции, реакции эмансипации.</w:t>
      </w:r>
      <w:r w:rsidR="001A51D4" w:rsidRPr="001B22FD">
        <w:t xml:space="preserve"> </w:t>
      </w:r>
    </w:p>
    <w:p w:rsidR="001A51D4" w:rsidRPr="001B22FD" w:rsidRDefault="001A51D4" w:rsidP="001A51D4">
      <w:pPr>
        <w:pStyle w:val="a3"/>
        <w:spacing w:before="225" w:beforeAutospacing="0" w:line="288" w:lineRule="atLeast"/>
        <w:ind w:left="225" w:right="375"/>
      </w:pPr>
      <w:r w:rsidRPr="001B22FD">
        <w:t xml:space="preserve">Кажется </w:t>
      </w:r>
      <w:proofErr w:type="gramStart"/>
      <w:r w:rsidRPr="001B22FD">
        <w:t>очевидным</w:t>
      </w:r>
      <w:proofErr w:type="gramEnd"/>
      <w:r w:rsidRPr="001B22FD">
        <w:t xml:space="preserve"> тот факт, что агрессия и </w:t>
      </w:r>
      <w:proofErr w:type="spellStart"/>
      <w:r w:rsidRPr="001B22FD">
        <w:t>делинквентное</w:t>
      </w:r>
      <w:proofErr w:type="spellEnd"/>
      <w:r w:rsidRPr="001B22FD">
        <w:t xml:space="preserve"> (противоправное) поведение взаимосвязаны. Действительно, про</w:t>
      </w:r>
      <w:r w:rsidRPr="001B22FD">
        <w:softHyphen/>
        <w:t>тивозаконные действия по большей части сопровождаются агрес</w:t>
      </w:r>
      <w:r w:rsidRPr="001B22FD">
        <w:softHyphen/>
        <w:t>сивными действиями. Это могут быть корыстные преступления, в которых агрессия носит инструментальный характер, т.е. служит достижению каких-либо целей (убийство </w:t>
      </w:r>
      <w:r w:rsidRPr="001B22FD">
        <w:rPr>
          <w:i/>
          <w:iCs/>
        </w:rPr>
        <w:t>для </w:t>
      </w:r>
      <w:r w:rsidRPr="001B22FD">
        <w:t>получения жилпло</w:t>
      </w:r>
      <w:r w:rsidRPr="001B22FD">
        <w:softHyphen/>
        <w:t>щади, физическое насилие при ограблении, угрозы с целью вы</w:t>
      </w:r>
      <w:r w:rsidRPr="001B22FD">
        <w:softHyphen/>
        <w:t>могательства денег). В случае других, насильственных, преступле</w:t>
      </w:r>
      <w:r w:rsidRPr="001B22FD">
        <w:softHyphen/>
        <w:t>ний непосредственно проявляется враждебное поведение. Насилие в целом как наиболее опасная форма агрессивного поведения за</w:t>
      </w:r>
      <w:r w:rsidRPr="001B22FD">
        <w:softHyphen/>
        <w:t>прещается законом и контролируется государством.</w:t>
      </w:r>
    </w:p>
    <w:p w:rsidR="001A51D4" w:rsidRPr="001B22FD" w:rsidRDefault="001A51D4" w:rsidP="001A51D4">
      <w:pPr>
        <w:pStyle w:val="a3"/>
        <w:spacing w:before="225" w:beforeAutospacing="0" w:line="288" w:lineRule="atLeast"/>
        <w:ind w:left="225" w:right="375"/>
      </w:pPr>
      <w:r w:rsidRPr="001B22FD">
        <w:t xml:space="preserve">Агрессивное поведение, достигающее уровня нарушения законов, прежде </w:t>
      </w:r>
      <w:proofErr w:type="gramStart"/>
      <w:r w:rsidRPr="001B22FD">
        <w:t>всего</w:t>
      </w:r>
      <w:proofErr w:type="gramEnd"/>
      <w:r w:rsidRPr="001B22FD">
        <w:t xml:space="preserve"> может быть </w:t>
      </w:r>
      <w:r w:rsidRPr="001B22FD">
        <w:rPr>
          <w:i/>
          <w:iCs/>
        </w:rPr>
        <w:t>следствием подра</w:t>
      </w:r>
      <w:r w:rsidRPr="001B22FD">
        <w:rPr>
          <w:i/>
          <w:iCs/>
        </w:rPr>
        <w:softHyphen/>
        <w:t>жания. </w:t>
      </w:r>
      <w:r w:rsidRPr="001B22FD">
        <w:t>В качестве образцов для подражания могут выступать род</w:t>
      </w:r>
      <w:r w:rsidRPr="001B22FD">
        <w:softHyphen/>
        <w:t>ственники, сверстники, другие зн</w:t>
      </w:r>
      <w:r w:rsidR="0048506E" w:rsidRPr="001B22FD">
        <w:t>ачимые люди. Особую роль в подд</w:t>
      </w:r>
      <w:r w:rsidRPr="001B22FD">
        <w:t xml:space="preserve">ержании агрессивного поведения играет </w:t>
      </w:r>
      <w:proofErr w:type="spellStart"/>
      <w:r w:rsidRPr="001B22FD">
        <w:t>делинквентная</w:t>
      </w:r>
      <w:proofErr w:type="spellEnd"/>
      <w:r w:rsidRPr="001B22FD">
        <w:t xml:space="preserve"> субкуль</w:t>
      </w:r>
      <w:r w:rsidRPr="001B22FD">
        <w:softHyphen/>
        <w:t>тура. Асоциальная группа, банда, наконец, места лишения свобо</w:t>
      </w:r>
      <w:r w:rsidRPr="001B22FD">
        <w:softHyphen/>
        <w:t>ды — все эти социальные институты формируют устойчивое аг</w:t>
      </w:r>
      <w:r w:rsidRPr="001B22FD">
        <w:softHyphen/>
        <w:t>рессивное поведение.</w:t>
      </w:r>
    </w:p>
    <w:p w:rsidR="001F1904" w:rsidRPr="001B22FD" w:rsidRDefault="001F1904" w:rsidP="001F1904">
      <w:pPr>
        <w:pStyle w:val="a3"/>
      </w:pP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Слово «агрессия» происходит от латинского «</w:t>
      </w:r>
      <w:proofErr w:type="spellStart"/>
      <w:r w:rsidRPr="00285937">
        <w:rPr>
          <w:rFonts w:ascii="Times New Roman" w:eastAsia="Times New Roman" w:hAnsi="Times New Roman" w:cs="Times New Roman"/>
          <w:sz w:val="24"/>
          <w:szCs w:val="24"/>
          <w:lang w:eastAsia="ru-RU"/>
        </w:rPr>
        <w:t>aggredi</w:t>
      </w:r>
      <w:proofErr w:type="spellEnd"/>
      <w:r w:rsidRPr="00285937">
        <w:rPr>
          <w:rFonts w:ascii="Times New Roman" w:eastAsia="Times New Roman" w:hAnsi="Times New Roman" w:cs="Times New Roman"/>
          <w:sz w:val="24"/>
          <w:szCs w:val="24"/>
          <w:lang w:eastAsia="ru-RU"/>
        </w:rPr>
        <w:t>», что означает «нападать». Оно издавна бытует в европейских языках, однако до начала XIX </w:t>
      </w:r>
      <w:proofErr w:type="gramStart"/>
      <w:r w:rsidRPr="00285937">
        <w:rPr>
          <w:rFonts w:ascii="Times New Roman" w:eastAsia="Times New Roman" w:hAnsi="Times New Roman" w:cs="Times New Roman"/>
          <w:sz w:val="24"/>
          <w:szCs w:val="24"/>
          <w:lang w:eastAsia="ru-RU"/>
        </w:rPr>
        <w:t>в</w:t>
      </w:r>
      <w:proofErr w:type="gramEnd"/>
      <w:r w:rsidRPr="00285937">
        <w:rPr>
          <w:rFonts w:ascii="Times New Roman" w:eastAsia="Times New Roman" w:hAnsi="Times New Roman" w:cs="Times New Roman"/>
          <w:sz w:val="24"/>
          <w:szCs w:val="24"/>
          <w:lang w:eastAsia="ru-RU"/>
        </w:rPr>
        <w:t xml:space="preserve">. </w:t>
      </w:r>
      <w:proofErr w:type="gramStart"/>
      <w:r w:rsidRPr="00285937">
        <w:rPr>
          <w:rFonts w:ascii="Times New Roman" w:eastAsia="Times New Roman" w:hAnsi="Times New Roman" w:cs="Times New Roman"/>
          <w:sz w:val="24"/>
          <w:szCs w:val="24"/>
          <w:lang w:eastAsia="ru-RU"/>
        </w:rPr>
        <w:t>агрессивным</w:t>
      </w:r>
      <w:proofErr w:type="gramEnd"/>
      <w:r w:rsidRPr="00285937">
        <w:rPr>
          <w:rFonts w:ascii="Times New Roman" w:eastAsia="Times New Roman" w:hAnsi="Times New Roman" w:cs="Times New Roman"/>
          <w:sz w:val="24"/>
          <w:szCs w:val="24"/>
          <w:lang w:eastAsia="ru-RU"/>
        </w:rPr>
        <w:t xml:space="preserve"> считалось любое активное поведение, как доброжелательное, так и враждебное.</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Позднее значение этого слова изменилось, стало более узким. </w:t>
      </w:r>
      <w:proofErr w:type="gramStart"/>
      <w:r w:rsidRPr="00285937">
        <w:rPr>
          <w:rFonts w:ascii="Times New Roman" w:eastAsia="Times New Roman" w:hAnsi="Times New Roman" w:cs="Times New Roman"/>
          <w:sz w:val="24"/>
          <w:szCs w:val="24"/>
          <w:lang w:eastAsia="ru-RU"/>
        </w:rPr>
        <w:t>В настоящее время под агрессией стали понимать враждебное поведение в отношении окружающих людей, причем в понятии «агрессия» объединяются различные по форме и результатам акты поведения – от таких, как злые шутки, сплетни, враждебные фантазии, до бандитизма и убийств.</w:t>
      </w:r>
      <w:proofErr w:type="gramEnd"/>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lastRenderedPageBreak/>
        <w:t xml:space="preserve">   Чаще всего под агрессией понимают акты враждебности, атаки, разрушения, т. е. действия, которые вредят другому лицу или объекту. Например, X. </w:t>
      </w:r>
      <w:proofErr w:type="spellStart"/>
      <w:r w:rsidRPr="00285937">
        <w:rPr>
          <w:rFonts w:ascii="Times New Roman" w:eastAsia="Times New Roman" w:hAnsi="Times New Roman" w:cs="Times New Roman"/>
          <w:sz w:val="24"/>
          <w:szCs w:val="24"/>
          <w:lang w:eastAsia="ru-RU"/>
        </w:rPr>
        <w:t>Дельгадо</w:t>
      </w:r>
      <w:proofErr w:type="spellEnd"/>
      <w:r w:rsidRPr="00285937">
        <w:rPr>
          <w:rFonts w:ascii="Times New Roman" w:eastAsia="Times New Roman" w:hAnsi="Times New Roman" w:cs="Times New Roman"/>
          <w:sz w:val="24"/>
          <w:szCs w:val="24"/>
          <w:lang w:eastAsia="ru-RU"/>
        </w:rPr>
        <w:t xml:space="preserve"> утверждает, что «человеческая агрессивность есть поведенческая реакция, характеризующаяся проявлением силы в попытке нанести вред или ущерб личности или обществу».</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Р. </w:t>
      </w:r>
      <w:proofErr w:type="spellStart"/>
      <w:r w:rsidRPr="00285937">
        <w:rPr>
          <w:rFonts w:ascii="Times New Roman" w:eastAsia="Times New Roman" w:hAnsi="Times New Roman" w:cs="Times New Roman"/>
          <w:sz w:val="24"/>
          <w:szCs w:val="24"/>
          <w:lang w:eastAsia="ru-RU"/>
        </w:rPr>
        <w:t>Бэрон</w:t>
      </w:r>
      <w:proofErr w:type="spellEnd"/>
      <w:r w:rsidRPr="00285937">
        <w:rPr>
          <w:rFonts w:ascii="Times New Roman" w:eastAsia="Times New Roman" w:hAnsi="Times New Roman" w:cs="Times New Roman"/>
          <w:sz w:val="24"/>
          <w:szCs w:val="24"/>
          <w:lang w:eastAsia="ru-RU"/>
        </w:rPr>
        <w:t xml:space="preserve"> и Д. Ричардсон считают, что агрессия, в какой бы форме она ни проявлялась, представляет собой поведение, направленное на причинение вреда или ущерба другому живому существу, имеющему все основания избегать подобного обращения с собой. Данное комплексное определение включает в себя следующие частные положения:</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 агрессия обязательно подразумевает преднамеренное, целенаправленное причинение вреда жертве;</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 в качестве агрессии может рассматриваться только такое поведение, которое подразумевает причинение вреда или ущерба живым организмам;</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 жертвы должны обладать мотивацией избегания подобного обращения с собой.</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Под агрессией, по Э. </w:t>
      </w:r>
      <w:proofErr w:type="spellStart"/>
      <w:r w:rsidRPr="00285937">
        <w:rPr>
          <w:rFonts w:ascii="Times New Roman" w:eastAsia="Times New Roman" w:hAnsi="Times New Roman" w:cs="Times New Roman"/>
          <w:sz w:val="24"/>
          <w:szCs w:val="24"/>
          <w:lang w:eastAsia="ru-RU"/>
        </w:rPr>
        <w:t>Фромму</w:t>
      </w:r>
      <w:proofErr w:type="spellEnd"/>
      <w:r w:rsidRPr="00285937">
        <w:rPr>
          <w:rFonts w:ascii="Times New Roman" w:eastAsia="Times New Roman" w:hAnsi="Times New Roman" w:cs="Times New Roman"/>
          <w:sz w:val="24"/>
          <w:szCs w:val="24"/>
          <w:lang w:eastAsia="ru-RU"/>
        </w:rPr>
        <w:t>, следует понимать любые действия, которые причиняют или имеют намерение причинить ущерб другому человеку, группе людей или животному, а также причинение ущерба вообще всякому неживому объекту.</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Агрессивность, по Р.С. </w:t>
      </w:r>
      <w:proofErr w:type="spellStart"/>
      <w:r w:rsidRPr="00285937">
        <w:rPr>
          <w:rFonts w:ascii="Times New Roman" w:eastAsia="Times New Roman" w:hAnsi="Times New Roman" w:cs="Times New Roman"/>
          <w:sz w:val="24"/>
          <w:szCs w:val="24"/>
          <w:lang w:eastAsia="ru-RU"/>
        </w:rPr>
        <w:t>Немову</w:t>
      </w:r>
      <w:proofErr w:type="spellEnd"/>
      <w:r w:rsidRPr="00285937">
        <w:rPr>
          <w:rFonts w:ascii="Times New Roman" w:eastAsia="Times New Roman" w:hAnsi="Times New Roman" w:cs="Times New Roman"/>
          <w:sz w:val="24"/>
          <w:szCs w:val="24"/>
          <w:lang w:eastAsia="ru-RU"/>
        </w:rPr>
        <w:t>, понимается как враждебность – поведение человека в отношении других людей, которое отличается стремлением причинять им неприятности, нанести вред.</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«Психологический словарь» под редакцией В.П. Зинченко предлагает следующее определение: «Агрессия – мотивированное деструктивное поведение, противоречащее нормам и правилам сосуществования людей в обществе, наносящее вред объектам нападения (одушевленным и неодушевленным), приносящее физический ущерб людям или вызывающее у них психологический дискомфорт (отрицательные переживания, состояние напряженности, страхи, подавленность)».</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Значительный вклад в изучение проблемы агрессивного поведения человека внес А.А. </w:t>
      </w:r>
      <w:proofErr w:type="spellStart"/>
      <w:r w:rsidRPr="00285937">
        <w:rPr>
          <w:rFonts w:ascii="Times New Roman" w:eastAsia="Times New Roman" w:hAnsi="Times New Roman" w:cs="Times New Roman"/>
          <w:sz w:val="24"/>
          <w:szCs w:val="24"/>
          <w:lang w:eastAsia="ru-RU"/>
        </w:rPr>
        <w:t>Реан</w:t>
      </w:r>
      <w:proofErr w:type="spellEnd"/>
      <w:r w:rsidRPr="00285937">
        <w:rPr>
          <w:rFonts w:ascii="Times New Roman" w:eastAsia="Times New Roman" w:hAnsi="Times New Roman" w:cs="Times New Roman"/>
          <w:sz w:val="24"/>
          <w:szCs w:val="24"/>
          <w:lang w:eastAsia="ru-RU"/>
        </w:rPr>
        <w:t>, который определяет агрессию как «намеренные действия, направленные на причинение ущерба другому человеку, группе людей или животному». В отличие от ряда авторов, которые понятия «агрессия» и «агрессивность» используют как синонимы, он считает, что их отождествлять не надо, и определяет агрессивность как свойство личности, «выражающееся в готовности к агрессии». Исходя из его рассуждений, можно сделать вывод, что агрессия – это действия, а агрессивность – это готовность к совершению таких действий.</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Л.М. </w:t>
      </w:r>
      <w:proofErr w:type="spellStart"/>
      <w:r w:rsidRPr="00285937">
        <w:rPr>
          <w:rFonts w:ascii="Times New Roman" w:eastAsia="Times New Roman" w:hAnsi="Times New Roman" w:cs="Times New Roman"/>
          <w:sz w:val="24"/>
          <w:szCs w:val="24"/>
          <w:lang w:eastAsia="ru-RU"/>
        </w:rPr>
        <w:t>Семенюк</w:t>
      </w:r>
      <w:proofErr w:type="spellEnd"/>
      <w:r w:rsidRPr="00285937">
        <w:rPr>
          <w:rFonts w:ascii="Times New Roman" w:eastAsia="Times New Roman" w:hAnsi="Times New Roman" w:cs="Times New Roman"/>
          <w:sz w:val="24"/>
          <w:szCs w:val="24"/>
          <w:lang w:eastAsia="ru-RU"/>
        </w:rPr>
        <w:t xml:space="preserve">, анализируя психологические особенности агрессивного поведения подростков, определяет агрессию как «целенаправленное, разрушительное поведение, противоречащее нормам и правилам сосуществования людей в обществе, наносящее вред объектам нападения (одушевленным и неодушевленным), причиняющее физический ущерб людям или вызывающее у них психический дискомфорт (отрицательные переживания, состояние напряженности, страха, подавленности и т. п.)». </w:t>
      </w:r>
      <w:proofErr w:type="spellStart"/>
      <w:r w:rsidRPr="00285937">
        <w:rPr>
          <w:rFonts w:ascii="Times New Roman" w:eastAsia="Times New Roman" w:hAnsi="Times New Roman" w:cs="Times New Roman"/>
          <w:sz w:val="24"/>
          <w:szCs w:val="24"/>
          <w:lang w:eastAsia="ru-RU"/>
        </w:rPr>
        <w:t>Семенюк</w:t>
      </w:r>
      <w:proofErr w:type="spellEnd"/>
      <w:r w:rsidRPr="00285937">
        <w:rPr>
          <w:rFonts w:ascii="Times New Roman" w:eastAsia="Times New Roman" w:hAnsi="Times New Roman" w:cs="Times New Roman"/>
          <w:sz w:val="24"/>
          <w:szCs w:val="24"/>
          <w:lang w:eastAsia="ru-RU"/>
        </w:rPr>
        <w:t xml:space="preserve"> отождествляет понятия «агрессия» и «агрессивность». «Агрессия – это нападение по собственной инициативе с целью захвата. Вместе с тем это такое состояние, которое может включать в себя не только прямое нападение, но и угрозу, желание напасть, враждебность».</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Проявление агрессии весьма разнообразны. Различают ее различные типы, виды и формы. А. </w:t>
      </w:r>
      <w:proofErr w:type="gramStart"/>
      <w:r w:rsidRPr="00285937">
        <w:rPr>
          <w:rFonts w:ascii="Times New Roman" w:eastAsia="Times New Roman" w:hAnsi="Times New Roman" w:cs="Times New Roman"/>
          <w:sz w:val="24"/>
          <w:szCs w:val="24"/>
          <w:lang w:eastAsia="ru-RU"/>
        </w:rPr>
        <w:t>Басе</w:t>
      </w:r>
      <w:proofErr w:type="gramEnd"/>
      <w:r w:rsidRPr="00285937">
        <w:rPr>
          <w:rFonts w:ascii="Times New Roman" w:eastAsia="Times New Roman" w:hAnsi="Times New Roman" w:cs="Times New Roman"/>
          <w:sz w:val="24"/>
          <w:szCs w:val="24"/>
          <w:lang w:eastAsia="ru-RU"/>
        </w:rPr>
        <w:t xml:space="preserve"> и А. </w:t>
      </w:r>
      <w:proofErr w:type="spellStart"/>
      <w:r w:rsidRPr="00285937">
        <w:rPr>
          <w:rFonts w:ascii="Times New Roman" w:eastAsia="Times New Roman" w:hAnsi="Times New Roman" w:cs="Times New Roman"/>
          <w:sz w:val="24"/>
          <w:szCs w:val="24"/>
          <w:lang w:eastAsia="ru-RU"/>
        </w:rPr>
        <w:t>Дарки</w:t>
      </w:r>
      <w:proofErr w:type="spellEnd"/>
      <w:r w:rsidRPr="00285937">
        <w:rPr>
          <w:rFonts w:ascii="Times New Roman" w:eastAsia="Times New Roman" w:hAnsi="Times New Roman" w:cs="Times New Roman"/>
          <w:sz w:val="24"/>
          <w:szCs w:val="24"/>
          <w:lang w:eastAsia="ru-RU"/>
        </w:rPr>
        <w:t xml:space="preserve"> выделяют следующие формы агрессивности и враждебности подростков:</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lastRenderedPageBreak/>
        <w:t>   – физическая агрессия – использование физической силы;</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 вербальная агрессия – выражение негативных чу</w:t>
      </w:r>
      <w:proofErr w:type="gramStart"/>
      <w:r w:rsidRPr="00285937">
        <w:rPr>
          <w:rFonts w:ascii="Times New Roman" w:eastAsia="Times New Roman" w:hAnsi="Times New Roman" w:cs="Times New Roman"/>
          <w:sz w:val="24"/>
          <w:szCs w:val="24"/>
          <w:lang w:eastAsia="ru-RU"/>
        </w:rPr>
        <w:t>вств в в</w:t>
      </w:r>
      <w:proofErr w:type="gramEnd"/>
      <w:r w:rsidRPr="00285937">
        <w:rPr>
          <w:rFonts w:ascii="Times New Roman" w:eastAsia="Times New Roman" w:hAnsi="Times New Roman" w:cs="Times New Roman"/>
          <w:sz w:val="24"/>
          <w:szCs w:val="24"/>
          <w:lang w:eastAsia="ru-RU"/>
        </w:rPr>
        <w:t>иде ссоры, крика, визга, а также угрозы, проклятия, ругани;</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 косвенная агрессия – использование направленных против других лиц сплетен, шуток и проявлений неупорядоченных взрывов ярости (крик, топанье ногами);</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 негативизм – оппозиционная форма поведения, направленная против авторитетных и руководящих лиц (от пассивного сопротивления до активных действий);</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 раздражение – склонность к вспыльчивости, резкости, грубости при малейшем возбуждении;</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 подозрительность – склонность к недоверию и осторожному отношению к людям из-за убеждения, что окружающие намерены причинить вред;</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 обида – проявление зависти к окружающим, обусловленное чувством гнева, недовольства кем-то именно или всем миром за действительные или мнимые страдания;</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 </w:t>
      </w:r>
      <w:proofErr w:type="spellStart"/>
      <w:r w:rsidRPr="00285937">
        <w:rPr>
          <w:rFonts w:ascii="Times New Roman" w:eastAsia="Times New Roman" w:hAnsi="Times New Roman" w:cs="Times New Roman"/>
          <w:sz w:val="24"/>
          <w:szCs w:val="24"/>
          <w:lang w:eastAsia="ru-RU"/>
        </w:rPr>
        <w:t>аутоагрессия</w:t>
      </w:r>
      <w:proofErr w:type="spellEnd"/>
      <w:r w:rsidRPr="00285937">
        <w:rPr>
          <w:rFonts w:ascii="Times New Roman" w:eastAsia="Times New Roman" w:hAnsi="Times New Roman" w:cs="Times New Roman"/>
          <w:sz w:val="24"/>
          <w:szCs w:val="24"/>
          <w:lang w:eastAsia="ru-RU"/>
        </w:rPr>
        <w:t>, или чувство вины, – мысли и действия по отношению к себе как к человеку дурному, плохому, вредному, бессовестному, недостойному.</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В зависимости от цели агрессии Басе и </w:t>
      </w:r>
      <w:proofErr w:type="spellStart"/>
      <w:r w:rsidRPr="00285937">
        <w:rPr>
          <w:rFonts w:ascii="Times New Roman" w:eastAsia="Times New Roman" w:hAnsi="Times New Roman" w:cs="Times New Roman"/>
          <w:sz w:val="24"/>
          <w:szCs w:val="24"/>
          <w:lang w:eastAsia="ru-RU"/>
        </w:rPr>
        <w:t>Дарки</w:t>
      </w:r>
      <w:proofErr w:type="spellEnd"/>
      <w:r w:rsidRPr="00285937">
        <w:rPr>
          <w:rFonts w:ascii="Times New Roman" w:eastAsia="Times New Roman" w:hAnsi="Times New Roman" w:cs="Times New Roman"/>
          <w:sz w:val="24"/>
          <w:szCs w:val="24"/>
          <w:lang w:eastAsia="ru-RU"/>
        </w:rPr>
        <w:t xml:space="preserve"> выделяют прямую и косвенную агрессию. Прямая агрессия имеет целью причинение боли или повреждения другому человеку, косвенная – притеснение другого человека, желание вызвать у него испуг или страх.</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В социальной и юридической психологии выделяют две формы агрессивного поведения: индивидуальную и групповую. На эти же формы агрессивного пол ведения ориентирована и правоохранительная практика, так как именно от того, в каких формах совершено </w:t>
      </w:r>
      <w:proofErr w:type="gramStart"/>
      <w:r w:rsidRPr="00285937">
        <w:rPr>
          <w:rFonts w:ascii="Times New Roman" w:eastAsia="Times New Roman" w:hAnsi="Times New Roman" w:cs="Times New Roman"/>
          <w:sz w:val="24"/>
          <w:szCs w:val="24"/>
          <w:lang w:eastAsia="ru-RU"/>
        </w:rPr>
        <w:t>то</w:t>
      </w:r>
      <w:proofErr w:type="gramEnd"/>
      <w:r w:rsidRPr="00285937">
        <w:rPr>
          <w:rFonts w:ascii="Times New Roman" w:eastAsia="Times New Roman" w:hAnsi="Times New Roman" w:cs="Times New Roman"/>
          <w:sz w:val="24"/>
          <w:szCs w:val="24"/>
          <w:lang w:eastAsia="ru-RU"/>
        </w:rPr>
        <w:t xml:space="preserve"> или иное деяние, зависит мера его наказания.</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Представитель западной школы социальной психологии С. </w:t>
      </w:r>
      <w:proofErr w:type="spellStart"/>
      <w:r w:rsidRPr="00285937">
        <w:rPr>
          <w:rFonts w:ascii="Times New Roman" w:eastAsia="Times New Roman" w:hAnsi="Times New Roman" w:cs="Times New Roman"/>
          <w:sz w:val="24"/>
          <w:szCs w:val="24"/>
          <w:lang w:eastAsia="ru-RU"/>
        </w:rPr>
        <w:t>Фишбах</w:t>
      </w:r>
      <w:proofErr w:type="spellEnd"/>
      <w:r w:rsidRPr="00285937">
        <w:rPr>
          <w:rFonts w:ascii="Times New Roman" w:eastAsia="Times New Roman" w:hAnsi="Times New Roman" w:cs="Times New Roman"/>
          <w:sz w:val="24"/>
          <w:szCs w:val="24"/>
          <w:lang w:eastAsia="ru-RU"/>
        </w:rPr>
        <w:t xml:space="preserve"> видит основу для выделения различных видов агрессии в ее характере, инструментальном или враждебном. Враждебная агрессия, по его мнению, направлена на причинение боли и ущерба жертве, ее можно рассматривать как агрессию во имя агрессии. Инструментальная агрессия направлена на достижение личностно-желаемой цели, т. е. это агрессия во имя достижения поставленной цели.</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В зависимости от степени выраженности можно выделить внешнюю и внутреннюю агрессию. Внешняя агрессия всегда ярко выражена и фиксируется окружающими, внутренняя агрессия может быть незаметна для окружающих (скрытая недоброжелательность, озлобленность).</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С. </w:t>
      </w:r>
      <w:proofErr w:type="spellStart"/>
      <w:r w:rsidRPr="00285937">
        <w:rPr>
          <w:rFonts w:ascii="Times New Roman" w:eastAsia="Times New Roman" w:hAnsi="Times New Roman" w:cs="Times New Roman"/>
          <w:sz w:val="24"/>
          <w:szCs w:val="24"/>
          <w:lang w:eastAsia="ru-RU"/>
        </w:rPr>
        <w:t>Милграмм</w:t>
      </w:r>
      <w:proofErr w:type="spellEnd"/>
      <w:r w:rsidRPr="00285937">
        <w:rPr>
          <w:rFonts w:ascii="Times New Roman" w:eastAsia="Times New Roman" w:hAnsi="Times New Roman" w:cs="Times New Roman"/>
          <w:sz w:val="24"/>
          <w:szCs w:val="24"/>
          <w:lang w:eastAsia="ru-RU"/>
        </w:rPr>
        <w:t xml:space="preserve"> (1963, 1964) в своих исследованиях обосновывает степень проявления агрессии в зависимости от факторов, облегчающих или затрудняющих коммуникацию. От этого же зависит и проявление различных видов агрессии. Непосредственный контакт (по исследованиям </w:t>
      </w:r>
      <w:proofErr w:type="spellStart"/>
      <w:r w:rsidRPr="00285937">
        <w:rPr>
          <w:rFonts w:ascii="Times New Roman" w:eastAsia="Times New Roman" w:hAnsi="Times New Roman" w:cs="Times New Roman"/>
          <w:sz w:val="24"/>
          <w:szCs w:val="24"/>
          <w:lang w:eastAsia="ru-RU"/>
        </w:rPr>
        <w:t>Милграмма</w:t>
      </w:r>
      <w:proofErr w:type="spellEnd"/>
      <w:r w:rsidRPr="00285937">
        <w:rPr>
          <w:rFonts w:ascii="Times New Roman" w:eastAsia="Times New Roman" w:hAnsi="Times New Roman" w:cs="Times New Roman"/>
          <w:sz w:val="24"/>
          <w:szCs w:val="24"/>
          <w:lang w:eastAsia="ru-RU"/>
        </w:rPr>
        <w:t xml:space="preserve">) снижает проявление агрессии. П. </w:t>
      </w:r>
      <w:proofErr w:type="spellStart"/>
      <w:r w:rsidRPr="00285937">
        <w:rPr>
          <w:rFonts w:ascii="Times New Roman" w:eastAsia="Times New Roman" w:hAnsi="Times New Roman" w:cs="Times New Roman"/>
          <w:sz w:val="24"/>
          <w:szCs w:val="24"/>
          <w:lang w:eastAsia="ru-RU"/>
        </w:rPr>
        <w:t>Зимбардо</w:t>
      </w:r>
      <w:proofErr w:type="spellEnd"/>
      <w:r w:rsidRPr="00285937">
        <w:rPr>
          <w:rFonts w:ascii="Times New Roman" w:eastAsia="Times New Roman" w:hAnsi="Times New Roman" w:cs="Times New Roman"/>
          <w:sz w:val="24"/>
          <w:szCs w:val="24"/>
          <w:lang w:eastAsia="ru-RU"/>
        </w:rPr>
        <w:t xml:space="preserve"> (1969) в своих исследованиях продолжает развивать идеи </w:t>
      </w:r>
      <w:proofErr w:type="spellStart"/>
      <w:r w:rsidRPr="00285937">
        <w:rPr>
          <w:rFonts w:ascii="Times New Roman" w:eastAsia="Times New Roman" w:hAnsi="Times New Roman" w:cs="Times New Roman"/>
          <w:sz w:val="24"/>
          <w:szCs w:val="24"/>
          <w:lang w:eastAsia="ru-RU"/>
        </w:rPr>
        <w:t>Милграмма</w:t>
      </w:r>
      <w:proofErr w:type="spellEnd"/>
      <w:r w:rsidRPr="00285937">
        <w:rPr>
          <w:rFonts w:ascii="Times New Roman" w:eastAsia="Times New Roman" w:hAnsi="Times New Roman" w:cs="Times New Roman"/>
          <w:sz w:val="24"/>
          <w:szCs w:val="24"/>
          <w:lang w:eastAsia="ru-RU"/>
        </w:rPr>
        <w:t xml:space="preserve"> в концепции индивидуализации как сдерживающего фактора агрессии.</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Подход к агрессии как поведению, имеющему дуалистическую природу, дал основание Т.В. Левковой выделить два вида агрессии: конструктивную и деструктивную. Человек в жизни всегда находится в ситуации выбора (по ее мнению), который может разрешиться либо в пользу созидания, либо в пользу разрушения. Исследования Т.В. Левковой базируются на изучении природы человеческой агрессии Э. </w:t>
      </w:r>
      <w:proofErr w:type="spellStart"/>
      <w:r w:rsidRPr="00285937">
        <w:rPr>
          <w:rFonts w:ascii="Times New Roman" w:eastAsia="Times New Roman" w:hAnsi="Times New Roman" w:cs="Times New Roman"/>
          <w:sz w:val="24"/>
          <w:szCs w:val="24"/>
          <w:lang w:eastAsia="ru-RU"/>
        </w:rPr>
        <w:t>Фромма</w:t>
      </w:r>
      <w:proofErr w:type="spellEnd"/>
      <w:r w:rsidRPr="00285937">
        <w:rPr>
          <w:rFonts w:ascii="Times New Roman" w:eastAsia="Times New Roman" w:hAnsi="Times New Roman" w:cs="Times New Roman"/>
          <w:sz w:val="24"/>
          <w:szCs w:val="24"/>
          <w:lang w:eastAsia="ru-RU"/>
        </w:rPr>
        <w:t>.</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Согласно </w:t>
      </w:r>
      <w:proofErr w:type="spellStart"/>
      <w:r w:rsidRPr="00285937">
        <w:rPr>
          <w:rFonts w:ascii="Times New Roman" w:eastAsia="Times New Roman" w:hAnsi="Times New Roman" w:cs="Times New Roman"/>
          <w:sz w:val="24"/>
          <w:szCs w:val="24"/>
          <w:lang w:eastAsia="ru-RU"/>
        </w:rPr>
        <w:t>Фромму</w:t>
      </w:r>
      <w:proofErr w:type="spellEnd"/>
      <w:r w:rsidRPr="00285937">
        <w:rPr>
          <w:rFonts w:ascii="Times New Roman" w:eastAsia="Times New Roman" w:hAnsi="Times New Roman" w:cs="Times New Roman"/>
          <w:sz w:val="24"/>
          <w:szCs w:val="24"/>
          <w:lang w:eastAsia="ru-RU"/>
        </w:rPr>
        <w:t xml:space="preserve">, механизм человеческой агрессивности лежит в специфических человеческих условиях существования. В отличие от животного, у которого механизм </w:t>
      </w:r>
      <w:r w:rsidRPr="00285937">
        <w:rPr>
          <w:rFonts w:ascii="Times New Roman" w:eastAsia="Times New Roman" w:hAnsi="Times New Roman" w:cs="Times New Roman"/>
          <w:sz w:val="24"/>
          <w:szCs w:val="24"/>
          <w:lang w:eastAsia="ru-RU"/>
        </w:rPr>
        <w:lastRenderedPageBreak/>
        <w:t xml:space="preserve">агрессивности «вмонтирован в мозг», человек не является по природе своей разрушителем. Присущие ему </w:t>
      </w:r>
      <w:proofErr w:type="spellStart"/>
      <w:r w:rsidRPr="00285937">
        <w:rPr>
          <w:rFonts w:ascii="Times New Roman" w:eastAsia="Times New Roman" w:hAnsi="Times New Roman" w:cs="Times New Roman"/>
          <w:sz w:val="24"/>
          <w:szCs w:val="24"/>
          <w:lang w:eastAsia="ru-RU"/>
        </w:rPr>
        <w:t>деструктивность</w:t>
      </w:r>
      <w:proofErr w:type="spellEnd"/>
      <w:r w:rsidRPr="00285937">
        <w:rPr>
          <w:rFonts w:ascii="Times New Roman" w:eastAsia="Times New Roman" w:hAnsi="Times New Roman" w:cs="Times New Roman"/>
          <w:sz w:val="24"/>
          <w:szCs w:val="24"/>
          <w:lang w:eastAsia="ru-RU"/>
        </w:rPr>
        <w:t xml:space="preserve">, жестокость, злоба – приобретенные свойства. Истоки нравственности, как и </w:t>
      </w:r>
      <w:proofErr w:type="spellStart"/>
      <w:r w:rsidRPr="00285937">
        <w:rPr>
          <w:rFonts w:ascii="Times New Roman" w:eastAsia="Times New Roman" w:hAnsi="Times New Roman" w:cs="Times New Roman"/>
          <w:sz w:val="24"/>
          <w:szCs w:val="24"/>
          <w:lang w:eastAsia="ru-RU"/>
        </w:rPr>
        <w:t>деструктивности</w:t>
      </w:r>
      <w:proofErr w:type="spellEnd"/>
      <w:r w:rsidRPr="00285937">
        <w:rPr>
          <w:rFonts w:ascii="Times New Roman" w:eastAsia="Times New Roman" w:hAnsi="Times New Roman" w:cs="Times New Roman"/>
          <w:sz w:val="24"/>
          <w:szCs w:val="24"/>
          <w:lang w:eastAsia="ru-RU"/>
        </w:rPr>
        <w:t xml:space="preserve">, находятся в человеческой свободе. Свобода – явление сложное и предполагает не «совращение человека, а меру его ответственности», его собственный выбор, «добрую волю». Но не свобода порождает разрушительность, а отказ, воздержание от собственной воли, отказ от самого себя, своей собственной уникальности. Безответственность, бесцельность порождают </w:t>
      </w:r>
      <w:proofErr w:type="spellStart"/>
      <w:r w:rsidRPr="00285937">
        <w:rPr>
          <w:rFonts w:ascii="Times New Roman" w:eastAsia="Times New Roman" w:hAnsi="Times New Roman" w:cs="Times New Roman"/>
          <w:sz w:val="24"/>
          <w:szCs w:val="24"/>
          <w:lang w:eastAsia="ru-RU"/>
        </w:rPr>
        <w:t>деструктивность</w:t>
      </w:r>
      <w:proofErr w:type="spellEnd"/>
      <w:r w:rsidRPr="00285937">
        <w:rPr>
          <w:rFonts w:ascii="Times New Roman" w:eastAsia="Times New Roman" w:hAnsi="Times New Roman" w:cs="Times New Roman"/>
          <w:sz w:val="24"/>
          <w:szCs w:val="24"/>
          <w:lang w:eastAsia="ru-RU"/>
        </w:rPr>
        <w:t xml:space="preserve">. Раб, конформист только по видимости социально безопасен. Но на самом деле задушенная внутренняя свобода и рождает, по убеждению </w:t>
      </w:r>
      <w:proofErr w:type="spellStart"/>
      <w:r w:rsidRPr="00285937">
        <w:rPr>
          <w:rFonts w:ascii="Times New Roman" w:eastAsia="Times New Roman" w:hAnsi="Times New Roman" w:cs="Times New Roman"/>
          <w:sz w:val="24"/>
          <w:szCs w:val="24"/>
          <w:lang w:eastAsia="ru-RU"/>
        </w:rPr>
        <w:t>Фромма</w:t>
      </w:r>
      <w:proofErr w:type="spellEnd"/>
      <w:r w:rsidRPr="00285937">
        <w:rPr>
          <w:rFonts w:ascii="Times New Roman" w:eastAsia="Times New Roman" w:hAnsi="Times New Roman" w:cs="Times New Roman"/>
          <w:sz w:val="24"/>
          <w:szCs w:val="24"/>
          <w:lang w:eastAsia="ru-RU"/>
        </w:rPr>
        <w:t>, синдром насилия. Он выделяет «доброкачественную» и «злокачественную» агрессивность. </w:t>
      </w:r>
      <w:r w:rsidRPr="00285937">
        <w:rPr>
          <w:rFonts w:ascii="Times New Roman" w:eastAsia="Times New Roman" w:hAnsi="Times New Roman" w:cs="Times New Roman"/>
          <w:i/>
          <w:iCs/>
          <w:sz w:val="24"/>
          <w:szCs w:val="24"/>
          <w:lang w:eastAsia="ru-RU"/>
        </w:rPr>
        <w:t>Доброкачественная агрессия </w:t>
      </w:r>
      <w:r w:rsidRPr="00285937">
        <w:rPr>
          <w:rFonts w:ascii="Times New Roman" w:eastAsia="Times New Roman" w:hAnsi="Times New Roman" w:cs="Times New Roman"/>
          <w:sz w:val="24"/>
          <w:szCs w:val="24"/>
          <w:lang w:eastAsia="ru-RU"/>
        </w:rPr>
        <w:t xml:space="preserve">имеет инстинктивную природу, т. е. является биологической адаптацией, способствующей поддержанию жизни, и возникает как реакция на угрозу. Возможны следующие ее виды: </w:t>
      </w:r>
      <w:proofErr w:type="spellStart"/>
      <w:r w:rsidRPr="00285937">
        <w:rPr>
          <w:rFonts w:ascii="Times New Roman" w:eastAsia="Times New Roman" w:hAnsi="Times New Roman" w:cs="Times New Roman"/>
          <w:sz w:val="24"/>
          <w:szCs w:val="24"/>
          <w:lang w:eastAsia="ru-RU"/>
        </w:rPr>
        <w:t>псевдоагрессия</w:t>
      </w:r>
      <w:proofErr w:type="spellEnd"/>
      <w:r w:rsidRPr="00285937">
        <w:rPr>
          <w:rFonts w:ascii="Times New Roman" w:eastAsia="Times New Roman" w:hAnsi="Times New Roman" w:cs="Times New Roman"/>
          <w:sz w:val="24"/>
          <w:szCs w:val="24"/>
          <w:lang w:eastAsia="ru-RU"/>
        </w:rPr>
        <w:t xml:space="preserve"> (непреднамеренная агрессия, игровая агрессия, агрессия как самоутверждение) и оборонительная агрессия.</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w:t>
      </w:r>
      <w:proofErr w:type="spellStart"/>
      <w:r w:rsidRPr="00285937">
        <w:rPr>
          <w:rFonts w:ascii="Times New Roman" w:eastAsia="Times New Roman" w:hAnsi="Times New Roman" w:cs="Times New Roman"/>
          <w:i/>
          <w:iCs/>
          <w:sz w:val="24"/>
          <w:szCs w:val="24"/>
          <w:lang w:eastAsia="ru-RU"/>
        </w:rPr>
        <w:t>Псевдоагрессию</w:t>
      </w:r>
      <w:proofErr w:type="spellEnd"/>
      <w:r w:rsidRPr="00285937">
        <w:rPr>
          <w:rFonts w:ascii="Times New Roman" w:eastAsia="Times New Roman" w:hAnsi="Times New Roman" w:cs="Times New Roman"/>
          <w:i/>
          <w:iCs/>
          <w:sz w:val="24"/>
          <w:szCs w:val="24"/>
          <w:lang w:eastAsia="ru-RU"/>
        </w:rPr>
        <w:t> </w:t>
      </w:r>
      <w:proofErr w:type="spellStart"/>
      <w:r w:rsidRPr="00285937">
        <w:rPr>
          <w:rFonts w:ascii="Times New Roman" w:eastAsia="Times New Roman" w:hAnsi="Times New Roman" w:cs="Times New Roman"/>
          <w:sz w:val="24"/>
          <w:szCs w:val="24"/>
          <w:lang w:eastAsia="ru-RU"/>
        </w:rPr>
        <w:t>Фромм</w:t>
      </w:r>
      <w:proofErr w:type="spellEnd"/>
      <w:r w:rsidRPr="00285937">
        <w:rPr>
          <w:rFonts w:ascii="Times New Roman" w:eastAsia="Times New Roman" w:hAnsi="Times New Roman" w:cs="Times New Roman"/>
          <w:sz w:val="24"/>
          <w:szCs w:val="24"/>
          <w:lang w:eastAsia="ru-RU"/>
        </w:rPr>
        <w:t xml:space="preserve"> приравнивает к самоутверждению как наступательной активности человека, необходимой для самореализации его личности. Этот вид агрессии является важнейшей компонентой в структуре личности, которая повышает способность человека к достижению целей и значительно снижает потребность в подавлении другого человека, в жестоком к нему отношении.</w:t>
      </w:r>
    </w:p>
    <w:p w:rsidR="00285937" w:rsidRPr="00285937"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w:t>
      </w:r>
      <w:proofErr w:type="gramStart"/>
      <w:r w:rsidRPr="00285937">
        <w:rPr>
          <w:rFonts w:ascii="Times New Roman" w:eastAsia="Times New Roman" w:hAnsi="Times New Roman" w:cs="Times New Roman"/>
          <w:i/>
          <w:iCs/>
          <w:sz w:val="24"/>
          <w:szCs w:val="24"/>
          <w:lang w:eastAsia="ru-RU"/>
        </w:rPr>
        <w:t>Оборонительная агрессия </w:t>
      </w:r>
      <w:r w:rsidRPr="00285937">
        <w:rPr>
          <w:rFonts w:ascii="Times New Roman" w:eastAsia="Times New Roman" w:hAnsi="Times New Roman" w:cs="Times New Roman"/>
          <w:sz w:val="24"/>
          <w:szCs w:val="24"/>
          <w:lang w:eastAsia="ru-RU"/>
        </w:rPr>
        <w:t>может возникать как реакция защиты, сохранения своих ценностей, ценностных ориентации, «объектов почитания», т. е. идеалов, объектов, к которым человек относится как к святыне (родители, религия, Родина и др.).</w:t>
      </w:r>
      <w:proofErr w:type="gramEnd"/>
      <w:r w:rsidRPr="00285937">
        <w:rPr>
          <w:rFonts w:ascii="Times New Roman" w:eastAsia="Times New Roman" w:hAnsi="Times New Roman" w:cs="Times New Roman"/>
          <w:sz w:val="24"/>
          <w:szCs w:val="24"/>
          <w:lang w:eastAsia="ru-RU"/>
        </w:rPr>
        <w:t xml:space="preserve"> Даже привычки могут выступать как символ ценности. Любое покушение на объект почитания вызывает гнев, враждебность. Ощущение угрозы извне собственной системе ценностей может вызывать страх, который мобилизует либо реакцию нападения, либо тенденцию к бегству. Раскрывая механизмы агрессивности, </w:t>
      </w:r>
      <w:proofErr w:type="spellStart"/>
      <w:r w:rsidRPr="00285937">
        <w:rPr>
          <w:rFonts w:ascii="Times New Roman" w:eastAsia="Times New Roman" w:hAnsi="Times New Roman" w:cs="Times New Roman"/>
          <w:sz w:val="24"/>
          <w:szCs w:val="24"/>
          <w:lang w:eastAsia="ru-RU"/>
        </w:rPr>
        <w:t>Фромм</w:t>
      </w:r>
      <w:proofErr w:type="spellEnd"/>
      <w:r w:rsidRPr="00285937">
        <w:rPr>
          <w:rFonts w:ascii="Times New Roman" w:eastAsia="Times New Roman" w:hAnsi="Times New Roman" w:cs="Times New Roman"/>
          <w:sz w:val="24"/>
          <w:szCs w:val="24"/>
          <w:lang w:eastAsia="ru-RU"/>
        </w:rPr>
        <w:t xml:space="preserve"> называет в качестве одного из них потребность защиты собственной свободы и чести.</w:t>
      </w:r>
    </w:p>
    <w:p w:rsidR="00B0558B" w:rsidRPr="001B22FD" w:rsidRDefault="00285937" w:rsidP="00285937">
      <w:pPr>
        <w:shd w:val="clear" w:color="auto" w:fill="FFFFFF"/>
        <w:spacing w:after="150" w:line="240" w:lineRule="auto"/>
        <w:rPr>
          <w:rFonts w:ascii="Times New Roman" w:eastAsia="Times New Roman" w:hAnsi="Times New Roman" w:cs="Times New Roman"/>
          <w:sz w:val="24"/>
          <w:szCs w:val="24"/>
          <w:lang w:eastAsia="ru-RU"/>
        </w:rPr>
      </w:pPr>
      <w:r w:rsidRPr="00285937">
        <w:rPr>
          <w:rFonts w:ascii="Times New Roman" w:eastAsia="Times New Roman" w:hAnsi="Times New Roman" w:cs="Times New Roman"/>
          <w:sz w:val="24"/>
          <w:szCs w:val="24"/>
          <w:lang w:eastAsia="ru-RU"/>
        </w:rPr>
        <w:t xml:space="preserve">   Одним из важнейших источников оборонительной агрессии </w:t>
      </w:r>
      <w:proofErr w:type="spellStart"/>
      <w:r w:rsidRPr="00285937">
        <w:rPr>
          <w:rFonts w:ascii="Times New Roman" w:eastAsia="Times New Roman" w:hAnsi="Times New Roman" w:cs="Times New Roman"/>
          <w:sz w:val="24"/>
          <w:szCs w:val="24"/>
          <w:lang w:eastAsia="ru-RU"/>
        </w:rPr>
        <w:t>Фромм</w:t>
      </w:r>
      <w:proofErr w:type="spellEnd"/>
      <w:r w:rsidRPr="00285937">
        <w:rPr>
          <w:rFonts w:ascii="Times New Roman" w:eastAsia="Times New Roman" w:hAnsi="Times New Roman" w:cs="Times New Roman"/>
          <w:sz w:val="24"/>
          <w:szCs w:val="24"/>
          <w:lang w:eastAsia="ru-RU"/>
        </w:rPr>
        <w:t xml:space="preserve"> называет угрозу </w:t>
      </w:r>
      <w:r w:rsidRPr="00285937">
        <w:rPr>
          <w:rFonts w:ascii="Times New Roman" w:eastAsia="Times New Roman" w:hAnsi="Times New Roman" w:cs="Times New Roman"/>
          <w:i/>
          <w:iCs/>
          <w:sz w:val="24"/>
          <w:szCs w:val="24"/>
          <w:lang w:eastAsia="ru-RU"/>
        </w:rPr>
        <w:t>нарциссизма. </w:t>
      </w:r>
      <w:r w:rsidRPr="00285937">
        <w:rPr>
          <w:rFonts w:ascii="Times New Roman" w:eastAsia="Times New Roman" w:hAnsi="Times New Roman" w:cs="Times New Roman"/>
          <w:sz w:val="24"/>
          <w:szCs w:val="24"/>
          <w:lang w:eastAsia="ru-RU"/>
        </w:rPr>
        <w:t>Это такое эмоциональное состояние, «при котором человек реально проявляет интерес только к своей собственной персоне, своим потребностям, своим мыслям, своим чувствам, своей собственности» и т. д. Все остальное, что не является частью его самого, объектом его устремлений, не имеет смысла, лишено жизненной реальности и воспринимается лишь на уровне разума. Значимо лишь то, «что касается его самого, а остальной мир в эмоциональном отношении не имеет ни запаха, ни цвета». Если такой человек чувствует себя ущемленным, если его недооценивают, критикуют, ловят на ошибках, унижают, в играх или других ситуациях, то это вызывает у него чувство возмущения и гнева. Такая реакция может быть очень сильной, и он будет испытывать жажду мести.</w:t>
      </w:r>
    </w:p>
    <w:p w:rsidR="00285937" w:rsidRPr="00285937" w:rsidRDefault="00B0558B" w:rsidP="00285937">
      <w:pPr>
        <w:shd w:val="clear" w:color="auto" w:fill="FFFFFF"/>
        <w:spacing w:after="150" w:line="240" w:lineRule="auto"/>
        <w:rPr>
          <w:rFonts w:ascii="Times New Roman" w:eastAsia="Times New Roman" w:hAnsi="Times New Roman" w:cs="Times New Roman"/>
          <w:sz w:val="24"/>
          <w:szCs w:val="24"/>
          <w:lang w:eastAsia="ru-RU"/>
        </w:rPr>
      </w:pPr>
      <w:r w:rsidRPr="001B22FD">
        <w:rPr>
          <w:rFonts w:ascii="Times New Roman" w:hAnsi="Times New Roman" w:cs="Times New Roman"/>
          <w:sz w:val="24"/>
          <w:szCs w:val="24"/>
        </w:rPr>
        <w:t xml:space="preserve"> Агрессиями проявлениями в той или иной мере страдают все учащиеся, как младших, так и старших классов. Для того</w:t>
      </w:r>
      <w:proofErr w:type="gramStart"/>
      <w:r w:rsidRPr="001B22FD">
        <w:rPr>
          <w:rFonts w:ascii="Times New Roman" w:hAnsi="Times New Roman" w:cs="Times New Roman"/>
          <w:sz w:val="24"/>
          <w:szCs w:val="24"/>
        </w:rPr>
        <w:t>,</w:t>
      </w:r>
      <w:proofErr w:type="gramEnd"/>
      <w:r w:rsidRPr="001B22FD">
        <w:rPr>
          <w:rFonts w:ascii="Times New Roman" w:hAnsi="Times New Roman" w:cs="Times New Roman"/>
          <w:sz w:val="24"/>
          <w:szCs w:val="24"/>
        </w:rPr>
        <w:t xml:space="preserve"> чтобы снизить агрессию, родителям учеников младших классов нужно правильно организовать не только распорядок дня ученика, но и его досуг, не забывая об активных занятиях спортом. Не секрет, что чем более занят </w:t>
      </w:r>
      <w:proofErr w:type="spellStart"/>
      <w:r w:rsidRPr="001B22FD">
        <w:rPr>
          <w:rFonts w:ascii="Times New Roman" w:hAnsi="Times New Roman" w:cs="Times New Roman"/>
          <w:sz w:val="24"/>
          <w:szCs w:val="24"/>
        </w:rPr>
        <w:t>ребенок\подросток</w:t>
      </w:r>
      <w:proofErr w:type="spellEnd"/>
      <w:r w:rsidRPr="001B22FD">
        <w:rPr>
          <w:rFonts w:ascii="Times New Roman" w:hAnsi="Times New Roman" w:cs="Times New Roman"/>
          <w:sz w:val="24"/>
          <w:szCs w:val="24"/>
        </w:rPr>
        <w:t xml:space="preserve">, тем меньше у него есть времени на всякую </w:t>
      </w:r>
      <w:proofErr w:type="gramStart"/>
      <w:r w:rsidRPr="001B22FD">
        <w:rPr>
          <w:rFonts w:ascii="Times New Roman" w:hAnsi="Times New Roman" w:cs="Times New Roman"/>
          <w:sz w:val="24"/>
          <w:szCs w:val="24"/>
        </w:rPr>
        <w:t>дурь</w:t>
      </w:r>
      <w:proofErr w:type="gramEnd"/>
      <w:r w:rsidRPr="001B22FD">
        <w:rPr>
          <w:rFonts w:ascii="Times New Roman" w:hAnsi="Times New Roman" w:cs="Times New Roman"/>
          <w:sz w:val="24"/>
          <w:szCs w:val="24"/>
        </w:rPr>
        <w:t>. Впрочем, переутомление также может негативно сказаться на физическом и психологическом состоянии ученика, во всем нужна мера. Если же агрессия чрезмерная, то без консультации со специалистом не обойтись.</w:t>
      </w:r>
    </w:p>
    <w:p w:rsidR="00285937" w:rsidRPr="001B22FD" w:rsidRDefault="00C851B9" w:rsidP="00285937">
      <w:pPr>
        <w:pStyle w:val="a3"/>
        <w:shd w:val="clear" w:color="auto" w:fill="FFFFFF"/>
        <w:spacing w:before="0" w:beforeAutospacing="0" w:after="150" w:afterAutospacing="0"/>
      </w:pPr>
      <w:r w:rsidRPr="001B22FD">
        <w:rPr>
          <w:b/>
          <w:bCs/>
          <w:i/>
          <w:iCs/>
        </w:rPr>
        <w:t>П</w:t>
      </w:r>
      <w:r w:rsidR="00285937" w:rsidRPr="001B22FD">
        <w:rPr>
          <w:b/>
          <w:bCs/>
          <w:i/>
          <w:iCs/>
        </w:rPr>
        <w:t>равил</w:t>
      </w:r>
      <w:r w:rsidRPr="001B22FD">
        <w:rPr>
          <w:b/>
          <w:bCs/>
          <w:i/>
          <w:iCs/>
        </w:rPr>
        <w:t>а</w:t>
      </w:r>
      <w:r w:rsidR="00285937" w:rsidRPr="001B22FD">
        <w:rPr>
          <w:b/>
          <w:bCs/>
          <w:i/>
          <w:iCs/>
        </w:rPr>
        <w:t xml:space="preserve"> реагирования на проявление агрессии:</w:t>
      </w:r>
    </w:p>
    <w:p w:rsidR="00285937" w:rsidRPr="001B22FD" w:rsidRDefault="00285937" w:rsidP="00285937">
      <w:pPr>
        <w:pStyle w:val="a3"/>
        <w:shd w:val="clear" w:color="auto" w:fill="FFFFFF"/>
        <w:spacing w:before="0" w:beforeAutospacing="0" w:after="150" w:afterAutospacing="0"/>
      </w:pPr>
      <w:r w:rsidRPr="001B22FD">
        <w:rPr>
          <w:b/>
          <w:bCs/>
        </w:rPr>
        <w:t>Правило 1. Игнорировать незначительную агрессию.</w:t>
      </w:r>
    </w:p>
    <w:p w:rsidR="00285937" w:rsidRPr="001B22FD" w:rsidRDefault="00285937" w:rsidP="00285937">
      <w:pPr>
        <w:pStyle w:val="a3"/>
        <w:shd w:val="clear" w:color="auto" w:fill="FFFFFF"/>
        <w:spacing w:before="0" w:beforeAutospacing="0" w:after="150" w:afterAutospacing="0"/>
      </w:pPr>
      <w:r w:rsidRPr="001B22FD">
        <w:lastRenderedPageBreak/>
        <w:t>Если дети проявляют агрессию в допустимых пределах и агрессия не представляет опасности, то целесообразно:</w:t>
      </w:r>
    </w:p>
    <w:p w:rsidR="00285937" w:rsidRPr="001B22FD" w:rsidRDefault="00285937" w:rsidP="00285937">
      <w:pPr>
        <w:pStyle w:val="a3"/>
        <w:shd w:val="clear" w:color="auto" w:fill="FFFFFF"/>
        <w:spacing w:before="0" w:beforeAutospacing="0" w:after="150" w:afterAutospacing="0"/>
      </w:pPr>
      <w:r w:rsidRPr="001B22FD">
        <w:t>- просто проигнорировать такую реакцию ребенка;</w:t>
      </w:r>
    </w:p>
    <w:p w:rsidR="00285937" w:rsidRPr="001B22FD" w:rsidRDefault="00285937" w:rsidP="00285937">
      <w:pPr>
        <w:pStyle w:val="a3"/>
        <w:shd w:val="clear" w:color="auto" w:fill="FFFFFF"/>
        <w:spacing w:before="0" w:beforeAutospacing="0" w:after="150" w:afterAutospacing="0"/>
      </w:pPr>
      <w:r w:rsidRPr="001B22FD">
        <w:t>- показать, что Вы понимаете чувства ребенка: «Я понимаю, что тебе обидно», «Я пониманию, что ты злишься»;</w:t>
      </w:r>
    </w:p>
    <w:p w:rsidR="00285937" w:rsidRPr="001B22FD" w:rsidRDefault="00285937" w:rsidP="00285937">
      <w:pPr>
        <w:pStyle w:val="a3"/>
        <w:shd w:val="clear" w:color="auto" w:fill="FFFFFF"/>
        <w:spacing w:before="0" w:beforeAutospacing="0" w:after="150" w:afterAutospacing="0"/>
      </w:pPr>
      <w:r w:rsidRPr="001B22FD">
        <w:t>- переключить внимание ребенка;</w:t>
      </w:r>
    </w:p>
    <w:p w:rsidR="00285937" w:rsidRPr="001B22FD" w:rsidRDefault="00285937" w:rsidP="00285937">
      <w:pPr>
        <w:pStyle w:val="a3"/>
        <w:shd w:val="clear" w:color="auto" w:fill="FFFFFF"/>
        <w:spacing w:before="0" w:beforeAutospacing="0" w:after="150" w:afterAutospacing="0"/>
      </w:pPr>
      <w:r w:rsidRPr="001B22FD">
        <w:t>- обозначить состояние и поведение ребенка: «Ты злишься, потому что ты устал».</w:t>
      </w:r>
    </w:p>
    <w:p w:rsidR="00285937" w:rsidRPr="001B22FD" w:rsidRDefault="00285937" w:rsidP="00285937">
      <w:pPr>
        <w:pStyle w:val="a3"/>
        <w:shd w:val="clear" w:color="auto" w:fill="FFFFFF"/>
        <w:spacing w:before="0" w:beforeAutospacing="0" w:after="150" w:afterAutospacing="0"/>
      </w:pPr>
      <w:r w:rsidRPr="001B22FD">
        <w:rPr>
          <w:b/>
          <w:bCs/>
        </w:rPr>
        <w:t>Правило 2. Акцентировать внимание на поступках (поведении) ребенка, а не на личности ребенка.</w:t>
      </w:r>
    </w:p>
    <w:p w:rsidR="00285937" w:rsidRPr="001B22FD" w:rsidRDefault="00285937" w:rsidP="00285937">
      <w:pPr>
        <w:pStyle w:val="a3"/>
        <w:shd w:val="clear" w:color="auto" w:fill="FFFFFF"/>
        <w:spacing w:before="0" w:beforeAutospacing="0" w:after="150" w:afterAutospacing="0"/>
      </w:pPr>
      <w:proofErr w:type="gramStart"/>
      <w:r w:rsidRPr="001B22FD">
        <w:t>При оценке и анализе поступка ребенка следует обсудить только конкретное поведение ребенка по принципу «здесь и сейчас»: что произошло, почему такое поведение неприемлемо, избегая оценки других поступков и личности ребенка в целом, иначе у ребенка возникает ощущение несправедливого к нему отношения (не всегда же он «плохой», «агрессивный», «злой»  и </w:t>
      </w:r>
      <w:r w:rsidRPr="001B22FD">
        <w:br/>
        <w:t>т.п.).</w:t>
      </w:r>
      <w:proofErr w:type="gramEnd"/>
      <w:r w:rsidRPr="001B22FD">
        <w:t xml:space="preserve"> К тому же окружающие начинают воспринимать такого ребенка как агрессивного, ожидая от него соответствующего поведения. Необходимо четко разграничивать поведение и личность ребенка.</w:t>
      </w:r>
    </w:p>
    <w:p w:rsidR="00285937" w:rsidRPr="001B22FD" w:rsidRDefault="00285937" w:rsidP="00285937">
      <w:pPr>
        <w:pStyle w:val="a3"/>
        <w:shd w:val="clear" w:color="auto" w:fill="FFFFFF"/>
        <w:spacing w:before="0" w:beforeAutospacing="0" w:after="150" w:afterAutospacing="0"/>
      </w:pPr>
      <w:r w:rsidRPr="001B22FD">
        <w:t>Давая оценку поведения ребенка,  можно  использовать следующие приемы:</w:t>
      </w:r>
    </w:p>
    <w:p w:rsidR="00285937" w:rsidRPr="001B22FD" w:rsidRDefault="00285937" w:rsidP="00285937">
      <w:pPr>
        <w:pStyle w:val="a3"/>
        <w:shd w:val="clear" w:color="auto" w:fill="FFFFFF"/>
        <w:spacing w:before="0" w:beforeAutospacing="0" w:after="150" w:afterAutospacing="0"/>
      </w:pPr>
      <w:r w:rsidRPr="001B22FD">
        <w:t>- констатировать факт: «Ты ведешь себя агрессивно». «Ты переступаешь допустимую черту»;</w:t>
      </w:r>
    </w:p>
    <w:p w:rsidR="00285937" w:rsidRPr="001B22FD" w:rsidRDefault="00285937" w:rsidP="00285937">
      <w:pPr>
        <w:pStyle w:val="a3"/>
        <w:shd w:val="clear" w:color="auto" w:fill="FFFFFF"/>
        <w:spacing w:before="0" w:beforeAutospacing="0" w:after="150" w:afterAutospacing="0"/>
      </w:pPr>
      <w:r w:rsidRPr="001B22FD">
        <w:t>- задать констатирующий вопрос: «Ты злишься?»;</w:t>
      </w:r>
    </w:p>
    <w:p w:rsidR="00285937" w:rsidRPr="001B22FD" w:rsidRDefault="00285937" w:rsidP="00285937">
      <w:pPr>
        <w:pStyle w:val="a3"/>
        <w:shd w:val="clear" w:color="auto" w:fill="FFFFFF"/>
        <w:spacing w:before="0" w:beforeAutospacing="0" w:after="150" w:afterAutospacing="0"/>
      </w:pPr>
      <w:r w:rsidRPr="001B22FD">
        <w:t>- раскрыть мотивы поведения: «Ты хочешь продемонстрировать свою силу?»;</w:t>
      </w:r>
    </w:p>
    <w:p w:rsidR="00285937" w:rsidRPr="001B22FD" w:rsidRDefault="00285937" w:rsidP="00285937">
      <w:pPr>
        <w:pStyle w:val="a3"/>
        <w:shd w:val="clear" w:color="auto" w:fill="FFFFFF"/>
        <w:spacing w:before="0" w:beforeAutospacing="0" w:after="150" w:afterAutospacing="0"/>
      </w:pPr>
      <w:r w:rsidRPr="001B22FD">
        <w:t>- сообщить о своих чувствах по отношению к нежелательному поведению: «Мне не нравится, когда со мной так разговаривают»;</w:t>
      </w:r>
    </w:p>
    <w:p w:rsidR="00285937" w:rsidRPr="001B22FD" w:rsidRDefault="00285937" w:rsidP="00285937">
      <w:pPr>
        <w:pStyle w:val="a3"/>
        <w:shd w:val="clear" w:color="auto" w:fill="FFFFFF"/>
        <w:spacing w:before="0" w:beforeAutospacing="0" w:after="150" w:afterAutospacing="0"/>
      </w:pPr>
      <w:r w:rsidRPr="001B22FD">
        <w:t>- апеллировать к правилам: «Ты нарушаешь правило».</w:t>
      </w:r>
    </w:p>
    <w:p w:rsidR="00285937" w:rsidRPr="001B22FD" w:rsidRDefault="00285937" w:rsidP="00285937">
      <w:pPr>
        <w:pStyle w:val="a3"/>
        <w:shd w:val="clear" w:color="auto" w:fill="FFFFFF"/>
        <w:spacing w:before="0" w:beforeAutospacing="0" w:after="150" w:afterAutospacing="0"/>
      </w:pPr>
      <w:r w:rsidRPr="001B22FD">
        <w:rPr>
          <w:b/>
          <w:bCs/>
        </w:rPr>
        <w:t>Правило 3. Контролировать собственные негативные эмоции.</w:t>
      </w:r>
    </w:p>
    <w:p w:rsidR="00285937" w:rsidRPr="001B22FD" w:rsidRDefault="00285937" w:rsidP="00285937">
      <w:pPr>
        <w:pStyle w:val="a3"/>
        <w:shd w:val="clear" w:color="auto" w:fill="FFFFFF"/>
        <w:spacing w:before="0" w:beforeAutospacing="0" w:after="150" w:afterAutospacing="0"/>
      </w:pPr>
      <w:r w:rsidRPr="001B22FD">
        <w:t>Когда ребенок проявляет агрессию, это вызывает у окружающих негативные эмоции (раздражение, гнев, возмущение, беспомощность). Взрослым необходимо признать, что негативные переживания являются нормальными и естественными в данной ситуации. Важно понять характер этих переживаний, их силу и длительность. Взрослые должны контролировать свои негативные эмоции при взаимодействии с агрессивными детьми, иначе они сами становятся источником агрессии и провоцируют детей на проявление агрессии. Дети могут специально вызывать гнев и раздражение педагога, чтобы вывести его из себя, показать' его слабость. Особенно это характерно для подростков, желающих противопоставить себя взрослым и утвердиться в глазах сверстников.</w:t>
      </w:r>
    </w:p>
    <w:p w:rsidR="00285937" w:rsidRPr="001B22FD" w:rsidRDefault="00285937" w:rsidP="00285937">
      <w:pPr>
        <w:pStyle w:val="a3"/>
        <w:shd w:val="clear" w:color="auto" w:fill="FFFFFF"/>
        <w:spacing w:before="0" w:beforeAutospacing="0" w:after="150" w:afterAutospacing="0"/>
      </w:pPr>
      <w:r w:rsidRPr="001B22FD">
        <w:rPr>
          <w:b/>
          <w:bCs/>
        </w:rPr>
        <w:t>Правило 4. Не усиливать напряжение ситуации.</w:t>
      </w:r>
    </w:p>
    <w:p w:rsidR="00285937" w:rsidRPr="001B22FD" w:rsidRDefault="00285937" w:rsidP="00285937">
      <w:pPr>
        <w:pStyle w:val="a3"/>
        <w:shd w:val="clear" w:color="auto" w:fill="FFFFFF"/>
        <w:spacing w:before="0" w:beforeAutospacing="0" w:after="150" w:afterAutospacing="0"/>
      </w:pPr>
      <w:r w:rsidRPr="001B22FD">
        <w:t>Пытаясь снизить напряженность ситуации, взрослые часто прибегают к способам, которые, наоборот, усиливают напряжение и агрессию:</w:t>
      </w:r>
    </w:p>
    <w:p w:rsidR="00285937" w:rsidRPr="001B22FD" w:rsidRDefault="00285937" w:rsidP="00285937">
      <w:pPr>
        <w:pStyle w:val="a3"/>
        <w:shd w:val="clear" w:color="auto" w:fill="FFFFFF"/>
        <w:spacing w:before="0" w:beforeAutospacing="0" w:after="150" w:afterAutospacing="0"/>
      </w:pPr>
      <w:r w:rsidRPr="001B22FD">
        <w:t>- повышение голоса, устрашающий тон;</w:t>
      </w:r>
    </w:p>
    <w:p w:rsidR="00285937" w:rsidRPr="001B22FD" w:rsidRDefault="00285937" w:rsidP="00285937">
      <w:pPr>
        <w:pStyle w:val="a3"/>
        <w:shd w:val="clear" w:color="auto" w:fill="FFFFFF"/>
        <w:spacing w:before="0" w:beforeAutospacing="0" w:after="150" w:afterAutospacing="0"/>
      </w:pPr>
      <w:r w:rsidRPr="001B22FD">
        <w:t>- демонстрация власти: «Учитель здесь я», «Как я сказал, так и будет»;</w:t>
      </w:r>
    </w:p>
    <w:p w:rsidR="00285937" w:rsidRPr="001B22FD" w:rsidRDefault="00285937" w:rsidP="00285937">
      <w:pPr>
        <w:pStyle w:val="a3"/>
        <w:shd w:val="clear" w:color="auto" w:fill="FFFFFF"/>
        <w:spacing w:before="0" w:beforeAutospacing="0" w:after="150" w:afterAutospacing="0"/>
      </w:pPr>
      <w:r w:rsidRPr="001B22FD">
        <w:t>- крик, негодование;</w:t>
      </w:r>
    </w:p>
    <w:p w:rsidR="00285937" w:rsidRPr="001B22FD" w:rsidRDefault="00285937" w:rsidP="00285937">
      <w:pPr>
        <w:pStyle w:val="a3"/>
        <w:shd w:val="clear" w:color="auto" w:fill="FFFFFF"/>
        <w:spacing w:before="0" w:beforeAutospacing="0" w:after="150" w:afterAutospacing="0"/>
      </w:pPr>
      <w:r w:rsidRPr="001B22FD">
        <w:lastRenderedPageBreak/>
        <w:t>-агрессивные позы и жесты: сжатые челюсти, перекрещенные или сцепленные руки, разговор «сквозь зубы»;</w:t>
      </w:r>
    </w:p>
    <w:p w:rsidR="00285937" w:rsidRPr="001B22FD" w:rsidRDefault="00285937" w:rsidP="00285937">
      <w:pPr>
        <w:pStyle w:val="a3"/>
        <w:shd w:val="clear" w:color="auto" w:fill="FFFFFF"/>
        <w:spacing w:before="0" w:beforeAutospacing="0" w:after="150" w:afterAutospacing="0"/>
      </w:pPr>
      <w:r w:rsidRPr="001B22FD">
        <w:t>- сарказм, насмешки;</w:t>
      </w:r>
    </w:p>
    <w:p w:rsidR="00285937" w:rsidRPr="001B22FD" w:rsidRDefault="00285937" w:rsidP="00285937">
      <w:pPr>
        <w:pStyle w:val="a3"/>
        <w:shd w:val="clear" w:color="auto" w:fill="FFFFFF"/>
        <w:spacing w:before="0" w:beforeAutospacing="0" w:after="150" w:afterAutospacing="0"/>
      </w:pPr>
      <w:r w:rsidRPr="001B22FD">
        <w:t>- оценка личности ученика, его родителей или друзей;</w:t>
      </w:r>
    </w:p>
    <w:p w:rsidR="00285937" w:rsidRPr="001B22FD" w:rsidRDefault="00285937" w:rsidP="00285937">
      <w:pPr>
        <w:pStyle w:val="a3"/>
        <w:shd w:val="clear" w:color="auto" w:fill="FFFFFF"/>
        <w:spacing w:before="0" w:beforeAutospacing="0" w:after="150" w:afterAutospacing="0"/>
      </w:pPr>
      <w:r w:rsidRPr="001B22FD">
        <w:t>- использование физической силы:</w:t>
      </w:r>
    </w:p>
    <w:p w:rsidR="00285937" w:rsidRPr="001B22FD" w:rsidRDefault="00285937" w:rsidP="00285937">
      <w:pPr>
        <w:pStyle w:val="a3"/>
        <w:shd w:val="clear" w:color="auto" w:fill="FFFFFF"/>
        <w:spacing w:before="0" w:beforeAutospacing="0" w:after="150" w:afterAutospacing="0"/>
      </w:pPr>
      <w:r w:rsidRPr="001B22FD">
        <w:t>- втягивание в конфликт других людей, непричастных к нему (классного руководителя, завуча, директора);</w:t>
      </w:r>
    </w:p>
    <w:p w:rsidR="00285937" w:rsidRPr="001B22FD" w:rsidRDefault="00285937" w:rsidP="00285937">
      <w:pPr>
        <w:pStyle w:val="a3"/>
        <w:shd w:val="clear" w:color="auto" w:fill="FFFFFF"/>
        <w:spacing w:before="0" w:beforeAutospacing="0" w:after="150" w:afterAutospacing="0"/>
      </w:pPr>
      <w:r w:rsidRPr="001B22FD">
        <w:t>- настаивание на своей правоте;</w:t>
      </w:r>
    </w:p>
    <w:p w:rsidR="00285937" w:rsidRPr="001B22FD" w:rsidRDefault="00285937" w:rsidP="00285937">
      <w:pPr>
        <w:pStyle w:val="a3"/>
        <w:shd w:val="clear" w:color="auto" w:fill="FFFFFF"/>
        <w:spacing w:before="0" w:beforeAutospacing="0" w:after="150" w:afterAutospacing="0"/>
      </w:pPr>
      <w:r w:rsidRPr="001B22FD">
        <w:t>- нотации;</w:t>
      </w:r>
    </w:p>
    <w:p w:rsidR="00285937" w:rsidRPr="001B22FD" w:rsidRDefault="00285937" w:rsidP="00285937">
      <w:pPr>
        <w:pStyle w:val="a3"/>
        <w:shd w:val="clear" w:color="auto" w:fill="FFFFFF"/>
        <w:spacing w:before="0" w:beforeAutospacing="0" w:after="150" w:afterAutospacing="0"/>
      </w:pPr>
      <w:r w:rsidRPr="001B22FD">
        <w:t>- угрозы и наказания;</w:t>
      </w:r>
    </w:p>
    <w:p w:rsidR="00285937" w:rsidRPr="001B22FD" w:rsidRDefault="00285937" w:rsidP="00285937">
      <w:pPr>
        <w:pStyle w:val="a3"/>
        <w:shd w:val="clear" w:color="auto" w:fill="FFFFFF"/>
        <w:spacing w:before="0" w:beforeAutospacing="0" w:after="150" w:afterAutospacing="0"/>
      </w:pPr>
      <w:r w:rsidRPr="001B22FD">
        <w:t>- оправдания, защиты;</w:t>
      </w:r>
    </w:p>
    <w:p w:rsidR="00285937" w:rsidRPr="001B22FD" w:rsidRDefault="00285937" w:rsidP="00285937">
      <w:pPr>
        <w:pStyle w:val="a3"/>
        <w:shd w:val="clear" w:color="auto" w:fill="FFFFFF"/>
        <w:spacing w:before="0" w:beforeAutospacing="0" w:after="150" w:afterAutospacing="0"/>
      </w:pPr>
      <w:r w:rsidRPr="001B22FD">
        <w:t xml:space="preserve">- обобщения типа: «Вы все одинаковые», «С вами со всеми нельзя </w:t>
      </w:r>
      <w:proofErr w:type="spellStart"/>
      <w:r w:rsidRPr="001B22FD">
        <w:t>по-нормальному</w:t>
      </w:r>
      <w:proofErr w:type="spellEnd"/>
      <w:r w:rsidRPr="001B22FD">
        <w:t>»;</w:t>
      </w:r>
    </w:p>
    <w:p w:rsidR="00285937" w:rsidRPr="001B22FD" w:rsidRDefault="00285937" w:rsidP="00285937">
      <w:pPr>
        <w:pStyle w:val="a3"/>
        <w:shd w:val="clear" w:color="auto" w:fill="FFFFFF"/>
        <w:spacing w:before="0" w:beforeAutospacing="0" w:after="150" w:afterAutospacing="0"/>
      </w:pPr>
      <w:r w:rsidRPr="001B22FD">
        <w:t>- придирки;</w:t>
      </w:r>
    </w:p>
    <w:p w:rsidR="00285937" w:rsidRPr="001B22FD" w:rsidRDefault="00285937" w:rsidP="00285937">
      <w:pPr>
        <w:pStyle w:val="a3"/>
        <w:shd w:val="clear" w:color="auto" w:fill="FFFFFF"/>
        <w:spacing w:before="0" w:beforeAutospacing="0" w:after="150" w:afterAutospacing="0"/>
      </w:pPr>
      <w:r w:rsidRPr="001B22FD">
        <w:t>- передразнивание;</w:t>
      </w:r>
    </w:p>
    <w:p w:rsidR="00285937" w:rsidRPr="001B22FD" w:rsidRDefault="00285937" w:rsidP="00285937">
      <w:pPr>
        <w:pStyle w:val="a3"/>
        <w:shd w:val="clear" w:color="auto" w:fill="FFFFFF"/>
        <w:spacing w:before="0" w:beforeAutospacing="0" w:after="150" w:afterAutospacing="0"/>
      </w:pPr>
      <w:r w:rsidRPr="001B22FD">
        <w:t>- сравнение ребенка с другими детьми;</w:t>
      </w:r>
    </w:p>
    <w:p w:rsidR="00285937" w:rsidRPr="001B22FD" w:rsidRDefault="00285937" w:rsidP="00285937">
      <w:pPr>
        <w:pStyle w:val="a3"/>
        <w:shd w:val="clear" w:color="auto" w:fill="FFFFFF"/>
        <w:spacing w:before="0" w:beforeAutospacing="0" w:after="150" w:afterAutospacing="0"/>
      </w:pPr>
      <w:r w:rsidRPr="001B22FD">
        <w:t>- команды, жесткие требования, давление;</w:t>
      </w:r>
    </w:p>
    <w:p w:rsidR="00285937" w:rsidRPr="001B22FD" w:rsidRDefault="00285937" w:rsidP="00285937">
      <w:pPr>
        <w:pStyle w:val="a3"/>
        <w:shd w:val="clear" w:color="auto" w:fill="FFFFFF"/>
        <w:spacing w:before="0" w:beforeAutospacing="0" w:after="150" w:afterAutospacing="0"/>
      </w:pPr>
      <w:r w:rsidRPr="001B22FD">
        <w:t>- подкуп, награды.</w:t>
      </w:r>
    </w:p>
    <w:p w:rsidR="00285937" w:rsidRPr="001B22FD" w:rsidRDefault="00285937" w:rsidP="00285937">
      <w:pPr>
        <w:pStyle w:val="a3"/>
        <w:shd w:val="clear" w:color="auto" w:fill="FFFFFF"/>
        <w:spacing w:before="0" w:beforeAutospacing="0" w:after="150" w:afterAutospacing="0"/>
      </w:pPr>
      <w:r w:rsidRPr="001B22FD">
        <w:t>Такие действия взрослых могут остановить проступок лишь на короткое время.</w:t>
      </w:r>
    </w:p>
    <w:p w:rsidR="00285937" w:rsidRPr="001B22FD" w:rsidRDefault="00285937" w:rsidP="00285937">
      <w:pPr>
        <w:pStyle w:val="a3"/>
        <w:shd w:val="clear" w:color="auto" w:fill="FFFFFF"/>
        <w:spacing w:before="0" w:beforeAutospacing="0" w:after="150" w:afterAutospacing="0"/>
      </w:pPr>
      <w:r w:rsidRPr="001B22FD">
        <w:rPr>
          <w:b/>
          <w:bCs/>
        </w:rPr>
        <w:t>Правило 5. Обсуждать проступок.</w:t>
      </w:r>
    </w:p>
    <w:p w:rsidR="00285937" w:rsidRPr="001B22FD" w:rsidRDefault="00285937" w:rsidP="00285937">
      <w:pPr>
        <w:pStyle w:val="a3"/>
        <w:shd w:val="clear" w:color="auto" w:fill="FFFFFF"/>
        <w:spacing w:before="0" w:beforeAutospacing="0" w:after="150" w:afterAutospacing="0"/>
      </w:pPr>
      <w:r w:rsidRPr="001B22FD">
        <w:t>Важным в профилактике агрессивного поведения детей является обсуждение такого поведения. При этом анализировать поступок следует не в момент, когда стороны возбуждены, а после того, как они успокоятся. Вместе с тем, обсуждение необходимо проводить как можно быстрее после инцидента. Лучше это делать без свидетелей, а в группе (классе) обсудить потом. Во время обсуждения взрослый должен сохранять (демонстрировать) спокойствие и доброжелательность, оценивать не личность ребенка, а его действия. Важно подробно обсудить негативные последствия агрессивного поведения не только для окружающих, но и для самого ребенка.</w:t>
      </w:r>
    </w:p>
    <w:p w:rsidR="00285937" w:rsidRPr="001B22FD" w:rsidRDefault="00285937" w:rsidP="00285937">
      <w:pPr>
        <w:pStyle w:val="a3"/>
        <w:shd w:val="clear" w:color="auto" w:fill="FFFFFF"/>
        <w:spacing w:before="0" w:beforeAutospacing="0" w:after="150" w:afterAutospacing="0"/>
      </w:pPr>
      <w:r w:rsidRPr="001B22FD">
        <w:rPr>
          <w:b/>
          <w:bCs/>
        </w:rPr>
        <w:t>Правило 6. Сохранять положительную репутацию.</w:t>
      </w:r>
    </w:p>
    <w:p w:rsidR="00285937" w:rsidRPr="001B22FD" w:rsidRDefault="00285937" w:rsidP="00285937">
      <w:pPr>
        <w:pStyle w:val="a3"/>
        <w:shd w:val="clear" w:color="auto" w:fill="FFFFFF"/>
        <w:spacing w:before="0" w:beforeAutospacing="0" w:after="150" w:afterAutospacing="0"/>
      </w:pPr>
      <w:r w:rsidRPr="001B22FD">
        <w:t>Для ребенка важным является сохранение самоуважения и уважения в глазах других людей. Для этого целесообразно:</w:t>
      </w:r>
    </w:p>
    <w:p w:rsidR="00285937" w:rsidRPr="001B22FD" w:rsidRDefault="00285937" w:rsidP="00285937">
      <w:pPr>
        <w:pStyle w:val="a3"/>
        <w:shd w:val="clear" w:color="auto" w:fill="FFFFFF"/>
        <w:spacing w:before="0" w:beforeAutospacing="0" w:after="150" w:afterAutospacing="0"/>
      </w:pPr>
      <w:r w:rsidRPr="001B22FD">
        <w:t>- публично минимизировать вину ребенка («Ты неважно себя чувствуешь», «Ты не хотел его обидеть»), что не относится к последующей индивидуальной беседе;</w:t>
      </w:r>
    </w:p>
    <w:p w:rsidR="00285937" w:rsidRPr="001B22FD" w:rsidRDefault="00285937" w:rsidP="00285937">
      <w:pPr>
        <w:pStyle w:val="a3"/>
        <w:shd w:val="clear" w:color="auto" w:fill="FFFFFF"/>
        <w:spacing w:before="0" w:beforeAutospacing="0" w:after="150" w:afterAutospacing="0"/>
      </w:pPr>
      <w:r w:rsidRPr="001B22FD">
        <w:t>- не требовать полного подчинения, позволить ребенку выполнить требование взрослого</w:t>
      </w:r>
      <w:r w:rsidRPr="001B22FD">
        <w:br/>
        <w:t>по-своему;</w:t>
      </w:r>
    </w:p>
    <w:p w:rsidR="00285937" w:rsidRPr="001B22FD" w:rsidRDefault="00285937" w:rsidP="00285937">
      <w:pPr>
        <w:pStyle w:val="a3"/>
        <w:shd w:val="clear" w:color="auto" w:fill="FFFFFF"/>
        <w:spacing w:before="0" w:beforeAutospacing="0" w:after="150" w:afterAutospacing="0"/>
      </w:pPr>
      <w:r w:rsidRPr="001B22FD">
        <w:t xml:space="preserve">- предложить ребенку компромисс, договор </w:t>
      </w:r>
      <w:proofErr w:type="gramStart"/>
      <w:r w:rsidRPr="001B22FD">
        <w:t>со</w:t>
      </w:r>
      <w:proofErr w:type="gramEnd"/>
      <w:r w:rsidRPr="001B22FD">
        <w:t xml:space="preserve"> взаимными уступками.</w:t>
      </w:r>
    </w:p>
    <w:p w:rsidR="00285937" w:rsidRPr="001B22FD" w:rsidRDefault="00285937" w:rsidP="00285937">
      <w:pPr>
        <w:pStyle w:val="a3"/>
        <w:shd w:val="clear" w:color="auto" w:fill="FFFFFF"/>
        <w:spacing w:before="0" w:beforeAutospacing="0" w:after="150" w:afterAutospacing="0"/>
      </w:pPr>
      <w:r w:rsidRPr="001B22FD">
        <w:rPr>
          <w:b/>
          <w:bCs/>
        </w:rPr>
        <w:t>Правило 7. Демонстрировать модели неагрессивного поведения.</w:t>
      </w:r>
    </w:p>
    <w:p w:rsidR="00285937" w:rsidRPr="001B22FD" w:rsidRDefault="00285937" w:rsidP="00285937">
      <w:pPr>
        <w:pStyle w:val="a3"/>
        <w:shd w:val="clear" w:color="auto" w:fill="FFFFFF"/>
        <w:spacing w:before="0" w:beforeAutospacing="0" w:after="150" w:afterAutospacing="0"/>
      </w:pPr>
      <w:r w:rsidRPr="001B22FD">
        <w:t>Взрослый должен демонстрировать модели поведения, альтернативные агрессии. Такое поведение, снижающее напряженность отношений, может включать:</w:t>
      </w:r>
    </w:p>
    <w:p w:rsidR="00285937" w:rsidRPr="001B22FD" w:rsidRDefault="00285937" w:rsidP="00285937">
      <w:pPr>
        <w:pStyle w:val="a3"/>
        <w:shd w:val="clear" w:color="auto" w:fill="FFFFFF"/>
        <w:spacing w:before="0" w:beforeAutospacing="0" w:after="150" w:afterAutospacing="0"/>
      </w:pPr>
      <w:r w:rsidRPr="001B22FD">
        <w:t>- выдерживание паузы (молчаливое заинтересованное выслушивание);</w:t>
      </w:r>
    </w:p>
    <w:p w:rsidR="00285937" w:rsidRPr="001B22FD" w:rsidRDefault="00285937" w:rsidP="00285937">
      <w:pPr>
        <w:pStyle w:val="a3"/>
        <w:shd w:val="clear" w:color="auto" w:fill="FFFFFF"/>
        <w:spacing w:before="0" w:beforeAutospacing="0" w:after="150" w:afterAutospacing="0"/>
      </w:pPr>
      <w:r w:rsidRPr="001B22FD">
        <w:lastRenderedPageBreak/>
        <w:t>- тайм-аут - предоставить ребенку возможность успокоиться наедине;</w:t>
      </w:r>
    </w:p>
    <w:p w:rsidR="00285937" w:rsidRPr="001B22FD" w:rsidRDefault="00285937" w:rsidP="00285937">
      <w:pPr>
        <w:pStyle w:val="a3"/>
        <w:shd w:val="clear" w:color="auto" w:fill="FFFFFF"/>
        <w:spacing w:before="0" w:beforeAutospacing="0" w:after="150" w:afterAutospacing="0"/>
      </w:pPr>
      <w:r w:rsidRPr="001B22FD">
        <w:t>- внушение спокойствия невербальными средствами;</w:t>
      </w:r>
    </w:p>
    <w:p w:rsidR="00285937" w:rsidRPr="001B22FD" w:rsidRDefault="00285937" w:rsidP="00285937">
      <w:pPr>
        <w:pStyle w:val="a3"/>
        <w:shd w:val="clear" w:color="auto" w:fill="FFFFFF"/>
        <w:spacing w:before="0" w:beforeAutospacing="0" w:after="150" w:afterAutospacing="0"/>
      </w:pPr>
      <w:r w:rsidRPr="001B22FD">
        <w:t>- прояснение ситуации с помощью наводящих вопросов;</w:t>
      </w:r>
    </w:p>
    <w:p w:rsidR="00285937" w:rsidRPr="001B22FD" w:rsidRDefault="00285937" w:rsidP="00285937">
      <w:pPr>
        <w:pStyle w:val="a3"/>
        <w:shd w:val="clear" w:color="auto" w:fill="FFFFFF"/>
        <w:spacing w:before="0" w:beforeAutospacing="0" w:after="150" w:afterAutospacing="0"/>
      </w:pPr>
      <w:r w:rsidRPr="001B22FD">
        <w:t>- использование юмора;</w:t>
      </w:r>
    </w:p>
    <w:p w:rsidR="00285937" w:rsidRPr="001B22FD" w:rsidRDefault="00285937" w:rsidP="00285937">
      <w:pPr>
        <w:pStyle w:val="a3"/>
        <w:shd w:val="clear" w:color="auto" w:fill="FFFFFF"/>
        <w:spacing w:before="0" w:beforeAutospacing="0" w:after="150" w:afterAutospacing="0"/>
      </w:pPr>
      <w:r w:rsidRPr="001B22FD">
        <w:t>- признание чувств и интересов ребенка;</w:t>
      </w:r>
    </w:p>
    <w:p w:rsidR="00285937" w:rsidRPr="001B22FD" w:rsidRDefault="00285937" w:rsidP="00285937">
      <w:pPr>
        <w:pStyle w:val="a3"/>
        <w:shd w:val="clear" w:color="auto" w:fill="FFFFFF"/>
        <w:spacing w:before="0" w:beforeAutospacing="0" w:after="150" w:afterAutospacing="0"/>
      </w:pPr>
      <w:r w:rsidRPr="001B22FD">
        <w:t>- сообщение о своих чувствах и интересах;</w:t>
      </w:r>
    </w:p>
    <w:p w:rsidR="00285937" w:rsidRPr="001B22FD" w:rsidRDefault="00285937" w:rsidP="00285937">
      <w:pPr>
        <w:pStyle w:val="a3"/>
        <w:shd w:val="clear" w:color="auto" w:fill="FFFFFF"/>
        <w:spacing w:before="0" w:beforeAutospacing="0" w:after="150" w:afterAutospacing="0"/>
      </w:pPr>
      <w:r w:rsidRPr="001B22FD">
        <w:t>- апелляция к правилам.</w:t>
      </w:r>
    </w:p>
    <w:p w:rsidR="00285937" w:rsidRPr="001B22FD" w:rsidRDefault="00285937" w:rsidP="00285937">
      <w:pPr>
        <w:pStyle w:val="a3"/>
        <w:shd w:val="clear" w:color="auto" w:fill="FFFFFF"/>
        <w:spacing w:before="0" w:beforeAutospacing="0" w:after="150" w:afterAutospacing="0"/>
      </w:pPr>
      <w:r w:rsidRPr="001B22FD">
        <w:t xml:space="preserve">Значительное место в </w:t>
      </w:r>
      <w:proofErr w:type="spellStart"/>
      <w:r w:rsidRPr="001B22FD">
        <w:t>психопрофилактике</w:t>
      </w:r>
      <w:proofErr w:type="spellEnd"/>
      <w:r w:rsidRPr="001B22FD">
        <w:t xml:space="preserve"> и коррекции агрессивного поведения детей должно занимать содействие в овладении детьми новыми социально приемлемыми формами поведения,</w:t>
      </w:r>
      <w:r w:rsidRPr="001B22FD">
        <w:br/>
        <w:t>альтернативными агрессии. Часто взрослые говорят ребенку, как не надо себя вести, </w:t>
      </w:r>
      <w:r w:rsidRPr="001B22FD">
        <w:rPr>
          <w:b/>
          <w:bCs/>
          <w:i/>
          <w:iCs/>
        </w:rPr>
        <w:t>но не объясняют, как надо поступать, что делать. </w:t>
      </w:r>
      <w:r w:rsidRPr="001B22FD">
        <w:t>Необходимо предоставлять ребенку образец</w:t>
      </w:r>
      <w:r w:rsidRPr="001B22FD">
        <w:br/>
        <w:t>поведения, на который он мог бы ориентироваться. Важным условием возникновения </w:t>
      </w:r>
      <w:r w:rsidRPr="001B22FD">
        <w:br/>
        <w:t>новых устойчивых форм выступает, помимо организации поведения, </w:t>
      </w:r>
      <w:r w:rsidRPr="001B22FD">
        <w:rPr>
          <w:b/>
          <w:bCs/>
          <w:i/>
          <w:iCs/>
        </w:rPr>
        <w:t>формирование </w:t>
      </w:r>
      <w:r w:rsidRPr="001B22FD">
        <w:rPr>
          <w:i/>
          <w:iCs/>
        </w:rPr>
        <w:t>у </w:t>
      </w:r>
      <w:r w:rsidRPr="001B22FD">
        <w:rPr>
          <w:b/>
          <w:bCs/>
          <w:i/>
          <w:iCs/>
        </w:rPr>
        <w:t>ребенка определенной мотивации.</w:t>
      </w:r>
    </w:p>
    <w:p w:rsidR="00B0558B" w:rsidRPr="001B22FD" w:rsidRDefault="00285937" w:rsidP="00285937">
      <w:pPr>
        <w:pStyle w:val="a3"/>
        <w:shd w:val="clear" w:color="auto" w:fill="FFFFFF"/>
        <w:spacing w:before="0" w:beforeAutospacing="0" w:after="150" w:afterAutospacing="0"/>
      </w:pPr>
      <w:r w:rsidRPr="001B22FD">
        <w:t>У ребенка должно быть не только положительное отношение к усваиваемому поведению, но и </w:t>
      </w:r>
      <w:r w:rsidRPr="001B22FD">
        <w:rPr>
          <w:b/>
          <w:bCs/>
          <w:i/>
          <w:iCs/>
        </w:rPr>
        <w:t>стремление вести себя соответствующим образом</w:t>
      </w:r>
      <w:r w:rsidRPr="001B22FD">
        <w:rPr>
          <w:i/>
          <w:iCs/>
        </w:rPr>
        <w:t>. </w:t>
      </w:r>
      <w:r w:rsidRPr="001B22FD">
        <w:t>Формирование новых устойчивых форм поведения возможно только при наличии достаточно сильного и длительно действующего мотива. Кроме того, закреплению новых форм поведения способствуют согласованность и последовательность требований, предъявляемых к ребенку окружающими.</w:t>
      </w:r>
    </w:p>
    <w:p w:rsidR="00285937" w:rsidRPr="001B22FD" w:rsidRDefault="00B0558B" w:rsidP="00285937">
      <w:pPr>
        <w:pStyle w:val="a3"/>
        <w:shd w:val="clear" w:color="auto" w:fill="FFFFFF"/>
        <w:spacing w:before="0" w:beforeAutospacing="0" w:after="150" w:afterAutospacing="0"/>
      </w:pPr>
      <w:r w:rsidRPr="001B22FD">
        <w:t xml:space="preserve"> Как известно, школа накладывает на учеников серьёзные ограничения в поведении. И если учащиеся младших классов воспринимают это как норму, то старшеклассники порой протестуют. Нередко сложности возникают, когда материальное положение ученика намного выше его педагога и ребенок знает об этом. Дети из состоятельных семей чувствуют себя особенными и требуют такого отношения, как от сверстников, так и от педагогов. Причин, которые провоцируют агрессию в школьников, достаточно много. Важно, чтобы родители и педагоги не закрывали на проблему глаза, а пытались ее решить, привлекая психологов и психотерапевтов.</w:t>
      </w:r>
    </w:p>
    <w:p w:rsidR="00285937" w:rsidRPr="001B22FD" w:rsidRDefault="00285937" w:rsidP="00285937">
      <w:pPr>
        <w:pStyle w:val="a3"/>
        <w:shd w:val="clear" w:color="auto" w:fill="FFFFFF"/>
        <w:spacing w:before="0" w:beforeAutospacing="0" w:after="150" w:afterAutospacing="0"/>
      </w:pPr>
      <w:r w:rsidRPr="001B22FD">
        <w:t> </w:t>
      </w:r>
    </w:p>
    <w:p w:rsidR="00285937" w:rsidRPr="001B22FD" w:rsidRDefault="00285937" w:rsidP="00285937">
      <w:pPr>
        <w:pStyle w:val="a3"/>
        <w:shd w:val="clear" w:color="auto" w:fill="FFFFFF"/>
        <w:spacing w:before="0" w:beforeAutospacing="0" w:after="150" w:afterAutospacing="0"/>
      </w:pPr>
      <w:r w:rsidRPr="001B22FD">
        <w:t> </w:t>
      </w:r>
    </w:p>
    <w:p w:rsidR="0059046E" w:rsidRPr="001B22FD" w:rsidRDefault="0059046E">
      <w:pPr>
        <w:rPr>
          <w:rFonts w:ascii="Times New Roman" w:hAnsi="Times New Roman" w:cs="Times New Roman"/>
          <w:sz w:val="24"/>
          <w:szCs w:val="24"/>
        </w:rPr>
      </w:pPr>
    </w:p>
    <w:sectPr w:rsidR="0059046E" w:rsidRPr="001B22FD" w:rsidSect="005904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5937"/>
    <w:rsid w:val="001A51D4"/>
    <w:rsid w:val="001B22FD"/>
    <w:rsid w:val="001F1904"/>
    <w:rsid w:val="00285937"/>
    <w:rsid w:val="0048506E"/>
    <w:rsid w:val="0059046E"/>
    <w:rsid w:val="00B0558B"/>
    <w:rsid w:val="00C851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46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859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6049657">
      <w:bodyDiv w:val="1"/>
      <w:marLeft w:val="0"/>
      <w:marRight w:val="0"/>
      <w:marTop w:val="0"/>
      <w:marBottom w:val="0"/>
      <w:divBdr>
        <w:top w:val="none" w:sz="0" w:space="0" w:color="auto"/>
        <w:left w:val="none" w:sz="0" w:space="0" w:color="auto"/>
        <w:bottom w:val="none" w:sz="0" w:space="0" w:color="auto"/>
        <w:right w:val="none" w:sz="0" w:space="0" w:color="auto"/>
      </w:divBdr>
    </w:div>
    <w:div w:id="420951300">
      <w:bodyDiv w:val="1"/>
      <w:marLeft w:val="0"/>
      <w:marRight w:val="0"/>
      <w:marTop w:val="0"/>
      <w:marBottom w:val="0"/>
      <w:divBdr>
        <w:top w:val="none" w:sz="0" w:space="0" w:color="auto"/>
        <w:left w:val="none" w:sz="0" w:space="0" w:color="auto"/>
        <w:bottom w:val="none" w:sz="0" w:space="0" w:color="auto"/>
        <w:right w:val="none" w:sz="0" w:space="0" w:color="auto"/>
      </w:divBdr>
    </w:div>
    <w:div w:id="1041516994">
      <w:bodyDiv w:val="1"/>
      <w:marLeft w:val="0"/>
      <w:marRight w:val="0"/>
      <w:marTop w:val="0"/>
      <w:marBottom w:val="0"/>
      <w:divBdr>
        <w:top w:val="none" w:sz="0" w:space="0" w:color="auto"/>
        <w:left w:val="none" w:sz="0" w:space="0" w:color="auto"/>
        <w:bottom w:val="none" w:sz="0" w:space="0" w:color="auto"/>
        <w:right w:val="none" w:sz="0" w:space="0" w:color="auto"/>
      </w:divBdr>
      <w:divsChild>
        <w:div w:id="445273235">
          <w:marLeft w:val="0"/>
          <w:marRight w:val="0"/>
          <w:marTop w:val="0"/>
          <w:marBottom w:val="0"/>
          <w:divBdr>
            <w:top w:val="none" w:sz="0" w:space="0" w:color="auto"/>
            <w:left w:val="none" w:sz="0" w:space="0" w:color="auto"/>
            <w:bottom w:val="none" w:sz="0" w:space="0" w:color="auto"/>
            <w:right w:val="none" w:sz="0" w:space="0" w:color="auto"/>
          </w:divBdr>
        </w:div>
      </w:divsChild>
    </w:div>
    <w:div w:id="177196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7</Pages>
  <Words>2899</Words>
  <Characters>16526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19387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УЭКАРМ</dc:creator>
  <cp:lastModifiedBy>УЭКАРМ</cp:lastModifiedBy>
  <cp:revision>1</cp:revision>
  <dcterms:created xsi:type="dcterms:W3CDTF">2018-01-18T07:36:00Z</dcterms:created>
  <dcterms:modified xsi:type="dcterms:W3CDTF">2018-01-18T08:32:00Z</dcterms:modified>
</cp:coreProperties>
</file>