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32" w:rsidRDefault="00DA57FE">
      <w:pPr>
        <w:pStyle w:val="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</w:t>
      </w: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DA57FE">
      <w:pPr>
        <w:pStyle w:val="1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МУНИЦИПАЛЬНОЕ ОБЩЕОБРАЗОВАТЕЛЬНОЕ УЧРЕЖДЕНИЕ</w:t>
      </w:r>
    </w:p>
    <w:p w:rsidR="00011A32" w:rsidRDefault="00DA57FE">
      <w:pPr>
        <w:pStyle w:val="1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«СРЕДНЯЯ ОБЩЕОБРАЗОВАТЕЛЬНАЯ ШКОЛА № </w:t>
      </w:r>
      <w:r>
        <w:rPr>
          <w:rFonts w:ascii="Liberation Serif" w:hAnsi="Liberation Serif" w:cs="Liberation Serif"/>
          <w:b/>
          <w:sz w:val="28"/>
          <w:szCs w:val="28"/>
        </w:rPr>
        <w:t>36»</w:t>
      </w: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Pr="00DA57FE" w:rsidRDefault="00DA57FE">
      <w:pPr>
        <w:pStyle w:val="1"/>
        <w:tabs>
          <w:tab w:val="left" w:pos="9288"/>
        </w:tabs>
        <w:snapToGrid w:val="0"/>
        <w:ind w:left="6521" w:hanging="567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  <w:r>
        <w:rPr>
          <w:rFonts w:ascii="Times New Roman" w:hAnsi="Times New Roman"/>
        </w:rPr>
        <w:tab/>
      </w:r>
      <w:r w:rsidRPr="00DA57FE"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  <w:t>УТВЕРЖДЕНА</w:t>
      </w:r>
    </w:p>
    <w:p w:rsidR="00011A32" w:rsidRPr="00DA57FE" w:rsidRDefault="00DA57FE">
      <w:pPr>
        <w:pStyle w:val="1"/>
        <w:tabs>
          <w:tab w:val="left" w:pos="9288"/>
        </w:tabs>
        <w:snapToGrid w:val="0"/>
        <w:spacing w:line="240" w:lineRule="auto"/>
        <w:ind w:left="5954"/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  <w:t xml:space="preserve">приказом       директора </w:t>
      </w:r>
    </w:p>
    <w:p w:rsidR="00011A32" w:rsidRPr="00DA57FE" w:rsidRDefault="00DA57FE">
      <w:pPr>
        <w:pStyle w:val="1"/>
        <w:tabs>
          <w:tab w:val="left" w:pos="9288"/>
        </w:tabs>
        <w:snapToGrid w:val="0"/>
        <w:spacing w:line="240" w:lineRule="auto"/>
        <w:ind w:left="5954"/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  <w:t>МОУ «СОШ № 36»</w:t>
      </w:r>
      <w:r w:rsidRPr="00DA57FE">
        <w:rPr>
          <w:rFonts w:ascii="Liberation Serif" w:eastAsia="Liberation Serif" w:hAnsi="Liberation Serif" w:cs="Liberation Serif"/>
          <w:sz w:val="28"/>
          <w:szCs w:val="28"/>
          <w:u w:val="single"/>
          <w:lang w:val="ru-RU" w:eastAsia="zh-CN"/>
        </w:rPr>
        <w:t xml:space="preserve">                   </w:t>
      </w:r>
    </w:p>
    <w:p w:rsidR="00011A32" w:rsidRDefault="00DA57FE">
      <w:pPr>
        <w:pStyle w:val="1"/>
        <w:tabs>
          <w:tab w:val="left" w:pos="9639"/>
        </w:tabs>
        <w:spacing w:line="240" w:lineRule="auto"/>
        <w:ind w:left="5954" w:right="140"/>
        <w:rPr>
          <w:rFonts w:ascii="Liberation Serif" w:eastAsia="Times New Roman" w:hAnsi="Liberation Serif" w:cs="Liberation Serif"/>
          <w:sz w:val="28"/>
          <w:szCs w:val="28"/>
          <w:lang w:eastAsia="zh-CN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zh-CN"/>
        </w:rPr>
        <w:t>от   28.08.2014  № 122-п</w:t>
      </w:r>
    </w:p>
    <w:p w:rsidR="00011A32" w:rsidRDefault="00011A32">
      <w:pPr>
        <w:pStyle w:val="1"/>
        <w:tabs>
          <w:tab w:val="left" w:pos="5805"/>
        </w:tabs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Pr="00DA57FE" w:rsidRDefault="00DA57FE">
      <w:pPr>
        <w:pStyle w:val="1"/>
        <w:tabs>
          <w:tab w:val="left" w:pos="9288"/>
        </w:tabs>
        <w:spacing w:line="240" w:lineRule="auto"/>
        <w:ind w:left="360"/>
        <w:jc w:val="center"/>
        <w:rPr>
          <w:rFonts w:ascii="Liberation Serif" w:eastAsia="Times New Roman" w:hAnsi="Liberation Serif" w:cs="Liberation Serif"/>
          <w:b/>
          <w:sz w:val="36"/>
          <w:szCs w:val="36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b/>
          <w:sz w:val="36"/>
          <w:szCs w:val="36"/>
          <w:lang w:val="ru-RU" w:eastAsia="zh-CN"/>
        </w:rPr>
        <w:t>РАБОЧАЯ ПРОГРАММА</w:t>
      </w: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</w:pPr>
    </w:p>
    <w:p w:rsidR="00011A32" w:rsidRPr="00DA57FE" w:rsidRDefault="00DA57FE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  <w:t>внеурочной деятельности</w:t>
      </w: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color w:val="FF0000"/>
          <w:sz w:val="28"/>
          <w:szCs w:val="28"/>
          <w:lang w:val="ru-RU" w:eastAsia="zh-CN"/>
        </w:rPr>
      </w:pPr>
    </w:p>
    <w:p w:rsidR="00011A32" w:rsidRPr="00DA57FE" w:rsidRDefault="00DA57FE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  <w:t>Творческое-театральное объединение «ДИВА»</w:t>
      </w: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</w:p>
    <w:p w:rsidR="00011A32" w:rsidRPr="00DA57FE" w:rsidRDefault="00DA57FE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  <w:t>ФГОС</w:t>
      </w:r>
    </w:p>
    <w:p w:rsidR="00011A32" w:rsidRPr="00DA57FE" w:rsidRDefault="00DA57FE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  <w:r w:rsidRPr="00DA57FE"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  <w:t>(Общекультурное направление)</w:t>
      </w: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ru-RU" w:eastAsia="zh-CN"/>
        </w:rPr>
      </w:pPr>
    </w:p>
    <w:p w:rsidR="00011A32" w:rsidRPr="00DA57FE" w:rsidRDefault="00DA57FE">
      <w:pPr>
        <w:pStyle w:val="1"/>
        <w:tabs>
          <w:tab w:val="left" w:pos="9288"/>
        </w:tabs>
        <w:ind w:left="360"/>
        <w:jc w:val="center"/>
        <w:rPr>
          <w:lang w:val="ru-RU"/>
        </w:rPr>
      </w:pPr>
      <w:r w:rsidRPr="00DA57FE">
        <w:rPr>
          <w:rFonts w:ascii="Liberation Serif" w:hAnsi="Liberation Serif" w:cs="Liberation Serif"/>
          <w:b/>
          <w:sz w:val="28"/>
          <w:szCs w:val="28"/>
          <w:lang w:val="ru-RU"/>
        </w:rPr>
        <w:t>1-4 класс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ы</w:t>
      </w: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</w:pPr>
    </w:p>
    <w:p w:rsidR="00011A32" w:rsidRPr="00DA57FE" w:rsidRDefault="00011A32">
      <w:pPr>
        <w:pStyle w:val="1"/>
        <w:tabs>
          <w:tab w:val="left" w:pos="9288"/>
        </w:tabs>
        <w:spacing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val="ru-RU" w:eastAsia="zh-CN"/>
        </w:rPr>
      </w:pPr>
    </w:p>
    <w:p w:rsidR="00011A32" w:rsidRPr="00DA57FE" w:rsidRDefault="00011A32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DA57FE">
        <w:rPr>
          <w:rFonts w:ascii="Liberation Serif" w:hAnsi="Liberation Serif" w:cs="Liberation Serif"/>
          <w:sz w:val="28"/>
          <w:szCs w:val="28"/>
          <w:lang w:val="ru-RU"/>
        </w:rPr>
        <w:t>Составитель</w:t>
      </w:r>
    </w:p>
    <w:p w:rsidR="00011A32" w:rsidRPr="00DA57FE" w:rsidRDefault="00DA57FE">
      <w:pPr>
        <w:pStyle w:val="1"/>
        <w:tabs>
          <w:tab w:val="left" w:pos="9288"/>
        </w:tabs>
        <w:ind w:left="360"/>
        <w:jc w:val="center"/>
        <w:rPr>
          <w:lang w:val="ru-RU"/>
        </w:rPr>
      </w:pPr>
      <w:bookmarkStart w:id="0" w:name="_GoBack"/>
      <w:bookmarkEnd w:id="0"/>
      <w:r w:rsidRPr="00DA57FE">
        <w:rPr>
          <w:rFonts w:ascii="Liberation Serif" w:hAnsi="Liberation Serif" w:cs="Liberation Serif"/>
          <w:b/>
          <w:sz w:val="32"/>
          <w:szCs w:val="32"/>
          <w:lang w:val="ru-RU"/>
        </w:rPr>
        <w:t>Базулева Н.А.</w:t>
      </w:r>
    </w:p>
    <w:p w:rsidR="00011A32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  <w:r w:rsidRPr="00DA57FE">
        <w:rPr>
          <w:rFonts w:ascii="Liberation Serif" w:hAnsi="Liberation Serif" w:cs="Liberation Serif"/>
          <w:b/>
          <w:sz w:val="32"/>
          <w:szCs w:val="32"/>
          <w:lang w:val="ru-RU"/>
        </w:rPr>
        <w:t xml:space="preserve"> </w:t>
      </w:r>
      <w:r>
        <w:rPr>
          <w:rFonts w:ascii="Liberation Serif" w:hAnsi="Liberation Serif" w:cs="Liberation Serif"/>
          <w:b/>
          <w:sz w:val="32"/>
          <w:szCs w:val="32"/>
        </w:rPr>
        <w:t>(</w:t>
      </w:r>
      <w:r>
        <w:rPr>
          <w:rFonts w:ascii="Liberation Serif" w:hAnsi="Liberation Serif" w:cs="Liberation Serif"/>
          <w:b/>
          <w:sz w:val="32"/>
          <w:szCs w:val="32"/>
          <w:lang w:val="ru-RU"/>
        </w:rPr>
        <w:t xml:space="preserve">авторская)   </w:t>
      </w: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  <w:rPr>
          <w:rFonts w:ascii="Liberation Serif" w:hAnsi="Liberation Serif" w:cs="Liberation Serif"/>
          <w:b/>
          <w:sz w:val="32"/>
          <w:szCs w:val="32"/>
          <w:lang w:val="ru-RU"/>
        </w:rPr>
      </w:pPr>
    </w:p>
    <w:p w:rsidR="00DA57FE" w:rsidRDefault="00DA57FE">
      <w:pPr>
        <w:pStyle w:val="1"/>
        <w:tabs>
          <w:tab w:val="left" w:pos="9288"/>
        </w:tabs>
        <w:ind w:left="360"/>
        <w:jc w:val="center"/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DA57FE">
      <w:pPr>
        <w:pStyle w:val="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</w:t>
      </w:r>
      <w:r>
        <w:rPr>
          <w:sz w:val="28"/>
          <w:szCs w:val="28"/>
        </w:rPr>
        <w:t>г. Магнитогорск</w:t>
      </w:r>
      <w:r>
        <w:br w:type="page"/>
      </w:r>
    </w:p>
    <w:p w:rsidR="00011A32" w:rsidRDefault="00DA57FE">
      <w:pPr>
        <w:pStyle w:val="1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zh-CN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zh-CN"/>
        </w:rPr>
        <w:lastRenderedPageBreak/>
        <w:t>Содержание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Нормативно-правовая база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Пояснительная записка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Тематическое планирование 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Содержание программы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Формирование УУД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Планируемые результаты 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Методическое обеспечение</w:t>
      </w:r>
    </w:p>
    <w:p w:rsidR="00011A32" w:rsidRDefault="00DA57FE">
      <w:pPr>
        <w:pStyle w:val="1"/>
        <w:numPr>
          <w:ilvl w:val="0"/>
          <w:numId w:val="5"/>
        </w:numPr>
        <w:spacing w:beforeAutospacing="1" w:afterAutospacing="1" w:line="240" w:lineRule="auto"/>
        <w:contextualSpacing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Список литературы</w:t>
      </w: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rPr>
          <w:rFonts w:ascii="Times New Roman" w:hAnsi="Times New Roman"/>
        </w:rPr>
      </w:pPr>
    </w:p>
    <w:p w:rsidR="00011A32" w:rsidRDefault="00DA57FE">
      <w:pPr>
        <w:pStyle w:val="1"/>
        <w:tabs>
          <w:tab w:val="left" w:pos="2835"/>
          <w:tab w:val="center" w:pos="5032"/>
          <w:tab w:val="left" w:pos="9288"/>
        </w:tabs>
        <w:snapToGrid w:val="0"/>
        <w:spacing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ab/>
        <w:t>1.</w:t>
      </w:r>
      <w:r>
        <w:rPr>
          <w:rFonts w:ascii="Times New Roman" w:eastAsia="Times New Roman" w:hAnsi="Times New Roman"/>
          <w:b/>
          <w:sz w:val="28"/>
          <w:szCs w:val="28"/>
          <w:lang w:eastAsia="zh-CN"/>
        </w:rPr>
        <w:tab/>
        <w:t>Нормативно-правовая база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t>Рабочая программа внеурочной деятельности «ДИВА» опирается  на следующие документы: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lastRenderedPageBreak/>
        <w:t xml:space="preserve">Национальная </w:t>
      </w:r>
      <w:r w:rsidRPr="00DA57FE">
        <w:rPr>
          <w:rFonts w:ascii="Times New Roman" w:eastAsia="Calibri" w:hAnsi="Times New Roman"/>
          <w:lang w:val="ru-RU"/>
        </w:rPr>
        <w:t>образовательная инициатива «Наша новая школа»;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t>Федеральный закон «Об образовании» от 29.12.2012 №273;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t>Письмо Министерства образования и науки Российской Федерации от 12.05.2011</w:t>
      </w:r>
      <w:r>
        <w:rPr>
          <w:rFonts w:ascii="Times New Roman" w:eastAsia="Calibri" w:hAnsi="Times New Roman"/>
        </w:rPr>
        <w:t> </w:t>
      </w:r>
      <w:r w:rsidRPr="00DA57FE">
        <w:rPr>
          <w:rFonts w:ascii="Times New Roman" w:eastAsia="Calibri" w:hAnsi="Times New Roman"/>
          <w:lang w:val="ru-RU"/>
        </w:rPr>
        <w:t>г. №</w:t>
      </w:r>
      <w:r>
        <w:rPr>
          <w:rFonts w:ascii="Times New Roman" w:eastAsia="Calibri" w:hAnsi="Times New Roman"/>
        </w:rPr>
        <w:t> </w:t>
      </w:r>
      <w:r w:rsidRPr="00DA57FE">
        <w:rPr>
          <w:rFonts w:ascii="Times New Roman" w:eastAsia="Calibri" w:hAnsi="Times New Roman"/>
          <w:lang w:val="ru-RU"/>
        </w:rPr>
        <w:t>03-296 «Об организации внеурочной деятельности при введении Федерального о</w:t>
      </w:r>
      <w:r w:rsidRPr="00DA57FE">
        <w:rPr>
          <w:rFonts w:ascii="Times New Roman" w:eastAsia="Calibri" w:hAnsi="Times New Roman"/>
          <w:lang w:val="ru-RU"/>
        </w:rPr>
        <w:t>бразовательного стандарта общего образования»;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t>Приказ Министерства образования и науки  Российской Федерации от 22 сентября 2011 г. № 2357 «О внесении изменений в федеральный государственный образовательный стандарт начального общего образования, утверждён</w:t>
      </w:r>
      <w:r w:rsidRPr="00DA57FE">
        <w:rPr>
          <w:rFonts w:ascii="Times New Roman" w:eastAsia="Calibri" w:hAnsi="Times New Roman"/>
          <w:lang w:val="ru-RU"/>
        </w:rPr>
        <w:t>ный приказом Министерства образования и науки Российской Федерации от 6 октября 2009 г. № 373»;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/>
          <w:lang w:val="ru-RU"/>
        </w:rPr>
      </w:pPr>
      <w:r w:rsidRPr="00DA57FE">
        <w:rPr>
          <w:rFonts w:ascii="Times New Roman" w:eastAsia="Calibri" w:hAnsi="Times New Roman"/>
          <w:lang w:val="ru-RU"/>
        </w:rPr>
        <w:t>Концепция духовно-нравственного развития и воспитания личности гражданина России;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Федеральные требования к образовательным учреждениям в части минимальной 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оснащенности учебного процесса и оборудования учебных помещений (утверждены приказом Минобрнауки России от 4 октября 2010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г.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№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986;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Федеральные требования к образовательным учреждениям в части охраны здоровья обучающихся, воспитанников (утверждены приказом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Минобрнауки России от 28 декабря 2010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г.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№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2106;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СанПиН 2.4.2.2821-10 «Санитарно-эпидемиологические требования к условиям и организации обучения в общеобразовательных учреждениях» (утверждены постановлением Главного государственного санитарного врача Росс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ийской Федерации от 29 декабря 2010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г.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№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189, зарегистрированы в Минюсте России 3 марта 2011 г.;</w:t>
      </w:r>
    </w:p>
    <w:p w:rsidR="00011A32" w:rsidRPr="00DA57FE" w:rsidRDefault="00DA57FE">
      <w:pPr>
        <w:pStyle w:val="1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Положение о рабочих программах в МОУ «СОШ №36» от 28.05.2014 г.</w:t>
      </w:r>
    </w:p>
    <w:p w:rsidR="00011A32" w:rsidRPr="00DA57FE" w:rsidRDefault="00011A32">
      <w:pPr>
        <w:pStyle w:val="1"/>
        <w:spacing w:line="240" w:lineRule="auto"/>
        <w:ind w:firstLine="709"/>
        <w:jc w:val="both"/>
        <w:rPr>
          <w:rFonts w:ascii="Times New Roman" w:eastAsia="Calibri" w:hAnsi="Times New Roman"/>
          <w:lang w:val="ru-RU"/>
        </w:rPr>
      </w:pPr>
    </w:p>
    <w:p w:rsidR="00011A32" w:rsidRPr="00DA57FE" w:rsidRDefault="00DA57FE">
      <w:pPr>
        <w:pStyle w:val="1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br/>
      </w: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1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                                   </w:t>
      </w: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b/>
          <w:lang w:val="ru-RU"/>
        </w:rPr>
        <w:t>2.</w:t>
      </w:r>
      <w:r w:rsidRPr="00DA57FE">
        <w:rPr>
          <w:lang w:val="ru-RU"/>
        </w:rPr>
        <w:t xml:space="preserve">   </w:t>
      </w:r>
      <w:r w:rsidRPr="00DA57FE">
        <w:rPr>
          <w:rFonts w:ascii="Times New Roman" w:hAnsi="Times New Roman"/>
          <w:b/>
          <w:lang w:val="ru-RU"/>
        </w:rPr>
        <w:t>Пояснительная записка</w:t>
      </w:r>
    </w:p>
    <w:p w:rsidR="00011A32" w:rsidRPr="00DA57FE" w:rsidRDefault="00DA57FE">
      <w:pPr>
        <w:pStyle w:val="1"/>
        <w:jc w:val="center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Актуальность.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В настоящее время в России осуществляется реформа всей системы образования. Основная направленность этой реформы состоит в его гуманизации. Гуманизация образования означает коренную переориентацию ценностных установок, нормативных результатов</w:t>
      </w:r>
      <w:r w:rsidRPr="00DA57FE">
        <w:rPr>
          <w:rFonts w:ascii="Times New Roman" w:hAnsi="Times New Roman"/>
          <w:lang w:val="ru-RU"/>
        </w:rPr>
        <w:t xml:space="preserve">, целей и задач учебно-воспитательного процесса. Во главу образования отныне ставятся интересы каждого конкретного человека, личности, ребёнка. Образовательные учреждения должны обеспечить такие условия учебно-воспитательного процесса, чтобы выпускник мог </w:t>
      </w:r>
      <w:r w:rsidRPr="00DA57FE">
        <w:rPr>
          <w:rFonts w:ascii="Times New Roman" w:hAnsi="Times New Roman"/>
          <w:lang w:val="ru-RU"/>
        </w:rPr>
        <w:t>стать самостоятельным субъектом общественной жизни. Такая ориентация означает создание необходимых предпосылок для развития всех творческих способностей ребёнка: гармоническое развитие его интеллектуальных, профессиональных, эстетических и нравственных кач</w:t>
      </w:r>
      <w:r w:rsidRPr="00DA57FE">
        <w:rPr>
          <w:rFonts w:ascii="Times New Roman" w:hAnsi="Times New Roman"/>
          <w:lang w:val="ru-RU"/>
        </w:rPr>
        <w:t xml:space="preserve">еств. Иначе говоря, основная задача педагога - развивать и давать знания ребёнку не в узкой сфере своёй конкретной специализации, а воспитать личность, способную ориентироваться в различных сферах деятельности включая собственные интересы. Меняется время. </w:t>
      </w:r>
      <w:r w:rsidRPr="00DA57FE">
        <w:rPr>
          <w:rFonts w:ascii="Times New Roman" w:hAnsi="Times New Roman"/>
          <w:lang w:val="ru-RU"/>
        </w:rPr>
        <w:t>Становятся иными требования к образовательным программам педагогов. На смену однотипных программ приходят более интегрированные, расширенные. Педагог, работая с детьми, должен помнить, что каждый ребёнок в меру одарён, уникален и незаменим.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hAnsi="Times New Roman"/>
          <w:lang w:val="ru-RU"/>
        </w:rPr>
        <w:t>В концепции обр</w:t>
      </w:r>
      <w:r w:rsidRPr="00DA57FE">
        <w:rPr>
          <w:rFonts w:ascii="Times New Roman" w:hAnsi="Times New Roman"/>
          <w:lang w:val="ru-RU"/>
        </w:rPr>
        <w:t xml:space="preserve">азования на 2020 год сказано: «Необходимым условием формирования инновационной экономики является модернизация системы образования. Конкуренция стала ключевым элементом постоянного обновления технологий, ускоренного освоения инноваций, быстрой адаптации к </w:t>
      </w:r>
      <w:r w:rsidRPr="00DA57FE">
        <w:rPr>
          <w:rFonts w:ascii="Times New Roman" w:hAnsi="Times New Roman"/>
          <w:lang w:val="ru-RU"/>
        </w:rPr>
        <w:t>запросам и требованиям динамично меняющегося мира. В основу модернизации системы образования  положены принципы проектной деятельности. Образовательные учреждения должны формировать систему работы с одаренными детьми и талантливой молодежью».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По мнению А.И</w:t>
      </w:r>
      <w:r w:rsidRPr="00DA57FE">
        <w:rPr>
          <w:rFonts w:ascii="Times New Roman" w:hAnsi="Times New Roman"/>
          <w:lang w:val="ru-RU"/>
        </w:rPr>
        <w:t>. Савенкого: «Детская одарённость – одно из самых интересных и загадочных явлений человеческой психики. Где проходит граница между одарённым и неодарённым ребёнком, никому точно не известно. Ещё сложнее определить, кто в будущем достигнет высот гения, а ко</w:t>
      </w:r>
      <w:r w:rsidRPr="00DA57FE">
        <w:rPr>
          <w:rFonts w:ascii="Times New Roman" w:hAnsi="Times New Roman"/>
          <w:lang w:val="ru-RU"/>
        </w:rPr>
        <w:t>му уготована более скромная роль. Одно бесспорно – в специальном развитии нуждается интеллектуально-творческий потенциал и одарённых детей, и тех, кто к этому разряду не отнесён. Роль родителей, педагогов, различных образовательных учреждений в этом процес</w:t>
      </w:r>
      <w:r w:rsidRPr="00DA57FE">
        <w:rPr>
          <w:rFonts w:ascii="Times New Roman" w:hAnsi="Times New Roman"/>
          <w:lang w:val="ru-RU"/>
        </w:rPr>
        <w:t>се играют немаловажную роль. Разработка и подбор индивидуальной программы  - является ведущим фактором развития личности ребёнка».  [26, с. 5,6].</w:t>
      </w:r>
    </w:p>
    <w:p w:rsidR="00011A32" w:rsidRPr="00DA57FE" w:rsidRDefault="00DA57FE">
      <w:pPr>
        <w:pStyle w:val="1"/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Cs/>
          <w:color w:val="000000"/>
          <w:lang w:val="ru-RU"/>
        </w:rPr>
      </w:pPr>
      <w:r w:rsidRPr="00DA57FE">
        <w:rPr>
          <w:rFonts w:ascii="Times New Roman" w:hAnsi="Times New Roman"/>
          <w:bCs/>
          <w:color w:val="000000"/>
          <w:lang w:val="ru-RU"/>
        </w:rPr>
        <w:t>Данная программа разработана в рамках внедрения ФГОС НОО. Ежегодно программа будет пересматриваться, дополнять</w:t>
      </w:r>
      <w:r w:rsidRPr="00DA57FE">
        <w:rPr>
          <w:rFonts w:ascii="Times New Roman" w:hAnsi="Times New Roman"/>
          <w:bCs/>
          <w:color w:val="000000"/>
          <w:lang w:val="ru-RU"/>
        </w:rPr>
        <w:t>ся, совершенствоваться.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Новизна</w:t>
      </w:r>
    </w:p>
    <w:p w:rsidR="00011A32" w:rsidRPr="00DA57FE" w:rsidRDefault="00DA57FE">
      <w:pPr>
        <w:pStyle w:val="1"/>
        <w:spacing w:before="240"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Программа объединения необычна тем, что  строит свою работу с детьми  младшего школьного возраста с разным уровнем  их подготовленности, а в дальнейшем в результате работы педагог выявляет у детей творческие и лидерские зада</w:t>
      </w:r>
      <w:r w:rsidRPr="00DA57FE">
        <w:rPr>
          <w:rFonts w:ascii="Times New Roman" w:hAnsi="Times New Roman"/>
          <w:lang w:val="ru-RU"/>
        </w:rPr>
        <w:t>тки. Программа расширяет кругозор,  развивает  мелкую моторику, формирует усидчивость,    прививает интерес к театральному, декоративно – прикладному творчеству, поощряет конструктивно-дизайнерскую направленность,  у детей формируется  умение, что- то созд</w:t>
      </w:r>
      <w:r w:rsidRPr="00DA57FE">
        <w:rPr>
          <w:rFonts w:ascii="Times New Roman" w:hAnsi="Times New Roman"/>
          <w:lang w:val="ru-RU"/>
        </w:rPr>
        <w:t xml:space="preserve">авать и творить самостоятельно, прививаются трудовые  навыки. </w:t>
      </w:r>
      <w:r w:rsidRPr="00DA57FE">
        <w:rPr>
          <w:rFonts w:ascii="Times New Roman" w:hAnsi="Times New Roman"/>
          <w:b/>
          <w:lang w:val="ru-RU"/>
        </w:rPr>
        <w:t xml:space="preserve"> </w:t>
      </w:r>
      <w:r w:rsidRPr="00DA57FE">
        <w:rPr>
          <w:rFonts w:ascii="Times New Roman" w:hAnsi="Times New Roman"/>
          <w:lang w:val="ru-RU"/>
        </w:rPr>
        <w:t>Программа строится с учётом потребностей  общества, она многогранна, вариативна, включает в себя многие аспекты и направления, которые могут быть востребованы ребёнком в современной  жизни. В р</w:t>
      </w:r>
      <w:r w:rsidRPr="00DA57FE">
        <w:rPr>
          <w:rFonts w:ascii="Times New Roman" w:hAnsi="Times New Roman"/>
          <w:lang w:val="ru-RU"/>
        </w:rPr>
        <w:t>аботе с детьми широко используется:  выполнение творческих работ, а так же  проектная деятельность. Дети, прошедшие обучение, по данной программе  с легкостью переходят к трудовому обучению в средних и старших классах. Формирование творческой направленност</w:t>
      </w:r>
      <w:r w:rsidRPr="00DA57FE">
        <w:rPr>
          <w:rFonts w:ascii="Times New Roman" w:hAnsi="Times New Roman"/>
          <w:lang w:val="ru-RU"/>
        </w:rPr>
        <w:t>и личности, может послужить важным фактором в выборе дальнейшей профессии ребенка, например Технологический факультет МАГУ.</w:t>
      </w:r>
    </w:p>
    <w:p w:rsidR="00011A32" w:rsidRPr="00DA57FE" w:rsidRDefault="00DA57FE">
      <w:pPr>
        <w:pStyle w:val="1"/>
        <w:keepNext/>
        <w:spacing w:line="240" w:lineRule="auto"/>
        <w:jc w:val="both"/>
        <w:outlineLvl w:val="1"/>
        <w:rPr>
          <w:rFonts w:ascii="Times New Roman" w:eastAsia="Times New Roman" w:hAnsi="Times New Roman"/>
          <w:lang w:val="ru-RU" w:eastAsia="ru-RU"/>
        </w:rPr>
      </w:pPr>
      <w:r w:rsidRPr="00DA57FE">
        <w:rPr>
          <w:rFonts w:ascii="Times New Roman" w:eastAsia="Times New Roman" w:hAnsi="Times New Roman"/>
          <w:lang w:val="ru-RU" w:eastAsia="ru-RU"/>
        </w:rPr>
        <w:lastRenderedPageBreak/>
        <w:t>Содержание учебных программ учебных предметов начальной школы, реализующей ФГОС НОО,  направлено на достижение следующих целей:</w:t>
      </w:r>
    </w:p>
    <w:p w:rsidR="00011A32" w:rsidRPr="00DA57FE" w:rsidRDefault="00DA57FE">
      <w:pPr>
        <w:pStyle w:val="1"/>
        <w:keepNext/>
        <w:spacing w:line="240" w:lineRule="auto"/>
        <w:jc w:val="both"/>
        <w:outlineLvl w:val="1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Осно</w:t>
      </w:r>
      <w:r w:rsidRPr="00DA57FE">
        <w:rPr>
          <w:rFonts w:ascii="Times New Roman" w:hAnsi="Times New Roman"/>
          <w:b/>
          <w:lang w:val="ru-RU"/>
        </w:rPr>
        <w:t>вная цель:</w:t>
      </w:r>
    </w:p>
    <w:p w:rsidR="00011A32" w:rsidRDefault="00DA57FE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творческой личности ребенка младшего школьного возраста средствами декоративно-прикладного и театрального искусства.</w:t>
      </w:r>
    </w:p>
    <w:p w:rsidR="00011A32" w:rsidRDefault="00DA57FE">
      <w:pPr>
        <w:pStyle w:val="af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>Задачи:</w:t>
      </w:r>
    </w:p>
    <w:p w:rsidR="00011A32" w:rsidRDefault="00DA57FE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творческие и лидерские  способности,  у детей младшего школьного возраста по средством ДПИ  и </w:t>
      </w:r>
      <w:r>
        <w:rPr>
          <w:rFonts w:ascii="Times New Roman" w:hAnsi="Times New Roman" w:cs="Times New Roman"/>
          <w:sz w:val="24"/>
          <w:szCs w:val="24"/>
        </w:rPr>
        <w:t>театрального искусства;</w:t>
      </w:r>
    </w:p>
    <w:p w:rsidR="00011A32" w:rsidRDefault="00DA57FE">
      <w:pPr>
        <w:pStyle w:val="af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основные идеи и принципы технологической последовательности  при выполнении работ по ДПИ и театральному искусству, способствовать овладению несложными приемами и технологиями;</w:t>
      </w:r>
    </w:p>
    <w:p w:rsidR="00011A32" w:rsidRDefault="00DA57FE">
      <w:pPr>
        <w:pStyle w:val="af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повышать навыки самостоятельной деятельности и</w:t>
      </w:r>
      <w:r>
        <w:rPr>
          <w:rFonts w:ascii="Times New Roman" w:hAnsi="Times New Roman" w:cs="Times New Roman"/>
          <w:sz w:val="24"/>
          <w:szCs w:val="24"/>
        </w:rPr>
        <w:t xml:space="preserve"> способствовать развитию самостоятельного опыта, при выполнении работ  средствами ДПИ 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театрального искусства, развивать у детей познавательную активность, способность мыслить самостоятельно, творить, фантазировать, решать не сложные технологические задач</w:t>
      </w:r>
      <w:r>
        <w:rPr>
          <w:rFonts w:ascii="Times New Roman" w:hAnsi="Times New Roman" w:cs="Times New Roman"/>
          <w:sz w:val="24"/>
          <w:szCs w:val="24"/>
        </w:rPr>
        <w:t>и;</w:t>
      </w:r>
    </w:p>
    <w:p w:rsidR="00011A32" w:rsidRDefault="00DA57FE">
      <w:pPr>
        <w:pStyle w:val="af"/>
        <w:numPr>
          <w:ilvl w:val="0"/>
          <w:numId w:val="3"/>
        </w:numPr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повышать навыки цивилизованного общения работать в команде, формировать</w:t>
      </w:r>
    </w:p>
    <w:p w:rsidR="00011A32" w:rsidRDefault="00DA57FE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самореализации ребенка в практической деятельности</w:t>
      </w:r>
    </w:p>
    <w:p w:rsidR="00011A32" w:rsidRPr="00DA57FE" w:rsidRDefault="00011A32">
      <w:pPr>
        <w:pStyle w:val="ae"/>
        <w:spacing w:before="240" w:after="0" w:line="240" w:lineRule="auto"/>
        <w:jc w:val="both"/>
        <w:rPr>
          <w:rFonts w:ascii="Times New Roman" w:eastAsia="Arial Unicode MS" w:hAnsi="Times New Roman"/>
          <w:lang w:val="ru-RU"/>
        </w:rPr>
      </w:pPr>
    </w:p>
    <w:p w:rsidR="00011A32" w:rsidRPr="00DA57FE" w:rsidRDefault="00DA57FE">
      <w:pPr>
        <w:pStyle w:val="1"/>
        <w:tabs>
          <w:tab w:val="left" w:pos="1080"/>
        </w:tabs>
        <w:spacing w:line="240" w:lineRule="auto"/>
        <w:ind w:left="360"/>
        <w:jc w:val="both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Отличительные особенности программы:</w:t>
      </w:r>
    </w:p>
    <w:p w:rsidR="00011A32" w:rsidRPr="00DA57FE" w:rsidRDefault="00DA57FE">
      <w:pPr>
        <w:pStyle w:val="1"/>
        <w:tabs>
          <w:tab w:val="left" w:pos="1080"/>
        </w:tabs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Программа ТТО «ДИВА» необычна тем, что педагог, работая с детьми младшего </w:t>
      </w:r>
      <w:r w:rsidRPr="00DA57FE">
        <w:rPr>
          <w:rFonts w:ascii="Times New Roman" w:hAnsi="Times New Roman"/>
          <w:lang w:val="ru-RU"/>
        </w:rPr>
        <w:t>школьного возраста должен знать не только хорошо возрастную периодизацию, формы, методы, приемы работы с детьми данной категории, но и владеть определенными знаниями в вопросах детской одаренности. Уметь выявлять в детях лидерскую, творческую и художествен</w:t>
      </w:r>
      <w:r w:rsidRPr="00DA57FE">
        <w:rPr>
          <w:rFonts w:ascii="Times New Roman" w:hAnsi="Times New Roman"/>
          <w:lang w:val="ru-RU"/>
        </w:rPr>
        <w:t>ную одаренность.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Существует 7 видов одаренности, но в данной программе мы развиваем только три: 1) художественную; 2) творческую; 3) социальную одаренность.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1)Художественная одарённость - подразумевает высокие достижения в области художественного творчеств</w:t>
      </w:r>
      <w:r w:rsidRPr="00DA57FE">
        <w:rPr>
          <w:rFonts w:ascii="Times New Roman" w:hAnsi="Times New Roman"/>
          <w:lang w:val="ru-RU"/>
        </w:rPr>
        <w:t>а и исполнительского мастерства в музыке, живописи, скульптуре, актёрские способности. Дети, обладающие художественной одарённостью, уделяют много  энергии упражнениям, достижению мастерства в своей области.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2)Творческая одаренность – проявляется в нестанд</w:t>
      </w:r>
      <w:r w:rsidRPr="00DA57FE">
        <w:rPr>
          <w:rFonts w:ascii="Times New Roman" w:hAnsi="Times New Roman"/>
          <w:lang w:val="ru-RU"/>
        </w:rPr>
        <w:t>артном подходе, в решении определенных творческих задач. Дети отличаются: ярким темпераментом, большим независимым суждением, отсутствует внимание к условностям и авторитетам, нет порядка в «должной» организации работы, наличие тонкого чувства юмора.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3)Соц</w:t>
      </w:r>
      <w:r w:rsidRPr="00DA57FE">
        <w:rPr>
          <w:rFonts w:ascii="Times New Roman" w:hAnsi="Times New Roman"/>
          <w:lang w:val="ru-RU"/>
        </w:rPr>
        <w:t>иальная одаренность - интеллект выше среднего, наличие способности понимать, любить, сопереживать, ладить с людьми.  Эти особенности позволяют быть лидером,  т.е. проявлять лидерскую одарённость.</w:t>
      </w:r>
    </w:p>
    <w:p w:rsidR="00011A32" w:rsidRPr="00DA57FE" w:rsidRDefault="00DA57FE">
      <w:pPr>
        <w:pStyle w:val="1"/>
        <w:tabs>
          <w:tab w:val="left" w:pos="1080"/>
        </w:tabs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Программа ТТО «ДИВА» включает в себя все виды обучения. Широ</w:t>
      </w:r>
      <w:r w:rsidRPr="00DA57FE">
        <w:rPr>
          <w:rFonts w:ascii="Times New Roman" w:hAnsi="Times New Roman"/>
          <w:lang w:val="ru-RU"/>
        </w:rPr>
        <w:t>ко используется: традиционное, проблемно-развивающее, индивидуальное и некоторые элементы эвристического обучения.</w:t>
      </w:r>
    </w:p>
    <w:p w:rsidR="00011A32" w:rsidRPr="00DA57FE" w:rsidRDefault="00DA57FE">
      <w:pPr>
        <w:pStyle w:val="1"/>
        <w:tabs>
          <w:tab w:val="left" w:pos="1080"/>
        </w:tabs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эвристической программе большой интерес вызывают творческие занятия (уроки).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Они бывают следующих типов:  креативного типа, когнитивного ти</w:t>
      </w:r>
      <w:r w:rsidRPr="00DA57FE">
        <w:rPr>
          <w:rFonts w:ascii="Times New Roman" w:hAnsi="Times New Roman"/>
          <w:lang w:val="ru-RU"/>
        </w:rPr>
        <w:t>па, математического творчества, занятия словесного творчества, занятия мироведения, занятия естествознания, занятия чувствования, занятия английского языка, межпредметные занятия: «Масленица», «Праздник Осени», «Новогодний переполох».</w:t>
      </w:r>
    </w:p>
    <w:p w:rsidR="00011A32" w:rsidRDefault="00DA57FE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 креативного </w:t>
      </w:r>
      <w:r>
        <w:rPr>
          <w:rFonts w:ascii="Times New Roman" w:hAnsi="Times New Roman" w:cs="Times New Roman"/>
          <w:sz w:val="24"/>
          <w:szCs w:val="24"/>
        </w:rPr>
        <w:t>типа: занятие - диалог, дискуссия, занятие – противоречие, фантазия; поисковое занятие, занятие  постановки проблем и их решения; занятие изобретательства, моделирования, технического, прикладного, художественного, социального, культурного,  творчества, от</w:t>
      </w:r>
      <w:r>
        <w:rPr>
          <w:rFonts w:ascii="Times New Roman" w:hAnsi="Times New Roman" w:cs="Times New Roman"/>
          <w:sz w:val="24"/>
          <w:szCs w:val="24"/>
        </w:rPr>
        <w:t>крытое занятие, занятие «Класс будущего»; прогностическое занятие, занятие защиты творческих работ, занятие творческого обобщения.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Занятия когнитивного типа: занятие-концерт или урок-концерт, занятие-наблюдение, эксперимент, исследование объекта, лаборатор</w:t>
      </w:r>
      <w:r w:rsidRPr="00DA57FE">
        <w:rPr>
          <w:rFonts w:ascii="Times New Roman" w:hAnsi="Times New Roman"/>
          <w:lang w:val="ru-RU"/>
        </w:rPr>
        <w:t>ное занятие; занятие конструирования,  занятие работы с культурно-историческими аналогами, метапредметное занятие.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Занятие оргдеятельностного типа:  занятие – проект,   занятие-вернисаж, занятие - выставка,  творческий отчёт; занятие - рефлексия.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Занятие м</w:t>
      </w:r>
      <w:r w:rsidRPr="00DA57FE">
        <w:rPr>
          <w:rFonts w:ascii="Times New Roman" w:hAnsi="Times New Roman"/>
          <w:lang w:val="ru-RU"/>
        </w:rPr>
        <w:t>атематического творчества:  геометрические орнаменты,  многоконечные звёзды, определение математических понятий,  последовательность чисел, линия, деление отрезка, квадрат, круг.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Занятия словесного творчества:  как появляется сказка,  небылица, считалка, ч</w:t>
      </w:r>
      <w:r w:rsidRPr="00DA57FE">
        <w:rPr>
          <w:rFonts w:ascii="Times New Roman" w:hAnsi="Times New Roman"/>
          <w:lang w:val="ru-RU"/>
        </w:rPr>
        <w:t>астушка, загадки, притча.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Занятия естествознания: «Почему так, а не иначе?», «Откуда появилось?», «Чем отличается?», «Что произойдёт, если?».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 программе ТТО «ДИВА» очень интересно проходит работа в группах, выделяют:  парное взаимообучение, групповая раб</w:t>
      </w:r>
      <w:r w:rsidRPr="00DA57FE">
        <w:rPr>
          <w:rFonts w:ascii="Times New Roman" w:hAnsi="Times New Roman"/>
          <w:lang w:val="ru-RU"/>
        </w:rPr>
        <w:t>ота по общей теме,  ребенок вместо педагога, подготовка детьми выступлений, самоорганизующийся коллектив.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Программа широко используются творческие недели,  дистанционные выставки в сети Интернет.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Проводится самооценка и оценка результатов  в конце четверти</w:t>
      </w:r>
      <w:r w:rsidRPr="00DA57FE">
        <w:rPr>
          <w:rFonts w:ascii="Times New Roman" w:hAnsi="Times New Roman"/>
          <w:lang w:val="ru-RU"/>
        </w:rPr>
        <w:t xml:space="preserve"> и учебного года.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рефлексии учебного года рассматриваются вопросы: самое большое дело за учебный период, в чём я изменился за год, мой самый большой успех, моя самая большая трудность, что у меня раньше не получалось, а теперь получается, чему я научился</w:t>
      </w:r>
      <w:r w:rsidRPr="00DA57FE">
        <w:rPr>
          <w:rFonts w:ascii="Times New Roman" w:hAnsi="Times New Roman"/>
          <w:lang w:val="ru-RU"/>
        </w:rPr>
        <w:t xml:space="preserve"> по предмету.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Проводится самооценка ребенка по курсу: на занятиях я узнал, понял, научился; лучше всего на занятиях у меня получилось; основные трудности у меня, в знаниях по предмету, в умениях чувствовать и ощущать, в моих творческих способностях, в умен</w:t>
      </w:r>
      <w:r w:rsidRPr="00DA57FE">
        <w:rPr>
          <w:rFonts w:ascii="Times New Roman" w:hAnsi="Times New Roman"/>
          <w:lang w:val="ru-RU"/>
        </w:rPr>
        <w:t>ии осознавать себя; сам себе я желаю.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По окончании обучения по программе ТТО «ДИВА», детям выдаётся свидетельство, которое включает следующие разделы: базовые стандарты, развитие личностных качеств и индивидуальные творческие достижения».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Основная форма </w:t>
      </w:r>
      <w:r w:rsidRPr="00DA57FE">
        <w:rPr>
          <w:rFonts w:ascii="Times New Roman" w:hAnsi="Times New Roman"/>
          <w:lang w:val="ru-RU"/>
        </w:rPr>
        <w:t>занятий в ТТО «ДИВА» урок комбинированного типа, широко используются нестандартные уроки: «круглый стол», «интервью по сказкам»,  театрализованные уроки, урок-концерт, урок-выставка, урок-праздник, уроки взаимообучения учащихся, уроки эксперименты, уроки -</w:t>
      </w:r>
      <w:r w:rsidRPr="00DA57FE">
        <w:rPr>
          <w:rFonts w:ascii="Times New Roman" w:hAnsi="Times New Roman"/>
          <w:lang w:val="ru-RU"/>
        </w:rPr>
        <w:t xml:space="preserve"> проекты и т.д. Впервые три года, дети изучают основную базовую программу, на 4 год обучения, ребенок может самоопределиться и работать по индивидуальной траектории «Свободный класс» или  «Творческая мастерская». Учащиеся самостоятельно занимаются теми вид</w:t>
      </w:r>
      <w:r w:rsidRPr="00DA57FE">
        <w:rPr>
          <w:rFonts w:ascii="Times New Roman" w:hAnsi="Times New Roman"/>
          <w:lang w:val="ru-RU"/>
        </w:rPr>
        <w:t>ами деятельности, которые, по их мнению, являются для них более значимыми, а педагог выступает в роли консультанта. Программой предусмотрено изменение последовательности тем в зависимости  от используемого материала и  от уровня подготовленности детей. В т</w:t>
      </w:r>
      <w:r w:rsidRPr="00DA57FE">
        <w:rPr>
          <w:rFonts w:ascii="Times New Roman" w:hAnsi="Times New Roman"/>
          <w:lang w:val="ru-RU"/>
        </w:rPr>
        <w:t>ечение всего года проводится наблюдение за детьми, оценивается их психологическое состояние, проявившиеся склонности к видам деятельности, оцениваются познавательные способности, проводится диагностика и рефлексия учебного года. Учащиеся, занимающиеся в да</w:t>
      </w:r>
      <w:r w:rsidRPr="00DA57FE">
        <w:rPr>
          <w:rFonts w:ascii="Times New Roman" w:hAnsi="Times New Roman"/>
          <w:lang w:val="ru-RU"/>
        </w:rPr>
        <w:t>нном объединении, ежегодно участвуют в выставках городского,  и всероссийского уровня, а именно: «Окно в мир творчества», «Цветные глаза земли», «Мир сказок и грез», «Маска я тебя знаю», «Мягкая игрушка», «Шитая кукла», «Народная кукла», дистанционный всер</w:t>
      </w:r>
      <w:r w:rsidRPr="00DA57FE">
        <w:rPr>
          <w:rFonts w:ascii="Times New Roman" w:hAnsi="Times New Roman"/>
          <w:lang w:val="ru-RU"/>
        </w:rPr>
        <w:t>оссийский конкурс «Рыжий кот». Дети в течение всего учебного года помогают в проведении театрализованных мероприятий: «Золотая Осень», «Новогодний переполох», «Широкая масленица».</w:t>
      </w:r>
    </w:p>
    <w:p w:rsidR="00011A32" w:rsidRPr="00DA57FE" w:rsidRDefault="00DA57FE">
      <w:pPr>
        <w:pStyle w:val="1"/>
        <w:tabs>
          <w:tab w:val="left" w:pos="1080"/>
        </w:tabs>
        <w:spacing w:line="240" w:lineRule="auto"/>
        <w:jc w:val="both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Особенности возрастной группы:</w:t>
      </w:r>
    </w:p>
    <w:p w:rsidR="00011A32" w:rsidRPr="00DA57FE" w:rsidRDefault="00DA57FE">
      <w:pPr>
        <w:pStyle w:val="1"/>
        <w:spacing w:before="240"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Занятия проходят с учетом возрастных </w:t>
      </w:r>
      <w:r w:rsidRPr="00DA57FE">
        <w:rPr>
          <w:rFonts w:ascii="Times New Roman" w:hAnsi="Times New Roman"/>
          <w:lang w:val="ru-RU"/>
        </w:rPr>
        <w:t>особенностей учащихся.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Из высказываний Реана А.А. следует: «Младший школьный возраст – является чрезвычайно важным для психического и социального развития ребёнка. Во-первых, </w:t>
      </w:r>
      <w:r w:rsidRPr="00DA57FE">
        <w:rPr>
          <w:rFonts w:ascii="Times New Roman" w:hAnsi="Times New Roman"/>
          <w:lang w:val="ru-RU"/>
        </w:rPr>
        <w:lastRenderedPageBreak/>
        <w:t>изменяется его социальный статус, он становится учеником, у него появляются обяза</w:t>
      </w:r>
      <w:r w:rsidRPr="00DA57FE">
        <w:rPr>
          <w:rFonts w:ascii="Times New Roman" w:hAnsi="Times New Roman"/>
          <w:lang w:val="ru-RU"/>
        </w:rPr>
        <w:t xml:space="preserve">нности, которых ранее не было и которые определяются не только взрослыми, но и окружающими его сверстниками. Если в предшествующие периоды развития основным видом была игра, то теперь на первое место выходит познавательная деятельность. В процессе занятий </w:t>
      </w:r>
      <w:r w:rsidRPr="00DA57FE">
        <w:rPr>
          <w:rFonts w:ascii="Times New Roman" w:hAnsi="Times New Roman"/>
          <w:lang w:val="ru-RU"/>
        </w:rPr>
        <w:t>ребёнок дисциплинируется, у него формируется усидчивость, способность контролировать своё поведение. Во-вторых, происходит формирование абстрактно-логического мышления.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Ж.Пиаже – назвал мышление детей младшего школьного возраста - стадией конкретных операц</w:t>
      </w:r>
      <w:r w:rsidRPr="00DA57FE">
        <w:rPr>
          <w:rFonts w:ascii="Times New Roman" w:hAnsi="Times New Roman"/>
          <w:lang w:val="ru-RU"/>
        </w:rPr>
        <w:t>ии. Ребёнок постигает сохранение количества, объёма и веса предметов. Классифицирует объекты по нескольким признакам и может упорядочить их ряды по одному параметру, например величине. [325 с.]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данный период дети осваивают различные понятия сохранения, к</w:t>
      </w:r>
      <w:r w:rsidRPr="00DA57FE">
        <w:rPr>
          <w:rFonts w:ascii="Times New Roman" w:hAnsi="Times New Roman"/>
          <w:lang w:val="ru-RU"/>
        </w:rPr>
        <w:t>онсервации, классификации, сериации, транзитивности.  Таким образом, ребёнок уже может давать логические объяснения выполняемым им действиям, способен переходить с одной точки зрения на другую, постепенно обретая большую объективность своих суждений.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это</w:t>
      </w:r>
      <w:r w:rsidRPr="00DA57FE">
        <w:rPr>
          <w:rFonts w:ascii="Times New Roman" w:hAnsi="Times New Roman"/>
          <w:lang w:val="ru-RU"/>
        </w:rPr>
        <w:t>т период наблюдается также активное развитие речи ребёнка. Помимо устной речи он осваивает и письменную речь.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Активно развиваются все психические процессы младшего школьника.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Внимание характеризуется: произвольностью и непроизвольностью, объёмом, устойчиво</w:t>
      </w:r>
      <w:r w:rsidRPr="00DA57FE">
        <w:rPr>
          <w:rFonts w:ascii="Times New Roman" w:hAnsi="Times New Roman"/>
          <w:lang w:val="ru-RU"/>
        </w:rPr>
        <w:t>стью, концентрацией и переключаемостью. Следует помнить,  что у детей в этом возрасте мышление в основном наглядное. Поэтому, изложение учебного материала должно быть предельно наглядным.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Развитие памяти  у детей  младшего школьного возраста   протекает бу</w:t>
      </w:r>
      <w:r w:rsidRPr="00DA57FE">
        <w:rPr>
          <w:rFonts w:ascii="Times New Roman" w:hAnsi="Times New Roman"/>
          <w:lang w:val="ru-RU"/>
        </w:rPr>
        <w:t>рно и связано это с поступлением в школу, процесс усвоения новых знаний предопределяет у него развитие произвольной памяти. Младший школьник вынужден запоминать и воспроизводить не тогда, когда захочет, и не то что ему интересно, а то, что даёт и требует о</w:t>
      </w:r>
      <w:r w:rsidRPr="00DA57FE">
        <w:rPr>
          <w:rFonts w:ascii="Times New Roman" w:hAnsi="Times New Roman"/>
          <w:lang w:val="ru-RU"/>
        </w:rPr>
        <w:t>т него образовательная программа. Таким образом, память приобретает всё более произвольный характер и становится более активной. Поэтому процесс обучения, можно рассматривать как систему тренировки памяти подрастающего человека.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Развитие аффективной сферы </w:t>
      </w:r>
      <w:r w:rsidRPr="00DA57FE">
        <w:rPr>
          <w:rFonts w:ascii="Times New Roman" w:hAnsi="Times New Roman"/>
          <w:lang w:val="ru-RU"/>
        </w:rPr>
        <w:t>у детей младшего школьного возраста имеет свои особенности.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Ребенок постепенно начинает учиться сдерживать свои эмоции (раздражение, зависть, огорчение), особенно когда он находится среди сверстников, боясь их осуждения, растёт умение владеть своими чувств</w:t>
      </w:r>
      <w:r w:rsidRPr="00DA57FE">
        <w:rPr>
          <w:rFonts w:ascii="Times New Roman" w:hAnsi="Times New Roman"/>
          <w:lang w:val="ru-RU"/>
        </w:rPr>
        <w:t>ами. Характерной особенностью возраста является эмоциональная впечатлительность, отзывчивость на всё яркое, необычное, красочное. Увеличивается количество требований, акцент делается на том, что «должен», а не на том, что он «хочет». Эмоциональные противор</w:t>
      </w:r>
      <w:r w:rsidRPr="00DA57FE">
        <w:rPr>
          <w:rFonts w:ascii="Times New Roman" w:hAnsi="Times New Roman"/>
          <w:lang w:val="ru-RU"/>
        </w:rPr>
        <w:t>ечия могут порождать фрустрацию, вызывать аффективное поведение и эмоциональный стресс. Ребенку  младшего школьного возраста приходится преодолевать трудности в общении со сверстниками, он испытывает эмоциональный голод в общении со взрослыми, ведущей фигу</w:t>
      </w:r>
      <w:r w:rsidRPr="00DA57FE">
        <w:rPr>
          <w:rFonts w:ascii="Times New Roman" w:hAnsi="Times New Roman"/>
          <w:lang w:val="ru-RU"/>
        </w:rPr>
        <w:t>рой для него становится воспитатель, педагог, учитель.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системе межличностных отношений с другими людьми: взрослыми или сверстниками, у  ребенка развивается самолюбие, самоутверждение, соперничество, формируется чувство ответственности, расположения к дру</w:t>
      </w:r>
      <w:r w:rsidRPr="00DA57FE">
        <w:rPr>
          <w:rFonts w:ascii="Times New Roman" w:hAnsi="Times New Roman"/>
          <w:lang w:val="ru-RU"/>
        </w:rPr>
        <w:t>гим людям, выражается чувство доверия и способность к сопереживанию. К концу младшего школьного возраста  возрастает влияние на поведение ребенка группы сверстников, дети  острее переживают полученные замечания, становятся более застенчивыми и начинают сте</w:t>
      </w:r>
      <w:r w:rsidRPr="00DA57FE">
        <w:rPr>
          <w:rFonts w:ascii="Times New Roman" w:hAnsi="Times New Roman"/>
          <w:lang w:val="ru-RU"/>
        </w:rPr>
        <w:t>сняться не только незнакомых людей, но и незнакомых детей своего возраста. Так же могут проявляться неадекватные аффективные реакции: недовольство, гнев, переживание стыда, агрессия, эмоциональная расторможенность (слишком бурная реакция), застенчивость, р</w:t>
      </w:r>
      <w:r w:rsidRPr="00DA57FE">
        <w:rPr>
          <w:rFonts w:ascii="Times New Roman" w:hAnsi="Times New Roman"/>
          <w:lang w:val="ru-RU"/>
        </w:rPr>
        <w:t>анимость, обидчивость, повышенное состояние тревожности, робость. Поэтому, необходимо научить ребёнка адекватно реагировать на те или иные ситуации и явления внешней среды.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Мотивационная сфера детей младшего школьного возраста   характеризуется: потребност</w:t>
      </w:r>
      <w:r w:rsidRPr="00DA57FE">
        <w:rPr>
          <w:rFonts w:ascii="Times New Roman" w:hAnsi="Times New Roman"/>
          <w:lang w:val="ru-RU"/>
        </w:rPr>
        <w:t xml:space="preserve">ью в позиции  «быть учеником»,   проявляется  мотив   оценки результатов </w:t>
      </w:r>
      <w:r w:rsidRPr="00DA57FE">
        <w:rPr>
          <w:rFonts w:ascii="Times New Roman" w:hAnsi="Times New Roman"/>
          <w:lang w:val="ru-RU"/>
        </w:rPr>
        <w:lastRenderedPageBreak/>
        <w:t xml:space="preserve">деятельности. Школьник стремится занять достойное место среди  сверстников,  отмечается исследовательская активность в области запретного,  пытается испытать и усовершенствовать свои </w:t>
      </w:r>
      <w:r w:rsidRPr="00DA57FE">
        <w:rPr>
          <w:rFonts w:ascii="Times New Roman" w:hAnsi="Times New Roman"/>
          <w:lang w:val="ru-RU"/>
        </w:rPr>
        <w:t>двигательные способности, приобрести власть над собственным телом и над внешним физическим пространством.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младшем школьном  возрасте  у ребенка происходит развитие Я - концепции, заключается оно в  постепенном соотношение Я-реального и Я – перспективного</w:t>
      </w:r>
      <w:r w:rsidRPr="00DA57FE">
        <w:rPr>
          <w:rFonts w:ascii="Times New Roman" w:hAnsi="Times New Roman"/>
          <w:lang w:val="ru-RU"/>
        </w:rPr>
        <w:t>, происходит формирование представления об образе своего тела, развивается как завышенная, так и заниженная самооценка.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Говоря о поведенческих особенностях детей младшего школьного возраста, хотелось бы отметить: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первую очередь это связано с поступлением</w:t>
      </w:r>
      <w:r w:rsidRPr="00DA57FE">
        <w:rPr>
          <w:rFonts w:ascii="Times New Roman" w:hAnsi="Times New Roman"/>
          <w:lang w:val="ru-RU"/>
        </w:rPr>
        <w:t xml:space="preserve">  ребенка в школу, где выделяют два ведущих вида деятельности: учебную и трудовую. В данном возрасте дети чрезвычайно активны и любознательны, они проверяют окружающие предметы на прочность, гибкость, способность к превращениям. Ведущим видом деятельности </w:t>
      </w:r>
      <w:r w:rsidRPr="00DA57FE">
        <w:rPr>
          <w:rFonts w:ascii="Times New Roman" w:hAnsi="Times New Roman"/>
          <w:lang w:val="ru-RU"/>
        </w:rPr>
        <w:t>становится сюжетно-ролевая игра и процесс соревновательности. Происходит ориентация на группу сверстников, где  формируются такие отношения как лидерство и дружба, расширяются сферы деятельности и общения. [25, с. 242-314].</w:t>
      </w:r>
    </w:p>
    <w:p w:rsidR="00011A32" w:rsidRPr="00DA57FE" w:rsidRDefault="00DA57FE">
      <w:pPr>
        <w:pStyle w:val="1"/>
        <w:spacing w:line="240" w:lineRule="auto"/>
        <w:ind w:firstLine="708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Из высказываний Л.С. Выгодского:</w:t>
      </w:r>
      <w:r w:rsidRPr="00DA57FE">
        <w:rPr>
          <w:rFonts w:ascii="Times New Roman" w:hAnsi="Times New Roman"/>
          <w:lang w:val="ru-RU"/>
        </w:rPr>
        <w:t xml:space="preserve"> « При работе с детьми младшего школьного  возраста необходимо делать упор на  развитие зоны « актуального» и «ближайшего»  развития.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Зона «актуального развития» - то состояние личности ребенка, в котором он может делать что-либо без помощи взрослого. Т.е.</w:t>
      </w:r>
      <w:r w:rsidRPr="00DA57FE">
        <w:rPr>
          <w:rFonts w:ascii="Times New Roman" w:hAnsi="Times New Roman"/>
          <w:lang w:val="ru-RU"/>
        </w:rPr>
        <w:t xml:space="preserve"> получается, когда к нам приходит ребёнок, то всё, что он уже умеет и знает, это и есть «зона актуального развития».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Зона «ближайшего развития» - расхождение между уровнем актуального и уровнем потенциального развития (который ребёнок может достигнуть, реш</w:t>
      </w:r>
      <w:r w:rsidRPr="00DA57FE">
        <w:rPr>
          <w:rFonts w:ascii="Times New Roman" w:hAnsi="Times New Roman"/>
          <w:lang w:val="ru-RU"/>
        </w:rPr>
        <w:t>ая задачи под руководством взрослого и в сотрудничестве со сверстниками). Зона ближайшего развития – следствие становления высших психических функций, которые формируются сначала в совместной деятельности, в сотрудничестве с другими людьми и постепенно ста</w:t>
      </w:r>
      <w:r w:rsidRPr="00DA57FE">
        <w:rPr>
          <w:rFonts w:ascii="Times New Roman" w:hAnsi="Times New Roman"/>
          <w:lang w:val="ru-RU"/>
        </w:rPr>
        <w:t>новятся внутренними психическими процессами субъекта. Зона «ближайшего развития» - свидетельствует о ведущей роли обучения в умственном развитии детей. Есть ребёнок с его навыками и умениями и есть то, что этот ребёнок будет уметь после обучения. И чтобы о</w:t>
      </w:r>
      <w:r w:rsidRPr="00DA57FE">
        <w:rPr>
          <w:rFonts w:ascii="Times New Roman" w:hAnsi="Times New Roman"/>
          <w:lang w:val="ru-RU"/>
        </w:rPr>
        <w:t>бучение было наиболее эффективным, педагог не сразу даёт ребёнку те конечные знания, а постепенно, шаг  за шагом, помогает подняться на более высокий уровень знаний. На тот уровень развития, который он может достичь в ближайшее время. Взрослый человек зада</w:t>
      </w:r>
      <w:r w:rsidRPr="00DA57FE">
        <w:rPr>
          <w:rFonts w:ascii="Times New Roman" w:hAnsi="Times New Roman"/>
          <w:lang w:val="ru-RU"/>
        </w:rPr>
        <w:t>ет, создает зону «ближайшего развития», организуя   ведущую деятельность и сотрудничество в пространстве этой деятельности. Чтобы сотрудничество было эффективным нужно знать какой из периодов сензетивен для организации той или иной деятельности, другими сл</w:t>
      </w:r>
      <w:r w:rsidRPr="00DA57FE">
        <w:rPr>
          <w:rFonts w:ascii="Times New Roman" w:hAnsi="Times New Roman"/>
          <w:lang w:val="ru-RU"/>
        </w:rPr>
        <w:t>овами знать психологические особенности детей определённого возраста.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Младший школьный возраст – это период передачи ребёнку систематических знаний и умений. Обеспечивающих приобщение к трудовой жизни и направленных на развитие трудолюбия».[11, с. 247-249]</w:t>
      </w:r>
      <w:r w:rsidRPr="00DA57FE">
        <w:rPr>
          <w:rFonts w:ascii="Times New Roman" w:hAnsi="Times New Roman"/>
          <w:lang w:val="ru-RU"/>
        </w:rPr>
        <w:t>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/>
          <w:lang w:val="ru-RU"/>
        </w:rPr>
        <w:t>Режим занятий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lang w:val="ru-RU"/>
        </w:rPr>
        <w:t>Режим занятий обеспечивает введение в действие и реализацию требований ФГОС, определяет общий объем нагрузки и максимальный объем аудиторной нагрузки  учащихся.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b/>
          <w:lang w:val="ru-RU"/>
        </w:rPr>
      </w:pPr>
      <w:r w:rsidRPr="00DA57FE">
        <w:rPr>
          <w:rFonts w:ascii="Times New Roman" w:eastAsiaTheme="minorEastAsia" w:hAnsi="Times New Roman"/>
          <w:lang w:val="ru-RU" w:eastAsia="ru-RU"/>
        </w:rPr>
        <w:t>- для учащихся  1-х классов - 33ч -1 раз в неделю и 66ч-2 раза в неделю.</w:t>
      </w:r>
    </w:p>
    <w:p w:rsidR="00011A32" w:rsidRPr="00DA57FE" w:rsidRDefault="00DA57FE">
      <w:pPr>
        <w:pStyle w:val="1"/>
        <w:tabs>
          <w:tab w:val="left" w:pos="1185"/>
          <w:tab w:val="left" w:pos="6105"/>
        </w:tabs>
        <w:spacing w:line="240" w:lineRule="auto"/>
        <w:jc w:val="both"/>
        <w:rPr>
          <w:rFonts w:ascii="Times New Roman" w:eastAsiaTheme="minorEastAsia" w:hAnsi="Times New Roman"/>
          <w:lang w:val="ru-RU" w:eastAsia="ru-RU"/>
        </w:rPr>
      </w:pPr>
      <w:r w:rsidRPr="00DA57FE">
        <w:rPr>
          <w:rFonts w:ascii="Times New Roman" w:eastAsiaTheme="minorEastAsia" w:hAnsi="Times New Roman"/>
          <w:lang w:val="ru-RU" w:eastAsia="ru-RU"/>
        </w:rPr>
        <w:t xml:space="preserve">- для </w:t>
      </w:r>
      <w:r w:rsidRPr="00DA57FE">
        <w:rPr>
          <w:rFonts w:ascii="Times New Roman" w:eastAsiaTheme="minorEastAsia" w:hAnsi="Times New Roman"/>
          <w:lang w:val="ru-RU" w:eastAsia="ru-RU"/>
        </w:rPr>
        <w:t>учащихся 2-х, 3-х и 4-ого классов на 34ч- 1 раз в неделю и 68 ч-2 раза в неделю.</w:t>
      </w: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1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/>
          <w:bCs/>
          <w:lang w:val="ru-RU"/>
        </w:rPr>
        <w:lastRenderedPageBreak/>
        <w:t>3. Тематическое планирование.</w:t>
      </w: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Учебно-тематический план Творческого объединения «ДИВА»</w:t>
      </w: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Cs/>
          <w:lang w:val="ru-RU"/>
        </w:rPr>
        <w:t xml:space="preserve">1 год обучения      </w:t>
      </w:r>
      <w:r w:rsidRPr="00DA57FE">
        <w:rPr>
          <w:rFonts w:ascii="Times New Roman" w:hAnsi="Times New Roman"/>
          <w:lang w:val="ru-RU"/>
        </w:rPr>
        <w:t>(1 раз в неделю по 1 часу) 33 часа.</w:t>
      </w:r>
    </w:p>
    <w:p w:rsidR="00011A32" w:rsidRPr="00DA57FE" w:rsidRDefault="00011A32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</w:p>
    <w:tbl>
      <w:tblPr>
        <w:tblStyle w:val="af2"/>
        <w:tblW w:w="9571" w:type="dxa"/>
        <w:tblInd w:w="-25" w:type="dxa"/>
        <w:tblCellMar>
          <w:left w:w="83" w:type="dxa"/>
        </w:tblCellMar>
        <w:tblLook w:val="04A0"/>
      </w:tblPr>
      <w:tblGrid>
        <w:gridCol w:w="2209"/>
        <w:gridCol w:w="2008"/>
        <w:gridCol w:w="1882"/>
        <w:gridCol w:w="1093"/>
        <w:gridCol w:w="1114"/>
        <w:gridCol w:w="1265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Модуль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Блок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Тема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 </w:t>
            </w:r>
            <w:r>
              <w:rPr>
                <w:rFonts w:ascii="Times New Roman" w:hAnsi="Times New Roman"/>
                <w:bCs/>
              </w:rPr>
              <w:t>часов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теория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Театр. Куклы артисты (рисунок).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Я и </w:t>
            </w:r>
            <w:r>
              <w:rPr>
                <w:rFonts w:ascii="Times New Roman" w:hAnsi="Times New Roman"/>
              </w:rPr>
              <w:t>творческое воображение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Цветная мозаика «Бабочка»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</w:t>
            </w:r>
          </w:p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«Грибок»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Цветная мозаика «Козлик»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Цветная мозаика «Осенние листья»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Лепка пластичным материалом. Основные приемы (жгут-точка) «Дары осени».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Лепка «Светофорчик».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Аппликация - простая. Осьминожки  – ладошки.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«Солнышко»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«Букет для мамы».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«Домик», «Бабочка».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«Грибок», «Дом для птичек».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«Грузовик», «Мельница».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Природный материал – крупы «Тарелочка».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- макаронные изделия «Цыпленок».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– листья «Осенний букет».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Изонить. Простой угол.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Изонить. Простой угол «Елочка».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Бумага пластика. Пальчиковая кукла «Матрос», «Мышка».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Ручные стежки. Шов </w:t>
            </w:r>
            <w:r w:rsidRPr="00DA57FE">
              <w:rPr>
                <w:rFonts w:ascii="Times New Roman" w:hAnsi="Times New Roman"/>
                <w:lang w:val="ru-RU"/>
              </w:rPr>
              <w:t>вперед иголку; петельный.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Мягкая игрушка «Цветочек».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Мягкая игрушка  «Котик», «Мишка».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Мягкая игрушка «Матрешка».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Кукла - рукавичка «Мальчик - девочка»- соединение деталей.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Кукла - рукавичка </w:t>
            </w:r>
            <w:r w:rsidRPr="00DA57FE">
              <w:rPr>
                <w:rFonts w:ascii="Times New Roman" w:hAnsi="Times New Roman"/>
                <w:lang w:val="ru-RU"/>
              </w:rPr>
              <w:t>«Мальчик девочка»- пришивание фурнитуры, оформление.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Игрушка из капрона «Карапузы».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Бутафория и декорации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Декоративные элементы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Макет забора из трубочек - бумага.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Макет дома «Теремок»- картон.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Сценическая </w:t>
            </w:r>
            <w:r>
              <w:rPr>
                <w:rFonts w:ascii="Times New Roman" w:hAnsi="Times New Roman"/>
              </w:rPr>
              <w:t>речь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Исполнительское искусство актера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Выработка навыков произношения. Интонация.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Танцевальный этюд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Сочетание движений и музыки.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Репетиция танцевального этюда.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0,2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  <w:bCs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«Театр </w:t>
            </w:r>
            <w:r w:rsidRPr="00DA57FE">
              <w:rPr>
                <w:rFonts w:ascii="Times New Roman" w:hAnsi="Times New Roman"/>
                <w:lang w:val="ru-RU"/>
              </w:rPr>
              <w:t xml:space="preserve">открывает двери» - отчетная выставка. </w:t>
            </w:r>
            <w:r>
              <w:rPr>
                <w:rFonts w:ascii="Times New Roman" w:hAnsi="Times New Roman"/>
              </w:rPr>
              <w:t>Танец «Ладошка».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8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Итого:</w:t>
            </w:r>
          </w:p>
        </w:tc>
        <w:tc>
          <w:tcPr>
            <w:tcW w:w="109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11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22,20</w:t>
            </w:r>
          </w:p>
        </w:tc>
        <w:tc>
          <w:tcPr>
            <w:tcW w:w="126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10,40</w:t>
            </w:r>
          </w:p>
        </w:tc>
      </w:tr>
    </w:tbl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Учебно-тематический план Творческого объединения «ДИВА»</w:t>
      </w: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Cs/>
          <w:lang w:val="ru-RU"/>
        </w:rPr>
        <w:t xml:space="preserve">1 год обучения      </w:t>
      </w:r>
      <w:r w:rsidRPr="00DA57FE">
        <w:rPr>
          <w:rFonts w:ascii="Times New Roman" w:hAnsi="Times New Roman"/>
          <w:lang w:val="ru-RU"/>
        </w:rPr>
        <w:t>(2 раз в неделю по 1 часу) 66 часов.</w:t>
      </w:r>
    </w:p>
    <w:tbl>
      <w:tblPr>
        <w:tblStyle w:val="af2"/>
        <w:tblW w:w="9674" w:type="dxa"/>
        <w:tblInd w:w="-25" w:type="dxa"/>
        <w:tblCellMar>
          <w:left w:w="83" w:type="dxa"/>
        </w:tblCellMar>
        <w:tblLook w:val="04A0"/>
      </w:tblPr>
      <w:tblGrid>
        <w:gridCol w:w="2235"/>
        <w:gridCol w:w="2012"/>
        <w:gridCol w:w="1883"/>
        <w:gridCol w:w="1134"/>
        <w:gridCol w:w="1134"/>
        <w:gridCol w:w="1276"/>
      </w:tblGrid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часов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Театр. Куклы артисты (рисунок).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Театр. Куклы артисты </w:t>
            </w:r>
            <w:r>
              <w:rPr>
                <w:rFonts w:ascii="Times New Roman" w:hAnsi="Times New Roman"/>
              </w:rPr>
              <w:t>(рисунок).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и творческое воображение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«Бабочка»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«Бабочка»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«Грибок»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«Грибок»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«Козлик»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Цветная </w:t>
            </w:r>
            <w:r>
              <w:rPr>
                <w:rFonts w:ascii="Times New Roman" w:hAnsi="Times New Roman"/>
              </w:rPr>
              <w:t>мозаика «Козлик»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«Осенние листья»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Цветная мозаика «Осенние листья»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Лепка пластичным материалом. Основные приемы (жгут-точка) «Дары осени».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Лепка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 xml:space="preserve">пластичным материалом. Основные приемы </w:t>
            </w:r>
            <w:r w:rsidRPr="00DA57FE">
              <w:rPr>
                <w:rFonts w:ascii="Times New Roman" w:hAnsi="Times New Roman"/>
                <w:lang w:val="ru-RU"/>
              </w:rPr>
              <w:t>(жгут-точка) «Дары осени».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«Светофорчик».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«Светофорчик».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 «Светофорчик».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- простая. Осьминожки  – ладошки.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 - простая. Осьминожки  – ладошки.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«Солнышко»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«Солнышко»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«Букет для мамы».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1221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«Букет для мамы».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«Домик», «Бабочка».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</w:t>
            </w:r>
            <w:r w:rsidRPr="00DA57FE">
              <w:rPr>
                <w:rFonts w:ascii="Times New Roman" w:hAnsi="Times New Roman"/>
                <w:lang w:val="ru-RU"/>
              </w:rPr>
              <w:t xml:space="preserve"> фигур «Домик», «Бабочка».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«Грибок», «Дом для птичек».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«Грибок», «Дом для птичек».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Аппликация из геометрических фигур «Грузовик»,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«Мельница».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Аппликация из геометрических фигур «Грузовик», «Мельница».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Природный материал – крупы «Тарелочка».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Природный материал – крупы «Тарелочка».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- макаронные изделия «Цыпленок».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- макаронные изделия «Цыпленок».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– листья «Осенний букет».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– листья «Осенний букет».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Изонить. Простой угол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Изонить. Простой угол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Изонить. Простой угол «Елочка».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Изонить. Простой угол «Елочка».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Бумага пластика. Пальчиковая кукла «Матрос», «Мышка».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Бумага пластика.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Пальчиковая кукла «Матрос», «Мышка».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</w:t>
            </w:r>
            <w:r w:rsidRPr="00DA57FE">
              <w:rPr>
                <w:rFonts w:ascii="Times New Roman" w:hAnsi="Times New Roman"/>
                <w:lang w:val="ru-RU"/>
              </w:rPr>
              <w:t xml:space="preserve"> Шов вперед иголку; петельный.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Шов вперед иголку; петельный.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«Цветочек».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«Цветочек».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 «Котик», «Мишка».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Мягкая игрушка  «Котик», </w:t>
            </w:r>
            <w:r>
              <w:rPr>
                <w:rFonts w:ascii="Times New Roman" w:hAnsi="Times New Roman"/>
              </w:rPr>
              <w:t>«Мишка».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«Матрешка».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«Матрешка».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Кукла - рукавичка «Мальчик - девочка»- соединение деталей.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Кукла - рукавичка «Мальчик - девочка»- соединение деталей.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Кукла - </w:t>
            </w:r>
            <w:r w:rsidRPr="00DA57FE">
              <w:rPr>
                <w:rFonts w:ascii="Times New Roman" w:hAnsi="Times New Roman"/>
                <w:lang w:val="ru-RU"/>
              </w:rPr>
              <w:t>рукавичка «Мальчик девочка»- пришивание фурнитуры, оформление.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Кукла - рукавичка «Мальчик девочка»- пришивание фурнитуры, оформление.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Игрушка из капрона «Карапузы».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Игрушка из капрона «Карапузы».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Бутафория </w:t>
            </w:r>
            <w:r>
              <w:rPr>
                <w:rFonts w:ascii="Times New Roman" w:hAnsi="Times New Roman"/>
              </w:rPr>
              <w:t>и декорации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Декоративные элементы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Макет забора из трубочек - бумага.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Макет забора из трубочек - бумага.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Макет дома «Теремок»- картон.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Макет дома «Теремок»- картон.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Сценическая речь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Исполнительское искусство</w:t>
            </w:r>
            <w:r>
              <w:rPr>
                <w:rFonts w:ascii="Times New Roman" w:hAnsi="Times New Roman"/>
              </w:rPr>
              <w:t xml:space="preserve"> актера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Выработка навыков произношения. Интонация.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Выработка навыков произношения. Интонация.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Танцевальный этюд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движений и музыки.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движений и музыки.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танцевального этюда.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танцевального этюда.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танцевального этюда.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«Театр открывает двери» - отчетная выставка. </w:t>
            </w:r>
            <w:r>
              <w:rPr>
                <w:rFonts w:ascii="Times New Roman" w:hAnsi="Times New Roman"/>
              </w:rPr>
              <w:t>Танец «Ладошка».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44,40</w:t>
            </w:r>
          </w:p>
        </w:tc>
        <w:tc>
          <w:tcPr>
            <w:tcW w:w="127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21,20</w:t>
            </w:r>
          </w:p>
        </w:tc>
      </w:tr>
    </w:tbl>
    <w:p w:rsidR="00011A32" w:rsidRDefault="00DA57FE">
      <w:pPr>
        <w:pStyle w:val="1"/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011A32">
      <w:pPr>
        <w:pStyle w:val="1"/>
        <w:jc w:val="center"/>
        <w:rPr>
          <w:rFonts w:ascii="Times New Roman" w:hAnsi="Times New Roman"/>
          <w:b/>
          <w:bCs/>
        </w:rPr>
      </w:pPr>
    </w:p>
    <w:p w:rsidR="00011A32" w:rsidRDefault="00DA57FE">
      <w:pPr>
        <w:pStyle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</w:t>
      </w: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bCs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Учебно-тематический план Творческого объединения «ДИВА»</w:t>
      </w:r>
    </w:p>
    <w:p w:rsidR="00011A32" w:rsidRDefault="00DA57FE">
      <w:pPr>
        <w:pStyle w:val="1"/>
        <w:spacing w:line="240" w:lineRule="auto"/>
        <w:jc w:val="center"/>
        <w:rPr>
          <w:rFonts w:ascii="Times New Roman" w:hAnsi="Times New Roman"/>
        </w:rPr>
      </w:pPr>
      <w:r w:rsidRPr="00DA57FE">
        <w:rPr>
          <w:rFonts w:ascii="Times New Roman" w:hAnsi="Times New Roman"/>
          <w:bCs/>
          <w:lang w:val="ru-RU"/>
        </w:rPr>
        <w:t xml:space="preserve">2 год обучения      </w:t>
      </w:r>
      <w:r w:rsidRPr="00DA57FE">
        <w:rPr>
          <w:rFonts w:ascii="Times New Roman" w:hAnsi="Times New Roman"/>
          <w:lang w:val="ru-RU"/>
        </w:rPr>
        <w:t xml:space="preserve">(1 раз в неделю по 1 часу). </w:t>
      </w:r>
      <w:r>
        <w:rPr>
          <w:rFonts w:ascii="Times New Roman" w:hAnsi="Times New Roman"/>
        </w:rPr>
        <w:t>34 часа.</w:t>
      </w:r>
    </w:p>
    <w:tbl>
      <w:tblPr>
        <w:tblStyle w:val="af2"/>
        <w:tblW w:w="9571" w:type="dxa"/>
        <w:tblInd w:w="-25" w:type="dxa"/>
        <w:tblCellMar>
          <w:left w:w="83" w:type="dxa"/>
        </w:tblCellMar>
        <w:tblLook w:val="04A0"/>
      </w:tblPr>
      <w:tblGrid>
        <w:gridCol w:w="2209"/>
        <w:gridCol w:w="1696"/>
        <w:gridCol w:w="2698"/>
        <w:gridCol w:w="817"/>
        <w:gridCol w:w="939"/>
        <w:gridCol w:w="1212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часов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</w:t>
            </w:r>
            <w:r w:rsidRPr="00DA57FE">
              <w:rPr>
                <w:rFonts w:ascii="Times New Roman" w:hAnsi="Times New Roman"/>
                <w:lang w:val="ru-RU"/>
              </w:rPr>
              <w:t xml:space="preserve">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Театр. Куклы артисты. (Кроссворд)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и творческое воображение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Цветная мозаика «Осень в гости пришла»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 «Букет</w:t>
            </w:r>
            <w:r>
              <w:rPr>
                <w:rFonts w:ascii="Times New Roman" w:hAnsi="Times New Roman"/>
              </w:rPr>
              <w:t xml:space="preserve"> для бабушки».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Пластичный материал - контурно-точечная лепка «В мире сказок».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Лепка-игрушка «Петушок», «Свинка».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Лепка «Барышня с младенцем», «Водоноска».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«Ребята и зверята»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Декоративное рисование «Ваза», «Яблоко», «Арбуз».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Изонить. Угол-окружность. «Дорожные знаки».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Работа над образом – эскиз - выкройки. </w:t>
            </w:r>
            <w:r>
              <w:rPr>
                <w:rFonts w:ascii="Times New Roman" w:hAnsi="Times New Roman"/>
              </w:rPr>
              <w:t>«Петрушка», «Царь», «Принцесса»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Бумагопластика. Пальчиковая </w:t>
            </w:r>
            <w:r w:rsidRPr="00DA57FE">
              <w:rPr>
                <w:rFonts w:ascii="Times New Roman" w:hAnsi="Times New Roman"/>
                <w:lang w:val="ru-RU"/>
              </w:rPr>
              <w:t>кукла «Дед», «Внучка»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Бумагопластика. Кукла-конус «Бабка», «Жучка»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Выполнение на образце.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Картина «Волшебные пуговки»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тканевой пальчиковой куклы.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Кукла-марионетка «Цыпленок»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Портрет веселого лица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«Мальчик, девочка».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 «Внучка, бабка, дед, кошка».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Мимирующая кукла «Смешинки».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кукла-техника папье-маше.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кукла. Соединение туловища и головы, роспись работы.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Бутафория и декорации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Декоративный элемент из картона «Печка-стол-стул».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 работы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Сценическое движение</w:t>
            </w: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 актера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Игра куклой за </w:t>
            </w:r>
            <w:r>
              <w:rPr>
                <w:rFonts w:ascii="Times New Roman" w:hAnsi="Times New Roman"/>
              </w:rPr>
              <w:t>ширмой.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Сочетание музыки, игры и монолога.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Выработка навыков произношения. Работа с текстом.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интонации, выразительности.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Танцевальный этюд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Сочетание движений и </w:t>
            </w:r>
            <w:r>
              <w:rPr>
                <w:rFonts w:ascii="Times New Roman" w:hAnsi="Times New Roman"/>
              </w:rPr>
              <w:t>музыки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«Курочка ряба», «Колосок». Изготовление кукол  из бумаги (конус).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декораций. 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текстом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спектакля.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«Театр открывает двери»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69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9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81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22,20</w:t>
            </w:r>
          </w:p>
        </w:tc>
        <w:tc>
          <w:tcPr>
            <w:tcW w:w="12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11,40</w:t>
            </w:r>
          </w:p>
        </w:tc>
      </w:tr>
    </w:tbl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Pr="00DA57FE" w:rsidRDefault="00DA57FE">
      <w:pPr>
        <w:pStyle w:val="1"/>
        <w:spacing w:line="240" w:lineRule="auto"/>
        <w:jc w:val="center"/>
        <w:rPr>
          <w:lang w:val="ru-RU"/>
        </w:rPr>
      </w:pPr>
      <w:r w:rsidRPr="00DA57FE">
        <w:rPr>
          <w:rFonts w:ascii="Times New Roman" w:hAnsi="Times New Roman"/>
          <w:lang w:val="ru-RU"/>
        </w:rPr>
        <w:t>Учебно-тематический план Творческого объединения «ДИВА»</w:t>
      </w:r>
    </w:p>
    <w:p w:rsidR="00011A32" w:rsidRPr="00DA57FE" w:rsidRDefault="00011A32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</w:p>
    <w:p w:rsidR="00011A32" w:rsidRDefault="00DA57FE">
      <w:pPr>
        <w:pStyle w:val="1"/>
        <w:jc w:val="center"/>
        <w:rPr>
          <w:rFonts w:ascii="Times New Roman" w:hAnsi="Times New Roman"/>
        </w:rPr>
      </w:pPr>
      <w:r w:rsidRPr="00DA57FE">
        <w:rPr>
          <w:rFonts w:ascii="Times New Roman" w:hAnsi="Times New Roman"/>
          <w:bCs/>
          <w:lang w:val="ru-RU"/>
        </w:rPr>
        <w:t xml:space="preserve">3 год обучения      </w:t>
      </w:r>
      <w:r w:rsidRPr="00DA57FE">
        <w:rPr>
          <w:rFonts w:ascii="Times New Roman" w:hAnsi="Times New Roman"/>
          <w:lang w:val="ru-RU"/>
        </w:rPr>
        <w:t xml:space="preserve">(1 раз в неделю по 1 часу). </w:t>
      </w:r>
      <w:r>
        <w:rPr>
          <w:rFonts w:ascii="Times New Roman" w:hAnsi="Times New Roman"/>
        </w:rPr>
        <w:t>34 часа.</w:t>
      </w:r>
    </w:p>
    <w:tbl>
      <w:tblPr>
        <w:tblStyle w:val="af2"/>
        <w:tblW w:w="9607" w:type="dxa"/>
        <w:tblInd w:w="-25" w:type="dxa"/>
        <w:tblCellMar>
          <w:left w:w="83" w:type="dxa"/>
        </w:tblCellMar>
        <w:tblLook w:val="04A0"/>
      </w:tblPr>
      <w:tblGrid>
        <w:gridCol w:w="2201"/>
        <w:gridCol w:w="2008"/>
        <w:gridCol w:w="2258"/>
        <w:gridCol w:w="918"/>
        <w:gridCol w:w="1058"/>
        <w:gridCol w:w="1164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</w:t>
            </w:r>
            <w:r w:rsidRPr="00DA57FE">
              <w:rPr>
                <w:rFonts w:ascii="Times New Roman" w:hAnsi="Times New Roman"/>
                <w:lang w:val="ru-RU"/>
              </w:rPr>
              <w:t xml:space="preserve">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Куклы - артисты (кроссворд).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и творческое воображение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Пластичный материал «Соблюдайте ПДД»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« Там,</w:t>
            </w:r>
            <w:r w:rsidRPr="00DA57FE">
              <w:rPr>
                <w:rFonts w:ascii="Times New Roman" w:hAnsi="Times New Roman"/>
                <w:lang w:val="ru-RU"/>
              </w:rPr>
              <w:t xml:space="preserve"> на невиданных дорожках»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«Елочка»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«Сердце»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«Осенние фантазии»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 « По мотивам сказок»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«С днем победы»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Квилинг.  «Цветок», «Ландыш», «Ракета» 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Квилинг.  «На лесной опушке» 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Модули «Бабочка», «Скорпион».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Глина. Игрушка «Петушок», «Лиса».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«Барышня с младенцем», «Водоноска».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Соломка. </w:t>
            </w:r>
            <w:r>
              <w:rPr>
                <w:rFonts w:ascii="Times New Roman" w:hAnsi="Times New Roman"/>
              </w:rPr>
              <w:t>Приемы. «Листочек».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«Игольница-квадратик».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Плетение из бумаги </w:t>
            </w:r>
            <w:r>
              <w:rPr>
                <w:rFonts w:ascii="Times New Roman" w:hAnsi="Times New Roman"/>
              </w:rPr>
              <w:lastRenderedPageBreak/>
              <w:t>«Корзинка».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bookmarkStart w:id="1" w:name="__DdeLink__7314_1922991467"/>
            <w:bookmarkEnd w:id="1"/>
            <w:r>
              <w:rPr>
                <w:rFonts w:ascii="Times New Roman" w:hAnsi="Times New Roman"/>
              </w:rPr>
              <w:t>Плетение из бумаги «шкатулка».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Мягкая игрушка</w:t>
            </w:r>
          </w:p>
          <w:p w:rsidR="00011A32" w:rsidRDefault="00DA57FE">
            <w:pPr>
              <w:pStyle w:val="1"/>
              <w:spacing w:line="240" w:lineRule="auto"/>
              <w:jc w:val="center"/>
            </w:pPr>
            <w:r w:rsidRPr="00DA57FE">
              <w:rPr>
                <w:rFonts w:ascii="Times New Roman" w:hAnsi="Times New Roman"/>
                <w:lang w:val="ru-RU"/>
              </w:rPr>
              <w:t xml:space="preserve">«Хитрые старушки», «Обезьянка». </w:t>
            </w:r>
            <w:r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  <w:lang w:val="ru-RU"/>
              </w:rPr>
              <w:t>Петушок».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Мягкая </w:t>
            </w:r>
            <w:r>
              <w:rPr>
                <w:rFonts w:ascii="Times New Roman" w:hAnsi="Times New Roman"/>
              </w:rPr>
              <w:t>игрушка «Котики-животики»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Игрушки из капрона «Овечка», «Куколка».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Шитая кукла в русском костюме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Шитая кукла оформление работы.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Выбор постановочного </w:t>
            </w:r>
            <w:r w:rsidRPr="00DA57FE">
              <w:rPr>
                <w:rFonts w:ascii="Times New Roman" w:hAnsi="Times New Roman"/>
                <w:lang w:val="ru-RU"/>
              </w:rPr>
              <w:t>произведения-сказки.</w:t>
            </w:r>
          </w:p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текстом.</w:t>
            </w:r>
          </w:p>
          <w:p w:rsidR="00011A32" w:rsidRPr="00DA57FE" w:rsidRDefault="00011A32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Изготовление перчаточной куклы из ткани.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Бутафория и декорации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декоративных элементов.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мелких декораций.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Сценическая речь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Исполнительское искусство актера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текстом. Интонационная выразительность.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Заучивание текста наизусть.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Сценическое движение</w:t>
            </w: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 актера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Сочетание игры и </w:t>
            </w:r>
            <w:r>
              <w:rPr>
                <w:rFonts w:ascii="Times New Roman" w:hAnsi="Times New Roman"/>
              </w:rPr>
              <w:t>монолога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Репетиция.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Показ спектакля. Выставка детских работ. </w:t>
            </w:r>
            <w:r>
              <w:rPr>
                <w:rFonts w:ascii="Times New Roman" w:hAnsi="Times New Roman"/>
              </w:rPr>
              <w:t xml:space="preserve">Дискуссионный </w:t>
            </w:r>
            <w:r>
              <w:rPr>
                <w:rFonts w:ascii="Times New Roman" w:hAnsi="Times New Roman"/>
              </w:rPr>
              <w:lastRenderedPageBreak/>
              <w:t xml:space="preserve">ринг «Открытый микрофон» 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3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96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1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22,20</w:t>
            </w:r>
          </w:p>
        </w:tc>
        <w:tc>
          <w:tcPr>
            <w:tcW w:w="981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11,40</w:t>
            </w:r>
          </w:p>
        </w:tc>
      </w:tr>
    </w:tbl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rPr>
          <w:rFonts w:ascii="Times New Roman" w:hAnsi="Times New Roman"/>
          <w:b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Учебно-тематический план Творческого объединения «ДИВА»</w:t>
      </w:r>
    </w:p>
    <w:p w:rsidR="00011A32" w:rsidRDefault="00DA57FE">
      <w:pPr>
        <w:pStyle w:val="1"/>
        <w:jc w:val="center"/>
        <w:rPr>
          <w:rFonts w:ascii="Times New Roman" w:hAnsi="Times New Roman"/>
        </w:rPr>
      </w:pPr>
      <w:r w:rsidRPr="00DA57FE">
        <w:rPr>
          <w:rFonts w:ascii="Times New Roman" w:hAnsi="Times New Roman"/>
          <w:bCs/>
          <w:lang w:val="ru-RU"/>
        </w:rPr>
        <w:t xml:space="preserve">4 год обучения      </w:t>
      </w:r>
      <w:r w:rsidRPr="00DA57FE">
        <w:rPr>
          <w:rFonts w:ascii="Times New Roman" w:hAnsi="Times New Roman"/>
          <w:lang w:val="ru-RU"/>
        </w:rPr>
        <w:t xml:space="preserve">(1 раз в неделю по 1 часу). </w:t>
      </w:r>
      <w:r>
        <w:rPr>
          <w:rFonts w:ascii="Times New Roman" w:hAnsi="Times New Roman"/>
        </w:rPr>
        <w:t>34 часа.</w:t>
      </w:r>
    </w:p>
    <w:tbl>
      <w:tblPr>
        <w:tblStyle w:val="af2"/>
        <w:tblW w:w="9606" w:type="dxa"/>
        <w:tblInd w:w="-25" w:type="dxa"/>
        <w:tblCellMar>
          <w:left w:w="83" w:type="dxa"/>
        </w:tblCellMar>
        <w:tblLook w:val="04A0"/>
      </w:tblPr>
      <w:tblGrid>
        <w:gridCol w:w="2203"/>
        <w:gridCol w:w="2006"/>
        <w:gridCol w:w="2330"/>
        <w:gridCol w:w="929"/>
        <w:gridCol w:w="974"/>
        <w:gridCol w:w="1164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часов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Безопасность жизнедеятельности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 Инструктаж.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«Театр». «Куклы артисты»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«Театр». «Куклы артисты»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моих фантазий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Пластичный материал 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Проект «Пластилиновая ворона»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Пластичный материал </w:t>
            </w:r>
            <w:r>
              <w:rPr>
                <w:rFonts w:ascii="Times New Roman" w:hAnsi="Times New Roman"/>
              </w:rPr>
              <w:t>«Пластилиновая ворона»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Сувенирная игрушка «Дружная семейка».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tabs>
                <w:tab w:val="left" w:pos="309"/>
              </w:tabs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ab/>
              <w:t>Глина. Сувенирная игрушка «Подкова на счастье»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Глина. «Бижутерия».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Грунтовочные работы.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материал. «Львенок и черепаха»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Природный </w:t>
            </w:r>
            <w:r>
              <w:rPr>
                <w:rFonts w:ascii="Times New Roman" w:hAnsi="Times New Roman"/>
              </w:rPr>
              <w:lastRenderedPageBreak/>
              <w:t>материал «Лиса Патрикевна»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Цветная мозаика  Проект. «Гжельская сказка» (яичная скорлупа)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«Семья снеговиков».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tabs>
                <w:tab w:val="left" w:pos="60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Соломка. Композиция «Полевые цветы»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«Парусник»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«Карандашница»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техника. Прихватка «Солнышко»; «Рыбка».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«Думочки».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 «Сумка для мамы»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 «Мешок для обуви», «Рюкзачок».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Народная кукла. «Русский </w:t>
            </w:r>
            <w:r>
              <w:rPr>
                <w:rFonts w:ascii="Times New Roman" w:hAnsi="Times New Roman"/>
              </w:rPr>
              <w:t>костюм»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Куклы. «Национальные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 xml:space="preserve">костюмы народов России» 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Сценическая речь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Исполнительское искусство актера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Интонация, чистота,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артикуляция.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Спектакль-праздник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гостях у Несмеяны»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Репетиция.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Отчетная выставка «Мастера народного промысла». 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97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8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22,20</w:t>
            </w:r>
          </w:p>
        </w:tc>
        <w:tc>
          <w:tcPr>
            <w:tcW w:w="9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11,40</w:t>
            </w:r>
          </w:p>
        </w:tc>
      </w:tr>
    </w:tbl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bCs/>
          <w:lang w:val="ru-RU"/>
        </w:rPr>
      </w:pPr>
      <w:r w:rsidRPr="00DA57FE">
        <w:rPr>
          <w:rFonts w:ascii="Times New Roman" w:hAnsi="Times New Roman"/>
          <w:lang w:val="ru-RU"/>
        </w:rPr>
        <w:t>Учебно-тематический план Творческого объединения «ДИВА»</w:t>
      </w: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Cs/>
          <w:lang w:val="ru-RU"/>
        </w:rPr>
        <w:t xml:space="preserve">2 год обучения </w:t>
      </w:r>
      <w:r w:rsidRPr="00DA57FE">
        <w:rPr>
          <w:rFonts w:ascii="Times New Roman" w:hAnsi="Times New Roman"/>
          <w:lang w:val="ru-RU"/>
        </w:rPr>
        <w:t>(2 раз в неделю по 1 часу) 68 часа.</w:t>
      </w:r>
    </w:p>
    <w:tbl>
      <w:tblPr>
        <w:tblStyle w:val="af2"/>
        <w:tblW w:w="9632" w:type="dxa"/>
        <w:tblInd w:w="-25" w:type="dxa"/>
        <w:tblCellMar>
          <w:left w:w="83" w:type="dxa"/>
        </w:tblCellMar>
        <w:tblLook w:val="04A0"/>
      </w:tblPr>
      <w:tblGrid>
        <w:gridCol w:w="2209"/>
        <w:gridCol w:w="1700"/>
        <w:gridCol w:w="2639"/>
        <w:gridCol w:w="854"/>
        <w:gridCol w:w="992"/>
        <w:gridCol w:w="1238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Всего 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часов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Театр. Куклы артисты. (Кроссворд)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Театр. Куклы артисты. (Кроссворд)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и творческое воображение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Цветная мозаика «Осень в гости пришла»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Цветная мозаика «Осень в гости пришла»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 «Букет для бабушки».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Аппликация. «Букет для бабушки».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Пластичный материал - контурно-точечная лепка «В мире сказок».</w:t>
            </w:r>
          </w:p>
          <w:p w:rsidR="00011A32" w:rsidRPr="00DA57FE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Пластичный материал - контурно-точечная лепка «В мире сказок».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Лепка-игрушка </w:t>
            </w:r>
            <w:r>
              <w:rPr>
                <w:rFonts w:ascii="Times New Roman" w:hAnsi="Times New Roman"/>
              </w:rPr>
              <w:lastRenderedPageBreak/>
              <w:t>«Петушок», «Свинка».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Лепка-игрушка «Петушок», «Свинка».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Лепка «Барышня с младенцем», «Водоноска».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Лепка «Барышня с младенцем», «Водоноска».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«Ребята и зверята»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«Ребята и зверята»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Декоративное рисование «Ваза», </w:t>
            </w:r>
            <w:r w:rsidRPr="00DA57FE">
              <w:rPr>
                <w:rFonts w:ascii="Times New Roman" w:hAnsi="Times New Roman"/>
                <w:lang w:val="ru-RU"/>
              </w:rPr>
              <w:t>«Яблоко», «Арбуз».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Декоративное рисование «Ваза», «Яблоко», «Арбуз».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Изонить. Угол-окружность. «Дорожные знаки».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Изонить. Угол-окружность. «Дорожные знаки».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Работа над образом – эскиз - </w:t>
            </w:r>
            <w:r w:rsidRPr="00DA57FE">
              <w:rPr>
                <w:rFonts w:ascii="Times New Roman" w:hAnsi="Times New Roman"/>
                <w:lang w:val="ru-RU"/>
              </w:rPr>
              <w:t xml:space="preserve">выкройки. </w:t>
            </w:r>
            <w:r>
              <w:rPr>
                <w:rFonts w:ascii="Times New Roman" w:hAnsi="Times New Roman"/>
              </w:rPr>
              <w:t>«Петрушка», «Царь», «Принцесса»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Бумагопластика. Пальчиковая кукла «Дед», «Внучка»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Бумагопластика. Пальчиковая кукла «Дед», «Внучка»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Бумагопластика. Кукла-конус «Бабка», «Жучка»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Бумагопластика. </w:t>
            </w:r>
            <w:r w:rsidRPr="00DA57FE">
              <w:rPr>
                <w:rFonts w:ascii="Times New Roman" w:hAnsi="Times New Roman"/>
                <w:lang w:val="ru-RU"/>
              </w:rPr>
              <w:t>Кукла-конус «Бабка», «Жучка»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Выполнение на образце.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Выполнение на образце.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Ручные стежки. Картина «Волшебные пуговки»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Ручные стежки. Картина «Волшебные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пуговки»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тканевой пальчиковой куклы.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тканевой пальчиковой куклы.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Кукла-марионетка «Цыпленок»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Кукла-марионетка «Цыпленок»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Портрет веселого лица «Мальчик, девочка».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Портрет </w:t>
            </w:r>
            <w:r w:rsidRPr="00DA57FE">
              <w:rPr>
                <w:rFonts w:ascii="Times New Roman" w:hAnsi="Times New Roman"/>
                <w:lang w:val="ru-RU"/>
              </w:rPr>
              <w:t>веселого лица «Мальчик, девочка».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 «Внучка, бабка, дед, кошка».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 «Внучка, бабка, дед, кошка».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Мимирующая кукла «Смешинки».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Мимирующая кукла «Смешинки».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кукла-техника папье-маше.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кукла-техника папье-маше.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кукла. Соединение туловища и головы, роспись работы.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Перчаточная кукла. Соединение туловища и головы, роспись работы.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Бутафория и декорации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Декоративный элемент из картона «Печка-стол-стул».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Декоративный элемент из картона «Печка-стол-стул».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 работы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 работы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Сценическое движение</w:t>
            </w: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</w:t>
            </w:r>
            <w:r>
              <w:rPr>
                <w:rFonts w:ascii="Times New Roman" w:hAnsi="Times New Roman"/>
              </w:rPr>
              <w:t xml:space="preserve"> актера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куклой за ширмой.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куклой за ширмой.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Сочетание музыки, игры и монолога.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Сочетание музыки, игры и монолога.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Выработка навыков произношения. Работа с текстом.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Выработка навыков произношения. Работа с текстом.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интонации, выразительности.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интонации, выразительности.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Танцевальный этюд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движений и музыки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Сочетание движений и </w:t>
            </w:r>
            <w:r>
              <w:rPr>
                <w:rFonts w:ascii="Times New Roman" w:hAnsi="Times New Roman"/>
              </w:rPr>
              <w:t>музыки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«Курочка ряба», «Колосок». Изготовление кукол  из бумаги (конус).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«Курочка ряба», «Колосок». Изготовление кукол  из бумаги (конус).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«Курочка ряба», «Колосок». Изготовление кукол  из бумаги (конус).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декораций.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декораций.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декораций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текстом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текстом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танцевального этюда.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спектакля.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спектакля.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«Театр открывает двери»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3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8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992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44,40</w:t>
            </w:r>
          </w:p>
        </w:tc>
        <w:tc>
          <w:tcPr>
            <w:tcW w:w="123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23,20</w:t>
            </w:r>
          </w:p>
        </w:tc>
      </w:tr>
    </w:tbl>
    <w:p w:rsidR="00011A32" w:rsidRDefault="00011A32">
      <w:pPr>
        <w:pStyle w:val="1"/>
        <w:spacing w:line="240" w:lineRule="auto"/>
        <w:jc w:val="center"/>
        <w:rPr>
          <w:rFonts w:ascii="Times New Roman" w:hAnsi="Times New Roman"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Учебно-тематический план Творческого объединения «ДИВА»</w:t>
      </w:r>
    </w:p>
    <w:p w:rsidR="00011A32" w:rsidRDefault="00DA57FE">
      <w:pPr>
        <w:pStyle w:val="1"/>
        <w:jc w:val="center"/>
        <w:rPr>
          <w:rFonts w:ascii="Times New Roman" w:hAnsi="Times New Roman"/>
        </w:rPr>
      </w:pPr>
      <w:r w:rsidRPr="00DA57FE">
        <w:rPr>
          <w:rFonts w:ascii="Times New Roman" w:hAnsi="Times New Roman"/>
          <w:bCs/>
          <w:lang w:val="ru-RU"/>
        </w:rPr>
        <w:t xml:space="preserve">3 год обучения </w:t>
      </w:r>
      <w:r w:rsidRPr="00DA57FE">
        <w:rPr>
          <w:rFonts w:ascii="Times New Roman" w:hAnsi="Times New Roman"/>
          <w:lang w:val="ru-RU"/>
        </w:rPr>
        <w:t xml:space="preserve">(2 раз в неделю по 1 часу). </w:t>
      </w:r>
      <w:r>
        <w:rPr>
          <w:rFonts w:ascii="Times New Roman" w:hAnsi="Times New Roman"/>
        </w:rPr>
        <w:t>68 часа.</w:t>
      </w:r>
    </w:p>
    <w:tbl>
      <w:tblPr>
        <w:tblStyle w:val="af2"/>
        <w:tblW w:w="9571" w:type="dxa"/>
        <w:tblInd w:w="-25" w:type="dxa"/>
        <w:tblCellMar>
          <w:left w:w="83" w:type="dxa"/>
        </w:tblCellMar>
        <w:tblLook w:val="04A0"/>
      </w:tblPr>
      <w:tblGrid>
        <w:gridCol w:w="2209"/>
        <w:gridCol w:w="2157"/>
        <w:gridCol w:w="2248"/>
        <w:gridCol w:w="827"/>
        <w:gridCol w:w="944"/>
        <w:gridCol w:w="1186"/>
      </w:tblGrid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часов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>Безопасность жизнедеятельности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 xml:space="preserve">пожарная безопасность. </w:t>
            </w:r>
            <w:r>
              <w:rPr>
                <w:rFonts w:ascii="Times New Roman" w:hAnsi="Times New Roman"/>
              </w:rPr>
              <w:t>План работы на год.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Актерское мастерство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Куклы - артисты (кроссворд).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Куклы - артисты (кроссворд).</w:t>
            </w:r>
            <w:r w:rsidRPr="00DA57FE">
              <w:rPr>
                <w:rFonts w:ascii="Times New Roman" w:hAnsi="Times New Roman"/>
                <w:lang w:val="ru-RU"/>
              </w:rPr>
              <w:t xml:space="preserve"> Выполнение на компьютере.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и творческое  воображение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Пластичный материал «Соблюдайте ПДД»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Пластичный материал «Соблюдайте ПДД»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 « Там, на невиданных дорожках»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Природный материал « Там, </w:t>
            </w:r>
            <w:r w:rsidRPr="00DA57FE">
              <w:rPr>
                <w:rFonts w:ascii="Times New Roman" w:hAnsi="Times New Roman"/>
                <w:lang w:val="ru-RU"/>
              </w:rPr>
              <w:t>на невиданных дорожках»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«Елочка»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«Елочка»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«Сердце»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«Сердце»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Айрис фолдинг «Осенние фантазии»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Айрис фолдинг «Осенние </w:t>
            </w:r>
            <w:r>
              <w:rPr>
                <w:rFonts w:ascii="Times New Roman" w:hAnsi="Times New Roman"/>
              </w:rPr>
              <w:t>фантазии»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 « По мотивам сказок»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 « По мотивам сказок»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«С днем победы»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Изонить «С днем победы»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 «Цветок», «Ландыш», «Ракета»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Квилинг.  </w:t>
            </w:r>
            <w:r>
              <w:rPr>
                <w:rFonts w:ascii="Times New Roman" w:hAnsi="Times New Roman"/>
              </w:rPr>
              <w:lastRenderedPageBreak/>
              <w:t xml:space="preserve">«Цветок», </w:t>
            </w:r>
            <w:r>
              <w:rPr>
                <w:rFonts w:ascii="Times New Roman" w:hAnsi="Times New Roman"/>
              </w:rPr>
              <w:t>«Ландыш», «Ракета»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 «На лесной опушке»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 «На лесной опушке»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Модули «Бабочка», «Скорпион».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Модули «Бабочка», «Скорпион».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Глина. Игрушка «Петушок», «Лиса».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Глина. </w:t>
            </w:r>
            <w:r>
              <w:rPr>
                <w:rFonts w:ascii="Times New Roman" w:hAnsi="Times New Roman"/>
              </w:rPr>
              <w:t>Игрушка «Петушок», «Лиса».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«Барышня с младенцем», «Водоноска».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«Барышня с младенцем», «Водоноска».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Приемы. «Листочек».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Приемы. «Листочек».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Лоскутная техника </w:t>
            </w:r>
            <w:r>
              <w:rPr>
                <w:rFonts w:ascii="Times New Roman" w:hAnsi="Times New Roman"/>
              </w:rPr>
              <w:t>игольница квадратик».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игольница квадратик».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«Корзинка».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«Корзинка».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«шкатулка».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«шкатулка».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Мягкая игрушка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«Хитрые старушки», «Обезьянка».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Мягкая игрушка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«Хитрые старушки», «Обезьянка».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«Котики-животики»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Мягкая игрушка «Котики-животики»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Игрушки из капрона «Овечка», </w:t>
            </w:r>
            <w:r w:rsidRPr="00DA57FE">
              <w:rPr>
                <w:rFonts w:ascii="Times New Roman" w:hAnsi="Times New Roman"/>
                <w:lang w:val="ru-RU"/>
              </w:rPr>
              <w:t>«Куколка».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Игрушки из капрона «Овечка», «Куколка».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Шитая кукла в русском костюме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Шитая кукла в русском костюме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Шитая кукла оформление работы.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Шитая кукла оформление работы.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Выбор постановочного произведения-сказки.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Выбор постановочного произведения-сказки.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кукол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Изготовление перчаточной куклы из ткани.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Изготовление перчаточной куклы из ткани.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куклы.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Бутафория и декорации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декоративных элементов.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декоративных элементов.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мелких декораций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r>
              <w:rPr>
                <w:rFonts w:ascii="Times New Roman" w:hAnsi="Times New Roman"/>
              </w:rPr>
              <w:lastRenderedPageBreak/>
              <w:t>мелких декораций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Сценическая речь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Исполнительское искусство актера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текстом. Интонационная выразительность.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Работа </w:t>
            </w:r>
            <w:r w:rsidRPr="00DA57FE">
              <w:rPr>
                <w:rFonts w:ascii="Times New Roman" w:hAnsi="Times New Roman"/>
                <w:lang w:val="ru-RU"/>
              </w:rPr>
              <w:t>с текстом. Интонационная выразительность.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Заучивание текста наизусть.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Заучивание текста наизусть.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 с текстом. Интонационная выразительность.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Сценическое движение</w:t>
            </w: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 актера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игры и монолога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игры и монолога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Сочетание игры и монолога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Итоговое занятие</w:t>
            </w: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«Театр открывает двери»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08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82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94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44,40</w:t>
            </w:r>
          </w:p>
        </w:tc>
        <w:tc>
          <w:tcPr>
            <w:tcW w:w="118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23,20</w:t>
            </w:r>
          </w:p>
        </w:tc>
      </w:tr>
    </w:tbl>
    <w:p w:rsidR="00011A32" w:rsidRDefault="00011A32">
      <w:pPr>
        <w:pStyle w:val="1"/>
        <w:jc w:val="center"/>
        <w:rPr>
          <w:rFonts w:ascii="Times New Roman" w:hAnsi="Times New Roman"/>
        </w:rPr>
      </w:pPr>
    </w:p>
    <w:p w:rsidR="00011A32" w:rsidRPr="00DA57FE" w:rsidRDefault="00DA57FE">
      <w:pPr>
        <w:pStyle w:val="1"/>
        <w:spacing w:line="240" w:lineRule="auto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Учебно-тематический план Творческого </w:t>
      </w:r>
      <w:r w:rsidRPr="00DA57FE">
        <w:rPr>
          <w:rFonts w:ascii="Times New Roman" w:hAnsi="Times New Roman"/>
          <w:lang w:val="ru-RU"/>
        </w:rPr>
        <w:t>объединения «ДИВА»</w:t>
      </w:r>
    </w:p>
    <w:p w:rsidR="00011A32" w:rsidRPr="00DA57FE" w:rsidRDefault="00DA57FE">
      <w:pPr>
        <w:pStyle w:val="1"/>
        <w:jc w:val="center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Cs/>
          <w:lang w:val="ru-RU"/>
        </w:rPr>
        <w:t xml:space="preserve">4 год обучения      </w:t>
      </w:r>
      <w:r w:rsidRPr="00DA57FE">
        <w:rPr>
          <w:rFonts w:ascii="Times New Roman" w:hAnsi="Times New Roman"/>
          <w:lang w:val="ru-RU"/>
        </w:rPr>
        <w:t>(2раз в неделю по 1 часу).68 часа.</w:t>
      </w:r>
    </w:p>
    <w:tbl>
      <w:tblPr>
        <w:tblStyle w:val="af2"/>
        <w:tblW w:w="9571" w:type="dxa"/>
        <w:tblInd w:w="-25" w:type="dxa"/>
        <w:tblCellMar>
          <w:left w:w="83" w:type="dxa"/>
        </w:tblCellMar>
        <w:tblLook w:val="04A0"/>
      </w:tblPr>
      <w:tblGrid>
        <w:gridCol w:w="2235"/>
        <w:gridCol w:w="2126"/>
        <w:gridCol w:w="2268"/>
        <w:gridCol w:w="850"/>
        <w:gridCol w:w="947"/>
        <w:gridCol w:w="1145"/>
      </w:tblGrid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Модуль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часов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практика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Безопасность жизнедеятельности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Вводное занятие. Техника безопасности, ПДД, Пожарная безопасность. </w:t>
            </w:r>
            <w:r>
              <w:rPr>
                <w:rFonts w:ascii="Times New Roman" w:hAnsi="Times New Roman"/>
              </w:rPr>
              <w:t xml:space="preserve">План работы на год. </w:t>
            </w:r>
            <w:r>
              <w:rPr>
                <w:rFonts w:ascii="Times New Roman" w:hAnsi="Times New Roman"/>
              </w:rPr>
              <w:t>Инструктаж.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Актерское мастерство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театра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«Театр». «Куклы артисты»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«Театр». «Куклы артисты»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моих фантазий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Пластичный материал 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Проект «Пластилиновая ворона»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Пластичный материал </w:t>
            </w:r>
          </w:p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Проект «Пластилиновая ворона»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Пластичный материал «Пластилиновая ворона»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Пластичный материал «Пластилиновая ворона»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Сувенирная игрушка «Дружная семейка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Глина. Сувенирная </w:t>
            </w:r>
            <w:r w:rsidRPr="00DA57FE">
              <w:rPr>
                <w:rFonts w:ascii="Times New Roman" w:hAnsi="Times New Roman"/>
                <w:lang w:val="ru-RU"/>
              </w:rPr>
              <w:t>игрушка «Дружная семейка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Сувенирная игрушка «Подкова на счастье»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Глина. Сувенирная игрушка «Подкова на счастье»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Глина. «Бижутерия».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Глина. «Бижутерия».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Грунтовочные работы.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Грунтовочные работы.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Декоративная роспись.</w:t>
            </w:r>
          </w:p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материал. «Львенок и черепаха»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Природный материал. «Львенок и черепаха»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Природный материал «Лиса Патрикевна»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Природный материал «Лиса Патрикевна»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Цветная мозаика  Проект. «Гжельская сказка» (яичная скорлупа)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Цветная мозаика  Проект. «Гжельская сказка» (яичная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скорлупа)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«Осенняя фантазия»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«Семья снеговиков».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Квилинг. «Семья снеговиков».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Композиция «Полевые цветы»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Композиция «Полевые цветы»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«Парусник»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Соломка. «Парусник»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«Карандашница»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Плетение из бумаги «Карандашница»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 xml:space="preserve">« </w:t>
            </w:r>
            <w:r>
              <w:rPr>
                <w:rFonts w:ascii="Times New Roman" w:hAnsi="Times New Roman"/>
              </w:rPr>
              <w:t>Герои любимых 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 xml:space="preserve">« Герои любимых </w:t>
            </w:r>
            <w:r>
              <w:rPr>
                <w:rFonts w:ascii="Times New Roman" w:hAnsi="Times New Roman"/>
              </w:rPr>
              <w:t>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Объемные игрушки из меха, ткани, капрона. </w:t>
            </w:r>
            <w:r>
              <w:rPr>
                <w:rFonts w:ascii="Times New Roman" w:hAnsi="Times New Roman"/>
              </w:rPr>
              <w:t>« Герои любимых сказок»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Лоскутная техника.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Прихватка «Солнышко»; «Рыбка».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Лоскутная </w:t>
            </w:r>
            <w:r w:rsidRPr="00DA57FE">
              <w:rPr>
                <w:rFonts w:ascii="Times New Roman" w:hAnsi="Times New Roman"/>
                <w:lang w:val="ru-RU"/>
              </w:rPr>
              <w:t>техника. Прихватка «Солнышко»; «Рыбка».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«Думочки».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«Думочки».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 «Сумка для мамы»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 «Сумка для мамы»</w:t>
            </w:r>
          </w:p>
          <w:p w:rsidR="00011A32" w:rsidRPr="00DA57FE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Лоскутная техника </w:t>
            </w:r>
            <w:r w:rsidRPr="00DA57FE">
              <w:rPr>
                <w:rFonts w:ascii="Times New Roman" w:hAnsi="Times New Roman"/>
                <w:lang w:val="ru-RU"/>
              </w:rPr>
              <w:t>«Мешок для обуви», «Рюкзачок».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Лоскутная техника «Мешок для обуви», «Рюкзачок».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Лоскутная техника «Современный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Народная кукла. «Русский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Народная кукла. «Русский костюм»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Куклы. «Национальные костюмы народов России»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Куклы. «Национальные костюмы народов России»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Куклы. «Национальные костюмы народов России»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Куклы. «Национальные костюмы народов России»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Сценическая речь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Исполнительское искусство актера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Интонация, чистота,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артикуляция.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Интонация, чистота,</w:t>
            </w:r>
          </w:p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артикуляция.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постановочная работа</w:t>
            </w: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Спектакль-праздник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гостях у Несмеяны»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гостях у Несмеяны»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гостях у Несмеяны»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 гостях у Несмеяны»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0,4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Итоговое </w:t>
            </w:r>
            <w:r>
              <w:rPr>
                <w:rFonts w:ascii="Times New Roman" w:hAnsi="Times New Roman"/>
              </w:rPr>
              <w:t>занятие</w:t>
            </w: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Отчетная выставка «Мастера народного промысла».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11A32">
        <w:tc>
          <w:tcPr>
            <w:tcW w:w="2234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tcMar>
              <w:left w:w="83" w:type="dxa"/>
            </w:tcMar>
          </w:tcPr>
          <w:p w:rsidR="00011A32" w:rsidRDefault="00011A32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85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947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44,40</w:t>
            </w:r>
          </w:p>
        </w:tc>
        <w:tc>
          <w:tcPr>
            <w:tcW w:w="114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1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23,20</w:t>
            </w:r>
          </w:p>
        </w:tc>
      </w:tr>
    </w:tbl>
    <w:p w:rsidR="00011A32" w:rsidRDefault="00011A32">
      <w:pPr>
        <w:pStyle w:val="ae"/>
        <w:ind w:left="1080"/>
        <w:jc w:val="both"/>
        <w:rPr>
          <w:rFonts w:ascii="Times New Roman" w:hAnsi="Times New Roman"/>
          <w:b/>
        </w:rPr>
      </w:pPr>
    </w:p>
    <w:p w:rsidR="00011A32" w:rsidRDefault="00DA57FE">
      <w:pPr>
        <w:pStyle w:val="ae"/>
        <w:spacing w:line="240" w:lineRule="auto"/>
        <w:ind w:left="108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  Содержание программы: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Программа учебного курса включает в себя три основных компонента: модули, блоки и темы.</w:t>
      </w:r>
    </w:p>
    <w:p w:rsidR="00011A32" w:rsidRPr="00DA57FE" w:rsidRDefault="00DA57FE">
      <w:pPr>
        <w:pStyle w:val="ae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/>
          <w:lang w:val="ru-RU"/>
        </w:rPr>
        <w:t>Модуль</w:t>
      </w:r>
      <w:r w:rsidRPr="00DA57FE">
        <w:rPr>
          <w:rFonts w:ascii="Times New Roman" w:hAnsi="Times New Roman"/>
          <w:lang w:val="ru-RU"/>
        </w:rPr>
        <w:t xml:space="preserve"> - включает в себя:-</w:t>
      </w:r>
      <w:r w:rsidRPr="00DA57FE">
        <w:rPr>
          <w:rFonts w:ascii="Times New Roman" w:eastAsia="Batang" w:hAnsi="Times New Roman"/>
          <w:lang w:val="ru-RU"/>
        </w:rPr>
        <w:t xml:space="preserve"> Безопасность жизнедеятельности;- </w:t>
      </w:r>
      <w:r w:rsidRPr="00DA57FE">
        <w:rPr>
          <w:rFonts w:ascii="Times New Roman" w:hAnsi="Times New Roman"/>
          <w:lang w:val="ru-RU"/>
        </w:rPr>
        <w:t>Актерское мастерство;  - Бутафория и декорации;- Сценическая речь.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/>
          <w:lang w:val="ru-RU"/>
        </w:rPr>
        <w:t>2. Блоки</w:t>
      </w:r>
      <w:r w:rsidRPr="00DA57FE">
        <w:rPr>
          <w:rFonts w:ascii="Times New Roman" w:hAnsi="Times New Roman"/>
          <w:lang w:val="ru-RU"/>
        </w:rPr>
        <w:t xml:space="preserve"> - включают в себя следующие разделы:   - Окружающий мир;  - Мир театра;   - Я и творческое воображение;  -  Изготовление кукол; - Декоративные эле</w:t>
      </w:r>
      <w:r w:rsidRPr="00DA57FE">
        <w:rPr>
          <w:rFonts w:ascii="Times New Roman" w:hAnsi="Times New Roman"/>
          <w:lang w:val="ru-RU"/>
        </w:rPr>
        <w:t>менты;  - Исполнительское искусство актера;  - Танцевальный этюд (спектакль);  - Итоговое занятие (выставка - праздник).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b/>
          <w:lang w:val="ru-RU"/>
        </w:rPr>
        <w:t>3.</w:t>
      </w:r>
      <w:r w:rsidRPr="00DA57FE">
        <w:rPr>
          <w:rFonts w:ascii="Times New Roman" w:hAnsi="Times New Roman"/>
          <w:lang w:val="ru-RU"/>
        </w:rPr>
        <w:t xml:space="preserve"> </w:t>
      </w:r>
      <w:r w:rsidRPr="00DA57FE">
        <w:rPr>
          <w:rFonts w:ascii="Times New Roman" w:hAnsi="Times New Roman"/>
          <w:b/>
          <w:lang w:val="ru-RU"/>
        </w:rPr>
        <w:t>Темы</w:t>
      </w:r>
      <w:r w:rsidRPr="00DA57FE">
        <w:rPr>
          <w:rFonts w:ascii="Times New Roman" w:hAnsi="Times New Roman"/>
          <w:lang w:val="ru-RU"/>
        </w:rPr>
        <w:t xml:space="preserve"> – состоят из 33; 34 и 68 разделов:- Вводное занятие – инструктаж - по ТБ и ПДД; - Театр. Куклы артисты; - Цветная мозаика;- Леп</w:t>
      </w:r>
      <w:r w:rsidRPr="00DA57FE">
        <w:rPr>
          <w:rFonts w:ascii="Times New Roman" w:hAnsi="Times New Roman"/>
          <w:lang w:val="ru-RU"/>
        </w:rPr>
        <w:t>ка;- Аппликация – простая-сложная;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- Природный материал;- Бумага пластика; - Декоративное рисование; - Изонить; - Ручные стежки - машинные;-  Мягкая игрушка;- Игрушки из капрона; - народная кукла (театральные куклы); - лоскутная техника; - плетение из бума</w:t>
      </w:r>
      <w:r w:rsidRPr="00DA57FE">
        <w:rPr>
          <w:rFonts w:ascii="Times New Roman" w:hAnsi="Times New Roman"/>
          <w:lang w:val="ru-RU"/>
        </w:rPr>
        <w:t>ги; - Айрис фолдинг; - квилинг; - Выработка навыков произношения. Интонация;- Сочетание движений и музыки; - репетиция сказки-праздника-танцевального этюда; - «Театр открывает двери» - отчетная выставка - праздник.</w:t>
      </w: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1"/>
        <w:ind w:left="1135"/>
        <w:jc w:val="center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5.Формирование УУД.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Универсальные учебны</w:t>
      </w:r>
      <w:r w:rsidRPr="00DA57FE">
        <w:rPr>
          <w:rFonts w:ascii="Times New Roman" w:hAnsi="Times New Roman"/>
          <w:lang w:val="ru-RU"/>
        </w:rPr>
        <w:t>е действия (УУД)- это умение учиться, то есть способность человека к самосовершенствованию через усвоение нового социального опыта.</w:t>
      </w: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bCs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>Данная программа способствует формированию следующих личностных и мета предметных универсальных учебных действий:</w:t>
      </w:r>
    </w:p>
    <w:p w:rsidR="00011A32" w:rsidRPr="00DA57FE" w:rsidRDefault="00011A32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bCs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lastRenderedPageBreak/>
        <w:t>Личностны</w:t>
      </w: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>е универсальные учебные действия:</w:t>
      </w:r>
    </w:p>
    <w:p w:rsidR="00011A32" w:rsidRPr="00DA57FE" w:rsidRDefault="00DA57FE">
      <w:pPr>
        <w:pStyle w:val="1"/>
        <w:spacing w:line="240" w:lineRule="auto"/>
        <w:jc w:val="both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осознание своих творческих возможностей;</w:t>
      </w:r>
    </w:p>
    <w:p w:rsidR="00011A32" w:rsidRPr="00DA57FE" w:rsidRDefault="00DA57FE">
      <w:pPr>
        <w:pStyle w:val="1"/>
        <w:spacing w:line="240" w:lineRule="auto"/>
        <w:ind w:left="60"/>
        <w:jc w:val="both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проявление познавательных мотивов;</w:t>
      </w:r>
    </w:p>
    <w:p w:rsidR="00011A32" w:rsidRPr="00DA57FE" w:rsidRDefault="00DA57FE">
      <w:pPr>
        <w:pStyle w:val="1"/>
        <w:spacing w:line="240" w:lineRule="auto"/>
        <w:ind w:left="60"/>
        <w:jc w:val="both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развитие чувства прекрасного и эстетического чувства на основе знакомства с мировой и художественной культурой;</w:t>
      </w:r>
    </w:p>
    <w:p w:rsidR="00011A32" w:rsidRPr="00DA57FE" w:rsidRDefault="00011A32">
      <w:pPr>
        <w:pStyle w:val="1"/>
        <w:spacing w:line="240" w:lineRule="auto"/>
        <w:ind w:left="60"/>
        <w:jc w:val="both"/>
        <w:rPr>
          <w:rFonts w:ascii="Arial" w:eastAsia="Times New Roman" w:hAnsi="Arial" w:cs="Arial"/>
          <w:color w:val="000000"/>
          <w:lang w:val="ru-RU" w:eastAsia="ru-RU"/>
        </w:rPr>
      </w:pP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 xml:space="preserve">Регулятивные универсальные </w:t>
      </w: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>учебные действия: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- планировать совместно с учителем свои действия в соответствии с 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поставленной задачей;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- принимать и сохранять учебную задачу;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- осуществлять итоговый и пошаговый контроль по результату;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- различать способ и результат действия;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- адекватно воспринимать словесную оценку учителя;</w:t>
      </w: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- в сотрудничестве с учителем ставить новые учебные задачи.</w:t>
      </w:r>
    </w:p>
    <w:p w:rsidR="00011A32" w:rsidRPr="00DA57FE" w:rsidRDefault="00011A32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>Познавательные универсальные учебные действия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: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осуществлять поиск и выделять конкретную информацию с помощью учителя;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- строить речевые 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высказывания в устной форме;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оформлять свою мысль в устной форме по типу рассуждения;</w:t>
      </w: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включаться в творческую деятельность под руководством учителя.</w:t>
      </w:r>
    </w:p>
    <w:p w:rsidR="00011A32" w:rsidRPr="00DA57FE" w:rsidRDefault="00011A32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bCs/>
          <w:color w:val="000000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bCs/>
          <w:color w:val="000000"/>
          <w:lang w:val="ru-RU" w:eastAsia="ru-RU"/>
        </w:rPr>
        <w:t>Коммуникативные универсальные учебные действия: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формулировать собственное мнение и позицию;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задав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>ать вопросы;</w:t>
      </w:r>
    </w:p>
    <w:p w:rsidR="00011A32" w:rsidRPr="00DA57FE" w:rsidRDefault="00DA57FE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>- допускать возможность существования у людей различных точек зрения, в том числе не совпадающих с его собственной;</w:t>
      </w:r>
    </w:p>
    <w:p w:rsidR="00011A32" w:rsidRPr="00DA57FE" w:rsidRDefault="00DA57FE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- договариваться и приходить к общему решению в совместной </w:t>
      </w:r>
      <w:r>
        <w:rPr>
          <w:rFonts w:ascii="Times New Roman" w:eastAsia="Times New Roman" w:hAnsi="Times New Roman"/>
          <w:color w:val="000000"/>
          <w:lang w:eastAsia="ru-RU"/>
        </w:rPr>
        <w:t> </w:t>
      </w:r>
      <w:r w:rsidRPr="00DA57FE">
        <w:rPr>
          <w:rFonts w:ascii="Times New Roman" w:eastAsia="Times New Roman" w:hAnsi="Times New Roman"/>
          <w:color w:val="000000"/>
          <w:lang w:val="ru-RU" w:eastAsia="ru-RU"/>
        </w:rPr>
        <w:t xml:space="preserve"> трудовой, творческой деятельности.</w:t>
      </w:r>
    </w:p>
    <w:p w:rsidR="00011A32" w:rsidRPr="00DA57FE" w:rsidRDefault="00011A32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</w:p>
    <w:p w:rsidR="00011A32" w:rsidRPr="00DA57FE" w:rsidRDefault="00011A32">
      <w:pPr>
        <w:pStyle w:val="1"/>
        <w:spacing w:line="240" w:lineRule="auto"/>
        <w:rPr>
          <w:rFonts w:ascii="Times New Roman" w:eastAsia="Times New Roman" w:hAnsi="Times New Roman"/>
          <w:color w:val="000000"/>
          <w:lang w:val="ru-RU" w:eastAsia="ru-RU"/>
        </w:rPr>
      </w:pPr>
    </w:p>
    <w:p w:rsidR="00011A32" w:rsidRPr="00DA57FE" w:rsidRDefault="00011A32">
      <w:pPr>
        <w:pStyle w:val="1"/>
        <w:spacing w:line="240" w:lineRule="auto"/>
        <w:rPr>
          <w:rFonts w:ascii="Arial" w:eastAsia="Times New Roman" w:hAnsi="Arial" w:cs="Arial"/>
          <w:color w:val="000000"/>
          <w:lang w:val="ru-RU" w:eastAsia="ru-RU"/>
        </w:rPr>
      </w:pPr>
    </w:p>
    <w:p w:rsidR="00011A32" w:rsidRPr="00DA57FE" w:rsidRDefault="00DA57FE">
      <w:pPr>
        <w:pStyle w:val="ae"/>
        <w:spacing w:line="240" w:lineRule="auto"/>
        <w:ind w:left="1080"/>
        <w:jc w:val="center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6.  Предполагаемые результат</w:t>
      </w:r>
      <w:r w:rsidRPr="00DA57FE">
        <w:rPr>
          <w:rFonts w:ascii="Times New Roman" w:hAnsi="Times New Roman"/>
          <w:b/>
          <w:lang w:val="ru-RU"/>
        </w:rPr>
        <w:t>ы реализации программы.</w:t>
      </w:r>
    </w:p>
    <w:p w:rsidR="00011A32" w:rsidRPr="00DA57FE" w:rsidRDefault="00DA57FE">
      <w:pPr>
        <w:pStyle w:val="1"/>
        <w:spacing w:line="240" w:lineRule="auto"/>
        <w:ind w:left="360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Обязательным условием разработанной программы внеурочной деятельности является контролируемость и наличие системы диагностики её эффективности.</w:t>
      </w:r>
    </w:p>
    <w:p w:rsidR="00011A32" w:rsidRPr="00DA57FE" w:rsidRDefault="00DA57FE">
      <w:pPr>
        <w:pStyle w:val="ae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Программой предусмотрено приложение №1, в котором конкретно расписано, что должен знать </w:t>
      </w:r>
      <w:r w:rsidRPr="00DA57FE">
        <w:rPr>
          <w:rFonts w:ascii="Times New Roman" w:hAnsi="Times New Roman"/>
          <w:lang w:val="ru-RU"/>
        </w:rPr>
        <w:t>и уметь ребенок, при освоении программы на 1,2 и 3-4 годах обучения;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                                                                                                 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                                                                                         </w:t>
      </w:r>
      <w:r w:rsidRPr="00DA57FE">
        <w:rPr>
          <w:rFonts w:ascii="Times New Roman" w:hAnsi="Times New Roman"/>
          <w:lang w:val="ru-RU"/>
        </w:rPr>
        <w:t xml:space="preserve">              </w:t>
      </w: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Default="00DA57FE">
      <w:pPr>
        <w:pStyle w:val="ae"/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</w:rPr>
        <w:t>Прилож. 1.</w:t>
      </w:r>
    </w:p>
    <w:p w:rsidR="00011A32" w:rsidRDefault="00DA57FE">
      <w:pPr>
        <w:pStyle w:val="a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Прогнозируемый результат 1 года обучения</w:t>
      </w:r>
    </w:p>
    <w:tbl>
      <w:tblPr>
        <w:tblStyle w:val="af2"/>
        <w:tblW w:w="8851" w:type="dxa"/>
        <w:tblInd w:w="695" w:type="dxa"/>
        <w:tblCellMar>
          <w:left w:w="83" w:type="dxa"/>
        </w:tblCellMar>
        <w:tblLook w:val="04A0"/>
      </w:tblPr>
      <w:tblGrid>
        <w:gridCol w:w="4455"/>
        <w:gridCol w:w="4396"/>
      </w:tblGrid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Знает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Ребенок приобрел начальное представление о </w:t>
            </w:r>
            <w:r w:rsidRPr="00DA57FE">
              <w:rPr>
                <w:rFonts w:ascii="Times New Roman" w:hAnsi="Times New Roman"/>
                <w:lang w:val="ru-RU"/>
              </w:rPr>
              <w:t>кукольном театре и ДПИ.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 изготавливать простую куклу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Учащийся приобрел знания в технологической последовательности выполнения работ из: пластилина, бумаги, картона, природного материала, ткани.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Может выполнить простейшие работы из пластилина, ткани, </w:t>
            </w:r>
            <w:r w:rsidRPr="00DA57FE">
              <w:rPr>
                <w:rFonts w:ascii="Times New Roman" w:hAnsi="Times New Roman"/>
                <w:lang w:val="ru-RU"/>
              </w:rPr>
              <w:t>природного материала, бумаги, картона.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Имеет представление о технике «Изонить»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Может заполнить простой угол.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lastRenderedPageBreak/>
              <w:t>Приобрел первоначальные знания в работе с выкройками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Наносить меловые линии, вырезать детали.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Получил представление о технике безопасности и об </w:t>
            </w:r>
            <w:r w:rsidRPr="00DA57FE">
              <w:rPr>
                <w:rFonts w:ascii="Times New Roman" w:hAnsi="Times New Roman"/>
                <w:lang w:val="ru-RU"/>
              </w:rPr>
              <w:t>организации своего рабочего места.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организовывать рабочее место, может пользоваться ножницами, иголками.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Приобрел начальные знания в оживлении сказочного персонажа куклами. 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 играть куклами.</w:t>
            </w:r>
          </w:p>
        </w:tc>
      </w:tr>
      <w:tr w:rsidR="00011A32">
        <w:tc>
          <w:tcPr>
            <w:tcW w:w="4454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Ребенок получил начальные знания в разделе </w:t>
            </w:r>
            <w:r w:rsidRPr="00DA57FE">
              <w:rPr>
                <w:rFonts w:ascii="Times New Roman" w:hAnsi="Times New Roman"/>
                <w:lang w:val="ru-RU"/>
              </w:rPr>
              <w:t xml:space="preserve">актерского мастерства, произношения. </w:t>
            </w:r>
            <w:r>
              <w:rPr>
                <w:rFonts w:ascii="Times New Roman" w:hAnsi="Times New Roman"/>
              </w:rPr>
              <w:t>Имеет представление о методике чтения «с листа».</w:t>
            </w:r>
          </w:p>
        </w:tc>
        <w:tc>
          <w:tcPr>
            <w:tcW w:w="439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правильно произносить гласные и согласные. Умеет читать простые произведения с листа.</w:t>
            </w:r>
          </w:p>
        </w:tc>
      </w:tr>
    </w:tbl>
    <w:p w:rsidR="00011A32" w:rsidRDefault="00DA57FE">
      <w:pPr>
        <w:pStyle w:val="ae"/>
        <w:jc w:val="center"/>
      </w:pPr>
      <w:r>
        <w:rPr>
          <w:rFonts w:ascii="Times New Roman" w:hAnsi="Times New Roman"/>
        </w:rPr>
        <w:t>Прогнозируемый результат 2 года обучения</w:t>
      </w:r>
    </w:p>
    <w:p w:rsidR="00011A32" w:rsidRDefault="00011A32">
      <w:pPr>
        <w:pStyle w:val="ae"/>
        <w:jc w:val="center"/>
        <w:rPr>
          <w:rFonts w:ascii="Times New Roman" w:hAnsi="Times New Roman"/>
        </w:rPr>
      </w:pPr>
    </w:p>
    <w:tbl>
      <w:tblPr>
        <w:tblStyle w:val="af2"/>
        <w:tblW w:w="8886" w:type="dxa"/>
        <w:tblInd w:w="695" w:type="dxa"/>
        <w:tblCellMar>
          <w:left w:w="83" w:type="dxa"/>
        </w:tblCellMar>
        <w:tblLook w:val="04A0"/>
      </w:tblPr>
      <w:tblGrid>
        <w:gridCol w:w="4580"/>
        <w:gridCol w:w="4306"/>
      </w:tblGrid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Знает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Более углубленное </w:t>
            </w:r>
            <w:r w:rsidRPr="00DA57FE">
              <w:rPr>
                <w:rFonts w:ascii="Times New Roman" w:hAnsi="Times New Roman"/>
                <w:lang w:val="ru-RU"/>
              </w:rPr>
              <w:t>представление о кукольном театре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Самостоятельно, при помощи взрослого составить кроссворд. Умеет последовательно - правильно изготовить куклу.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Более сложную технологию выполнения работ из пластилина, природного материала, бумаги, ткани.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Самостоятельно, пр</w:t>
            </w:r>
            <w:r w:rsidRPr="00DA57FE">
              <w:rPr>
                <w:rFonts w:ascii="Times New Roman" w:hAnsi="Times New Roman"/>
                <w:lang w:val="ru-RU"/>
              </w:rPr>
              <w:t>и помощи взрослого выполнять более сложные работы по ДПИ.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Знает правила и приемы работы с выкройками, последовательность выполнения.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читать выкройки, выкладывает их на ткань, вырезает самостоятельно.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Организацию своего рабочего места при выполнении</w:t>
            </w:r>
            <w:r w:rsidRPr="00DA57FE">
              <w:rPr>
                <w:rFonts w:ascii="Times New Roman" w:hAnsi="Times New Roman"/>
                <w:lang w:val="ru-RU"/>
              </w:rPr>
              <w:t xml:space="preserve">  работ.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организовать свое рабочее место.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Правила и приемы сборки театральных кукол.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последовательно собирать куклы - игрушки.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Правила работы с текстом, сказкой, стихотворением.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Работать с текстом при помощи взрослого.</w:t>
            </w:r>
          </w:p>
        </w:tc>
      </w:tr>
      <w:tr w:rsidR="00011A32">
        <w:tc>
          <w:tcPr>
            <w:tcW w:w="4579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Процессы постановки </w:t>
            </w:r>
            <w:r w:rsidRPr="00DA57FE">
              <w:rPr>
                <w:rFonts w:ascii="Times New Roman" w:hAnsi="Times New Roman"/>
                <w:lang w:val="ru-RU"/>
              </w:rPr>
              <w:t>сказки, танцевального этюда.</w:t>
            </w:r>
          </w:p>
        </w:tc>
        <w:tc>
          <w:tcPr>
            <w:tcW w:w="4306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Умеет оживлять куклу, выполнять основные движения.</w:t>
            </w:r>
          </w:p>
        </w:tc>
      </w:tr>
    </w:tbl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Default="00DA57FE">
      <w:pPr>
        <w:pStyle w:val="ae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Прогнозируемый результат 3-4 года обучения</w:t>
      </w:r>
    </w:p>
    <w:p w:rsidR="00011A32" w:rsidRDefault="00011A32">
      <w:pPr>
        <w:pStyle w:val="ae"/>
        <w:jc w:val="center"/>
        <w:rPr>
          <w:rFonts w:ascii="Times New Roman" w:hAnsi="Times New Roman"/>
        </w:rPr>
      </w:pPr>
    </w:p>
    <w:tbl>
      <w:tblPr>
        <w:tblStyle w:val="af2"/>
        <w:tblW w:w="8886" w:type="dxa"/>
        <w:tblInd w:w="695" w:type="dxa"/>
        <w:tblCellMar>
          <w:left w:w="83" w:type="dxa"/>
        </w:tblCellMar>
        <w:tblLook w:val="04A0"/>
      </w:tblPr>
      <w:tblGrid>
        <w:gridCol w:w="4586"/>
        <w:gridCol w:w="4300"/>
      </w:tblGrid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Знает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Все о мире театра и кукол.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Изготавливать любую необходимую куклу, используя различную фурнитуру, ткань и материал.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Любую последовательность технологического приема выполнения работ: из глины, бумаги, ткани, картона.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Самостоятельно определиться с технологией выполнения работ из глины, бумаги, ткани, картона.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Технику безопасности, устройство, технологию работы на швей</w:t>
            </w:r>
            <w:r w:rsidRPr="00DA57FE">
              <w:rPr>
                <w:rFonts w:ascii="Times New Roman" w:hAnsi="Times New Roman"/>
                <w:lang w:val="ru-RU"/>
              </w:rPr>
              <w:t>ной машинке.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Соблюдать технику безопасности, выполнять различные швы на швейной машинке.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Последовательность моделирования выкроек.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Моделировать на ткани и чертежах.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tabs>
                <w:tab w:val="left" w:pos="1200"/>
              </w:tabs>
              <w:spacing w:after="0" w:line="240" w:lineRule="auto"/>
              <w:ind w:left="0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ab/>
              <w:t xml:space="preserve">Правила и приемы произношения,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работу с текстом, сказкой, праздником.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lastRenderedPageBreak/>
              <w:t>Правильно, красиво</w:t>
            </w:r>
            <w:r w:rsidRPr="00DA57FE">
              <w:rPr>
                <w:rFonts w:ascii="Times New Roman" w:hAnsi="Times New Roman"/>
                <w:lang w:val="ru-RU"/>
              </w:rPr>
              <w:t xml:space="preserve">, логично говорить </w:t>
            </w:r>
            <w:r w:rsidRPr="00DA57FE">
              <w:rPr>
                <w:rFonts w:ascii="Times New Roman" w:hAnsi="Times New Roman"/>
                <w:lang w:val="ru-RU"/>
              </w:rPr>
              <w:lastRenderedPageBreak/>
              <w:t>и изъясняться.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lastRenderedPageBreak/>
              <w:t>Знает все об организации и проведении праздников и досуга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Организовывать игры, праздники, спектакли, может умело и грамотно проводить свой досуг.</w:t>
            </w:r>
          </w:p>
        </w:tc>
      </w:tr>
      <w:tr w:rsidR="00011A32">
        <w:tc>
          <w:tcPr>
            <w:tcW w:w="4585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>Все о составлении презентации и проектной деятельности.</w:t>
            </w:r>
          </w:p>
        </w:tc>
        <w:tc>
          <w:tcPr>
            <w:tcW w:w="4300" w:type="dxa"/>
            <w:shd w:val="clear" w:color="auto" w:fill="auto"/>
            <w:tcMar>
              <w:left w:w="83" w:type="dxa"/>
            </w:tcMar>
          </w:tcPr>
          <w:p w:rsidR="00011A32" w:rsidRPr="00DA57FE" w:rsidRDefault="00DA57FE">
            <w:pPr>
              <w:pStyle w:val="ae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DA57FE">
              <w:rPr>
                <w:rFonts w:ascii="Times New Roman" w:hAnsi="Times New Roman"/>
                <w:lang w:val="ru-RU"/>
              </w:rPr>
              <w:t xml:space="preserve">Умеет составить </w:t>
            </w:r>
            <w:r w:rsidRPr="00DA57FE">
              <w:rPr>
                <w:rFonts w:ascii="Times New Roman" w:hAnsi="Times New Roman"/>
                <w:lang w:val="ru-RU"/>
              </w:rPr>
              <w:t>презентацию и отчет по проекту.</w:t>
            </w:r>
          </w:p>
        </w:tc>
      </w:tr>
    </w:tbl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011A32">
      <w:pPr>
        <w:pStyle w:val="ae"/>
        <w:jc w:val="center"/>
        <w:rPr>
          <w:rFonts w:ascii="Times New Roman" w:hAnsi="Times New Roman"/>
          <w:b/>
          <w:lang w:val="ru-RU"/>
        </w:rPr>
      </w:pPr>
    </w:p>
    <w:p w:rsidR="00011A32" w:rsidRPr="00DA57FE" w:rsidRDefault="00DA57FE">
      <w:pPr>
        <w:pStyle w:val="ae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Система отслеживания результатов проводится с помощью:</w:t>
      </w:r>
    </w:p>
    <w:p w:rsidR="00011A32" w:rsidRPr="00DA57FE" w:rsidRDefault="00DA57FE">
      <w:pPr>
        <w:pStyle w:val="ae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А) психологических методик и диагностик;</w:t>
      </w:r>
    </w:p>
    <w:p w:rsidR="00011A32" w:rsidRPr="00DA57FE" w:rsidRDefault="00DA57FE">
      <w:pPr>
        <w:pStyle w:val="ae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Б) исследования результатов продуктов деятельности;</w:t>
      </w:r>
    </w:p>
    <w:p w:rsidR="00011A32" w:rsidRPr="00DA57FE" w:rsidRDefault="00DA57FE">
      <w:pPr>
        <w:pStyle w:val="ae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В) адаптационных срезов.</w:t>
      </w:r>
    </w:p>
    <w:p w:rsidR="00011A32" w:rsidRPr="00DA57FE" w:rsidRDefault="00DA57FE">
      <w:pPr>
        <w:pStyle w:val="ae"/>
        <w:spacing w:line="240" w:lineRule="auto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Срезы проводятся 3 раза в течение всего года и</w:t>
      </w:r>
      <w:r w:rsidRPr="00DA57FE">
        <w:rPr>
          <w:rFonts w:ascii="Times New Roman" w:hAnsi="Times New Roman"/>
          <w:lang w:val="ru-RU"/>
        </w:rPr>
        <w:t xml:space="preserve"> имеют следующие критерии: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Высокий уровень оценки - включает в себя: высокую активность на занятии (уроке), устойчивый интерес к обучению, высокий уровень усвоения материала, большое проявление самостоятельности в работе, наличие высокого уровня познавател</w:t>
      </w:r>
      <w:r w:rsidRPr="00DA57FE">
        <w:rPr>
          <w:rFonts w:ascii="Times New Roman" w:hAnsi="Times New Roman"/>
          <w:lang w:val="ru-RU"/>
        </w:rPr>
        <w:t>ьных и специальных способностей при работе с разными видами материалов и заданий.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Средний уровень - средняя активность на занятии, не совсем устойчивый интерес к обучению, средний уровень усвоения материала, слабое проявление самостоятельности, наличие </w:t>
      </w:r>
      <w:r w:rsidRPr="00DA57FE">
        <w:rPr>
          <w:rFonts w:ascii="Times New Roman" w:hAnsi="Times New Roman"/>
          <w:lang w:val="ru-RU"/>
        </w:rPr>
        <w:t>среднего уровня способностей (используются наводящие вопросы).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Низкий уровень - низкая активность, интерес к обучению, низкий уровень усвоения материала, полное отсутствие самостоятельности дисциплины.</w:t>
      </w:r>
    </w:p>
    <w:p w:rsidR="00011A32" w:rsidRPr="00DA57FE" w:rsidRDefault="00DA57FE">
      <w:pPr>
        <w:pStyle w:val="ae"/>
        <w:tabs>
          <w:tab w:val="left" w:pos="1149"/>
        </w:tabs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ab/>
        <w:t>Адаптационные срезы проводятся:</w:t>
      </w:r>
    </w:p>
    <w:p w:rsidR="00011A32" w:rsidRPr="00DA57FE" w:rsidRDefault="00DA57FE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Первоначальный срез -</w:t>
      </w:r>
      <w:r w:rsidRPr="00DA57FE">
        <w:rPr>
          <w:rFonts w:ascii="Times New Roman" w:hAnsi="Times New Roman"/>
          <w:lang w:val="ru-RU"/>
        </w:rPr>
        <w:t xml:space="preserve"> в начале учебного года.</w:t>
      </w:r>
    </w:p>
    <w:p w:rsidR="00011A32" w:rsidRPr="00DA57FE" w:rsidRDefault="00DA57FE">
      <w:pPr>
        <w:pStyle w:val="ae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Промежуточный срез - в середине учебного года.</w:t>
      </w:r>
    </w:p>
    <w:p w:rsidR="00011A32" w:rsidRPr="00DA57FE" w:rsidRDefault="00DA57FE">
      <w:pPr>
        <w:pStyle w:val="ae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Итоговый срез - в конце учебного года.</w:t>
      </w:r>
    </w:p>
    <w:p w:rsidR="00011A32" w:rsidRPr="00DA57FE" w:rsidRDefault="00DA57FE">
      <w:pPr>
        <w:pStyle w:val="ae"/>
        <w:ind w:left="1495"/>
        <w:jc w:val="center"/>
        <w:rPr>
          <w:rFonts w:ascii="Times New Roman" w:hAnsi="Times New Roman"/>
          <w:b/>
          <w:lang w:val="ru-RU"/>
        </w:rPr>
      </w:pPr>
      <w:r w:rsidRPr="00DA57FE">
        <w:rPr>
          <w:rFonts w:ascii="Times New Roman" w:hAnsi="Times New Roman"/>
          <w:b/>
          <w:lang w:val="ru-RU"/>
        </w:rPr>
        <w:t>7.     Методическое обеспечение программы.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 программе ТТО «ДИВА»  для достижения наилучшего результата в работе с детьми широко используются: те</w:t>
      </w:r>
      <w:r w:rsidRPr="00DA57FE">
        <w:rPr>
          <w:rFonts w:ascii="Times New Roman" w:hAnsi="Times New Roman"/>
          <w:lang w:val="ru-RU"/>
        </w:rPr>
        <w:t>оретические занятия и практическая работа.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1.Теоретические занятия-уроки: стандартные; комбинированные; не стандартные.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2. Практическая работа.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Методы теоретических занятий:</w:t>
      </w:r>
      <w:r w:rsidRPr="00DA57FE">
        <w:rPr>
          <w:rFonts w:ascii="Times New Roman" w:hAnsi="Times New Roman"/>
          <w:b/>
          <w:lang w:val="ru-RU"/>
        </w:rPr>
        <w:t xml:space="preserve"> </w:t>
      </w:r>
      <w:r w:rsidRPr="00DA57FE">
        <w:rPr>
          <w:rFonts w:ascii="Times New Roman" w:hAnsi="Times New Roman"/>
          <w:lang w:val="ru-RU"/>
        </w:rPr>
        <w:t>лекции; рассказы; беседы; объяснение; показ; прослушивание и просмотр музыки и зап</w:t>
      </w:r>
      <w:r w:rsidRPr="00DA57FE">
        <w:rPr>
          <w:rFonts w:ascii="Times New Roman" w:hAnsi="Times New Roman"/>
          <w:lang w:val="ru-RU"/>
        </w:rPr>
        <w:t>исей.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Методы практических занятий: наличие индивидуальной творческой работы; тренинг; показ спектакля; этюда; работа с литературой и текстами; репетиция; игровые методы; сюжетно-ролевые игры; урок-сказка; урок - спектакль; урок-праздник; урок-выставка; уро</w:t>
      </w:r>
      <w:r w:rsidRPr="00DA57FE">
        <w:rPr>
          <w:rFonts w:ascii="Times New Roman" w:hAnsi="Times New Roman"/>
          <w:lang w:val="ru-RU"/>
        </w:rPr>
        <w:t>к-занятие которые ведут учащиеся; компьютерные уроки-занятия; урок-занятие взаимообучения учащихся; уроки - занятия-экскурсии; уроки-занятия-конкурсы.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Наглядные пособия: иллюстрированный материал на бумажных и электронных носителях, наличие объемных работ </w:t>
      </w:r>
      <w:r w:rsidRPr="00DA57FE">
        <w:rPr>
          <w:rFonts w:ascii="Times New Roman" w:hAnsi="Times New Roman"/>
          <w:lang w:val="ru-RU"/>
        </w:rPr>
        <w:t>и  объемных кукол.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Оборудование: ученические парты и стулья;  доска; ширма; куклы; декорации;  электро швейная машинка; технологические приборы: компьютер, магнитофон, микрофон.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Материалы: бумага - белая, цветная; картон; клей ПВА, кисточки, краски, гуашь,</w:t>
      </w:r>
      <w:r w:rsidRPr="00DA57FE">
        <w:rPr>
          <w:rFonts w:ascii="Times New Roman" w:hAnsi="Times New Roman"/>
          <w:lang w:val="ru-RU"/>
        </w:rPr>
        <w:t xml:space="preserve"> пластилин, глина, лоскуты ткани, нитки, иголки, цветные карандаши, фломастеры, ручки черные, иголки ручные, ножницы.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Эффективный ожидаемый результат буден получен при соблюдении следующих условий:</w:t>
      </w:r>
    </w:p>
    <w:p w:rsidR="00011A32" w:rsidRDefault="00DA57FE">
      <w:pPr>
        <w:pStyle w:val="ae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Разработкой правильной - качественной программы;</w:t>
      </w:r>
    </w:p>
    <w:p w:rsidR="00011A32" w:rsidRPr="00DA57FE" w:rsidRDefault="00DA57FE">
      <w:pPr>
        <w:pStyle w:val="ae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 Апробаци</w:t>
      </w:r>
      <w:r w:rsidRPr="00DA57FE">
        <w:rPr>
          <w:rFonts w:ascii="Times New Roman" w:hAnsi="Times New Roman"/>
          <w:lang w:val="ru-RU"/>
        </w:rPr>
        <w:t>я ее в течение учебного года</w:t>
      </w:r>
    </w:p>
    <w:p w:rsidR="00011A32" w:rsidRPr="00DA57FE" w:rsidRDefault="00DA57FE">
      <w:pPr>
        <w:pStyle w:val="ae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Активное участие педагога, детей  и родителей в работе.</w:t>
      </w: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Default="00DA57FE">
      <w:pPr>
        <w:pStyle w:val="ae"/>
        <w:spacing w:line="240" w:lineRule="auto"/>
        <w:ind w:left="149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8.Список литературы.</w:t>
      </w:r>
    </w:p>
    <w:p w:rsidR="00011A32" w:rsidRDefault="00011A32">
      <w:pPr>
        <w:pStyle w:val="ae"/>
        <w:spacing w:line="240" w:lineRule="auto"/>
        <w:ind w:left="1495"/>
        <w:jc w:val="both"/>
        <w:rPr>
          <w:rFonts w:ascii="Times New Roman" w:hAnsi="Times New Roman"/>
        </w:rPr>
      </w:pP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Анастази А. –Психологическое тестирование: Книга 1; Пер. с англ./Под ред. </w:t>
      </w:r>
      <w:r>
        <w:rPr>
          <w:rFonts w:ascii="Times New Roman" w:hAnsi="Times New Roman"/>
        </w:rPr>
        <w:t>К.М.Гуревича, В.И.Лубовского. –М.: Педагогика, 1982.-320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Анастази А. – Психологическое тестирование: Книга 2; Пер. с англ./Под ред. </w:t>
      </w:r>
      <w:r>
        <w:rPr>
          <w:rFonts w:ascii="Times New Roman" w:hAnsi="Times New Roman"/>
        </w:rPr>
        <w:t>К.М.Гуревича, В.И. Лубовского.- М.: Педагогика, 1982.-336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Бабанский Ю.К. – Педагогика.- М., «Просвещение», 1988. – 478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>Бабкина Н.В. – Интеллектуальное развитие младших школьни</w:t>
      </w:r>
      <w:r w:rsidRPr="00DA57FE">
        <w:rPr>
          <w:rFonts w:ascii="Times New Roman" w:hAnsi="Times New Roman"/>
          <w:lang w:val="ru-RU"/>
        </w:rPr>
        <w:t xml:space="preserve">ков с задержкой психического развития.- </w:t>
      </w:r>
      <w:r>
        <w:rPr>
          <w:rFonts w:ascii="Times New Roman" w:hAnsi="Times New Roman"/>
        </w:rPr>
        <w:t>М.: Школьная Пресса, 2006.- 80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Бине А. – Измерение умственных способностей: Пер. с фр./ Издание подгот. Вал. А. Луков, Вл. А. Луков. –СПб.: Союз, 1999.-432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Виноградов Е.С. – О физических факторах интеллекта // </w:t>
      </w:r>
      <w:r w:rsidRPr="00DA57FE">
        <w:rPr>
          <w:rFonts w:ascii="Times New Roman" w:hAnsi="Times New Roman"/>
          <w:lang w:val="ru-RU"/>
        </w:rPr>
        <w:t>Вопросы психологии -1989., № 6. – 108 -114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Выготский  Л.С. – Собрание сочинений: В 6 т.- М.: Педагогика, 1982.- </w:t>
      </w:r>
      <w:r>
        <w:rPr>
          <w:rFonts w:ascii="Times New Roman" w:hAnsi="Times New Roman"/>
        </w:rPr>
        <w:t>Т. 2.- 504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Выготский Л.С. – Собрание сочинений: В 6 т. – М.: Научное искусство, 1984.-  </w:t>
      </w:r>
      <w:r>
        <w:rPr>
          <w:rFonts w:ascii="Times New Roman" w:hAnsi="Times New Roman"/>
        </w:rPr>
        <w:t>Т. 6.- 400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>Выготский Л.С. – Педагогическая псих</w:t>
      </w:r>
      <w:r w:rsidRPr="00DA57FE">
        <w:rPr>
          <w:rFonts w:ascii="Times New Roman" w:hAnsi="Times New Roman"/>
          <w:lang w:val="ru-RU"/>
        </w:rPr>
        <w:t xml:space="preserve">ология. –М., 1991.- </w:t>
      </w:r>
      <w:r>
        <w:rPr>
          <w:rFonts w:ascii="Times New Roman" w:hAnsi="Times New Roman"/>
        </w:rPr>
        <w:t>323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12.Волкова И.П. –Практикум по  спортивной психологии –СПб.: Питер, 2002. -288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Гильбух Ю.З. – Внимание: одарённые дети.- </w:t>
      </w:r>
      <w:r>
        <w:rPr>
          <w:rFonts w:ascii="Times New Roman" w:hAnsi="Times New Roman"/>
        </w:rPr>
        <w:t>М. – 1991. -80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Геронимус Т.М. – Я всё умею делать сам 3 класс: Учебник – тетрадь по трудовому обучению </w:t>
      </w:r>
      <w:r w:rsidRPr="00DA57FE">
        <w:rPr>
          <w:rFonts w:ascii="Times New Roman" w:hAnsi="Times New Roman"/>
          <w:lang w:val="ru-RU"/>
        </w:rPr>
        <w:t>для учащихся 3 класса четырёхлетней начальной школы – М.: Аст- Пресс Школа, 2003. – 176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Геронимус Т.М. – Маленький мастер. – Учебник по трудовому обучению, 1 класс. –М.: Аст- Пресс Школа, 2004.- </w:t>
      </w:r>
      <w:r>
        <w:rPr>
          <w:rFonts w:ascii="Times New Roman" w:hAnsi="Times New Roman"/>
        </w:rPr>
        <w:t>128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16.Ерофеева Т.И. –Современные образовательные прогр</w:t>
      </w:r>
      <w:r w:rsidRPr="00DA57FE">
        <w:rPr>
          <w:rFonts w:ascii="Times New Roman" w:hAnsi="Times New Roman"/>
          <w:lang w:val="ru-RU"/>
        </w:rPr>
        <w:t>аммы для дощкольных учреждений: Учеб. пособие для студ. пед. вузов и колледжей – М. -1999.-344с.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Лейтес Н.С. – Возрастная одарённость школьников: Учеб. пособие для студ. высш. пед. учеб. заведений. – М.: Издательский центр «Академия», 2000.- </w:t>
      </w:r>
      <w:r>
        <w:rPr>
          <w:rFonts w:ascii="Times New Roman" w:hAnsi="Times New Roman"/>
        </w:rPr>
        <w:t>320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Лейтес </w:t>
      </w:r>
      <w:r w:rsidRPr="00DA57FE">
        <w:rPr>
          <w:rFonts w:ascii="Times New Roman" w:hAnsi="Times New Roman"/>
          <w:lang w:val="ru-RU"/>
        </w:rPr>
        <w:t>Н.С. – Психология одарённости детей и подростков: Учеб. пособие для студ. высш. и сред. пед. учеб. заведений/ Ю.Д. Бабаева, Н.С.Лейтес. – 2-е изд., перераб. и доп. – М.: Издательский центр «Академия», 2000-336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>Михайлова З.А., Логинова В.И., Бабаева Т.И.</w:t>
      </w:r>
      <w:r w:rsidRPr="00DA57FE">
        <w:rPr>
          <w:rFonts w:ascii="Times New Roman" w:hAnsi="Times New Roman"/>
          <w:lang w:val="ru-RU"/>
        </w:rPr>
        <w:t xml:space="preserve"> –Детство: Программа развития и воспитания детей в детском саду: Изд. 3-е, переработанное.- </w:t>
      </w:r>
      <w:r>
        <w:rPr>
          <w:rFonts w:ascii="Times New Roman" w:hAnsi="Times New Roman"/>
        </w:rPr>
        <w:t>СПб.: Детство – Пресс, 2005.- 244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Мухина В.С. – Детская психология: Учеб. для студентов пед. ин.-ов/ Под ред. Л.А.Венгера. – 2-е изд., перераб. и доп. –М.: </w:t>
      </w:r>
      <w:r w:rsidRPr="00DA57FE">
        <w:rPr>
          <w:rFonts w:ascii="Times New Roman" w:hAnsi="Times New Roman"/>
          <w:lang w:val="ru-RU"/>
        </w:rPr>
        <w:t>Просвещение, 1985. – 272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Немов Р.С. – Психология: Учебник для студентов высшее педагогическое заведение: В 3 кн. </w:t>
      </w:r>
      <w:r>
        <w:rPr>
          <w:rFonts w:ascii="Times New Roman" w:hAnsi="Times New Roman"/>
        </w:rPr>
        <w:t>Кн. 3: Психодиагностика – М.: Владос, 1998. – 320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Овчарова Р.В. –Практическая психология в начальной школе. –М.: ТЦ «Сфера», 1996. -240 с</w:t>
      </w:r>
      <w:r w:rsidRPr="00DA57FE">
        <w:rPr>
          <w:rFonts w:ascii="Times New Roman" w:hAnsi="Times New Roman"/>
          <w:lang w:val="ru-RU"/>
        </w:rPr>
        <w:t>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Подласый И.П. – Педагогика.- Издательство «Просвещение».- </w:t>
      </w:r>
      <w:r>
        <w:rPr>
          <w:rFonts w:ascii="Times New Roman" w:hAnsi="Times New Roman"/>
        </w:rPr>
        <w:t>М.: «Владос», 1996. – 656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lastRenderedPageBreak/>
        <w:t>Радугин А.А. – Психология и педагогика. Учеб. пособие для вузов. М. 1996. -336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Реан А.А. – Психология человека от рождения до смерти. – СПб.: Прайм – Еврознак, 2001</w:t>
      </w:r>
      <w:r w:rsidRPr="00DA57FE">
        <w:rPr>
          <w:rFonts w:ascii="Times New Roman" w:hAnsi="Times New Roman"/>
          <w:lang w:val="ru-RU"/>
        </w:rPr>
        <w:t>. -656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Савенков А.И. –Ваш ребёнок талантлив: Детская одарённость и домашнее обучение. – Ярославль: Академия развития, 2002. -352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Савенков А.И. – Одарённые дети в детском саду и школе: Учеб. пособие для студ. высш. пед. учеб. заведений. – М.: Издатель</w:t>
      </w:r>
      <w:r w:rsidRPr="00DA57FE">
        <w:rPr>
          <w:rFonts w:ascii="Times New Roman" w:hAnsi="Times New Roman"/>
          <w:lang w:val="ru-RU"/>
        </w:rPr>
        <w:t>ский центр «Академия», 2000. -232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Селеверстова В.И. – Понятийно – терминологический словарь логопеда –М. -2004. -480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Слуцкий В.М. –Одарённые дети. – М.: Пресс, 1991. -376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Субботина М.Ю. – Развитие воображения у детей. – М. 2000. -218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Смирнова Т</w:t>
      </w:r>
      <w:r w:rsidRPr="00DA57FE">
        <w:rPr>
          <w:rFonts w:ascii="Times New Roman" w:hAnsi="Times New Roman"/>
          <w:lang w:val="ru-RU"/>
        </w:rPr>
        <w:t>.П. – Психологическая коррекция агрессивного поведения детей/Т.П. Смирнова. – Ростов н/ Д.: Феникс, 2005.-154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Хуторской А.В. – Развитие одарённости школьников: Методика продуктивного обучения: Пособие для учителя. – М.: «Владос», 2000.-320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 Журнал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Н</w:t>
      </w:r>
      <w:r w:rsidRPr="00DA57FE">
        <w:rPr>
          <w:rFonts w:ascii="Times New Roman" w:hAnsi="Times New Roman"/>
          <w:lang w:val="ru-RU"/>
        </w:rPr>
        <w:t>аучный журнал – Вопросы психологии.- М.: «Педагогика», -1989. -№ 4 -192 с.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Учебное пособие – Психология и педагогика. – М. -1996. -334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>Энциклопедия психологических тестов Профессиональное консультирование, профессиональный отбор, профессиональная ориент</w:t>
      </w:r>
      <w:r w:rsidRPr="00DA57FE">
        <w:rPr>
          <w:rFonts w:ascii="Times New Roman" w:hAnsi="Times New Roman"/>
          <w:lang w:val="ru-RU"/>
        </w:rPr>
        <w:t xml:space="preserve">ация.- </w:t>
      </w:r>
      <w:r>
        <w:rPr>
          <w:rFonts w:ascii="Times New Roman" w:hAnsi="Times New Roman"/>
        </w:rPr>
        <w:t>М.: ООО «Издательство АСТ», 1997 -320 С.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Рабочая концепция одарённости. – М., 1998.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Школа творчества - авторские программы эстетического воспитания детей средствами театра. </w:t>
      </w:r>
      <w:r>
        <w:rPr>
          <w:rFonts w:ascii="Times New Roman" w:hAnsi="Times New Roman"/>
        </w:rPr>
        <w:t>М., ВЦХТ-1998 Г.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Методика преподавания сценической речи. Челябинск 1998 г.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Выразительное чтение - методические материалы - Челябинск 1992 г.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Юрий Алянский- Азбука театра. Ленинград 1990 г.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Методические рекомендации по организации спектакля на уроке изобразительного искусства в 3 классе по программе 1-4 ч.- Магнитогорск.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>«Кружок и</w:t>
      </w:r>
      <w:r w:rsidRPr="00DA57FE">
        <w:rPr>
          <w:rFonts w:ascii="Times New Roman" w:hAnsi="Times New Roman"/>
          <w:lang w:val="ru-RU"/>
        </w:rPr>
        <w:t>зготовления игрушек - сувениров». г. Москва «Просвещение» 1990г.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43.С.Соколова «Театр оригами» игрушки из бумаги. </w:t>
      </w:r>
      <w:r>
        <w:rPr>
          <w:rFonts w:ascii="Times New Roman" w:hAnsi="Times New Roman"/>
        </w:rPr>
        <w:t>М., 2004 г.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44.Т.Г. Лихачева «Моя подружка мягкая игрушка». </w:t>
      </w:r>
      <w:r>
        <w:rPr>
          <w:rFonts w:ascii="Times New Roman" w:hAnsi="Times New Roman"/>
        </w:rPr>
        <w:t>Ярославль, 2001 г.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 xml:space="preserve">М.Левина «365 веселых уроков труда». </w:t>
      </w:r>
      <w:r>
        <w:rPr>
          <w:rFonts w:ascii="Times New Roman" w:hAnsi="Times New Roman"/>
        </w:rPr>
        <w:t>М.,199 г.</w:t>
      </w:r>
    </w:p>
    <w:p w:rsidR="00011A32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 w:rsidRPr="00DA57FE">
        <w:rPr>
          <w:rFonts w:ascii="Times New Roman" w:hAnsi="Times New Roman"/>
          <w:lang w:val="ru-RU"/>
        </w:rPr>
        <w:t>Т.Г. Лихачева «Р</w:t>
      </w:r>
      <w:r w:rsidRPr="00DA57FE">
        <w:rPr>
          <w:rFonts w:ascii="Times New Roman" w:hAnsi="Times New Roman"/>
          <w:lang w:val="ru-RU"/>
        </w:rPr>
        <w:t xml:space="preserve">абота с тканью». </w:t>
      </w:r>
      <w:r>
        <w:rPr>
          <w:rFonts w:ascii="Times New Roman" w:hAnsi="Times New Roman"/>
        </w:rPr>
        <w:t>С-П., 2004 г.</w:t>
      </w:r>
    </w:p>
    <w:p w:rsidR="00011A32" w:rsidRPr="00DA57FE" w:rsidRDefault="00DA57FE">
      <w:pPr>
        <w:pStyle w:val="ae"/>
        <w:numPr>
          <w:ilvl w:val="0"/>
          <w:numId w:val="6"/>
        </w:numPr>
        <w:spacing w:line="240" w:lineRule="auto"/>
        <w:jc w:val="both"/>
        <w:rPr>
          <w:lang w:val="ru-RU"/>
        </w:rPr>
      </w:pPr>
      <w:r w:rsidRPr="00DA57FE">
        <w:rPr>
          <w:rFonts w:ascii="Times New Roman" w:hAnsi="Times New Roman"/>
          <w:lang w:val="ru-RU"/>
        </w:rPr>
        <w:t>О.В.Узорова, Е.А. Нефёдова «Технология 1-4 класс»- М.,2013 г.</w:t>
      </w: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011A32">
      <w:pPr>
        <w:pStyle w:val="ae"/>
        <w:spacing w:line="240" w:lineRule="auto"/>
        <w:jc w:val="both"/>
        <w:rPr>
          <w:rFonts w:ascii="Times New Roman" w:hAnsi="Times New Roman"/>
          <w:lang w:val="ru-RU"/>
        </w:rPr>
      </w:pPr>
    </w:p>
    <w:p w:rsidR="00011A32" w:rsidRPr="00DA57FE" w:rsidRDefault="00DA57FE">
      <w:pPr>
        <w:pStyle w:val="ae"/>
        <w:spacing w:line="240" w:lineRule="auto"/>
        <w:ind w:left="1440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bCs/>
          <w:lang w:val="ru-RU"/>
        </w:rPr>
        <w:t xml:space="preserve"> Рецензия</w:t>
      </w:r>
    </w:p>
    <w:p w:rsidR="00011A32" w:rsidRPr="00DA57FE" w:rsidRDefault="00DA57FE">
      <w:pPr>
        <w:pStyle w:val="ae"/>
        <w:spacing w:line="240" w:lineRule="auto"/>
        <w:ind w:left="1440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>Н</w:t>
      </w:r>
      <w:r>
        <w:rPr>
          <w:rFonts w:ascii="Times New Roman" w:hAnsi="Times New Roman"/>
          <w:lang w:val="ru-RU"/>
        </w:rPr>
        <w:t xml:space="preserve">а образовательную программу по внеурочной деятельности, творческого-театрального объединения «ДИВА», ФГОС, (общекультурного направления). </w:t>
      </w:r>
    </w:p>
    <w:p w:rsidR="00011A32" w:rsidRPr="00DA57FE" w:rsidRDefault="00DA57FE">
      <w:pPr>
        <w:pStyle w:val="ae"/>
        <w:spacing w:line="240" w:lineRule="auto"/>
        <w:ind w:left="1440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Педагога дополнительного образования </w:t>
      </w:r>
    </w:p>
    <w:p w:rsidR="00011A32" w:rsidRPr="00DA57FE" w:rsidRDefault="00DA57FE">
      <w:pPr>
        <w:pStyle w:val="ae"/>
        <w:spacing w:line="240" w:lineRule="auto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Б</w:t>
      </w:r>
      <w:r>
        <w:rPr>
          <w:rFonts w:ascii="Times New Roman" w:hAnsi="Times New Roman"/>
          <w:lang w:val="ru-RU"/>
        </w:rPr>
        <w:t>азулевой Натальи Анатольевны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 w:rsidRPr="00DA57FE">
        <w:rPr>
          <w:rFonts w:ascii="Times New Roman" w:hAnsi="Times New Roman"/>
          <w:lang w:val="ru-RU"/>
        </w:rPr>
        <w:t xml:space="preserve">                                                          </w:t>
      </w:r>
      <w:r>
        <w:rPr>
          <w:rFonts w:ascii="Times New Roman" w:hAnsi="Times New Roman"/>
          <w:lang w:val="ru-RU"/>
        </w:rPr>
        <w:t>МОУ СОШ № 36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Программа ставит своей целью создание условий для формирования потребностей в творческой деятельности и готовности к реализации своих спос</w:t>
      </w:r>
      <w:r>
        <w:rPr>
          <w:rFonts w:ascii="Times New Roman" w:hAnsi="Times New Roman"/>
          <w:lang w:val="ru-RU"/>
        </w:rPr>
        <w:t>обностей в повседневной жизни.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Программа разработана по всем требованиям ФГОС  и рассчитана на 4 года обучения для детей 7-11лет.</w:t>
      </w: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Структура программы выдержана. В пояснительной записке изложены цель, задачи, возраст и срок реализации программы, формы и ме</w:t>
      </w:r>
      <w:r>
        <w:rPr>
          <w:rFonts w:ascii="Times New Roman" w:hAnsi="Times New Roman"/>
          <w:lang w:val="ru-RU"/>
        </w:rPr>
        <w:t>тоды, психолого-педагогические особенности.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Тематическое планирование и содержание разделов программы даёт полное представление о деятельности обучающих в течение учебного года.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Программа предусматривает проведение воспитательных мероприятий, а так же рабо</w:t>
      </w:r>
      <w:r>
        <w:rPr>
          <w:rFonts w:ascii="Times New Roman" w:hAnsi="Times New Roman"/>
          <w:lang w:val="ru-RU"/>
        </w:rPr>
        <w:t>ту с родителями обучающихся.</w:t>
      </w: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Список литературы соответствует содержанию программы.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программе продуман отслеживающий материал, способы контроля и оценка конечного результата, четко выделены знания и умения.</w:t>
      </w: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Несомненна значимость программы в решении восп</w:t>
      </w:r>
      <w:r>
        <w:rPr>
          <w:rFonts w:ascii="Times New Roman" w:hAnsi="Times New Roman"/>
          <w:lang w:val="ru-RU"/>
        </w:rPr>
        <w:t>итательных задач, в эстетическом развитии детей.</w:t>
      </w: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Данная программа в целом соответствует специфики дополнительного образования. Она стимулирует самостоятельную деятельность ребёнка, помогает приобрести необходимые в жизни умения и практические навыки, спос</w:t>
      </w:r>
      <w:r>
        <w:rPr>
          <w:rFonts w:ascii="Times New Roman" w:hAnsi="Times New Roman"/>
          <w:lang w:val="ru-RU"/>
        </w:rPr>
        <w:t>обствует развитию творческих способностей личности и может быть рекомендована для использования в учебном процессе школы и  учреждениях дополнительного  образования.</w:t>
      </w: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Default="00011A32">
      <w:pPr>
        <w:pStyle w:val="1"/>
        <w:spacing w:line="240" w:lineRule="auto"/>
        <w:jc w:val="both"/>
        <w:rPr>
          <w:lang w:val="ru-RU"/>
        </w:rPr>
      </w:pP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Расщепкина Е.Д. канд.пед.наук,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преподаватель высшей категории</w:t>
      </w:r>
    </w:p>
    <w:p w:rsidR="00011A32" w:rsidRPr="00DA57FE" w:rsidRDefault="00DA57FE">
      <w:pPr>
        <w:pStyle w:val="1"/>
        <w:spacing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дисциплин социально-педаг</w:t>
      </w:r>
      <w:r>
        <w:rPr>
          <w:rFonts w:ascii="Times New Roman" w:hAnsi="Times New Roman"/>
          <w:lang w:val="ru-RU"/>
        </w:rPr>
        <w:t>огического цикла</w:t>
      </w:r>
    </w:p>
    <w:p w:rsidR="00011A32" w:rsidRDefault="00DA57FE">
      <w:pPr>
        <w:pStyle w:val="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Магнитогорского государственного</w:t>
      </w:r>
    </w:p>
    <w:p w:rsidR="00011A32" w:rsidRDefault="00DA57FE">
      <w:pPr>
        <w:pStyle w:val="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lang w:val="ru-RU"/>
        </w:rPr>
        <w:t>профессионально-педагогического колледжа</w:t>
      </w:r>
    </w:p>
    <w:p w:rsidR="00011A32" w:rsidRDefault="00011A32">
      <w:pPr>
        <w:pStyle w:val="1"/>
        <w:jc w:val="both"/>
        <w:rPr>
          <w:b/>
        </w:rPr>
      </w:pPr>
    </w:p>
    <w:p w:rsidR="00011A32" w:rsidRDefault="00011A32">
      <w:pPr>
        <w:pStyle w:val="1"/>
        <w:spacing w:line="240" w:lineRule="auto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ind w:firstLine="708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spacing w:before="240"/>
        <w:jc w:val="both"/>
        <w:rPr>
          <w:rFonts w:ascii="Times New Roman" w:hAnsi="Times New Roman"/>
        </w:rPr>
      </w:pPr>
    </w:p>
    <w:p w:rsidR="00011A32" w:rsidRDefault="00011A32">
      <w:pPr>
        <w:pStyle w:val="1"/>
        <w:spacing w:before="240"/>
        <w:jc w:val="both"/>
        <w:rPr>
          <w:i/>
        </w:rPr>
      </w:pPr>
    </w:p>
    <w:p w:rsidR="00011A32" w:rsidRDefault="00011A32">
      <w:pPr>
        <w:pStyle w:val="1"/>
        <w:shd w:val="clear" w:color="auto" w:fill="FFFFFF"/>
        <w:spacing w:beforeAutospacing="1" w:afterAutospacing="1" w:line="270" w:lineRule="atLeast"/>
        <w:rPr>
          <w:rFonts w:ascii="Tahoma" w:eastAsia="Times New Roman" w:hAnsi="Tahoma" w:cs="Tahoma"/>
          <w:color w:val="666666"/>
          <w:sz w:val="21"/>
          <w:szCs w:val="21"/>
          <w:lang w:eastAsia="ru-RU"/>
        </w:rPr>
      </w:pPr>
    </w:p>
    <w:p w:rsidR="00011A32" w:rsidRDefault="00011A32">
      <w:pPr>
        <w:pStyle w:val="1"/>
        <w:ind w:firstLine="708"/>
        <w:jc w:val="both"/>
        <w:rPr>
          <w:b/>
        </w:rPr>
      </w:pPr>
    </w:p>
    <w:p w:rsidR="00011A32" w:rsidRDefault="00011A32">
      <w:pPr>
        <w:pStyle w:val="1"/>
        <w:ind w:firstLine="708"/>
        <w:jc w:val="both"/>
        <w:rPr>
          <w:b/>
        </w:rPr>
      </w:pPr>
    </w:p>
    <w:p w:rsidR="00011A32" w:rsidRDefault="00011A32">
      <w:pPr>
        <w:pStyle w:val="1"/>
        <w:jc w:val="both"/>
        <w:rPr>
          <w:rFonts w:ascii="Georgia" w:eastAsia="Times New Roman" w:hAnsi="Georgia"/>
          <w:color w:val="000000"/>
          <w:lang w:eastAsia="ru-RU"/>
        </w:rPr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</w:pPr>
    </w:p>
    <w:p w:rsidR="00011A32" w:rsidRDefault="00011A32">
      <w:pPr>
        <w:pStyle w:val="1"/>
        <w:jc w:val="both"/>
        <w:rPr>
          <w:rFonts w:ascii="Times New Roman" w:hAnsi="Times New Roman"/>
        </w:rPr>
      </w:pPr>
    </w:p>
    <w:p w:rsidR="00011A32" w:rsidRDefault="00011A32">
      <w:pPr>
        <w:pStyle w:val="1"/>
        <w:jc w:val="both"/>
        <w:rPr>
          <w:rFonts w:ascii="Times New Roman" w:hAnsi="Times New Roman"/>
        </w:rPr>
      </w:pPr>
    </w:p>
    <w:p w:rsidR="00011A32" w:rsidRDefault="00DA57FE">
      <w:pPr>
        <w:pStyle w:val="1"/>
        <w:jc w:val="both"/>
      </w:pPr>
      <w:r>
        <w:rPr>
          <w:rFonts w:ascii="Times New Roman" w:hAnsi="Times New Roman"/>
        </w:rPr>
        <w:t xml:space="preserve">                                              </w:t>
      </w:r>
      <w:r>
        <w:t xml:space="preserve">                                                                            </w:t>
      </w:r>
    </w:p>
    <w:p w:rsidR="00011A32" w:rsidRDefault="00011A32">
      <w:pPr>
        <w:pStyle w:val="1"/>
      </w:pPr>
    </w:p>
    <w:sectPr w:rsidR="00011A32" w:rsidSect="00011A32">
      <w:pgSz w:w="11906" w:h="16838"/>
      <w:pgMar w:top="1134" w:right="1134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2F43"/>
    <w:multiLevelType w:val="multilevel"/>
    <w:tmpl w:val="9ADC7F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1E562B0"/>
    <w:multiLevelType w:val="multilevel"/>
    <w:tmpl w:val="ACD88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E084D"/>
    <w:multiLevelType w:val="multilevel"/>
    <w:tmpl w:val="456A4E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A7B6D"/>
    <w:multiLevelType w:val="multilevel"/>
    <w:tmpl w:val="AE3E0F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43C4C"/>
    <w:multiLevelType w:val="multilevel"/>
    <w:tmpl w:val="F33868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A46988"/>
    <w:multiLevelType w:val="multilevel"/>
    <w:tmpl w:val="A2D8CFB2"/>
    <w:lvl w:ilvl="0">
      <w:start w:val="1"/>
      <w:numFmt w:val="decimal"/>
      <w:lvlText w:val="%1"/>
      <w:lvlJc w:val="left"/>
      <w:pPr>
        <w:ind w:left="4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24E6951"/>
    <w:multiLevelType w:val="multilevel"/>
    <w:tmpl w:val="091496B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751F6773"/>
    <w:multiLevelType w:val="multilevel"/>
    <w:tmpl w:val="D47A01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11A32"/>
    <w:rsid w:val="00011A32"/>
    <w:rsid w:val="00DA5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DC4DCF"/>
    <w:pPr>
      <w:tabs>
        <w:tab w:val="left" w:pos="709"/>
      </w:tabs>
      <w:suppressAutoHyphens/>
      <w:spacing w:line="276" w:lineRule="atLeast"/>
    </w:pPr>
    <w:rPr>
      <w:rFonts w:eastAsia="DejaVu Sans" w:cs="Times New Roman"/>
      <w:color w:val="00000A"/>
      <w:sz w:val="24"/>
      <w:szCs w:val="24"/>
      <w:lang w:val="en-US" w:bidi="en-US"/>
    </w:rPr>
  </w:style>
  <w:style w:type="character" w:customStyle="1" w:styleId="a3">
    <w:name w:val="Текст выноски Знак"/>
    <w:basedOn w:val="a0"/>
    <w:uiPriority w:val="99"/>
    <w:semiHidden/>
    <w:qFormat/>
    <w:rsid w:val="00B86E2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semiHidden/>
    <w:qFormat/>
    <w:rsid w:val="008776C0"/>
  </w:style>
  <w:style w:type="character" w:customStyle="1" w:styleId="a5">
    <w:name w:val="Нижний колонтитул Знак"/>
    <w:basedOn w:val="a0"/>
    <w:uiPriority w:val="99"/>
    <w:semiHidden/>
    <w:qFormat/>
    <w:rsid w:val="008776C0"/>
  </w:style>
  <w:style w:type="character" w:customStyle="1" w:styleId="ListLabel1">
    <w:name w:val="ListLabel 1"/>
    <w:qFormat/>
    <w:rsid w:val="00011A32"/>
    <w:rPr>
      <w:color w:val="00000A"/>
    </w:rPr>
  </w:style>
  <w:style w:type="character" w:customStyle="1" w:styleId="ListLabel2">
    <w:name w:val="ListLabel 2"/>
    <w:qFormat/>
    <w:rsid w:val="00011A32"/>
    <w:rPr>
      <w:rFonts w:cs="Courier New"/>
    </w:rPr>
  </w:style>
  <w:style w:type="character" w:customStyle="1" w:styleId="ListLabel3">
    <w:name w:val="ListLabel 3"/>
    <w:qFormat/>
    <w:rsid w:val="00011A32"/>
    <w:rPr>
      <w:color w:val="00000A"/>
    </w:rPr>
  </w:style>
  <w:style w:type="character" w:customStyle="1" w:styleId="ListLabel4">
    <w:name w:val="ListLabel 4"/>
    <w:qFormat/>
    <w:rsid w:val="00011A32"/>
    <w:rPr>
      <w:rFonts w:cs="Courier New"/>
    </w:rPr>
  </w:style>
  <w:style w:type="character" w:customStyle="1" w:styleId="ListLabel5">
    <w:name w:val="ListLabel 5"/>
    <w:qFormat/>
    <w:rsid w:val="00011A32"/>
    <w:rPr>
      <w:color w:val="00000A"/>
    </w:rPr>
  </w:style>
  <w:style w:type="character" w:customStyle="1" w:styleId="ListLabel6">
    <w:name w:val="ListLabel 6"/>
    <w:qFormat/>
    <w:rsid w:val="00011A32"/>
    <w:rPr>
      <w:rFonts w:cs="Courier New"/>
    </w:rPr>
  </w:style>
  <w:style w:type="character" w:customStyle="1" w:styleId="ListLabel7">
    <w:name w:val="ListLabel 7"/>
    <w:qFormat/>
    <w:rsid w:val="00011A32"/>
    <w:rPr>
      <w:b w:val="0"/>
    </w:rPr>
  </w:style>
  <w:style w:type="character" w:customStyle="1" w:styleId="ListLabel8">
    <w:name w:val="ListLabel 8"/>
    <w:qFormat/>
    <w:rsid w:val="00011A32"/>
    <w:rPr>
      <w:color w:val="00000A"/>
    </w:rPr>
  </w:style>
  <w:style w:type="character" w:customStyle="1" w:styleId="ListLabel9">
    <w:name w:val="ListLabel 9"/>
    <w:qFormat/>
    <w:rsid w:val="00011A32"/>
    <w:rPr>
      <w:rFonts w:cs="Courier New"/>
    </w:rPr>
  </w:style>
  <w:style w:type="character" w:customStyle="1" w:styleId="ListLabel10">
    <w:name w:val="ListLabel 10"/>
    <w:qFormat/>
    <w:rsid w:val="00011A32"/>
    <w:rPr>
      <w:color w:val="00000A"/>
    </w:rPr>
  </w:style>
  <w:style w:type="character" w:customStyle="1" w:styleId="ListLabel11">
    <w:name w:val="ListLabel 11"/>
    <w:qFormat/>
    <w:rsid w:val="00011A32"/>
    <w:rPr>
      <w:rFonts w:cs="Courier New"/>
    </w:rPr>
  </w:style>
  <w:style w:type="character" w:customStyle="1" w:styleId="ListLabel12">
    <w:name w:val="ListLabel 12"/>
    <w:qFormat/>
    <w:rsid w:val="00011A32"/>
    <w:rPr>
      <w:b/>
    </w:rPr>
  </w:style>
  <w:style w:type="character" w:customStyle="1" w:styleId="ListLabel13">
    <w:name w:val="ListLabel 13"/>
    <w:qFormat/>
    <w:rsid w:val="00011A32"/>
    <w:rPr>
      <w:rFonts w:ascii="Times New Roman" w:hAnsi="Times New Roman"/>
      <w:b/>
      <w:sz w:val="24"/>
    </w:rPr>
  </w:style>
  <w:style w:type="character" w:customStyle="1" w:styleId="ListLabel14">
    <w:name w:val="ListLabel 14"/>
    <w:qFormat/>
    <w:rsid w:val="00011A32"/>
    <w:rPr>
      <w:rFonts w:ascii="Times New Roman" w:eastAsia="Arial Unicode MS" w:hAnsi="Times New Roman"/>
      <w:b/>
      <w:sz w:val="24"/>
    </w:rPr>
  </w:style>
  <w:style w:type="character" w:customStyle="1" w:styleId="ListLabel15">
    <w:name w:val="ListLabel 15"/>
    <w:qFormat/>
    <w:rsid w:val="00011A32"/>
    <w:rPr>
      <w:b/>
    </w:rPr>
  </w:style>
  <w:style w:type="character" w:customStyle="1" w:styleId="ListLabel16">
    <w:name w:val="ListLabel 16"/>
    <w:qFormat/>
    <w:rsid w:val="00011A32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011A32"/>
    <w:rPr>
      <w:rFonts w:ascii="Times New Roman" w:eastAsia="Arial Unicode MS" w:hAnsi="Times New Roman"/>
      <w:b/>
      <w:sz w:val="24"/>
    </w:rPr>
  </w:style>
  <w:style w:type="character" w:customStyle="1" w:styleId="ListLabel18">
    <w:name w:val="ListLabel 18"/>
    <w:qFormat/>
    <w:rsid w:val="00011A32"/>
    <w:rPr>
      <w:rFonts w:ascii="Times New Roman" w:hAnsi="Times New Roman"/>
      <w:b/>
      <w:sz w:val="24"/>
    </w:rPr>
  </w:style>
  <w:style w:type="character" w:customStyle="1" w:styleId="ListLabel19">
    <w:name w:val="ListLabel 19"/>
    <w:qFormat/>
    <w:rsid w:val="00011A32"/>
    <w:rPr>
      <w:rFonts w:ascii="Times New Roman" w:eastAsia="Arial Unicode MS" w:hAnsi="Times New Roman"/>
      <w:b/>
      <w:sz w:val="24"/>
    </w:rPr>
  </w:style>
  <w:style w:type="character" w:customStyle="1" w:styleId="ListLabel20">
    <w:name w:val="ListLabel 20"/>
    <w:qFormat/>
    <w:rsid w:val="00011A32"/>
    <w:rPr>
      <w:rFonts w:ascii="Times New Roman" w:hAnsi="Times New Roman"/>
      <w:b/>
      <w:sz w:val="24"/>
    </w:rPr>
  </w:style>
  <w:style w:type="character" w:customStyle="1" w:styleId="ListLabel21">
    <w:name w:val="ListLabel 21"/>
    <w:qFormat/>
    <w:rsid w:val="00011A32"/>
    <w:rPr>
      <w:rFonts w:ascii="Times New Roman" w:eastAsia="Arial Unicode MS" w:hAnsi="Times New Roman"/>
      <w:b/>
      <w:sz w:val="24"/>
    </w:rPr>
  </w:style>
  <w:style w:type="character" w:customStyle="1" w:styleId="ListLabel22">
    <w:name w:val="ListLabel 22"/>
    <w:qFormat/>
    <w:rsid w:val="00011A32"/>
    <w:rPr>
      <w:rFonts w:ascii="Times New Roman" w:hAnsi="Times New Roman"/>
      <w:b/>
      <w:sz w:val="24"/>
    </w:rPr>
  </w:style>
  <w:style w:type="character" w:customStyle="1" w:styleId="ListLabel23">
    <w:name w:val="ListLabel 23"/>
    <w:qFormat/>
    <w:rsid w:val="00011A32"/>
    <w:rPr>
      <w:rFonts w:ascii="Times New Roman" w:eastAsia="Arial Unicode MS" w:hAnsi="Times New Roman"/>
      <w:b/>
      <w:sz w:val="24"/>
    </w:rPr>
  </w:style>
  <w:style w:type="character" w:customStyle="1" w:styleId="ListLabel24">
    <w:name w:val="ListLabel 24"/>
    <w:qFormat/>
    <w:rsid w:val="00011A32"/>
    <w:rPr>
      <w:rFonts w:ascii="Times New Roman" w:hAnsi="Times New Roman"/>
      <w:b/>
      <w:sz w:val="24"/>
    </w:rPr>
  </w:style>
  <w:style w:type="character" w:customStyle="1" w:styleId="ListLabel25">
    <w:name w:val="ListLabel 25"/>
    <w:qFormat/>
    <w:rsid w:val="00011A32"/>
    <w:rPr>
      <w:rFonts w:ascii="Times New Roman" w:eastAsia="Arial Unicode MS" w:hAnsi="Times New Roman"/>
      <w:b/>
      <w:sz w:val="24"/>
    </w:rPr>
  </w:style>
  <w:style w:type="paragraph" w:customStyle="1" w:styleId="a6">
    <w:name w:val="Заголовок"/>
    <w:basedOn w:val="1"/>
    <w:next w:val="a7"/>
    <w:qFormat/>
    <w:rsid w:val="00011A3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1"/>
    <w:rsid w:val="00011A32"/>
    <w:pPr>
      <w:spacing w:after="140" w:line="288" w:lineRule="auto"/>
    </w:pPr>
  </w:style>
  <w:style w:type="paragraph" w:styleId="a8">
    <w:name w:val="List"/>
    <w:basedOn w:val="a7"/>
    <w:rsid w:val="00011A32"/>
    <w:rPr>
      <w:rFonts w:cs="Mangal"/>
    </w:rPr>
  </w:style>
  <w:style w:type="paragraph" w:styleId="a9">
    <w:name w:val="Title"/>
    <w:basedOn w:val="1"/>
    <w:rsid w:val="00011A32"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1"/>
    <w:qFormat/>
    <w:rsid w:val="00011A32"/>
    <w:pPr>
      <w:suppressLineNumbers/>
    </w:pPr>
    <w:rPr>
      <w:rFonts w:cs="Mangal"/>
    </w:rPr>
  </w:style>
  <w:style w:type="paragraph" w:styleId="ab">
    <w:name w:val="Balloon Text"/>
    <w:basedOn w:val="1"/>
    <w:uiPriority w:val="99"/>
    <w:semiHidden/>
    <w:unhideWhenUsed/>
    <w:qFormat/>
    <w:rsid w:val="00B86E2E"/>
    <w:pPr>
      <w:spacing w:line="240" w:lineRule="auto"/>
    </w:pPr>
    <w:rPr>
      <w:rFonts w:ascii="Tahoma" w:hAnsi="Tahoma" w:cs="Tahoma"/>
      <w:sz w:val="16"/>
      <w:szCs w:val="16"/>
    </w:rPr>
  </w:style>
  <w:style w:type="paragraph" w:styleId="ac">
    <w:name w:val="header"/>
    <w:basedOn w:val="1"/>
    <w:uiPriority w:val="99"/>
    <w:semiHidden/>
    <w:unhideWhenUsed/>
    <w:rsid w:val="008776C0"/>
    <w:pPr>
      <w:tabs>
        <w:tab w:val="center" w:pos="4677"/>
        <w:tab w:val="right" w:pos="9355"/>
      </w:tabs>
      <w:spacing w:line="240" w:lineRule="auto"/>
    </w:pPr>
  </w:style>
  <w:style w:type="paragraph" w:styleId="ad">
    <w:name w:val="footer"/>
    <w:basedOn w:val="1"/>
    <w:uiPriority w:val="99"/>
    <w:semiHidden/>
    <w:unhideWhenUsed/>
    <w:rsid w:val="008776C0"/>
    <w:pPr>
      <w:tabs>
        <w:tab w:val="center" w:pos="4677"/>
        <w:tab w:val="right" w:pos="9355"/>
      </w:tabs>
      <w:spacing w:line="240" w:lineRule="auto"/>
    </w:pPr>
  </w:style>
  <w:style w:type="paragraph" w:styleId="ae">
    <w:name w:val="List Paragraph"/>
    <w:basedOn w:val="1"/>
    <w:uiPriority w:val="34"/>
    <w:qFormat/>
    <w:rsid w:val="003A5B91"/>
    <w:pPr>
      <w:spacing w:after="200"/>
      <w:ind w:left="720"/>
      <w:contextualSpacing/>
    </w:pPr>
  </w:style>
  <w:style w:type="paragraph" w:styleId="af">
    <w:name w:val="No Spacing"/>
    <w:uiPriority w:val="1"/>
    <w:qFormat/>
    <w:rsid w:val="006E79E9"/>
    <w:pPr>
      <w:spacing w:line="240" w:lineRule="auto"/>
    </w:pPr>
    <w:rPr>
      <w:color w:val="00000A"/>
    </w:rPr>
  </w:style>
  <w:style w:type="paragraph" w:customStyle="1" w:styleId="af0">
    <w:name w:val="Содержимое таблицы"/>
    <w:basedOn w:val="1"/>
    <w:qFormat/>
    <w:rsid w:val="00011A32"/>
  </w:style>
  <w:style w:type="paragraph" w:customStyle="1" w:styleId="af1">
    <w:name w:val="Заголовок таблицы"/>
    <w:basedOn w:val="af0"/>
    <w:qFormat/>
    <w:rsid w:val="00011A32"/>
  </w:style>
  <w:style w:type="table" w:styleId="af2">
    <w:name w:val="Table Grid"/>
    <w:basedOn w:val="a1"/>
    <w:uiPriority w:val="59"/>
    <w:rsid w:val="008A6A1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D21B9B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F26EA-CA49-4D8B-8CD6-B3927C51B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2694</TotalTime>
  <Pages>41</Pages>
  <Words>13375</Words>
  <Characters>76244</Characters>
  <Application>Microsoft Office Word</Application>
  <DocSecurity>0</DocSecurity>
  <Lines>635</Lines>
  <Paragraphs>178</Paragraphs>
  <ScaleCrop>false</ScaleCrop>
  <Company>Microsoft</Company>
  <LinksUpToDate>false</LinksUpToDate>
  <CharactersWithSpaces>89441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39</cp:revision>
  <dcterms:created xsi:type="dcterms:W3CDTF">2015-03-14T14:23:00Z</dcterms:created>
  <dcterms:modified xsi:type="dcterms:W3CDTF">2017-12-03T11:25:00Z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