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2847" w:type="dxa"/>
        <w:tblCellSpacing w:w="2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47"/>
      </w:tblGrid>
      <w:tr w:rsidR="00571EBB" w:rsidRPr="00571EBB" w:rsidTr="009F0DF1">
        <w:trPr>
          <w:tblCellSpacing w:w="22" w:type="dxa"/>
        </w:trPr>
        <w:tc>
          <w:tcPr>
            <w:tcW w:w="4845" w:type="pct"/>
            <w:shd w:val="clear" w:color="auto" w:fill="auto"/>
            <w:hideMark/>
          </w:tcPr>
          <w:p w:rsidR="00571EBB" w:rsidRPr="00571EBB" w:rsidRDefault="00571EBB" w:rsidP="00571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71EBB" w:rsidRPr="00571EBB" w:rsidTr="00571EBB">
        <w:trPr>
          <w:tblCellSpacing w:w="22" w:type="dxa"/>
        </w:trPr>
        <w:tc>
          <w:tcPr>
            <w:tcW w:w="0" w:type="auto"/>
            <w:shd w:val="clear" w:color="auto" w:fill="auto"/>
            <w:vAlign w:val="center"/>
            <w:hideMark/>
          </w:tcPr>
          <w:p w:rsidR="00571EBB" w:rsidRPr="00571EBB" w:rsidRDefault="00571EBB" w:rsidP="00571E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71EBB" w:rsidRPr="00571EBB" w:rsidTr="009F0DF1">
        <w:trPr>
          <w:tblCellSpacing w:w="22" w:type="dxa"/>
        </w:trPr>
        <w:tc>
          <w:tcPr>
            <w:tcW w:w="4845" w:type="pct"/>
            <w:shd w:val="clear" w:color="auto" w:fill="auto"/>
            <w:hideMark/>
          </w:tcPr>
          <w:p w:rsidR="00571EBB" w:rsidRPr="00571EBB" w:rsidRDefault="00571EBB" w:rsidP="00571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71EBB" w:rsidRPr="00571EBB" w:rsidTr="009F0DF1">
        <w:trPr>
          <w:tblCellSpacing w:w="22" w:type="dxa"/>
        </w:trPr>
        <w:tc>
          <w:tcPr>
            <w:tcW w:w="4845" w:type="pct"/>
            <w:shd w:val="clear" w:color="auto" w:fill="auto"/>
            <w:hideMark/>
          </w:tcPr>
          <w:p w:rsidR="00571EBB" w:rsidRPr="00571EBB" w:rsidRDefault="00571EBB" w:rsidP="00571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71EBB" w:rsidRPr="00571EBB" w:rsidTr="00571EBB">
        <w:trPr>
          <w:tblCellSpacing w:w="22" w:type="dxa"/>
        </w:trPr>
        <w:tc>
          <w:tcPr>
            <w:tcW w:w="0" w:type="auto"/>
            <w:shd w:val="clear" w:color="auto" w:fill="auto"/>
            <w:vAlign w:val="center"/>
            <w:hideMark/>
          </w:tcPr>
          <w:p w:rsidR="00571EBB" w:rsidRPr="00571EBB" w:rsidRDefault="00571EBB" w:rsidP="00571E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F0DF1" w:rsidRPr="009F0DF1" w:rsidRDefault="009F0DF1" w:rsidP="009F0D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24"/>
          <w:lang w:eastAsia="ru-RU"/>
        </w:rPr>
      </w:pPr>
      <w:r w:rsidRPr="009F0DF1">
        <w:rPr>
          <w:rFonts w:ascii="Times New Roman" w:eastAsia="Times New Roman" w:hAnsi="Times New Roman" w:cs="Times New Roman"/>
          <w:sz w:val="40"/>
          <w:szCs w:val="24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40"/>
          <w:szCs w:val="24"/>
          <w:lang w:eastAsia="ru-RU"/>
        </w:rPr>
        <w:t>. Природа источник познания»</w:t>
      </w:r>
    </w:p>
    <w:p w:rsidR="00571EBB" w:rsidRPr="00571EBB" w:rsidRDefault="00571EBB" w:rsidP="00571E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E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71EBB" w:rsidRPr="009F0DF1" w:rsidRDefault="00571EBB" w:rsidP="00571E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Природа удивительна и прекрасна. Она встречает ребёнка морем звуков, запахов, сотней загадок и тайн, заставляет смотреть, слушать, думать. В дошкольном возрасте происходит усиленное физическое и умственное развитие, интенсивно формируются различные способности, закладывается основа черт характера и моральных качеств личности. Именно в этот период необходимо заложить основы экологической культуры. У детей накапливаются яркие, образные, эмоциональные впечатления, первые природоведческие представления, идет развитие восприятия, мышления и воображения.</w:t>
      </w:r>
    </w:p>
    <w:p w:rsidR="00571EBB" w:rsidRPr="009F0DF1" w:rsidRDefault="00571EBB" w:rsidP="00571E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Главная цель экологического воспитания – формирование правильного отношения ребёнка к окружающей его природе, к себе как части природы. Любовь к природе, сознательное, бережное и заинтересованное к ней отношение, должны воспитываться с раннего детства, </w:t>
      </w:r>
      <w:r w:rsidR="00106757"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поэтому</w:t>
      </w:r>
      <w:r w:rsidR="001067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</w:t>
      </w:r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уделяю большое внимание экологическому воспитанию.</w:t>
      </w:r>
    </w:p>
    <w:p w:rsidR="00571EBB" w:rsidRPr="009F0DF1" w:rsidRDefault="00571EBB" w:rsidP="00571E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Планирую и осуществляю воспитательно-образовательную деятельность по примерной основной образовательной программе дошкольного образования «От рождения до школы» под ред. Н.Е. </w:t>
      </w:r>
      <w:proofErr w:type="spellStart"/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Вераксы</w:t>
      </w:r>
      <w:proofErr w:type="spellEnd"/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Т.С. Комаровой, М.А. Васильевой, парциально использую программы «Наш дом – природа» Рыжова Н.А., Рылеева Е.В. - «Открой себя», Авдеева Н.Н. «Безопасность», Лыкова И.А. «Цветные ладошки». </w:t>
      </w:r>
    </w:p>
    <w:p w:rsidR="00571EBB" w:rsidRPr="009F0DF1" w:rsidRDefault="00571EBB" w:rsidP="00571E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Мною определены следующие задачи: </w:t>
      </w:r>
    </w:p>
    <w:p w:rsidR="00571EBB" w:rsidRPr="009F0DF1" w:rsidRDefault="00571EBB" w:rsidP="00571E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Формировать у дошкольников осознанное отношение к природе, ее явлениям и объектам;</w:t>
      </w:r>
    </w:p>
    <w:p w:rsidR="00571EBB" w:rsidRPr="009F0DF1" w:rsidRDefault="00571EBB" w:rsidP="00571E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Совершенствовать умение и навыки наблюдений за живыми и неживыми объектами природы;</w:t>
      </w:r>
    </w:p>
    <w:p w:rsidR="00571EBB" w:rsidRPr="009F0DF1" w:rsidRDefault="00571EBB" w:rsidP="00571E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экологическое мышление и творческое воображение в процессе опытнической и исследовательской деятельности детей;</w:t>
      </w:r>
    </w:p>
    <w:p w:rsidR="00571EBB" w:rsidRPr="009F0DF1" w:rsidRDefault="00571EBB" w:rsidP="00571E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Воспитывать элементарные нормы поведения по отношению к миру природы и окружающему миру в целом. </w:t>
      </w:r>
    </w:p>
    <w:p w:rsidR="00571EBB" w:rsidRPr="009F0DF1" w:rsidRDefault="00571EBB" w:rsidP="00571E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успешной реализации поставленных задач, мною разработаны:</w:t>
      </w:r>
      <w:proofErr w:type="gramEnd"/>
    </w:p>
    <w:p w:rsidR="00571EBB" w:rsidRPr="009F0DF1" w:rsidRDefault="00571EBB" w:rsidP="00571E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Комплекс познавательных интегрированных занятий.</w:t>
      </w:r>
    </w:p>
    <w:p w:rsidR="00571EBB" w:rsidRPr="009F0DF1" w:rsidRDefault="00571EBB" w:rsidP="00571E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Разработан перспективный план наблюдений за объектами и явлениями природы.</w:t>
      </w:r>
    </w:p>
    <w:p w:rsidR="00571EBB" w:rsidRPr="009F0DF1" w:rsidRDefault="00571EBB" w:rsidP="00571E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>- Оформлен уголок экспериментирования (опыты, эксперименты, наблюдения)</w:t>
      </w:r>
    </w:p>
    <w:p w:rsidR="00571EBB" w:rsidRPr="009F0DF1" w:rsidRDefault="00571EBB" w:rsidP="00571E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выращивают лук, чеснок, фасоль, петрушку, укроп….«Огород на подоконнике» </w:t>
      </w:r>
    </w:p>
    <w:p w:rsidR="00571EBB" w:rsidRPr="009F0DF1" w:rsidRDefault="00571EBB" w:rsidP="00571E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Создана картотека, включающая подборку экологических игр, физкультминуток, загадок и стихотворений о природе.</w:t>
      </w:r>
    </w:p>
    <w:p w:rsidR="00106757" w:rsidRDefault="00571EBB" w:rsidP="00571E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данному направлению разработала и апробировала ряд занятий по экологии: «</w:t>
      </w:r>
      <w:r w:rsidR="00106757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Гости весеннего леса</w:t>
      </w:r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</w:t>
      </w:r>
      <w:r w:rsidR="00106757">
        <w:rPr>
          <w:rFonts w:ascii="Times New Roman" w:eastAsia="Times New Roman" w:hAnsi="Times New Roman" w:cs="Times New Roman"/>
          <w:sz w:val="28"/>
          <w:szCs w:val="28"/>
          <w:lang w:eastAsia="ru-RU"/>
        </w:rPr>
        <w:t>В гости к Царице Водице</w:t>
      </w:r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</w:t>
      </w:r>
      <w:r w:rsidR="009509F1">
        <w:rPr>
          <w:rFonts w:ascii="Times New Roman" w:eastAsia="Times New Roman" w:hAnsi="Times New Roman" w:cs="Times New Roman"/>
          <w:sz w:val="28"/>
          <w:szCs w:val="28"/>
          <w:lang w:eastAsia="ru-RU"/>
        </w:rPr>
        <w:t>КВН Юный защитник природы</w:t>
      </w:r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«Какой бывает вода»; развлечения: («</w:t>
      </w:r>
      <w:r w:rsidR="0010675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Загадки мудрого Дерева»</w:t>
      </w:r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компьютерные презентации («Мир природы», «Домашние животные», «Дикие животные», «Эти удивительные насекомые», «Цветы», «Путешествие капельки», «Грибы», «Как растут овощи» и </w:t>
      </w:r>
      <w:proofErr w:type="spellStart"/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>др</w:t>
      </w:r>
      <w:proofErr w:type="spellEnd"/>
    </w:p>
    <w:p w:rsidR="00571EBB" w:rsidRPr="009F0DF1" w:rsidRDefault="00571EBB" w:rsidP="00571E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своей работе по экологическому воспитанию использую различные традиционные и нетрадиционные формы, методы и приемы, учитывая возрастные и индивидуальные особенности детей. Чтобы более широко раскрыть представления детей о природе, углубить знания детей, использую ИКТ. Они, в силу своей наглядности, красочности и простоты, позволяют мне более эффективно строить процесс изучения новых для детей понятий обобщения и систематизаций знаний. </w:t>
      </w:r>
    </w:p>
    <w:p w:rsidR="00571EBB" w:rsidRPr="009F0DF1" w:rsidRDefault="00571EBB" w:rsidP="00571E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Важным источником знаний о природе является наблюдение. Одной из целей моей работы является, совершенствование умений и навыков детей наблюдений за живыми и неживыми объектами природы. Для реализации этой цели разработала перспективный план наблюдений за объектами и явлениями природы. В процессе наблюдения дети учатся всматриваться, любоваться, радоваться и восхищаться красотой природы, у них возникает наблюдательность и любознательность, доброе, бережное отношение к объектам природы. Наблюдение даёт возможность познакомить детей с природными явлениями, взаимосвязью живой и неживой природы. Наблюдения с детьми организую при ознакомлении детей с растениями и животными, погодой, трудом взрослых в природе, на занятиях и экскурсиях, на прогулках, в уголке природы и т. д</w:t>
      </w:r>
    </w:p>
    <w:p w:rsidR="00571EBB" w:rsidRPr="009F0DF1" w:rsidRDefault="00571EBB" w:rsidP="00571E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помочь детям в занимательной форме выявить особенности природных явлений, сезонных изменений в природе, определить качества предмета, повадки животных, использую загадки, стихи, пословицы, поговорки, </w:t>
      </w:r>
      <w:proofErr w:type="spellStart"/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потешки</w:t>
      </w:r>
      <w:proofErr w:type="spellEnd"/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71EBB" w:rsidRPr="009F0DF1" w:rsidRDefault="00571EBB" w:rsidP="00571E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Например, во время наблюдения за деревьями можно загадать загадку, или даже предложить придумать самим детям:</w:t>
      </w:r>
    </w:p>
    <w:p w:rsidR="00571EBB" w:rsidRPr="009F0DF1" w:rsidRDefault="00571EBB" w:rsidP="00571E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«Много рук, а нога одна». </w:t>
      </w:r>
    </w:p>
    <w:p w:rsidR="00571EBB" w:rsidRPr="009F0DF1" w:rsidRDefault="00571EBB" w:rsidP="00571E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время наблюдения за снегопадом, можно прочитать стихотворение:</w:t>
      </w:r>
    </w:p>
    <w:p w:rsidR="00571EBB" w:rsidRPr="009F0DF1" w:rsidRDefault="00571EBB" w:rsidP="00571E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>«Белый снег пушистый в воздухе кружится</w:t>
      </w:r>
    </w:p>
    <w:p w:rsidR="00571EBB" w:rsidRPr="009F0DF1" w:rsidRDefault="00571EBB" w:rsidP="00571E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 землю тихо падает, ложится».</w:t>
      </w:r>
    </w:p>
    <w:p w:rsidR="00571EBB" w:rsidRPr="009F0DF1" w:rsidRDefault="00571EBB" w:rsidP="00571E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297B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потешках</w:t>
      </w:r>
      <w:proofErr w:type="spellEnd"/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оживают все явления и силы природы: солнце, радуга, гром, дождь, ветер, времена года живут как одушевленные существа. Дети как будто сами вступают с ними в контакт: солнце просят о тепле и ласке:</w:t>
      </w:r>
    </w:p>
    <w:p w:rsidR="00571EBB" w:rsidRPr="009F0DF1" w:rsidRDefault="00571EBB" w:rsidP="00571E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>«Свети, свети, солнышко,</w:t>
      </w:r>
    </w:p>
    <w:p w:rsidR="00571EBB" w:rsidRPr="009F0DF1" w:rsidRDefault="00571EBB" w:rsidP="00571E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зеленое полюшко,</w:t>
      </w:r>
    </w:p>
    <w:p w:rsidR="00571EBB" w:rsidRPr="009F0DF1" w:rsidRDefault="00571EBB" w:rsidP="00571E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белую пшеницу,</w:t>
      </w:r>
    </w:p>
    <w:p w:rsidR="00571EBB" w:rsidRPr="009F0DF1" w:rsidRDefault="00571EBB" w:rsidP="00571E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чистую водицу.</w:t>
      </w:r>
    </w:p>
    <w:p w:rsidR="00571EBB" w:rsidRPr="009F0DF1" w:rsidRDefault="00571EBB" w:rsidP="00571E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наш </w:t>
      </w:r>
      <w:proofErr w:type="spellStart"/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>садочек</w:t>
      </w:r>
      <w:proofErr w:type="spellEnd"/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571EBB" w:rsidRPr="009F0DF1" w:rsidRDefault="00571EBB" w:rsidP="00571E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аленький цветочек».</w:t>
      </w:r>
    </w:p>
    <w:p w:rsidR="00571EBB" w:rsidRPr="009F0DF1" w:rsidRDefault="00571EBB" w:rsidP="00571E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Использование художественной литературы в сочетании с малыми формами фольклора вызывает у детей гамму чувств – переживание, восхищение, нежность, восторг. Они рождают в детях веру в весомость и значимость слов. </w:t>
      </w:r>
    </w:p>
    <w:p w:rsidR="00571EBB" w:rsidRPr="009F0DF1" w:rsidRDefault="00571EBB" w:rsidP="00571E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 детского сада создана экологическая тропа, которая выполняет познавательную, развивающую и оздоровительную функцию. Именно экологическая тропа позволяет понять общую связь живого организма с внешней средой. При прохождении экологической тропы у детей развиваются наблюдательность, познавательные интересы, культура поведения и чувство красоты.</w:t>
      </w:r>
    </w:p>
    <w:p w:rsidR="00571EBB" w:rsidRPr="009F0DF1" w:rsidRDefault="00571EBB" w:rsidP="00571E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Одним из эффективных и наиболее интересных для детей средств экологического воспитания являются игры. Игры экологического содержания использую, прежде всего, с целью уточнения, закрепления, обобщения, систематизации знаний. Играя, дети лучше усваивают знания об объектах и явлениях природы, учатся устанавливать взаимосвязи между ними и средой, узнают о способах приспособления живых существ к условиям мест обитания, о последовательной смене сезонов и об изменениях в живой и неживой природе. Большие возможности в воспитании экологических чувств по отношению к окружающему миру, заложены, прежде всего, </w:t>
      </w:r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дидактических играх. Дидактическая игра – явление многоплановое, сложное. Это метод и форма обучения, самостоятельная игровая деятельность, и средство всестороннего воспитания личности. Дидактические </w:t>
      </w:r>
      <w:proofErr w:type="spellStart"/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игры</w:t>
      </w:r>
      <w:proofErr w:type="gramStart"/>
      <w:r w:rsidR="0010675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спользую</w:t>
      </w:r>
      <w:proofErr w:type="spellEnd"/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только в свободной деятельности детей, но и включаю в занятия, целевые прогулки, а так же в экспериментальной деятельности воспитанников. Очень эффективны игры с различными природными материалами (овощи, фрукты, цветы, камни, семена, сухие плоды), которые максимально приближают детей к природе, и всегда вызывают у детей живой интерес и активное желание играть. Например: «Детки на ветки», «Вершки и корешки», «С какого дерева лист», «Чудесный мешочек», «Угадай, что съел», «Найди в букете такое же растение», и т. д. Особую радость и интерес вызывают у детей подвижные игры природоведческого характера, которые связаны с подражанием повадкам животных, их образу жизни: «Лягушата и цапля», «Мыши и кот», в некоторых играх отражаются явления неживой природы: «Капельки», «Солнышко и дождик», « Веселый ветерок». Получаемая в игре радость способствует углублению у детей интереса к природе и развитию физических качеств.</w:t>
      </w:r>
    </w:p>
    <w:p w:rsidR="00571EBB" w:rsidRPr="009F0DF1" w:rsidRDefault="00571EBB" w:rsidP="00571E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своей работе использую опытно-исследовательскую деятельность. Дети, прирожденные исследователи. И тому подтверждение – их любознательность, постоянное стремление к эксперименту, желание самостоятельно находить решение в проблемной ситуации. Моя задача не пресекать эту деятельность, а наоборот, активно поощрять. Опытно-исследовательскую деятельность включаю в игры, занятия, она может быть связана с трудом детей в уголке природы и на огороде. </w:t>
      </w:r>
    </w:p>
    <w:p w:rsidR="00571EBB" w:rsidRPr="009F0DF1" w:rsidRDefault="00571EBB" w:rsidP="00571E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Свою работу с детьми веду по двум направлениям:</w:t>
      </w:r>
    </w:p>
    <w:p w:rsidR="00571EBB" w:rsidRPr="009F0DF1" w:rsidRDefault="00571EBB" w:rsidP="00571E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>- живая природа (растительный мир, влияние различных факторов на его рост и развитие).</w:t>
      </w:r>
    </w:p>
    <w:p w:rsidR="00571EBB" w:rsidRPr="009F0DF1" w:rsidRDefault="00571EBB" w:rsidP="00571E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неживая природа (свойства и качества воды, воздуха, песка, снега).</w:t>
      </w:r>
    </w:p>
    <w:p w:rsidR="00571EBB" w:rsidRPr="009F0DF1" w:rsidRDefault="00571EBB" w:rsidP="00571E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Создала уголок экспериментирования и разработала картотеку опытов «Живая и неживая природа» для детей среднего</w:t>
      </w:r>
      <w:proofErr w:type="gramStart"/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5585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9558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Непосредственный контакт ребенка с объектами живой и неживой природы, элементарные опыты с ними (водой, воздухом, песком, растениями) позволяют познать их свойства, качества, возможности, пробуждают любознательность, желание узнать больше, обогащают яркими образами окружающего мира. Дети учатся анализировать, сравнивать, обобщать.</w:t>
      </w:r>
    </w:p>
    <w:p w:rsidR="00571EBB" w:rsidRPr="009F0DF1" w:rsidRDefault="00571EBB" w:rsidP="00571E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Познакомить детей с природой, воспитать любовь к ней в первую очередь помогает уголок природы, где содержатся комнатные растения. Растения уголка природы дети видят ежедневно, под моим руководством дети систематически наблюдают, ухаживают за ними. Труд в уголке природы </w:t>
      </w:r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имеет большое воспитательное значение. У детей формируется бережное, заботливое отношение к природе, воспитывается ответственное отношение к своим обязанностям. В процессе ухода дети получают представления о многообразии растительного мира, о том, как растут и развиваются растения, какие условия для них нужно создавать. </w:t>
      </w:r>
      <w:r w:rsidR="009558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уголке </w:t>
      </w:r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природы, находится природный материал, наглядные пособия, дидактические игры, картотеки загадок о животных и растениях, наблюдений в природе, художественного слова, физкультминуток, пальчиковых игр, календарь природы (дети регулярно фиксируют погоду и состояние живой природы, вставляя картинки с явлениями природы, которые наблюдали на улице), «огород на окне». </w:t>
      </w:r>
    </w:p>
    <w:p w:rsidR="00571EBB" w:rsidRPr="009F0DF1" w:rsidRDefault="00571EBB" w:rsidP="00571E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Наиболее эффективный способ реализации задач экологического образования - это организация проектной деятельности. Мною разработан экологический проект «Юные защитники природы ». Обоснованием необходимости разработки проекта «Юные защитники природы » стало недостаточное экологическое самосознание детей; у ребят в большей степени превалирует потребительское отношение к природе; они с трудом выделяют себя из окружающей среды, преодолевая в своём мироощущении расстояние от "Я - природа" до "Я и природа". Все вышеприведенные данные позволили сформировать цель проекта и его задачи.</w:t>
      </w:r>
    </w:p>
    <w:p w:rsidR="00571EBB" w:rsidRPr="009F0DF1" w:rsidRDefault="00571EBB" w:rsidP="00571E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проекта: формирование у детей и родителей чувства сопричастности ко всему живому, гуманное отношение к окружающей среде и стремление проявлять заботу о сохранении природы</w:t>
      </w:r>
      <w:proofErr w:type="gramStart"/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571EBB" w:rsidRPr="009F0DF1" w:rsidRDefault="00571EBB" w:rsidP="00571E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 проекта:</w:t>
      </w:r>
    </w:p>
    <w:p w:rsidR="00571EBB" w:rsidRPr="009F0DF1" w:rsidRDefault="00571EBB" w:rsidP="00571E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D8"/>
      </w:r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экологически благоприятную среду на территории ДОУ для реализации приоритетного направления;</w:t>
      </w:r>
    </w:p>
    <w:p w:rsidR="00571EBB" w:rsidRPr="009F0DF1" w:rsidRDefault="00571EBB" w:rsidP="00571E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D8"/>
      </w:r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формировать знания об </w:t>
      </w:r>
      <w:proofErr w:type="spellStart"/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экосистемной</w:t>
      </w:r>
      <w:proofErr w:type="spellEnd"/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организации природы Земли в границах обитания человека;</w:t>
      </w:r>
    </w:p>
    <w:p w:rsidR="00571EBB" w:rsidRPr="009F0DF1" w:rsidRDefault="00571EBB" w:rsidP="00571E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D8"/>
      </w:r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познавательные умения детей и родителей при овладении исследовательскими методами познания природы;</w:t>
      </w:r>
    </w:p>
    <w:p w:rsidR="00571EBB" w:rsidRPr="009F0DF1" w:rsidRDefault="00571EBB" w:rsidP="00571E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D8"/>
      </w:r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организовать практическую природоохранную деятельность детей и родителей;</w:t>
      </w:r>
    </w:p>
    <w:p w:rsidR="00571EBB" w:rsidRPr="009F0DF1" w:rsidRDefault="00571EBB" w:rsidP="00571E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D8"/>
      </w:r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реализовать одну из форм работы с родителями проектно-исследовательской деятельности «Экологическая тропа моей семьи»;</w:t>
      </w:r>
    </w:p>
    <w:p w:rsidR="00571EBB" w:rsidRPr="009F0DF1" w:rsidRDefault="00571EBB" w:rsidP="00571E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D8"/>
      </w:r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взаимопонимание и взаимопомощь между детьми, педагогами, родителями, потребность в постоянном саморазвитии экологической культуры;</w:t>
      </w:r>
    </w:p>
    <w:p w:rsidR="00571EBB" w:rsidRPr="009F0DF1" w:rsidRDefault="00571EBB" w:rsidP="00571E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sym w:font="Symbol" w:char="F0D8"/>
      </w:r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первоначальные географические представления, знакомство с простейшими способами ориентирования на местности;</w:t>
      </w:r>
    </w:p>
    <w:p w:rsidR="00571EBB" w:rsidRPr="009F0DF1" w:rsidRDefault="00571EBB" w:rsidP="00571E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D8"/>
      </w:r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воспитывать у детей внимательное, разумное, бережное отношение к окружающей природе. </w:t>
      </w:r>
    </w:p>
    <w:p w:rsidR="00571EBB" w:rsidRPr="009F0DF1" w:rsidRDefault="00571EBB" w:rsidP="00571E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Новизна экологического проекта заключается в использовании информационных компьютерных технологий. Основным фактом, обеспечивающим эффективность воспитательного процесса, является личностная включённость детей и родителей. Используя новые, увлекательные для нового поколения технологии, можно обеспечить эту включённость. Проект позволяет детям и родителям участвовать в экологических акциях, озеленении. Работа по природоохранным проектам - уникальная возможность для детей и родителей проявить себя, принести пользу окружающей природе родного края.</w:t>
      </w:r>
    </w:p>
    <w:p w:rsidR="00571EBB" w:rsidRPr="009F0DF1" w:rsidRDefault="00571EBB" w:rsidP="00571E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Сроки реализации проекта: два года. </w:t>
      </w:r>
    </w:p>
    <w:p w:rsidR="00571EBB" w:rsidRPr="009F0DF1" w:rsidRDefault="00571EBB" w:rsidP="00571E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Участники, партнеры проекта: воспитатели ДОУ, дети от 3 до 6 лет и их родители.</w:t>
      </w:r>
    </w:p>
    <w:p w:rsidR="00571EBB" w:rsidRPr="009F0DF1" w:rsidRDefault="00571EBB" w:rsidP="00571E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Ожидаемые результаты проекта: </w:t>
      </w:r>
    </w:p>
    <w:p w:rsidR="00571EBB" w:rsidRPr="009F0DF1" w:rsidRDefault="00571EBB" w:rsidP="00571E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создание на территории ДОУ экологически благоприятной среды; </w:t>
      </w:r>
    </w:p>
    <w:p w:rsidR="00571EBB" w:rsidRPr="009F0DF1" w:rsidRDefault="00571EBB" w:rsidP="00571E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повышение уровня знаний по экологии у детей; </w:t>
      </w:r>
    </w:p>
    <w:p w:rsidR="00571EBB" w:rsidRPr="009F0DF1" w:rsidRDefault="00571EBB" w:rsidP="00571E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совершенствование уровня знаний, экологической компетентности родителей по теме проекта.</w:t>
      </w:r>
    </w:p>
    <w:p w:rsidR="00571EBB" w:rsidRPr="009F0DF1" w:rsidRDefault="00571EBB" w:rsidP="00571E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Большое внимание в своей работе уделяю взаимодействию с родителями. Провожу анкетирования, индивидуальные беседы, по результатам которых определяю темы консультаций, («Огород на окне», «Ребенок на даче», «Лекарственные травы» и </w:t>
      </w:r>
      <w:proofErr w:type="spellStart"/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>др</w:t>
      </w:r>
      <w:proofErr w:type="spellEnd"/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>), родительских собраний, оформляю ширмы-передвижки. Сотрудничество с родителями, (выставка «Дары лета», «Творчество наших мам», «День воспитателя») помогает обеспечить единство и непрерывность педагогического процесса, вносит необходимую ребёнку особую положительную эмоциональную окраску.</w:t>
      </w:r>
    </w:p>
    <w:p w:rsidR="00571EBB" w:rsidRDefault="00571EBB" w:rsidP="00571E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DF1">
        <w:rPr>
          <w:rFonts w:ascii="Times New Roman" w:eastAsia="Times New Roman" w:hAnsi="Times New Roman" w:cs="Times New Roman"/>
          <w:sz w:val="28"/>
          <w:szCs w:val="28"/>
          <w:lang w:eastAsia="ru-RU"/>
        </w:rPr>
        <w:t>Опыт моей работы показал, что целенаправленная, систематическая работа по экологическому воспитанию дошкольников, в интересной, занимательной форме, поможет детям увидеть всю красоту природы, раскрыть все ее тайны и законы, воспитает в детях доброту, ответственное отношение к окружающему миру, людям, которые живут рядом.</w:t>
      </w:r>
    </w:p>
    <w:p w:rsidR="00614610" w:rsidRPr="009F0DF1" w:rsidRDefault="00614610" w:rsidP="00571E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Опыт обобщен на уровне ДОУ  </w:t>
      </w:r>
      <w:r w:rsidR="003B4B8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педсовете от 30.03.2015г.</w:t>
      </w:r>
    </w:p>
    <w:sectPr w:rsidR="00614610" w:rsidRPr="009F0DF1" w:rsidSect="003D35CA">
      <w:pgSz w:w="11906" w:h="16838"/>
      <w:pgMar w:top="1134" w:right="850" w:bottom="1134" w:left="1701" w:header="708" w:footer="708" w:gutter="0"/>
      <w:pgBorders w:offsetFrom="page">
        <w:top w:val="dashed" w:sz="4" w:space="24" w:color="auto"/>
        <w:left w:val="dashed" w:sz="4" w:space="24" w:color="auto"/>
        <w:bottom w:val="dashed" w:sz="4" w:space="24" w:color="auto"/>
        <w:right w:val="dashed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71EBB"/>
    <w:rsid w:val="00080E84"/>
    <w:rsid w:val="00106757"/>
    <w:rsid w:val="001204DA"/>
    <w:rsid w:val="002476F3"/>
    <w:rsid w:val="00297B1D"/>
    <w:rsid w:val="003B4B8A"/>
    <w:rsid w:val="003D35CA"/>
    <w:rsid w:val="004D70D8"/>
    <w:rsid w:val="00571EBB"/>
    <w:rsid w:val="005B03BA"/>
    <w:rsid w:val="00614610"/>
    <w:rsid w:val="0061673D"/>
    <w:rsid w:val="009509F1"/>
    <w:rsid w:val="0095585C"/>
    <w:rsid w:val="009F0DF1"/>
    <w:rsid w:val="00AF07A8"/>
    <w:rsid w:val="00FE4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0D8"/>
  </w:style>
  <w:style w:type="paragraph" w:styleId="1">
    <w:name w:val="heading 1"/>
    <w:basedOn w:val="a"/>
    <w:link w:val="10"/>
    <w:uiPriority w:val="9"/>
    <w:qFormat/>
    <w:rsid w:val="00571EB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71EB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571EB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71E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71E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71E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215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92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994326">
              <w:marLeft w:val="167"/>
              <w:marRight w:val="0"/>
              <w:marTop w:val="17"/>
              <w:marBottom w:val="1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530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352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7311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2973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1856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5305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4587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6002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3572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5401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62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52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114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2038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3033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217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9762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7213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7478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1705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525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7655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8036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4313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9366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690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6671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0761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1795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6</Pages>
  <Words>1850</Words>
  <Characters>10551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laris</cp:lastModifiedBy>
  <cp:revision>15</cp:revision>
  <cp:lastPrinted>2015-04-09T16:00:00Z</cp:lastPrinted>
  <dcterms:created xsi:type="dcterms:W3CDTF">2015-04-01T19:43:00Z</dcterms:created>
  <dcterms:modified xsi:type="dcterms:W3CDTF">2017-10-30T16:43:00Z</dcterms:modified>
</cp:coreProperties>
</file>