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556" w:rsidRDefault="00155556" w:rsidP="00155556">
      <w:pPr>
        <w:jc w:val="center"/>
        <w:rPr>
          <w:b/>
          <w:sz w:val="28"/>
          <w:szCs w:val="28"/>
        </w:rPr>
      </w:pPr>
      <w:r>
        <w:rPr>
          <w:b/>
          <w:sz w:val="28"/>
          <w:szCs w:val="28"/>
        </w:rPr>
        <w:t>ГБПОУ СО «</w:t>
      </w:r>
      <w:proofErr w:type="spellStart"/>
      <w:r>
        <w:rPr>
          <w:b/>
          <w:sz w:val="28"/>
          <w:szCs w:val="28"/>
        </w:rPr>
        <w:t>Верхнепышминский</w:t>
      </w:r>
      <w:proofErr w:type="spellEnd"/>
      <w:r>
        <w:rPr>
          <w:b/>
          <w:sz w:val="28"/>
          <w:szCs w:val="28"/>
        </w:rPr>
        <w:t xml:space="preserve"> механико-технологический техникум «Юность»</w:t>
      </w:r>
    </w:p>
    <w:p w:rsidR="00155556" w:rsidRDefault="00155556" w:rsidP="00155556">
      <w:pPr>
        <w:jc w:val="center"/>
        <w:rPr>
          <w:b/>
          <w:sz w:val="28"/>
          <w:szCs w:val="28"/>
        </w:rPr>
      </w:pPr>
    </w:p>
    <w:p w:rsidR="00155556" w:rsidRDefault="00155556" w:rsidP="00155556">
      <w:pPr>
        <w:spacing w:line="360" w:lineRule="auto"/>
        <w:jc w:val="center"/>
        <w:rPr>
          <w:b/>
          <w:color w:val="000000"/>
          <w:sz w:val="28"/>
          <w:szCs w:val="28"/>
        </w:rPr>
      </w:pPr>
      <w:r w:rsidRPr="00A018A4">
        <w:rPr>
          <w:b/>
          <w:color w:val="000000"/>
          <w:sz w:val="28"/>
          <w:szCs w:val="28"/>
        </w:rPr>
        <w:t xml:space="preserve">Методическая разработка урока </w:t>
      </w:r>
      <w:r>
        <w:rPr>
          <w:b/>
          <w:color w:val="000000"/>
          <w:sz w:val="28"/>
          <w:szCs w:val="28"/>
        </w:rPr>
        <w:t>по праву</w:t>
      </w:r>
      <w:r w:rsidRPr="00A018A4">
        <w:rPr>
          <w:b/>
          <w:color w:val="000000"/>
          <w:sz w:val="28"/>
          <w:szCs w:val="28"/>
        </w:rPr>
        <w:t xml:space="preserve"> с антикоррупционной составляющей.</w:t>
      </w:r>
    </w:p>
    <w:p w:rsidR="00155556" w:rsidRPr="00AB4EA3" w:rsidRDefault="00155556" w:rsidP="00155556">
      <w:pPr>
        <w:spacing w:line="360" w:lineRule="auto"/>
        <w:jc w:val="center"/>
      </w:pPr>
      <w:r>
        <w:t>Преподаватель: В.А. Давыдова</w:t>
      </w:r>
    </w:p>
    <w:p w:rsidR="00155556" w:rsidRPr="00A018A4" w:rsidRDefault="00155556" w:rsidP="00155556">
      <w:pPr>
        <w:spacing w:line="360" w:lineRule="auto"/>
        <w:jc w:val="both"/>
      </w:pPr>
      <w:r w:rsidRPr="00A018A4">
        <w:rPr>
          <w:i/>
        </w:rPr>
        <w:t>Тема:</w:t>
      </w:r>
      <w:r w:rsidRPr="00A018A4">
        <w:t xml:space="preserve"> «Коррупция. Виды коррупции и способы борьбы с ней».</w:t>
      </w:r>
    </w:p>
    <w:p w:rsidR="00155556" w:rsidRPr="00670B09" w:rsidRDefault="00155556" w:rsidP="00155556">
      <w:pPr>
        <w:spacing w:line="360" w:lineRule="auto"/>
        <w:jc w:val="both"/>
      </w:pPr>
      <w:r>
        <w:rPr>
          <w:i/>
          <w:lang w:val="en-US"/>
        </w:rPr>
        <w:t>II</w:t>
      </w:r>
      <w:r w:rsidRPr="00745AB2">
        <w:rPr>
          <w:i/>
        </w:rPr>
        <w:t xml:space="preserve"> </w:t>
      </w:r>
      <w:r>
        <w:rPr>
          <w:i/>
        </w:rPr>
        <w:t>курс</w:t>
      </w:r>
    </w:p>
    <w:p w:rsidR="00155556" w:rsidRPr="00A018A4" w:rsidRDefault="00155556" w:rsidP="00155556">
      <w:pPr>
        <w:spacing w:line="360" w:lineRule="auto"/>
        <w:jc w:val="both"/>
      </w:pPr>
      <w:r w:rsidRPr="00A018A4">
        <w:rPr>
          <w:i/>
        </w:rPr>
        <w:t>Тип урока:</w:t>
      </w:r>
      <w:r>
        <w:t xml:space="preserve"> Изучение</w:t>
      </w:r>
      <w:r w:rsidRPr="00A018A4">
        <w:t xml:space="preserve"> нового материала.</w:t>
      </w:r>
    </w:p>
    <w:p w:rsidR="00155556" w:rsidRPr="00A018A4" w:rsidRDefault="00155556" w:rsidP="00155556">
      <w:pPr>
        <w:pStyle w:val="Default"/>
        <w:spacing w:after="82" w:line="360" w:lineRule="auto"/>
        <w:jc w:val="both"/>
        <w:rPr>
          <w:rFonts w:ascii="Times New Roman" w:hAnsi="Times New Roman" w:cs="Times New Roman"/>
          <w:i/>
        </w:rPr>
      </w:pPr>
      <w:r w:rsidRPr="00A018A4">
        <w:rPr>
          <w:rFonts w:ascii="Times New Roman" w:hAnsi="Times New Roman" w:cs="Times New Roman"/>
          <w:i/>
        </w:rPr>
        <w:t xml:space="preserve">Форма проведения: </w:t>
      </w:r>
      <w:r w:rsidRPr="00A018A4">
        <w:rPr>
          <w:rFonts w:ascii="Times New Roman" w:hAnsi="Times New Roman" w:cs="Times New Roman"/>
        </w:rPr>
        <w:t>урок-практикум.</w:t>
      </w:r>
    </w:p>
    <w:p w:rsidR="00155556" w:rsidRPr="00A018A4" w:rsidRDefault="00155556" w:rsidP="00155556">
      <w:pPr>
        <w:spacing w:line="360" w:lineRule="auto"/>
        <w:jc w:val="both"/>
        <w:rPr>
          <w:color w:val="000000"/>
        </w:rPr>
      </w:pPr>
      <w:r w:rsidRPr="00A018A4">
        <w:rPr>
          <w:i/>
        </w:rPr>
        <w:t>Цель:</w:t>
      </w:r>
      <w:r>
        <w:t xml:space="preserve"> Сформировать у </w:t>
      </w:r>
      <w:proofErr w:type="gramStart"/>
      <w:r>
        <w:t>обу</w:t>
      </w:r>
      <w:r w:rsidRPr="00A018A4">
        <w:t>ча</w:t>
      </w:r>
      <w:r>
        <w:t>ю</w:t>
      </w:r>
      <w:r w:rsidRPr="00A018A4">
        <w:t>щихся</w:t>
      </w:r>
      <w:proofErr w:type="gramEnd"/>
      <w:r w:rsidRPr="00A018A4">
        <w:t xml:space="preserve">  антикоррупционное мировоззрение и воспитать негативное отношение к коррупции.</w:t>
      </w:r>
    </w:p>
    <w:p w:rsidR="00155556" w:rsidRPr="00A018A4" w:rsidRDefault="00155556" w:rsidP="00155556">
      <w:pPr>
        <w:pStyle w:val="Default"/>
        <w:spacing w:after="82" w:line="360" w:lineRule="auto"/>
        <w:jc w:val="both"/>
        <w:rPr>
          <w:rFonts w:ascii="Times New Roman" w:hAnsi="Times New Roman" w:cs="Times New Roman"/>
          <w:i/>
        </w:rPr>
      </w:pPr>
      <w:r w:rsidRPr="00A018A4">
        <w:rPr>
          <w:rFonts w:ascii="Times New Roman" w:hAnsi="Times New Roman" w:cs="Times New Roman"/>
          <w:i/>
        </w:rPr>
        <w:t>Задачи:</w:t>
      </w:r>
    </w:p>
    <w:p w:rsidR="00155556" w:rsidRPr="00A018A4" w:rsidRDefault="00155556" w:rsidP="00155556">
      <w:pPr>
        <w:pStyle w:val="Default"/>
        <w:spacing w:after="82" w:line="360" w:lineRule="auto"/>
        <w:jc w:val="both"/>
        <w:rPr>
          <w:rFonts w:ascii="Times New Roman" w:hAnsi="Times New Roman" w:cs="Times New Roman"/>
        </w:rPr>
      </w:pPr>
      <w:r w:rsidRPr="00A018A4">
        <w:rPr>
          <w:rFonts w:ascii="Times New Roman" w:hAnsi="Times New Roman" w:cs="Times New Roman"/>
        </w:rPr>
        <w:t xml:space="preserve">1. </w:t>
      </w:r>
      <w:r w:rsidRPr="00A018A4">
        <w:rPr>
          <w:rFonts w:ascii="Times New Roman" w:hAnsi="Times New Roman" w:cs="Times New Roman"/>
          <w:u w:val="single"/>
        </w:rPr>
        <w:t>Образовательная:</w:t>
      </w:r>
      <w:r w:rsidRPr="00A018A4">
        <w:rPr>
          <w:rFonts w:ascii="Times New Roman" w:hAnsi="Times New Roman" w:cs="Times New Roman"/>
        </w:rPr>
        <w:t xml:space="preserve">  дать характеристику понятия «коррупция», познакомить с видами коррупции, ее последствиями, а также нормами уголовной ответственности за коррупционную деятельность; </w:t>
      </w:r>
    </w:p>
    <w:p w:rsidR="00155556" w:rsidRPr="00A018A4" w:rsidRDefault="00155556" w:rsidP="00155556">
      <w:pPr>
        <w:pStyle w:val="Default"/>
        <w:spacing w:after="82" w:line="360" w:lineRule="auto"/>
        <w:jc w:val="both"/>
        <w:rPr>
          <w:rFonts w:ascii="Times New Roman" w:hAnsi="Times New Roman" w:cs="Times New Roman"/>
        </w:rPr>
      </w:pPr>
      <w:r w:rsidRPr="00A018A4">
        <w:rPr>
          <w:rFonts w:ascii="Times New Roman" w:hAnsi="Times New Roman" w:cs="Times New Roman"/>
        </w:rPr>
        <w:t xml:space="preserve">2. </w:t>
      </w:r>
      <w:proofErr w:type="gramStart"/>
      <w:r w:rsidRPr="00A018A4">
        <w:rPr>
          <w:rFonts w:ascii="Times New Roman" w:hAnsi="Times New Roman" w:cs="Times New Roman"/>
          <w:u w:val="single"/>
        </w:rPr>
        <w:t>Развивающая</w:t>
      </w:r>
      <w:proofErr w:type="gramEnd"/>
      <w:r w:rsidRPr="00A018A4">
        <w:rPr>
          <w:rFonts w:ascii="Times New Roman" w:hAnsi="Times New Roman" w:cs="Times New Roman"/>
          <w:u w:val="single"/>
        </w:rPr>
        <w:t>:</w:t>
      </w:r>
      <w:r>
        <w:rPr>
          <w:rFonts w:ascii="Times New Roman" w:hAnsi="Times New Roman" w:cs="Times New Roman"/>
        </w:rPr>
        <w:t xml:space="preserve">  расширять кругозор студентов</w:t>
      </w:r>
      <w:r w:rsidRPr="00A018A4">
        <w:rPr>
          <w:rFonts w:ascii="Times New Roman" w:hAnsi="Times New Roman" w:cs="Times New Roman"/>
        </w:rPr>
        <w:t xml:space="preserve">, развивать основы поисковой деятельности, формировать собственное мировоззрение на проблемы современного общества, развитие антикоррупционного сознания; </w:t>
      </w:r>
    </w:p>
    <w:p w:rsidR="00155556" w:rsidRPr="00A018A4" w:rsidRDefault="00155556" w:rsidP="00155556">
      <w:pPr>
        <w:pStyle w:val="Default"/>
        <w:spacing w:line="360" w:lineRule="auto"/>
        <w:jc w:val="both"/>
        <w:rPr>
          <w:rFonts w:ascii="Times New Roman" w:hAnsi="Times New Roman" w:cs="Times New Roman"/>
        </w:rPr>
      </w:pPr>
      <w:r w:rsidRPr="00A018A4">
        <w:rPr>
          <w:rFonts w:ascii="Times New Roman" w:hAnsi="Times New Roman" w:cs="Times New Roman"/>
        </w:rPr>
        <w:t xml:space="preserve">3. </w:t>
      </w:r>
      <w:r w:rsidRPr="00A018A4">
        <w:rPr>
          <w:rFonts w:ascii="Times New Roman" w:hAnsi="Times New Roman" w:cs="Times New Roman"/>
          <w:u w:val="single"/>
        </w:rPr>
        <w:t>Воспитательная:</w:t>
      </w:r>
      <w:r w:rsidRPr="00A018A4">
        <w:rPr>
          <w:rFonts w:ascii="Times New Roman" w:hAnsi="Times New Roman" w:cs="Times New Roman"/>
        </w:rPr>
        <w:t xml:space="preserve">  воспитывать ответственность за собственные поступки, способствовать формированию активной гражданской позиции.</w:t>
      </w:r>
    </w:p>
    <w:p w:rsidR="00155556" w:rsidRPr="00A018A4" w:rsidRDefault="00155556" w:rsidP="00155556">
      <w:pPr>
        <w:spacing w:line="360" w:lineRule="auto"/>
        <w:jc w:val="both"/>
      </w:pPr>
      <w:proofErr w:type="spellStart"/>
      <w:r w:rsidRPr="00745AB2">
        <w:rPr>
          <w:rStyle w:val="a3"/>
          <w:b w:val="0"/>
          <w:iCs/>
          <w:color w:val="000000"/>
        </w:rPr>
        <w:t>Межпредметные</w:t>
      </w:r>
      <w:proofErr w:type="spellEnd"/>
      <w:r w:rsidRPr="00745AB2">
        <w:rPr>
          <w:rStyle w:val="a3"/>
          <w:b w:val="0"/>
          <w:iCs/>
          <w:color w:val="000000"/>
        </w:rPr>
        <w:t xml:space="preserve"> связи:</w:t>
      </w:r>
      <w:r w:rsidRPr="00A018A4">
        <w:rPr>
          <w:rStyle w:val="apple-converted-space"/>
          <w:bCs/>
          <w:iCs/>
          <w:color w:val="000000"/>
        </w:rPr>
        <w:t> </w:t>
      </w:r>
      <w:r w:rsidRPr="00A018A4">
        <w:t xml:space="preserve"> </w:t>
      </w:r>
      <w:r>
        <w:t>история, обществознание</w:t>
      </w:r>
      <w:r w:rsidRPr="00A018A4">
        <w:t xml:space="preserve"> </w:t>
      </w:r>
      <w:r w:rsidRPr="00A018A4">
        <w:tab/>
      </w:r>
    </w:p>
    <w:p w:rsidR="00155556" w:rsidRPr="00A018A4" w:rsidRDefault="00155556" w:rsidP="00155556">
      <w:pPr>
        <w:spacing w:line="360" w:lineRule="auto"/>
        <w:jc w:val="both"/>
        <w:rPr>
          <w:rStyle w:val="a3"/>
          <w:color w:val="000000"/>
          <w:u w:val="single"/>
        </w:rPr>
      </w:pPr>
      <w:r w:rsidRPr="00A018A4">
        <w:rPr>
          <w:rStyle w:val="a3"/>
          <w:color w:val="000000"/>
          <w:u w:val="single"/>
        </w:rPr>
        <w:t>План урока.</w:t>
      </w:r>
    </w:p>
    <w:p w:rsidR="00155556" w:rsidRPr="00A018A4" w:rsidRDefault="00155556" w:rsidP="00155556">
      <w:pPr>
        <w:spacing w:line="360" w:lineRule="auto"/>
        <w:jc w:val="both"/>
      </w:pPr>
      <w:r w:rsidRPr="00A018A4">
        <w:rPr>
          <w:b/>
          <w:i/>
        </w:rPr>
        <w:t>I.</w:t>
      </w:r>
      <w:r w:rsidRPr="00A018A4">
        <w:rPr>
          <w:b/>
          <w:i/>
        </w:rPr>
        <w:tab/>
        <w:t xml:space="preserve">Организационный момент. </w:t>
      </w:r>
      <w:r>
        <w:t>Приветствие, подготовка группы</w:t>
      </w:r>
      <w:r w:rsidRPr="00A018A4">
        <w:t xml:space="preserve"> к уроку, проверка списочного состава, организация рабочего места.</w:t>
      </w:r>
    </w:p>
    <w:p w:rsidR="00155556" w:rsidRPr="00A018A4" w:rsidRDefault="00155556" w:rsidP="00155556">
      <w:pPr>
        <w:numPr>
          <w:ilvl w:val="0"/>
          <w:numId w:val="1"/>
        </w:numPr>
        <w:tabs>
          <w:tab w:val="clear" w:pos="1080"/>
        </w:tabs>
        <w:spacing w:line="360" w:lineRule="auto"/>
        <w:ind w:left="0" w:firstLine="0"/>
        <w:jc w:val="both"/>
      </w:pPr>
      <w:r w:rsidRPr="00A018A4">
        <w:rPr>
          <w:b/>
          <w:i/>
        </w:rPr>
        <w:t>Переход к формированию новых знаний</w:t>
      </w:r>
      <w:r w:rsidRPr="00A018A4">
        <w:rPr>
          <w:b/>
        </w:rPr>
        <w:t>.</w:t>
      </w:r>
      <w:r w:rsidRPr="00A018A4">
        <w:t xml:space="preserve"> Сообщение цели урока.</w:t>
      </w:r>
    </w:p>
    <w:p w:rsidR="00155556" w:rsidRPr="00A018A4" w:rsidRDefault="00155556" w:rsidP="00155556">
      <w:pPr>
        <w:numPr>
          <w:ilvl w:val="0"/>
          <w:numId w:val="1"/>
        </w:numPr>
        <w:tabs>
          <w:tab w:val="clear" w:pos="1080"/>
        </w:tabs>
        <w:spacing w:line="360" w:lineRule="auto"/>
        <w:ind w:left="540" w:hanging="540"/>
        <w:jc w:val="both"/>
      </w:pPr>
      <w:r w:rsidRPr="00A018A4">
        <w:rPr>
          <w:b/>
          <w:i/>
        </w:rPr>
        <w:t>Работа над новой темой</w:t>
      </w:r>
      <w:r w:rsidRPr="00A018A4">
        <w:t>.</w:t>
      </w:r>
    </w:p>
    <w:p w:rsidR="00155556" w:rsidRPr="00A018A4" w:rsidRDefault="00155556" w:rsidP="00155556">
      <w:pPr>
        <w:numPr>
          <w:ilvl w:val="2"/>
          <w:numId w:val="1"/>
        </w:numPr>
        <w:spacing w:line="360" w:lineRule="auto"/>
        <w:jc w:val="both"/>
      </w:pPr>
      <w:r w:rsidRPr="00A018A4">
        <w:t>Понятие коррупции.</w:t>
      </w:r>
    </w:p>
    <w:p w:rsidR="00155556" w:rsidRPr="00A018A4" w:rsidRDefault="00155556" w:rsidP="00155556">
      <w:pPr>
        <w:numPr>
          <w:ilvl w:val="2"/>
          <w:numId w:val="1"/>
        </w:numPr>
        <w:spacing w:line="360" w:lineRule="auto"/>
        <w:jc w:val="both"/>
      </w:pPr>
      <w:r w:rsidRPr="00A018A4">
        <w:t>Виды коррупции.</w:t>
      </w:r>
    </w:p>
    <w:p w:rsidR="00155556" w:rsidRPr="00A018A4" w:rsidRDefault="00155556" w:rsidP="00155556">
      <w:pPr>
        <w:numPr>
          <w:ilvl w:val="2"/>
          <w:numId w:val="1"/>
        </w:numPr>
        <w:spacing w:line="360" w:lineRule="auto"/>
        <w:jc w:val="both"/>
      </w:pPr>
      <w:r w:rsidRPr="00A018A4">
        <w:t>Борьба с коррупцией.</w:t>
      </w:r>
    </w:p>
    <w:p w:rsidR="00155556" w:rsidRPr="00A018A4" w:rsidRDefault="00155556" w:rsidP="00155556">
      <w:pPr>
        <w:numPr>
          <w:ilvl w:val="0"/>
          <w:numId w:val="1"/>
        </w:numPr>
        <w:tabs>
          <w:tab w:val="clear" w:pos="1080"/>
        </w:tabs>
        <w:spacing w:line="360" w:lineRule="auto"/>
        <w:ind w:left="0" w:firstLine="0"/>
        <w:jc w:val="both"/>
      </w:pPr>
      <w:r w:rsidRPr="00A018A4">
        <w:rPr>
          <w:b/>
          <w:i/>
        </w:rPr>
        <w:t>Закрепление изученного материала.</w:t>
      </w:r>
      <w:r w:rsidRPr="00A018A4">
        <w:t xml:space="preserve"> </w:t>
      </w:r>
    </w:p>
    <w:p w:rsidR="00155556" w:rsidRPr="00155556" w:rsidRDefault="00155556" w:rsidP="00155556">
      <w:pPr>
        <w:spacing w:line="360" w:lineRule="auto"/>
        <w:rPr>
          <w:b/>
          <w:i/>
        </w:rPr>
      </w:pPr>
      <w:proofErr w:type="gramStart"/>
      <w:r>
        <w:rPr>
          <w:b/>
          <w:i/>
          <w:lang w:val="en-US"/>
        </w:rPr>
        <w:t>V.</w:t>
      </w:r>
      <w:r w:rsidRPr="00155556">
        <w:rPr>
          <w:b/>
          <w:i/>
        </w:rPr>
        <w:t>Подведение итогов урока.</w:t>
      </w:r>
      <w:proofErr w:type="gramEnd"/>
      <w:r w:rsidRPr="00155556">
        <w:rPr>
          <w:b/>
          <w:i/>
        </w:rPr>
        <w:t xml:space="preserve">  </w:t>
      </w:r>
    </w:p>
    <w:p w:rsidR="00155556" w:rsidRDefault="00155556" w:rsidP="00155556">
      <w:pPr>
        <w:pStyle w:val="a4"/>
        <w:spacing w:line="360" w:lineRule="auto"/>
        <w:ind w:left="1080"/>
        <w:rPr>
          <w:b/>
          <w:i/>
        </w:rPr>
      </w:pPr>
    </w:p>
    <w:p w:rsidR="00155556" w:rsidRDefault="00155556" w:rsidP="00155556">
      <w:pPr>
        <w:pStyle w:val="a4"/>
        <w:spacing w:line="360" w:lineRule="auto"/>
        <w:ind w:left="1080"/>
        <w:rPr>
          <w:b/>
          <w:i/>
        </w:rPr>
      </w:pPr>
    </w:p>
    <w:p w:rsidR="00155556" w:rsidRPr="00155556" w:rsidRDefault="00155556" w:rsidP="00155556">
      <w:pPr>
        <w:spacing w:line="360" w:lineRule="auto"/>
        <w:ind w:left="360"/>
        <w:rPr>
          <w:b/>
          <w:i/>
        </w:rPr>
      </w:pPr>
    </w:p>
    <w:p w:rsidR="00155556" w:rsidRDefault="00155556" w:rsidP="00155556">
      <w:pPr>
        <w:pStyle w:val="a4"/>
        <w:spacing w:line="360" w:lineRule="auto"/>
        <w:ind w:left="1080"/>
        <w:jc w:val="center"/>
        <w:rPr>
          <w:b/>
          <w:i/>
        </w:rPr>
      </w:pPr>
    </w:p>
    <w:p w:rsidR="00155556" w:rsidRDefault="00155556" w:rsidP="00155556">
      <w:pPr>
        <w:pStyle w:val="a4"/>
        <w:spacing w:line="360" w:lineRule="auto"/>
        <w:ind w:left="1080"/>
        <w:jc w:val="center"/>
        <w:rPr>
          <w:b/>
          <w:i/>
        </w:rPr>
      </w:pPr>
    </w:p>
    <w:p w:rsidR="00155556" w:rsidRPr="000976C4" w:rsidRDefault="00155556" w:rsidP="00155556">
      <w:pPr>
        <w:pStyle w:val="a4"/>
        <w:spacing w:line="360" w:lineRule="auto"/>
        <w:ind w:left="1080"/>
        <w:jc w:val="center"/>
        <w:rPr>
          <w:b/>
        </w:rPr>
      </w:pPr>
      <w:r w:rsidRPr="000976C4">
        <w:rPr>
          <w:b/>
        </w:rPr>
        <w:t>Ход урока.</w:t>
      </w:r>
    </w:p>
    <w:p w:rsidR="00155556" w:rsidRPr="00155556" w:rsidRDefault="00155556" w:rsidP="00155556">
      <w:pPr>
        <w:numPr>
          <w:ilvl w:val="0"/>
          <w:numId w:val="2"/>
        </w:numPr>
        <w:spacing w:line="360" w:lineRule="auto"/>
        <w:jc w:val="both"/>
        <w:rPr>
          <w:b/>
        </w:rPr>
      </w:pPr>
      <w:r w:rsidRPr="00155556">
        <w:rPr>
          <w:b/>
        </w:rPr>
        <w:t>Организационный момент.</w:t>
      </w:r>
    </w:p>
    <w:p w:rsidR="00155556" w:rsidRPr="00155556" w:rsidRDefault="00155556" w:rsidP="00155556">
      <w:pPr>
        <w:spacing w:line="360" w:lineRule="auto"/>
        <w:jc w:val="both"/>
      </w:pPr>
      <w:r w:rsidRPr="00155556">
        <w:t>Преподаватель: Здравствуйте, ребята! Рада видеть вас. Садитесь, пожалуйста. Кто отсутствует сегодня?</w:t>
      </w:r>
    </w:p>
    <w:p w:rsidR="00155556" w:rsidRPr="00155556" w:rsidRDefault="00155556" w:rsidP="00155556">
      <w:pPr>
        <w:numPr>
          <w:ilvl w:val="0"/>
          <w:numId w:val="2"/>
        </w:numPr>
        <w:spacing w:line="360" w:lineRule="auto"/>
        <w:jc w:val="both"/>
        <w:rPr>
          <w:b/>
        </w:rPr>
      </w:pPr>
      <w:r w:rsidRPr="00155556">
        <w:rPr>
          <w:b/>
        </w:rPr>
        <w:t xml:space="preserve">Переход к формированию новых знаний. </w:t>
      </w:r>
    </w:p>
    <w:p w:rsidR="00155556" w:rsidRPr="00155556" w:rsidRDefault="00155556" w:rsidP="00155556">
      <w:pPr>
        <w:spacing w:line="360" w:lineRule="auto"/>
        <w:jc w:val="both"/>
      </w:pPr>
      <w:r w:rsidRPr="00155556">
        <w:t xml:space="preserve">Сегодня на уроке мы с вами узнаем, что такое коррупция, познакомимся  с видами коррупции, а также способами борьбы с ней. </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b/>
          <w:i/>
        </w:rPr>
        <w:t>Эпиграф к уроку:</w:t>
      </w:r>
      <w:r w:rsidRPr="00155556">
        <w:t xml:space="preserve"> </w:t>
      </w:r>
      <w:r w:rsidRPr="00155556">
        <w:rPr>
          <w:rFonts w:ascii="MinionPro-Regular" w:hAnsi="MinionPro-Regular" w:cs="MinionPro-Regular"/>
        </w:rPr>
        <w:t>«Кто способен извлекать корысть из общественных дел, способен и на обкрадывание могил, из служения обществу корысть извлекать преступно». (Плутарх)</w:t>
      </w:r>
    </w:p>
    <w:p w:rsidR="00155556" w:rsidRPr="00155556" w:rsidRDefault="00155556" w:rsidP="00155556">
      <w:pPr>
        <w:spacing w:line="360" w:lineRule="auto"/>
      </w:pPr>
      <w:r w:rsidRPr="00155556">
        <w:rPr>
          <w:i/>
          <w:iCs/>
        </w:rPr>
        <w:t xml:space="preserve">Вопрос: </w:t>
      </w:r>
      <w:r w:rsidRPr="00155556">
        <w:rPr>
          <w:iCs/>
        </w:rPr>
        <w:t>Как вы  понимаете данное высказывание? Согласны ли вы с ним?</w:t>
      </w:r>
    </w:p>
    <w:p w:rsidR="00155556" w:rsidRPr="00155556" w:rsidRDefault="00155556" w:rsidP="00155556">
      <w:pPr>
        <w:numPr>
          <w:ilvl w:val="0"/>
          <w:numId w:val="2"/>
        </w:numPr>
        <w:spacing w:line="360" w:lineRule="auto"/>
        <w:jc w:val="both"/>
      </w:pPr>
      <w:r w:rsidRPr="00155556">
        <w:rPr>
          <w:b/>
        </w:rPr>
        <w:t>Работа над новой темой</w:t>
      </w:r>
      <w:r w:rsidRPr="00155556">
        <w:t>.</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u w:val="single"/>
        </w:rPr>
        <w:t>1. Понятие коррупции</w:t>
      </w:r>
      <w:r w:rsidRPr="00155556">
        <w:rPr>
          <w:rFonts w:ascii="MinionPro-Regular" w:hAnsi="MinionPro-Regular" w:cs="MinionPro-Regular"/>
        </w:rPr>
        <w:t>.</w:t>
      </w:r>
    </w:p>
    <w:p w:rsidR="00155556" w:rsidRPr="00155556" w:rsidRDefault="00155556" w:rsidP="00155556">
      <w:pPr>
        <w:autoSpaceDE w:val="0"/>
        <w:autoSpaceDN w:val="0"/>
        <w:adjustRightInd w:val="0"/>
        <w:spacing w:line="360" w:lineRule="auto"/>
        <w:jc w:val="both"/>
        <w:rPr>
          <w:rFonts w:ascii="MinionPro-Regular" w:hAnsi="MinionPro-Regular" w:cs="MinionPro-Regular"/>
          <w:i/>
        </w:rPr>
      </w:pPr>
      <w:r w:rsidRPr="00155556">
        <w:rPr>
          <w:rFonts w:ascii="MinionPro-Regular" w:hAnsi="MinionPro-Regular" w:cs="MinionPro-Regular"/>
          <w:i/>
        </w:rPr>
        <w:t>Обучающимся предлагаются различные определения понятия «коррупции».</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It" w:hAnsi="MinionPro-It" w:cs="MinionPro-It"/>
          <w:i/>
          <w:iCs/>
        </w:rPr>
        <w:t xml:space="preserve">Задание: </w:t>
      </w:r>
      <w:r w:rsidRPr="00155556">
        <w:rPr>
          <w:rFonts w:ascii="MinionPro-Regular" w:hAnsi="MinionPro-Regular" w:cs="MinionPro-Regular"/>
        </w:rPr>
        <w:t>проследить динамику данного понятия и сделать вывод.</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 xml:space="preserve">В римском праве существовал термин </w:t>
      </w:r>
      <w:proofErr w:type="spellStart"/>
      <w:r w:rsidRPr="00155556">
        <w:rPr>
          <w:rFonts w:ascii="MinionPro-Regular" w:hAnsi="MinionPro-Regular" w:cs="MinionPro-Regular"/>
        </w:rPr>
        <w:t>corrumpire</w:t>
      </w:r>
      <w:proofErr w:type="spellEnd"/>
      <w:r w:rsidRPr="00155556">
        <w:rPr>
          <w:rFonts w:ascii="MinionPro-Regular" w:hAnsi="MinionPro-Regular" w:cs="MinionPro-Regular"/>
        </w:rPr>
        <w:t xml:space="preserve">, который являлся синонимом слов «разламывать», «портить», «разрушать», «повреждать», «подкупать» и одновременно обозначал любое должностное противоправное действие. </w:t>
      </w:r>
      <w:proofErr w:type="spellStart"/>
      <w:r w:rsidRPr="00155556">
        <w:rPr>
          <w:rFonts w:ascii="MinionPro-Regular" w:hAnsi="MinionPro-Regular" w:cs="MinionPro-Regular"/>
        </w:rPr>
        <w:t>Corrupt</w:t>
      </w:r>
      <w:proofErr w:type="spellEnd"/>
      <w:r w:rsidRPr="00155556">
        <w:rPr>
          <w:rFonts w:ascii="MinionPro-Regular" w:hAnsi="MinionPro-Regular" w:cs="MinionPro-Regular"/>
        </w:rPr>
        <w:t xml:space="preserve"> в переводе с английского – развращенный, продажный, бесчестный, </w:t>
      </w:r>
      <w:proofErr w:type="spellStart"/>
      <w:proofErr w:type="gramStart"/>
      <w:r w:rsidRPr="00155556">
        <w:rPr>
          <w:rFonts w:ascii="MinionPro-Regular" w:hAnsi="MinionPro-Regular" w:cs="MinionPro-Regular"/>
        </w:rPr>
        <w:t>с</w:t>
      </w:r>
      <w:proofErr w:type="gramEnd"/>
      <w:r w:rsidRPr="00155556">
        <w:rPr>
          <w:rFonts w:ascii="MinionPro-Regular" w:hAnsi="MinionPro-Regular" w:cs="MinionPro-Regular"/>
        </w:rPr>
        <w:t>orruption</w:t>
      </w:r>
      <w:proofErr w:type="spellEnd"/>
      <w:r w:rsidRPr="00155556">
        <w:rPr>
          <w:rFonts w:ascii="MinionPro-Regular" w:hAnsi="MinionPro-Regular" w:cs="MinionPro-Regular"/>
        </w:rPr>
        <w:t xml:space="preserve"> – порча, разложение, искажение, испорченность.</w:t>
      </w:r>
    </w:p>
    <w:p w:rsidR="00155556" w:rsidRPr="00155556" w:rsidRDefault="00155556" w:rsidP="00155556">
      <w:pPr>
        <w:autoSpaceDE w:val="0"/>
        <w:autoSpaceDN w:val="0"/>
        <w:adjustRightInd w:val="0"/>
        <w:spacing w:line="360" w:lineRule="auto"/>
        <w:jc w:val="both"/>
        <w:rPr>
          <w:u w:val="single"/>
        </w:rPr>
      </w:pPr>
      <w:r w:rsidRPr="00155556">
        <w:rPr>
          <w:u w:val="single"/>
        </w:rPr>
        <w:t>2. Виды коррупции.</w:t>
      </w:r>
    </w:p>
    <w:p w:rsidR="00155556" w:rsidRPr="00155556" w:rsidRDefault="00155556" w:rsidP="00155556">
      <w:pPr>
        <w:autoSpaceDE w:val="0"/>
        <w:autoSpaceDN w:val="0"/>
        <w:adjustRightInd w:val="0"/>
        <w:spacing w:line="360" w:lineRule="auto"/>
        <w:jc w:val="both"/>
        <w:rPr>
          <w:i/>
        </w:rPr>
      </w:pPr>
      <w:r w:rsidRPr="00155556">
        <w:rPr>
          <w:i/>
        </w:rPr>
        <w:t>Работа с документом в группах.</w:t>
      </w:r>
    </w:p>
    <w:p w:rsidR="00155556" w:rsidRPr="00155556" w:rsidRDefault="00155556" w:rsidP="00155556">
      <w:pPr>
        <w:autoSpaceDE w:val="0"/>
        <w:autoSpaceDN w:val="0"/>
        <w:adjustRightInd w:val="0"/>
        <w:spacing w:line="360" w:lineRule="auto"/>
        <w:jc w:val="both"/>
      </w:pPr>
      <w:r w:rsidRPr="00155556">
        <w:rPr>
          <w:i/>
        </w:rPr>
        <w:t>Задание:</w:t>
      </w:r>
      <w:r w:rsidRPr="00155556">
        <w:t xml:space="preserve"> составить кластер по теме «Виды коррупции».</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Статья 4. Федерального закона «О противодействии коррупции» «Виды коррупционных правонарушений».</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 xml:space="preserve">1. К преступлениям, обладающим признаками коррупции, в соответствии с настоящим Федеральным законом относятся следующие умышленные деяния, совершенные как в </w:t>
      </w:r>
      <w:proofErr w:type="spellStart"/>
      <w:r w:rsidRPr="00155556">
        <w:rPr>
          <w:rFonts w:ascii="MinionPro-Regular" w:hAnsi="MinionPro-Regular" w:cs="MinionPro-Regular"/>
        </w:rPr>
        <w:t>пределах</w:t>
      </w:r>
      <w:proofErr w:type="gramStart"/>
      <w:r w:rsidRPr="00155556">
        <w:rPr>
          <w:rFonts w:ascii="MinionPro-Regular" w:hAnsi="MinionPro-Regular" w:cs="MinionPro-Regular"/>
        </w:rPr>
        <w:t>,т</w:t>
      </w:r>
      <w:proofErr w:type="gramEnd"/>
      <w:r w:rsidRPr="00155556">
        <w:rPr>
          <w:rFonts w:ascii="MinionPro-Regular" w:hAnsi="MinionPro-Regular" w:cs="MinionPro-Regular"/>
        </w:rPr>
        <w:t>ак</w:t>
      </w:r>
      <w:proofErr w:type="spellEnd"/>
      <w:r w:rsidRPr="00155556">
        <w:rPr>
          <w:rFonts w:ascii="MinionPro-Regular" w:hAnsi="MinionPro-Regular" w:cs="MinionPro-Regular"/>
        </w:rPr>
        <w:t xml:space="preserve"> и за пределами юрисдикции Российской Федерации:</w:t>
      </w:r>
    </w:p>
    <w:p w:rsidR="000976C4"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1) подкуп должностного лица – обещание, предложение, предоставление должностному лицу, принятие должностным лицом лично или через посредников, какого-либо неправомерного преимущества для самого должностного лица, иного физического или юридического лица,</w:t>
      </w:r>
    </w:p>
    <w:p w:rsidR="000976C4" w:rsidRDefault="000976C4" w:rsidP="00155556">
      <w:pPr>
        <w:autoSpaceDE w:val="0"/>
        <w:autoSpaceDN w:val="0"/>
        <w:adjustRightInd w:val="0"/>
        <w:spacing w:line="360" w:lineRule="auto"/>
        <w:jc w:val="both"/>
        <w:rPr>
          <w:rFonts w:ascii="MinionPro-Regular" w:hAnsi="MinionPro-Regular" w:cs="MinionPro-Regular"/>
        </w:rPr>
      </w:pPr>
    </w:p>
    <w:p w:rsidR="000976C4" w:rsidRDefault="000976C4" w:rsidP="00155556">
      <w:pPr>
        <w:autoSpaceDE w:val="0"/>
        <w:autoSpaceDN w:val="0"/>
        <w:adjustRightInd w:val="0"/>
        <w:spacing w:line="360" w:lineRule="auto"/>
        <w:jc w:val="both"/>
        <w:rPr>
          <w:rFonts w:ascii="MinionPro-Regular" w:hAnsi="MinionPro-Regular" w:cs="MinionPro-Regular"/>
        </w:rPr>
      </w:pPr>
    </w:p>
    <w:p w:rsidR="000976C4" w:rsidRDefault="000976C4" w:rsidP="00155556">
      <w:pPr>
        <w:autoSpaceDE w:val="0"/>
        <w:autoSpaceDN w:val="0"/>
        <w:adjustRightInd w:val="0"/>
        <w:spacing w:line="360" w:lineRule="auto"/>
        <w:jc w:val="both"/>
        <w:rPr>
          <w:rFonts w:ascii="MinionPro-Regular" w:hAnsi="MinionPro-Regular" w:cs="MinionPro-Regular"/>
        </w:rPr>
      </w:pPr>
    </w:p>
    <w:p w:rsidR="000976C4" w:rsidRDefault="000976C4" w:rsidP="00155556">
      <w:pPr>
        <w:autoSpaceDE w:val="0"/>
        <w:autoSpaceDN w:val="0"/>
        <w:adjustRightInd w:val="0"/>
        <w:spacing w:line="360" w:lineRule="auto"/>
        <w:jc w:val="both"/>
        <w:rPr>
          <w:rFonts w:ascii="MinionPro-Regular" w:hAnsi="MinionPro-Regular" w:cs="MinionPro-Regular"/>
        </w:rPr>
      </w:pP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 xml:space="preserve"> с тем, чтобы это должностное лицо совершило какое-либо действие или бездействие при выполнении своих должностных обязанностей;</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2) хищение – неправомерное присвоение или иное нецелевое использование должностным лицом в целях извлечения выгоды для себя самого или другого физического или юридического</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лица какого-либо государственного, общественного, частного имущества, находящегося в ведении этого должностного лица в силу его полномочий;</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3) злоупотребление влиянием в корыстных целях – обещание, предложение, предоставление должностному лицу или любому другому лицу, принятие должностным лицом или любым другим лицом лично или через посредников, какого-либо неправомерного преимущества, с тем чтобы это должностное лицо или другое лицо злоупотребило своим действительным или предполагаемым влиянием с целью получения какого-либо неправомерного преимущества;</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4) злоупотребление служебным положением – совершение какого-либо действия или бездействия должностным лицом при выполнении своих функций с целью получения какого- либо неправомерного преимущества для себя самого или иного физического или юридического лица;</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5) незаконное обогащение – значительное увеличение активов должностного лица, превышающее его законные доходы, которое оно не может разумным образом обосновать;</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6) воспрепятствование осуществлению правосудия – применение физической силы, угроз, запугивания; обещание, предложение, предоставление неправомерного преимущества с целью</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склонения к даче ложных показаний, вмешательства в процесс дачи показаний или представления доказательств, а также с целью вмешательства в выполнение должностных обязанностей</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должностным лицом судебных или правоохранительных органов в ходе производства в связи с совершением преступлений;</w:t>
      </w: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7) отмывание коррупционных доходов – перевод, утаивание или приобретение имущества в целях оказания помощи любому лицу, участвующему в совершении коррупционного правонарушения;</w:t>
      </w:r>
    </w:p>
    <w:p w:rsidR="000976C4"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 xml:space="preserve">8) сокрытие коррупционных доходов – умышленное непрерывное удержание имущества, </w:t>
      </w:r>
    </w:p>
    <w:p w:rsidR="000976C4" w:rsidRDefault="000976C4" w:rsidP="00155556">
      <w:pPr>
        <w:autoSpaceDE w:val="0"/>
        <w:autoSpaceDN w:val="0"/>
        <w:adjustRightInd w:val="0"/>
        <w:spacing w:line="360" w:lineRule="auto"/>
        <w:jc w:val="both"/>
        <w:rPr>
          <w:rFonts w:ascii="MinionPro-Regular" w:hAnsi="MinionPro-Regular" w:cs="MinionPro-Regular"/>
        </w:rPr>
      </w:pPr>
    </w:p>
    <w:p w:rsidR="000976C4" w:rsidRDefault="000976C4" w:rsidP="00155556">
      <w:pPr>
        <w:autoSpaceDE w:val="0"/>
        <w:autoSpaceDN w:val="0"/>
        <w:adjustRightInd w:val="0"/>
        <w:spacing w:line="360" w:lineRule="auto"/>
        <w:jc w:val="both"/>
        <w:rPr>
          <w:rFonts w:ascii="MinionPro-Regular" w:hAnsi="MinionPro-Regular" w:cs="MinionPro-Regular"/>
        </w:rPr>
      </w:pPr>
    </w:p>
    <w:p w:rsidR="000976C4" w:rsidRDefault="000976C4" w:rsidP="00155556">
      <w:pPr>
        <w:autoSpaceDE w:val="0"/>
        <w:autoSpaceDN w:val="0"/>
        <w:adjustRightInd w:val="0"/>
        <w:spacing w:line="360" w:lineRule="auto"/>
        <w:jc w:val="both"/>
        <w:rPr>
          <w:rFonts w:ascii="MinionPro-Regular" w:hAnsi="MinionPro-Regular" w:cs="MinionPro-Regular"/>
        </w:rPr>
      </w:pPr>
    </w:p>
    <w:p w:rsidR="00155556" w:rsidRPr="00155556" w:rsidRDefault="00155556" w:rsidP="00155556">
      <w:pPr>
        <w:autoSpaceDE w:val="0"/>
        <w:autoSpaceDN w:val="0"/>
        <w:adjustRightInd w:val="0"/>
        <w:spacing w:line="360" w:lineRule="auto"/>
        <w:jc w:val="both"/>
        <w:rPr>
          <w:rFonts w:ascii="MinionPro-Regular" w:hAnsi="MinionPro-Regular" w:cs="MinionPro-Regular"/>
        </w:rPr>
      </w:pPr>
      <w:r w:rsidRPr="00155556">
        <w:rPr>
          <w:rFonts w:ascii="MinionPro-Regular" w:hAnsi="MinionPro-Regular" w:cs="MinionPro-Regular"/>
        </w:rPr>
        <w:t>полученного в результате коррупционного правонарушения.</w:t>
      </w:r>
    </w:p>
    <w:p w:rsidR="00155556" w:rsidRPr="00155556" w:rsidRDefault="00155556" w:rsidP="00155556">
      <w:pPr>
        <w:autoSpaceDE w:val="0"/>
        <w:autoSpaceDN w:val="0"/>
        <w:adjustRightInd w:val="0"/>
        <w:spacing w:line="360" w:lineRule="auto"/>
        <w:jc w:val="both"/>
        <w:rPr>
          <w:rFonts w:ascii="MinionPro-Regular" w:hAnsi="MinionPro-Regular" w:cs="MinionPro-Regular"/>
          <w:u w:val="single"/>
        </w:rPr>
      </w:pPr>
      <w:r w:rsidRPr="00155556">
        <w:rPr>
          <w:rFonts w:ascii="MinionPro-Regular" w:hAnsi="MinionPro-Regular" w:cs="MinionPro-Regular"/>
          <w:u w:val="single"/>
        </w:rPr>
        <w:t xml:space="preserve">3) Борьба с коррупцией. </w:t>
      </w:r>
    </w:p>
    <w:p w:rsidR="00155556" w:rsidRPr="00155556" w:rsidRDefault="00155556" w:rsidP="00155556">
      <w:pPr>
        <w:autoSpaceDE w:val="0"/>
        <w:autoSpaceDN w:val="0"/>
        <w:adjustRightInd w:val="0"/>
        <w:spacing w:line="360" w:lineRule="auto"/>
        <w:jc w:val="both"/>
        <w:rPr>
          <w:bCs/>
          <w:i/>
        </w:rPr>
      </w:pPr>
      <w:r w:rsidRPr="00155556">
        <w:rPr>
          <w:bCs/>
          <w:i/>
        </w:rPr>
        <w:t>Рассказ преподавателя.</w:t>
      </w:r>
    </w:p>
    <w:p w:rsidR="00155556" w:rsidRPr="00155556" w:rsidRDefault="00155556" w:rsidP="00155556">
      <w:pPr>
        <w:autoSpaceDE w:val="0"/>
        <w:autoSpaceDN w:val="0"/>
        <w:adjustRightInd w:val="0"/>
        <w:spacing w:line="360" w:lineRule="auto"/>
        <w:jc w:val="both"/>
        <w:rPr>
          <w:bCs/>
          <w:i/>
        </w:rPr>
      </w:pPr>
      <w:r w:rsidRPr="00155556">
        <w:rPr>
          <w:bCs/>
          <w:i/>
        </w:rPr>
        <w:t xml:space="preserve">Вопросы студентам: </w:t>
      </w:r>
      <w:r w:rsidRPr="00155556">
        <w:rPr>
          <w:bCs/>
        </w:rPr>
        <w:t>Каковы виды наказания за получение взятки?</w:t>
      </w:r>
      <w:r w:rsidRPr="00155556">
        <w:rPr>
          <w:bCs/>
          <w:i/>
        </w:rPr>
        <w:t xml:space="preserve"> </w:t>
      </w:r>
      <w:r w:rsidRPr="00155556">
        <w:rPr>
          <w:bCs/>
        </w:rPr>
        <w:t>Каковы виды наказания за дачу взятки?</w:t>
      </w:r>
    </w:p>
    <w:p w:rsidR="00155556" w:rsidRPr="00155556" w:rsidRDefault="00155556" w:rsidP="00155556">
      <w:pPr>
        <w:autoSpaceDE w:val="0"/>
        <w:autoSpaceDN w:val="0"/>
        <w:adjustRightInd w:val="0"/>
        <w:spacing w:line="360" w:lineRule="auto"/>
        <w:jc w:val="both"/>
        <w:rPr>
          <w:b/>
          <w:bCs/>
          <w:lang w:val="en-US"/>
        </w:rPr>
      </w:pPr>
      <w:r w:rsidRPr="00155556">
        <w:rPr>
          <w:b/>
          <w:bCs/>
        </w:rPr>
        <w:t>Из Уголовного коде</w:t>
      </w:r>
      <w:r>
        <w:rPr>
          <w:b/>
          <w:bCs/>
        </w:rPr>
        <w:t>кса РФ</w:t>
      </w:r>
      <w:r>
        <w:rPr>
          <w:b/>
          <w:bCs/>
          <w:lang w:val="en-US"/>
        </w:rPr>
        <w:t>.</w:t>
      </w:r>
    </w:p>
    <w:p w:rsidR="00155556" w:rsidRPr="00155556" w:rsidRDefault="00155556" w:rsidP="00155556">
      <w:pPr>
        <w:autoSpaceDE w:val="0"/>
        <w:autoSpaceDN w:val="0"/>
        <w:adjustRightInd w:val="0"/>
        <w:spacing w:line="360" w:lineRule="auto"/>
        <w:jc w:val="both"/>
        <w:rPr>
          <w:b/>
          <w:bCs/>
        </w:rPr>
      </w:pPr>
      <w:r w:rsidRPr="00155556">
        <w:rPr>
          <w:b/>
          <w:bCs/>
        </w:rPr>
        <w:t xml:space="preserve">Статья 290. Получение взятки. </w:t>
      </w:r>
    </w:p>
    <w:p w:rsidR="00155556" w:rsidRPr="00155556" w:rsidRDefault="00155556" w:rsidP="00155556">
      <w:pPr>
        <w:autoSpaceDE w:val="0"/>
        <w:autoSpaceDN w:val="0"/>
        <w:adjustRightInd w:val="0"/>
        <w:spacing w:line="360" w:lineRule="auto"/>
        <w:jc w:val="both"/>
      </w:pPr>
      <w:r w:rsidRPr="00155556">
        <w:t xml:space="preserve">1. </w:t>
      </w:r>
      <w:proofErr w:type="gramStart"/>
      <w:r w:rsidRPr="00155556">
        <w:t xml:space="preserve">Получение должностным лицом лично или через посредника взятки в виде денег, ценных бумаг, иного имущества или выгод имущественного характера за действия (бездействие) в пользу взяткодателя или представляемых им лиц, если такие действия (бездействие) входят в служебные полномочия должностного лица либо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r w:rsidRPr="00155556">
        <w:rPr>
          <w:rFonts w:eastAsia="TimesNewRomanPS-BoldMT"/>
          <w:b/>
          <w:bCs/>
        </w:rPr>
        <w:t xml:space="preserve">- </w:t>
      </w:r>
      <w:r w:rsidRPr="00155556">
        <w:t>наказывается</w:t>
      </w:r>
      <w:proofErr w:type="gramEnd"/>
      <w:r w:rsidRPr="00155556">
        <w:t xml:space="preserve">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155556" w:rsidRPr="00155556" w:rsidRDefault="00155556" w:rsidP="00155556">
      <w:pPr>
        <w:autoSpaceDE w:val="0"/>
        <w:autoSpaceDN w:val="0"/>
        <w:adjustRightInd w:val="0"/>
        <w:spacing w:line="360" w:lineRule="auto"/>
        <w:jc w:val="both"/>
      </w:pPr>
      <w:r w:rsidRPr="00155556">
        <w:t>2. Получение должностным лицом взятки за незаконные действия (бездействие) – наказывается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rsidR="00155556" w:rsidRPr="00155556" w:rsidRDefault="00155556" w:rsidP="00155556">
      <w:pPr>
        <w:autoSpaceDE w:val="0"/>
        <w:autoSpaceDN w:val="0"/>
        <w:adjustRightInd w:val="0"/>
        <w:spacing w:line="360" w:lineRule="auto"/>
        <w:jc w:val="both"/>
      </w:pPr>
      <w:r w:rsidRPr="00155556">
        <w:t xml:space="preserve">3. Деяния, предусмотренные частями первой или второй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w:t>
      </w:r>
    </w:p>
    <w:p w:rsidR="00155556" w:rsidRPr="00155556" w:rsidRDefault="00155556" w:rsidP="00155556">
      <w:pPr>
        <w:autoSpaceDE w:val="0"/>
        <w:autoSpaceDN w:val="0"/>
        <w:adjustRightInd w:val="0"/>
        <w:spacing w:line="360" w:lineRule="auto"/>
        <w:jc w:val="both"/>
      </w:pPr>
      <w:r w:rsidRPr="00155556">
        <w:t>местного самоуправления, – 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p>
    <w:p w:rsidR="00155556" w:rsidRPr="00155556" w:rsidRDefault="00155556" w:rsidP="00155556">
      <w:pPr>
        <w:autoSpaceDE w:val="0"/>
        <w:autoSpaceDN w:val="0"/>
        <w:adjustRightInd w:val="0"/>
        <w:spacing w:line="360" w:lineRule="auto"/>
        <w:jc w:val="both"/>
      </w:pPr>
      <w:r w:rsidRPr="00155556">
        <w:t>4. Деяния, предусмотренные частями первой, второй или третьей настоящей статьи, если они совершены:</w:t>
      </w:r>
    </w:p>
    <w:p w:rsidR="00155556" w:rsidRPr="00155556" w:rsidRDefault="00155556" w:rsidP="00155556">
      <w:pPr>
        <w:autoSpaceDE w:val="0"/>
        <w:autoSpaceDN w:val="0"/>
        <w:adjustRightInd w:val="0"/>
        <w:spacing w:line="360" w:lineRule="auto"/>
        <w:jc w:val="both"/>
      </w:pPr>
      <w:r w:rsidRPr="00155556">
        <w:t>а) группой лиц по предварительному сговору или организованной группой;</w:t>
      </w:r>
    </w:p>
    <w:p w:rsidR="00155556" w:rsidRPr="00155556" w:rsidRDefault="00155556" w:rsidP="00155556">
      <w:pPr>
        <w:autoSpaceDE w:val="0"/>
        <w:autoSpaceDN w:val="0"/>
        <w:adjustRightInd w:val="0"/>
        <w:spacing w:line="360" w:lineRule="auto"/>
        <w:jc w:val="both"/>
      </w:pPr>
      <w:r w:rsidRPr="00155556">
        <w:t>б) утратил силу;</w:t>
      </w:r>
    </w:p>
    <w:p w:rsidR="00155556" w:rsidRPr="00155556" w:rsidRDefault="00155556" w:rsidP="00155556">
      <w:pPr>
        <w:autoSpaceDE w:val="0"/>
        <w:autoSpaceDN w:val="0"/>
        <w:adjustRightInd w:val="0"/>
        <w:spacing w:line="360" w:lineRule="auto"/>
        <w:jc w:val="both"/>
      </w:pPr>
      <w:r w:rsidRPr="00155556">
        <w:t>в) с вымогательством взятки;</w:t>
      </w:r>
    </w:p>
    <w:p w:rsidR="000976C4" w:rsidRDefault="000976C4" w:rsidP="00155556">
      <w:pPr>
        <w:autoSpaceDE w:val="0"/>
        <w:autoSpaceDN w:val="0"/>
        <w:adjustRightInd w:val="0"/>
        <w:spacing w:line="360" w:lineRule="auto"/>
        <w:jc w:val="both"/>
      </w:pPr>
    </w:p>
    <w:p w:rsidR="000976C4" w:rsidRDefault="000976C4" w:rsidP="00155556">
      <w:pPr>
        <w:autoSpaceDE w:val="0"/>
        <w:autoSpaceDN w:val="0"/>
        <w:adjustRightInd w:val="0"/>
        <w:spacing w:line="360" w:lineRule="auto"/>
        <w:jc w:val="both"/>
      </w:pPr>
    </w:p>
    <w:p w:rsidR="000976C4" w:rsidRDefault="000976C4" w:rsidP="00155556">
      <w:pPr>
        <w:autoSpaceDE w:val="0"/>
        <w:autoSpaceDN w:val="0"/>
        <w:adjustRightInd w:val="0"/>
        <w:spacing w:line="360" w:lineRule="auto"/>
        <w:jc w:val="both"/>
      </w:pPr>
    </w:p>
    <w:p w:rsidR="00155556" w:rsidRPr="00155556" w:rsidRDefault="00155556" w:rsidP="00155556">
      <w:pPr>
        <w:autoSpaceDE w:val="0"/>
        <w:autoSpaceDN w:val="0"/>
        <w:adjustRightInd w:val="0"/>
        <w:spacing w:line="360" w:lineRule="auto"/>
        <w:jc w:val="both"/>
      </w:pPr>
      <w:bookmarkStart w:id="0" w:name="_GoBack"/>
      <w:bookmarkEnd w:id="0"/>
      <w:r w:rsidRPr="00155556">
        <w:t>г) в крупном размере, – 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155556" w:rsidRPr="00155556" w:rsidRDefault="00155556" w:rsidP="00155556">
      <w:pPr>
        <w:autoSpaceDE w:val="0"/>
        <w:autoSpaceDN w:val="0"/>
        <w:adjustRightInd w:val="0"/>
        <w:spacing w:line="360" w:lineRule="auto"/>
        <w:jc w:val="both"/>
        <w:rPr>
          <w:rFonts w:eastAsia="MinionPro-BoldIt"/>
          <w:b/>
          <w:bCs/>
          <w:i/>
          <w:iCs/>
        </w:rPr>
      </w:pPr>
      <w:r w:rsidRPr="00155556">
        <w:rPr>
          <w:rFonts w:eastAsia="MinionPro-BoldIt"/>
          <w:b/>
          <w:bCs/>
          <w:i/>
          <w:iCs/>
        </w:rPr>
        <w:t>Статья 291. Дача взятки.</w:t>
      </w:r>
    </w:p>
    <w:p w:rsidR="00155556" w:rsidRPr="00155556" w:rsidRDefault="00155556" w:rsidP="00155556">
      <w:pPr>
        <w:autoSpaceDE w:val="0"/>
        <w:autoSpaceDN w:val="0"/>
        <w:adjustRightInd w:val="0"/>
        <w:spacing w:line="360" w:lineRule="auto"/>
        <w:jc w:val="both"/>
      </w:pPr>
      <w:r w:rsidRPr="00155556">
        <w:t xml:space="preserve">1. </w:t>
      </w:r>
      <w:proofErr w:type="gramStart"/>
      <w:r w:rsidRPr="00155556">
        <w:t>Дача взятки должностному лицу лично или через посредника –</w:t>
      </w:r>
      <w:r w:rsidRPr="00155556">
        <w:t xml:space="preserve"> </w:t>
      </w:r>
      <w:r w:rsidRPr="00155556">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 срок от трех до шести месяцев, либо лишением свободы на срок до трех лет.</w:t>
      </w:r>
      <w:proofErr w:type="gramEnd"/>
    </w:p>
    <w:p w:rsidR="00155556" w:rsidRPr="00155556" w:rsidRDefault="00155556" w:rsidP="00155556">
      <w:pPr>
        <w:autoSpaceDE w:val="0"/>
        <w:autoSpaceDN w:val="0"/>
        <w:adjustRightInd w:val="0"/>
        <w:spacing w:line="360" w:lineRule="auto"/>
        <w:jc w:val="both"/>
      </w:pPr>
      <w:r w:rsidRPr="00155556">
        <w:t>2. Дача взятки должностному лицу за совершение им заведомо незаконных действий (бездействие) – 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восьми лет.</w:t>
      </w:r>
    </w:p>
    <w:p w:rsidR="00155556" w:rsidRPr="00155556" w:rsidRDefault="00155556" w:rsidP="00155556">
      <w:pPr>
        <w:autoSpaceDE w:val="0"/>
        <w:autoSpaceDN w:val="0"/>
        <w:adjustRightInd w:val="0"/>
        <w:spacing w:line="360" w:lineRule="auto"/>
        <w:ind w:firstLine="540"/>
        <w:rPr>
          <w:rFonts w:eastAsia="MinionPro-BoldIt" w:cs="MinionPro-BoldIt"/>
          <w:b/>
          <w:bCs/>
          <w:iCs/>
        </w:rPr>
      </w:pPr>
      <w:r w:rsidRPr="00155556">
        <w:rPr>
          <w:rFonts w:eastAsia="MinionPro-BoldIt" w:cs="MinionPro-BoldIt"/>
          <w:b/>
          <w:bCs/>
          <w:iCs/>
          <w:lang w:val="en-US"/>
        </w:rPr>
        <w:t>IV</w:t>
      </w:r>
      <w:r w:rsidRPr="00155556">
        <w:rPr>
          <w:rFonts w:eastAsia="MinionPro-BoldIt" w:cs="MinionPro-BoldIt"/>
          <w:b/>
          <w:bCs/>
          <w:iCs/>
        </w:rPr>
        <w:t>. Закрепление изученного материала.</w:t>
      </w:r>
    </w:p>
    <w:p w:rsidR="00155556" w:rsidRPr="00155556" w:rsidRDefault="00155556" w:rsidP="00155556">
      <w:pPr>
        <w:autoSpaceDE w:val="0"/>
        <w:autoSpaceDN w:val="0"/>
        <w:adjustRightInd w:val="0"/>
        <w:spacing w:line="360" w:lineRule="auto"/>
        <w:rPr>
          <w:rFonts w:ascii="MinionPro-Regular" w:eastAsia="MinionPro-BoldIt" w:hAnsi="MinionPro-Regular" w:cs="MinionPro-Regular"/>
          <w:i/>
        </w:rPr>
      </w:pPr>
      <w:r w:rsidRPr="00155556">
        <w:rPr>
          <w:rFonts w:ascii="MinionPro-Regular" w:eastAsia="MinionPro-BoldIt" w:hAnsi="MinionPro-Regular" w:cs="MinionPro-Regular"/>
          <w:i/>
        </w:rPr>
        <w:t xml:space="preserve">Работа в парах. </w:t>
      </w:r>
    </w:p>
    <w:p w:rsidR="00155556" w:rsidRPr="00155556" w:rsidRDefault="00155556" w:rsidP="00155556">
      <w:pPr>
        <w:autoSpaceDE w:val="0"/>
        <w:autoSpaceDN w:val="0"/>
        <w:adjustRightInd w:val="0"/>
        <w:spacing w:line="360" w:lineRule="auto"/>
        <w:rPr>
          <w:rFonts w:ascii="MinionPro-Regular" w:eastAsia="MinionPro-BoldIt" w:hAnsi="MinionPro-Regular" w:cs="MinionPro-Regular"/>
        </w:rPr>
      </w:pPr>
      <w:r w:rsidRPr="00155556">
        <w:rPr>
          <w:rFonts w:ascii="MinionPro-Regular" w:eastAsia="MinionPro-BoldIt" w:hAnsi="MinionPro-Regular" w:cs="MinionPro-Regular"/>
          <w:i/>
        </w:rPr>
        <w:t>Задание:</w:t>
      </w:r>
      <w:r w:rsidRPr="00155556">
        <w:rPr>
          <w:rFonts w:ascii="MinionPro-Regular" w:eastAsia="MinionPro-BoldIt" w:hAnsi="MinionPro-Regular" w:cs="MinionPro-Regular"/>
        </w:rPr>
        <w:t xml:space="preserve"> составить </w:t>
      </w:r>
      <w:proofErr w:type="spellStart"/>
      <w:r w:rsidRPr="00155556">
        <w:rPr>
          <w:rFonts w:ascii="MinionPro-Regular" w:eastAsia="MinionPro-BoldIt" w:hAnsi="MinionPro-Regular" w:cs="MinionPro-Regular"/>
        </w:rPr>
        <w:t>синквейн</w:t>
      </w:r>
      <w:proofErr w:type="spellEnd"/>
      <w:r w:rsidRPr="00155556">
        <w:rPr>
          <w:rFonts w:ascii="MinionPro-Regular" w:eastAsia="MinionPro-BoldIt" w:hAnsi="MinionPro-Regular" w:cs="MinionPro-Regular"/>
        </w:rPr>
        <w:t xml:space="preserve"> о коррупции.</w:t>
      </w:r>
    </w:p>
    <w:p w:rsidR="00155556" w:rsidRPr="00155556" w:rsidRDefault="00155556" w:rsidP="00155556">
      <w:pPr>
        <w:autoSpaceDE w:val="0"/>
        <w:autoSpaceDN w:val="0"/>
        <w:adjustRightInd w:val="0"/>
        <w:spacing w:line="360" w:lineRule="auto"/>
        <w:rPr>
          <w:rFonts w:eastAsia="MinionPro-BoldIt" w:cs="MinionPro-BoldIt"/>
          <w:bCs/>
          <w:i/>
          <w:iCs/>
        </w:rPr>
      </w:pPr>
      <w:r w:rsidRPr="00155556">
        <w:rPr>
          <w:rFonts w:eastAsia="MinionPro-BoldIt" w:cs="MinionPro-BoldIt"/>
          <w:bCs/>
          <w:i/>
          <w:iCs/>
        </w:rPr>
        <w:t>Пример ответа учащихся:</w:t>
      </w:r>
    </w:p>
    <w:p w:rsidR="00155556" w:rsidRPr="00155556" w:rsidRDefault="00155556" w:rsidP="00155556">
      <w:pPr>
        <w:autoSpaceDE w:val="0"/>
        <w:autoSpaceDN w:val="0"/>
        <w:adjustRightInd w:val="0"/>
        <w:spacing w:line="360" w:lineRule="auto"/>
        <w:rPr>
          <w:rFonts w:ascii="MinionPro-Regular" w:eastAsia="MinionPro-BoldIt" w:hAnsi="MinionPro-Regular" w:cs="MinionPro-Regular"/>
        </w:rPr>
      </w:pPr>
      <w:r w:rsidRPr="00155556">
        <w:rPr>
          <w:rFonts w:ascii="MinionPro-Regular" w:eastAsia="MinionPro-BoldIt" w:hAnsi="MinionPro-Regular" w:cs="MinionPro-Regular"/>
        </w:rPr>
        <w:t>1. Коррупция</w:t>
      </w:r>
    </w:p>
    <w:p w:rsidR="00155556" w:rsidRPr="00155556" w:rsidRDefault="00155556" w:rsidP="00155556">
      <w:pPr>
        <w:autoSpaceDE w:val="0"/>
        <w:autoSpaceDN w:val="0"/>
        <w:adjustRightInd w:val="0"/>
        <w:spacing w:line="360" w:lineRule="auto"/>
        <w:rPr>
          <w:rFonts w:ascii="MinionPro-It" w:eastAsia="MinionPro-BoldIt" w:hAnsi="MinionPro-It" w:cs="MinionPro-It"/>
          <w:iCs/>
        </w:rPr>
      </w:pPr>
      <w:r w:rsidRPr="00155556">
        <w:rPr>
          <w:rFonts w:ascii="MinionPro-It" w:eastAsia="MinionPro-BoldIt" w:hAnsi="MinionPro-It" w:cs="MinionPro-It"/>
          <w:iCs/>
        </w:rPr>
        <w:t>2. Неизбежная непобедимая</w:t>
      </w:r>
    </w:p>
    <w:p w:rsidR="00155556" w:rsidRPr="00155556" w:rsidRDefault="00155556" w:rsidP="00155556">
      <w:pPr>
        <w:autoSpaceDE w:val="0"/>
        <w:autoSpaceDN w:val="0"/>
        <w:adjustRightInd w:val="0"/>
        <w:spacing w:line="360" w:lineRule="auto"/>
        <w:rPr>
          <w:rFonts w:ascii="MinionPro-It" w:eastAsia="MinionPro-BoldIt" w:hAnsi="MinionPro-It" w:cs="MinionPro-It"/>
          <w:iCs/>
        </w:rPr>
      </w:pPr>
      <w:r w:rsidRPr="00155556">
        <w:rPr>
          <w:rFonts w:ascii="MinionPro-It" w:eastAsia="MinionPro-BoldIt" w:hAnsi="MinionPro-It" w:cs="MinionPro-It"/>
          <w:iCs/>
        </w:rPr>
        <w:t xml:space="preserve">3. </w:t>
      </w:r>
      <w:proofErr w:type="gramStart"/>
      <w:r w:rsidRPr="00155556">
        <w:rPr>
          <w:rFonts w:ascii="MinionPro-It" w:eastAsia="MinionPro-BoldIt" w:hAnsi="MinionPro-It" w:cs="MinionPro-It"/>
          <w:iCs/>
        </w:rPr>
        <w:t>Поглощает</w:t>
      </w:r>
      <w:proofErr w:type="gramEnd"/>
      <w:r w:rsidRPr="00155556">
        <w:rPr>
          <w:rFonts w:ascii="MinionPro-It" w:eastAsia="MinionPro-BoldIt" w:hAnsi="MinionPro-It" w:cs="MinionPro-It"/>
          <w:iCs/>
        </w:rPr>
        <w:t xml:space="preserve"> разрушает искушает</w:t>
      </w:r>
    </w:p>
    <w:p w:rsidR="00155556" w:rsidRPr="00155556" w:rsidRDefault="00155556" w:rsidP="00155556">
      <w:pPr>
        <w:autoSpaceDE w:val="0"/>
        <w:autoSpaceDN w:val="0"/>
        <w:adjustRightInd w:val="0"/>
        <w:spacing w:line="360" w:lineRule="auto"/>
        <w:rPr>
          <w:rFonts w:ascii="MinionPro-It" w:eastAsia="MinionPro-BoldIt" w:hAnsi="MinionPro-It" w:cs="MinionPro-It"/>
          <w:iCs/>
        </w:rPr>
      </w:pPr>
      <w:r w:rsidRPr="00155556">
        <w:rPr>
          <w:rFonts w:ascii="MinionPro-It" w:eastAsia="MinionPro-BoldIt" w:hAnsi="MinionPro-It" w:cs="MinionPro-It"/>
          <w:iCs/>
        </w:rPr>
        <w:t>4. Вечная спутница любого дела</w:t>
      </w:r>
    </w:p>
    <w:p w:rsidR="00155556" w:rsidRDefault="00155556" w:rsidP="00155556">
      <w:pPr>
        <w:autoSpaceDE w:val="0"/>
        <w:autoSpaceDN w:val="0"/>
        <w:adjustRightInd w:val="0"/>
        <w:spacing w:line="360" w:lineRule="auto"/>
        <w:jc w:val="both"/>
        <w:rPr>
          <w:rFonts w:asciiTheme="minorHAnsi" w:eastAsia="MinionPro-BoldIt" w:hAnsiTheme="minorHAnsi" w:cs="MinionPro-It"/>
          <w:iCs/>
          <w:lang w:val="en-US"/>
        </w:rPr>
      </w:pPr>
      <w:r w:rsidRPr="00155556">
        <w:rPr>
          <w:rFonts w:ascii="MinionPro-It" w:eastAsia="MinionPro-BoldIt" w:hAnsi="MinionPro-It" w:cs="MinionPro-It"/>
          <w:iCs/>
        </w:rPr>
        <w:t>5. Спрут</w:t>
      </w:r>
    </w:p>
    <w:p w:rsidR="00155556" w:rsidRPr="00155556" w:rsidRDefault="00155556" w:rsidP="00155556">
      <w:pPr>
        <w:spacing w:line="360" w:lineRule="auto"/>
        <w:ind w:firstLine="540"/>
        <w:rPr>
          <w:b/>
        </w:rPr>
      </w:pPr>
      <w:proofErr w:type="gramStart"/>
      <w:r w:rsidRPr="00155556">
        <w:rPr>
          <w:b/>
          <w:lang w:val="en-US"/>
        </w:rPr>
        <w:t>V</w:t>
      </w:r>
      <w:r w:rsidRPr="00155556">
        <w:rPr>
          <w:b/>
        </w:rPr>
        <w:t>. Подведение итогов урока.</w:t>
      </w:r>
      <w:proofErr w:type="gramEnd"/>
      <w:r w:rsidRPr="00155556">
        <w:rPr>
          <w:b/>
        </w:rPr>
        <w:t xml:space="preserve"> </w:t>
      </w:r>
    </w:p>
    <w:p w:rsidR="000976C4" w:rsidRDefault="00155556" w:rsidP="00155556">
      <w:pPr>
        <w:spacing w:line="360" w:lineRule="auto"/>
        <w:jc w:val="both"/>
      </w:pPr>
      <w:r>
        <w:t>Студенты получаю</w:t>
      </w:r>
      <w:r w:rsidRPr="00155556">
        <w:t>т оценки за урок. Преподаватель: Мы хорошо потрудились сегодня. Разобрали сложную и большую тему.  Спасибо за урок!</w:t>
      </w:r>
      <w:r w:rsidR="000976C4">
        <w:t xml:space="preserve"> Домашнее задание – заполнить таблицу: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2"/>
        <w:gridCol w:w="1889"/>
        <w:gridCol w:w="2021"/>
        <w:gridCol w:w="1849"/>
        <w:gridCol w:w="1912"/>
      </w:tblGrid>
      <w:tr w:rsidR="000976C4" w:rsidRPr="000976C4" w:rsidTr="0075049A">
        <w:tc>
          <w:tcPr>
            <w:tcW w:w="9463" w:type="dxa"/>
            <w:gridSpan w:val="5"/>
            <w:shd w:val="clear" w:color="auto" w:fill="auto"/>
          </w:tcPr>
          <w:p w:rsidR="000976C4" w:rsidRPr="000976C4" w:rsidRDefault="000976C4" w:rsidP="000976C4">
            <w:pPr>
              <w:spacing w:line="360" w:lineRule="auto"/>
              <w:jc w:val="center"/>
            </w:pPr>
            <w:r w:rsidRPr="000976C4">
              <w:rPr>
                <w:b/>
              </w:rPr>
              <w:t>Причины коррупции</w:t>
            </w:r>
          </w:p>
        </w:tc>
      </w:tr>
      <w:tr w:rsidR="000976C4" w:rsidRPr="000976C4" w:rsidTr="0075049A">
        <w:tc>
          <w:tcPr>
            <w:tcW w:w="1793" w:type="dxa"/>
            <w:shd w:val="clear" w:color="auto" w:fill="auto"/>
          </w:tcPr>
          <w:p w:rsidR="000976C4" w:rsidRPr="000976C4" w:rsidRDefault="000976C4" w:rsidP="000976C4">
            <w:pPr>
              <w:spacing w:line="360" w:lineRule="auto"/>
              <w:jc w:val="both"/>
            </w:pPr>
            <w:r w:rsidRPr="000976C4">
              <w:t>социально-экономические</w:t>
            </w:r>
          </w:p>
        </w:tc>
        <w:tc>
          <w:tcPr>
            <w:tcW w:w="1890" w:type="dxa"/>
            <w:shd w:val="clear" w:color="auto" w:fill="auto"/>
          </w:tcPr>
          <w:p w:rsidR="000976C4" w:rsidRPr="000976C4" w:rsidRDefault="000976C4" w:rsidP="000976C4">
            <w:pPr>
              <w:spacing w:line="360" w:lineRule="auto"/>
              <w:jc w:val="both"/>
            </w:pPr>
            <w:r w:rsidRPr="000976C4">
              <w:t>политические</w:t>
            </w:r>
          </w:p>
        </w:tc>
        <w:tc>
          <w:tcPr>
            <w:tcW w:w="2016" w:type="dxa"/>
            <w:shd w:val="clear" w:color="auto" w:fill="auto"/>
          </w:tcPr>
          <w:p w:rsidR="000976C4" w:rsidRPr="000976C4" w:rsidRDefault="000976C4" w:rsidP="000976C4">
            <w:pPr>
              <w:spacing w:line="360" w:lineRule="auto"/>
              <w:jc w:val="both"/>
            </w:pPr>
            <w:r w:rsidRPr="000976C4">
              <w:t>организационные</w:t>
            </w:r>
          </w:p>
        </w:tc>
        <w:tc>
          <w:tcPr>
            <w:tcW w:w="1852" w:type="dxa"/>
            <w:shd w:val="clear" w:color="auto" w:fill="auto"/>
          </w:tcPr>
          <w:p w:rsidR="000976C4" w:rsidRPr="000976C4" w:rsidRDefault="000976C4" w:rsidP="000976C4">
            <w:pPr>
              <w:spacing w:line="360" w:lineRule="auto"/>
              <w:jc w:val="both"/>
            </w:pPr>
            <w:r w:rsidRPr="000976C4">
              <w:t>правовые</w:t>
            </w:r>
          </w:p>
        </w:tc>
        <w:tc>
          <w:tcPr>
            <w:tcW w:w="1912" w:type="dxa"/>
            <w:shd w:val="clear" w:color="auto" w:fill="auto"/>
          </w:tcPr>
          <w:p w:rsidR="000976C4" w:rsidRPr="000976C4" w:rsidRDefault="000976C4" w:rsidP="000976C4">
            <w:pPr>
              <w:spacing w:line="360" w:lineRule="auto"/>
              <w:jc w:val="both"/>
            </w:pPr>
            <w:r w:rsidRPr="000976C4">
              <w:t>этнокультурные факторы</w:t>
            </w:r>
          </w:p>
        </w:tc>
      </w:tr>
      <w:tr w:rsidR="000976C4" w:rsidRPr="000976C4" w:rsidTr="0075049A">
        <w:tc>
          <w:tcPr>
            <w:tcW w:w="1793" w:type="dxa"/>
            <w:shd w:val="clear" w:color="auto" w:fill="auto"/>
          </w:tcPr>
          <w:p w:rsidR="000976C4" w:rsidRPr="000976C4" w:rsidRDefault="000976C4" w:rsidP="000976C4">
            <w:pPr>
              <w:spacing w:line="360" w:lineRule="auto"/>
              <w:jc w:val="both"/>
            </w:pPr>
          </w:p>
        </w:tc>
        <w:tc>
          <w:tcPr>
            <w:tcW w:w="1890" w:type="dxa"/>
            <w:shd w:val="clear" w:color="auto" w:fill="auto"/>
          </w:tcPr>
          <w:p w:rsidR="000976C4" w:rsidRPr="000976C4" w:rsidRDefault="000976C4" w:rsidP="000976C4">
            <w:pPr>
              <w:spacing w:line="360" w:lineRule="auto"/>
              <w:jc w:val="both"/>
            </w:pPr>
          </w:p>
        </w:tc>
        <w:tc>
          <w:tcPr>
            <w:tcW w:w="2016" w:type="dxa"/>
            <w:shd w:val="clear" w:color="auto" w:fill="auto"/>
          </w:tcPr>
          <w:p w:rsidR="000976C4" w:rsidRPr="000976C4" w:rsidRDefault="000976C4" w:rsidP="000976C4">
            <w:pPr>
              <w:spacing w:line="360" w:lineRule="auto"/>
              <w:jc w:val="both"/>
            </w:pPr>
          </w:p>
        </w:tc>
        <w:tc>
          <w:tcPr>
            <w:tcW w:w="1852" w:type="dxa"/>
            <w:shd w:val="clear" w:color="auto" w:fill="auto"/>
          </w:tcPr>
          <w:p w:rsidR="000976C4" w:rsidRPr="000976C4" w:rsidRDefault="000976C4" w:rsidP="000976C4">
            <w:pPr>
              <w:spacing w:line="360" w:lineRule="auto"/>
              <w:jc w:val="both"/>
            </w:pPr>
          </w:p>
        </w:tc>
        <w:tc>
          <w:tcPr>
            <w:tcW w:w="1912" w:type="dxa"/>
            <w:shd w:val="clear" w:color="auto" w:fill="auto"/>
          </w:tcPr>
          <w:p w:rsidR="000976C4" w:rsidRPr="000976C4" w:rsidRDefault="000976C4" w:rsidP="000976C4">
            <w:pPr>
              <w:spacing w:line="360" w:lineRule="auto"/>
              <w:jc w:val="both"/>
            </w:pPr>
          </w:p>
        </w:tc>
      </w:tr>
    </w:tbl>
    <w:p w:rsidR="000976C4" w:rsidRDefault="000976C4" w:rsidP="00155556">
      <w:pPr>
        <w:spacing w:line="360" w:lineRule="auto"/>
        <w:jc w:val="both"/>
      </w:pPr>
    </w:p>
    <w:p w:rsidR="00155556" w:rsidRPr="00155556" w:rsidRDefault="00155556" w:rsidP="00155556">
      <w:pPr>
        <w:spacing w:line="360" w:lineRule="auto"/>
        <w:jc w:val="both"/>
      </w:pPr>
      <w:r w:rsidRPr="00155556">
        <w:t xml:space="preserve"> До свидания!</w:t>
      </w:r>
    </w:p>
    <w:p w:rsidR="00155556" w:rsidRDefault="00155556" w:rsidP="00155556"/>
    <w:sectPr w:rsidR="001555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MinionPro-Regular">
    <w:panose1 w:val="00000000000000000000"/>
    <w:charset w:val="CC"/>
    <w:family w:val="roman"/>
    <w:notTrueType/>
    <w:pitch w:val="default"/>
    <w:sig w:usb0="00000201" w:usb1="00000000" w:usb2="00000000" w:usb3="00000000" w:csb0="00000004" w:csb1="00000000"/>
  </w:font>
  <w:font w:name="MinionPro-It">
    <w:panose1 w:val="00000000000000000000"/>
    <w:charset w:val="CC"/>
    <w:family w:val="roman"/>
    <w:notTrueType/>
    <w:pitch w:val="default"/>
    <w:sig w:usb0="00000201" w:usb1="00000000" w:usb2="00000000" w:usb3="00000000" w:csb0="00000004"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MinionPro-BoldIt">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6F000B"/>
    <w:multiLevelType w:val="hybridMultilevel"/>
    <w:tmpl w:val="DC3C6F10"/>
    <w:lvl w:ilvl="0" w:tplc="30A6B642">
      <w:start w:val="1"/>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F3F7356"/>
    <w:multiLevelType w:val="hybridMultilevel"/>
    <w:tmpl w:val="486CC1EE"/>
    <w:lvl w:ilvl="0" w:tplc="79FE816E">
      <w:start w:val="2"/>
      <w:numFmt w:val="upperRoman"/>
      <w:lvlText w:val="%1."/>
      <w:lvlJc w:val="left"/>
      <w:pPr>
        <w:tabs>
          <w:tab w:val="num" w:pos="1080"/>
        </w:tabs>
        <w:ind w:left="1080" w:hanging="720"/>
      </w:pPr>
      <w:rPr>
        <w:rFonts w:hint="default"/>
        <w:b/>
        <w:i/>
      </w:rPr>
    </w:lvl>
    <w:lvl w:ilvl="1" w:tplc="A2168EA0">
      <w:start w:val="1"/>
      <w:numFmt w:val="decimal"/>
      <w:lvlText w:val="%2."/>
      <w:lvlJc w:val="left"/>
      <w:pPr>
        <w:tabs>
          <w:tab w:val="num" w:pos="1440"/>
        </w:tabs>
        <w:ind w:left="1440" w:hanging="360"/>
      </w:pPr>
      <w:rPr>
        <w:rFonts w:hint="default"/>
      </w:rPr>
    </w:lvl>
    <w:lvl w:ilvl="2" w:tplc="8DF0D072">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56"/>
    <w:rsid w:val="000976C4"/>
    <w:rsid w:val="00155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5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55556"/>
  </w:style>
  <w:style w:type="character" w:styleId="a3">
    <w:name w:val="Strong"/>
    <w:qFormat/>
    <w:rsid w:val="00155556"/>
    <w:rPr>
      <w:b/>
      <w:bCs/>
    </w:rPr>
  </w:style>
  <w:style w:type="paragraph" w:customStyle="1" w:styleId="Default">
    <w:name w:val="Default"/>
    <w:rsid w:val="00155556"/>
    <w:pPr>
      <w:autoSpaceDE w:val="0"/>
      <w:autoSpaceDN w:val="0"/>
      <w:adjustRightInd w:val="0"/>
      <w:spacing w:after="0" w:line="240" w:lineRule="auto"/>
    </w:pPr>
    <w:rPr>
      <w:rFonts w:ascii="Century Schoolbook" w:eastAsia="Calibri" w:hAnsi="Century Schoolbook" w:cs="Century Schoolbook"/>
      <w:color w:val="000000"/>
      <w:sz w:val="24"/>
      <w:szCs w:val="24"/>
    </w:rPr>
  </w:style>
  <w:style w:type="paragraph" w:styleId="a4">
    <w:name w:val="List Paragraph"/>
    <w:basedOn w:val="a"/>
    <w:uiPriority w:val="34"/>
    <w:qFormat/>
    <w:rsid w:val="001555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5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55556"/>
  </w:style>
  <w:style w:type="character" w:styleId="a3">
    <w:name w:val="Strong"/>
    <w:qFormat/>
    <w:rsid w:val="00155556"/>
    <w:rPr>
      <w:b/>
      <w:bCs/>
    </w:rPr>
  </w:style>
  <w:style w:type="paragraph" w:customStyle="1" w:styleId="Default">
    <w:name w:val="Default"/>
    <w:rsid w:val="00155556"/>
    <w:pPr>
      <w:autoSpaceDE w:val="0"/>
      <w:autoSpaceDN w:val="0"/>
      <w:adjustRightInd w:val="0"/>
      <w:spacing w:after="0" w:line="240" w:lineRule="auto"/>
    </w:pPr>
    <w:rPr>
      <w:rFonts w:ascii="Century Schoolbook" w:eastAsia="Calibri" w:hAnsi="Century Schoolbook" w:cs="Century Schoolbook"/>
      <w:color w:val="000000"/>
      <w:sz w:val="24"/>
      <w:szCs w:val="24"/>
    </w:rPr>
  </w:style>
  <w:style w:type="paragraph" w:styleId="a4">
    <w:name w:val="List Paragraph"/>
    <w:basedOn w:val="a"/>
    <w:uiPriority w:val="34"/>
    <w:qFormat/>
    <w:rsid w:val="00155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1267</Words>
  <Characters>7223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2017-02-13T11:51:00Z</dcterms:created>
  <dcterms:modified xsi:type="dcterms:W3CDTF">2017-02-13T12:20:00Z</dcterms:modified>
</cp:coreProperties>
</file>