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46C" w:rsidRDefault="004720A3">
      <w:pPr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                    МИНИСТЕРСТВО ОБРАЗОВАНИЯ И НАУКИ</w:t>
      </w:r>
    </w:p>
    <w:p w:rsidR="0075746C" w:rsidRDefault="004720A3">
      <w:pPr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                        ДОНЕЦКОЙ НАРОДНОЙ РЕСПУБЛИКИ</w:t>
      </w:r>
    </w:p>
    <w:p w:rsidR="0075746C" w:rsidRDefault="004720A3">
      <w:pPr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                            МУНИЦИПАЛЬНОЕ БЮДЖЕТНОЕ</w:t>
      </w:r>
    </w:p>
    <w:p w:rsidR="0075746C" w:rsidRDefault="004720A3">
      <w:pPr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           УЧРЕЖДЕНИЕ ДОПОЛНИТЕЛЬНОГО ОБРАЗОВАНИЯ</w:t>
      </w:r>
    </w:p>
    <w:p w:rsidR="0075746C" w:rsidRDefault="004720A3">
      <w:pPr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  «ЦЕНТР ТЕХНИЧЕСКОГО ТВОРЧЕСТВА ГОРОДСКОГО ОКРУГА       </w:t>
      </w:r>
    </w:p>
    <w:p w:rsidR="0075746C" w:rsidRDefault="004720A3">
      <w:pPr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                                           ДЕБАЛЬЦЕВО»</w:t>
      </w:r>
    </w:p>
    <w:p w:rsidR="0075746C" w:rsidRDefault="0075746C">
      <w:pPr>
        <w:jc w:val="center"/>
        <w:rPr>
          <w:bCs/>
          <w:sz w:val="28"/>
          <w:szCs w:val="28"/>
        </w:rPr>
      </w:pPr>
    </w:p>
    <w:p w:rsidR="0075746C" w:rsidRDefault="0075746C">
      <w:pPr>
        <w:jc w:val="center"/>
        <w:rPr>
          <w:bCs/>
          <w:sz w:val="28"/>
          <w:szCs w:val="28"/>
        </w:rPr>
      </w:pPr>
    </w:p>
    <w:p w:rsidR="0075746C" w:rsidRDefault="0075746C">
      <w:pPr>
        <w:jc w:val="center"/>
        <w:rPr>
          <w:bCs/>
          <w:sz w:val="28"/>
          <w:szCs w:val="28"/>
        </w:rPr>
      </w:pPr>
    </w:p>
    <w:p w:rsidR="0075746C" w:rsidRDefault="004720A3">
      <w:pPr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</w:rPr>
        <w:t>СОГЛАСОВАНО:                                            УТВЕРЖДЕНО:</w:t>
      </w:r>
    </w:p>
    <w:p w:rsidR="0075746C" w:rsidRDefault="004720A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</w:t>
      </w: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    </w:t>
      </w:r>
    </w:p>
    <w:p w:rsidR="0075746C" w:rsidRDefault="004720A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Протоколом заседания                                                Приказом</w:t>
      </w:r>
    </w:p>
    <w:p w:rsidR="0075746C" w:rsidRDefault="004720A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Педагогического совета                               </w:t>
      </w:r>
      <w:r>
        <w:rPr>
          <w:bCs/>
          <w:sz w:val="24"/>
          <w:szCs w:val="24"/>
        </w:rPr>
        <w:t xml:space="preserve">               МБУДО «ЦТТ г. о. Дебальцево»                                                                                                      </w:t>
      </w:r>
    </w:p>
    <w:p w:rsidR="0075746C" w:rsidRDefault="004720A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МБУДО «ЦТТ г. о. Дебальцево»                               от 2</w:t>
      </w:r>
      <w:r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>.08.202</w:t>
      </w:r>
      <w:r>
        <w:rPr>
          <w:bCs/>
          <w:sz w:val="24"/>
          <w:szCs w:val="24"/>
        </w:rPr>
        <w:t xml:space="preserve">6 </w:t>
      </w:r>
      <w:r>
        <w:rPr>
          <w:bCs/>
          <w:sz w:val="24"/>
          <w:szCs w:val="24"/>
        </w:rPr>
        <w:t>г. №</w:t>
      </w:r>
      <w:r>
        <w:rPr>
          <w:bCs/>
          <w:sz w:val="24"/>
          <w:szCs w:val="24"/>
        </w:rPr>
        <w:t xml:space="preserve">    </w:t>
      </w:r>
      <w:r>
        <w:rPr>
          <w:bCs/>
          <w:sz w:val="24"/>
          <w:szCs w:val="24"/>
        </w:rPr>
        <w:t>/1</w:t>
      </w:r>
    </w:p>
    <w:p w:rsidR="0075746C" w:rsidRDefault="004720A3">
      <w:pPr>
        <w:rPr>
          <w:bCs/>
          <w:sz w:val="24"/>
          <w:szCs w:val="24"/>
        </w:rPr>
      </w:pPr>
      <w:bookmarkStart w:id="0" w:name="_Hlk138680308"/>
      <w:r>
        <w:rPr>
          <w:bCs/>
          <w:sz w:val="24"/>
          <w:szCs w:val="24"/>
        </w:rPr>
        <w:t>от  2</w:t>
      </w:r>
      <w:r>
        <w:rPr>
          <w:bCs/>
          <w:sz w:val="24"/>
          <w:szCs w:val="24"/>
        </w:rPr>
        <w:t>8.</w:t>
      </w:r>
      <w:r>
        <w:rPr>
          <w:bCs/>
          <w:sz w:val="24"/>
          <w:szCs w:val="24"/>
        </w:rPr>
        <w:t>08.202</w:t>
      </w:r>
      <w:r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г. № </w:t>
      </w:r>
      <w:bookmarkEnd w:id="0"/>
      <w:r>
        <w:rPr>
          <w:bCs/>
          <w:sz w:val="24"/>
          <w:szCs w:val="24"/>
        </w:rPr>
        <w:t xml:space="preserve">3 </w:t>
      </w:r>
      <w:r>
        <w:rPr>
          <w:bCs/>
          <w:sz w:val="24"/>
          <w:szCs w:val="24"/>
        </w:rPr>
        <w:t xml:space="preserve">     </w:t>
      </w:r>
      <w:r>
        <w:rPr>
          <w:bCs/>
          <w:sz w:val="24"/>
          <w:szCs w:val="24"/>
        </w:rPr>
        <w:t xml:space="preserve">                                              Директор ________ Н.А. Тымченко</w:t>
      </w:r>
    </w:p>
    <w:p w:rsidR="0075746C" w:rsidRDefault="0075746C">
      <w:pPr>
        <w:jc w:val="center"/>
        <w:rPr>
          <w:b/>
          <w:bCs/>
          <w:szCs w:val="28"/>
        </w:rPr>
      </w:pPr>
    </w:p>
    <w:p w:rsidR="0075746C" w:rsidRDefault="0075746C">
      <w:pPr>
        <w:jc w:val="center"/>
        <w:rPr>
          <w:b/>
          <w:bCs/>
          <w:sz w:val="28"/>
          <w:szCs w:val="28"/>
        </w:rPr>
      </w:pPr>
    </w:p>
    <w:p w:rsidR="0075746C" w:rsidRDefault="0075746C">
      <w:pPr>
        <w:jc w:val="center"/>
        <w:rPr>
          <w:b/>
          <w:bCs/>
          <w:sz w:val="28"/>
          <w:szCs w:val="28"/>
        </w:rPr>
      </w:pPr>
    </w:p>
    <w:p w:rsidR="0075746C" w:rsidRDefault="0075746C">
      <w:pPr>
        <w:jc w:val="center"/>
        <w:rPr>
          <w:b/>
          <w:bCs/>
          <w:sz w:val="28"/>
          <w:szCs w:val="28"/>
        </w:rPr>
      </w:pPr>
    </w:p>
    <w:p w:rsidR="0075746C" w:rsidRDefault="0075746C">
      <w:pPr>
        <w:jc w:val="center"/>
        <w:rPr>
          <w:b/>
          <w:bCs/>
          <w:sz w:val="28"/>
          <w:szCs w:val="28"/>
        </w:rPr>
      </w:pPr>
    </w:p>
    <w:p w:rsidR="0075746C" w:rsidRDefault="004720A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Дополнительная общеобразовательная общеразвивающая</w:t>
      </w:r>
    </w:p>
    <w:p w:rsidR="0075746C" w:rsidRDefault="004720A3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программа художественно - эстетической</w:t>
      </w:r>
      <w:r>
        <w:rPr>
          <w:color w:val="000000"/>
          <w:sz w:val="28"/>
          <w:szCs w:val="28"/>
        </w:rPr>
        <w:t xml:space="preserve"> направленности</w:t>
      </w:r>
    </w:p>
    <w:p w:rsidR="0075746C" w:rsidRDefault="004720A3">
      <w:pPr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кружка «</w:t>
      </w:r>
      <w:r>
        <w:rPr>
          <w:rFonts w:eastAsia="Calibri"/>
          <w:bCs/>
          <w:sz w:val="28"/>
          <w:szCs w:val="28"/>
          <w:lang w:eastAsia="en-US"/>
        </w:rPr>
        <w:t>Оригами»</w:t>
      </w:r>
    </w:p>
    <w:p w:rsidR="0075746C" w:rsidRDefault="0075746C">
      <w:pPr>
        <w:jc w:val="center"/>
        <w:rPr>
          <w:rFonts w:eastAsia="Calibri"/>
          <w:sz w:val="28"/>
          <w:szCs w:val="28"/>
          <w:lang w:eastAsia="en-US"/>
        </w:rPr>
      </w:pPr>
    </w:p>
    <w:p w:rsidR="0075746C" w:rsidRDefault="004720A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уровень программы – базовый</w:t>
      </w:r>
    </w:p>
    <w:p w:rsidR="0075746C" w:rsidRDefault="004720A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адресат – 7-18 лет</w:t>
      </w:r>
    </w:p>
    <w:p w:rsidR="0075746C" w:rsidRDefault="004720A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срок реализации – 5 лет</w:t>
      </w:r>
    </w:p>
    <w:p w:rsidR="0075746C" w:rsidRDefault="0075746C">
      <w:pPr>
        <w:jc w:val="center"/>
        <w:rPr>
          <w:rFonts w:eastAsia="Calibri"/>
          <w:iCs/>
          <w:sz w:val="28"/>
          <w:szCs w:val="28"/>
          <w:lang w:eastAsia="en-US"/>
        </w:rPr>
      </w:pPr>
    </w:p>
    <w:p w:rsidR="0075746C" w:rsidRDefault="0075746C">
      <w:pPr>
        <w:jc w:val="center"/>
        <w:rPr>
          <w:b/>
          <w:bCs/>
          <w:sz w:val="28"/>
          <w:szCs w:val="28"/>
        </w:rPr>
      </w:pPr>
    </w:p>
    <w:p w:rsidR="0075746C" w:rsidRDefault="0075746C">
      <w:pPr>
        <w:jc w:val="center"/>
        <w:rPr>
          <w:b/>
          <w:bCs/>
          <w:sz w:val="28"/>
          <w:szCs w:val="28"/>
        </w:rPr>
      </w:pPr>
    </w:p>
    <w:p w:rsidR="0075746C" w:rsidRDefault="0075746C">
      <w:pPr>
        <w:jc w:val="center"/>
        <w:rPr>
          <w:b/>
          <w:bCs/>
          <w:sz w:val="28"/>
          <w:szCs w:val="28"/>
        </w:rPr>
      </w:pPr>
    </w:p>
    <w:p w:rsidR="0075746C" w:rsidRDefault="0075746C">
      <w:pPr>
        <w:jc w:val="center"/>
        <w:rPr>
          <w:b/>
          <w:bCs/>
          <w:sz w:val="28"/>
          <w:szCs w:val="28"/>
        </w:rPr>
      </w:pPr>
    </w:p>
    <w:p w:rsidR="0075746C" w:rsidRDefault="0075746C">
      <w:pPr>
        <w:jc w:val="center"/>
        <w:rPr>
          <w:b/>
          <w:bCs/>
          <w:sz w:val="28"/>
          <w:szCs w:val="28"/>
        </w:rPr>
      </w:pPr>
    </w:p>
    <w:p w:rsidR="0075746C" w:rsidRDefault="0075746C">
      <w:pPr>
        <w:jc w:val="center"/>
        <w:rPr>
          <w:b/>
          <w:bCs/>
          <w:sz w:val="28"/>
          <w:szCs w:val="28"/>
        </w:rPr>
      </w:pPr>
    </w:p>
    <w:p w:rsidR="0075746C" w:rsidRDefault="0075746C">
      <w:pPr>
        <w:jc w:val="center"/>
        <w:rPr>
          <w:b/>
          <w:bCs/>
          <w:sz w:val="28"/>
          <w:szCs w:val="28"/>
        </w:rPr>
      </w:pPr>
    </w:p>
    <w:p w:rsidR="0075746C" w:rsidRDefault="0075746C">
      <w:pPr>
        <w:jc w:val="center"/>
        <w:rPr>
          <w:b/>
          <w:bCs/>
          <w:sz w:val="28"/>
          <w:szCs w:val="28"/>
        </w:rPr>
      </w:pPr>
    </w:p>
    <w:p w:rsidR="0075746C" w:rsidRDefault="004720A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Разработчик:</w:t>
      </w:r>
    </w:p>
    <w:p w:rsidR="0075746C" w:rsidRDefault="004720A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Романуха Светлана Юрьевна,</w:t>
      </w:r>
    </w:p>
    <w:p w:rsidR="0075746C" w:rsidRDefault="004720A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педагог дополнительного образования</w:t>
      </w:r>
    </w:p>
    <w:p w:rsidR="0075746C" w:rsidRDefault="004720A3">
      <w:pPr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</w:t>
      </w:r>
      <w:r>
        <w:rPr>
          <w:bCs/>
          <w:sz w:val="28"/>
          <w:szCs w:val="28"/>
        </w:rPr>
        <w:t>Куратор: Савкова Т.И.,</w:t>
      </w:r>
    </w:p>
    <w:p w:rsidR="0075746C" w:rsidRDefault="004720A3">
      <w:pPr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  <w:r>
        <w:rPr>
          <w:b/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методист</w:t>
      </w:r>
    </w:p>
    <w:p w:rsidR="0075746C" w:rsidRDefault="0075746C">
      <w:pPr>
        <w:jc w:val="center"/>
        <w:rPr>
          <w:b/>
          <w:bCs/>
          <w:sz w:val="28"/>
          <w:szCs w:val="28"/>
        </w:rPr>
      </w:pPr>
    </w:p>
    <w:p w:rsidR="0075746C" w:rsidRDefault="0075746C">
      <w:pPr>
        <w:jc w:val="center"/>
        <w:rPr>
          <w:b/>
          <w:bCs/>
          <w:sz w:val="28"/>
          <w:szCs w:val="28"/>
        </w:rPr>
      </w:pPr>
    </w:p>
    <w:p w:rsidR="0075746C" w:rsidRDefault="0075746C">
      <w:pPr>
        <w:jc w:val="center"/>
        <w:rPr>
          <w:b/>
          <w:bCs/>
          <w:sz w:val="28"/>
          <w:szCs w:val="28"/>
        </w:rPr>
      </w:pPr>
    </w:p>
    <w:p w:rsidR="0075746C" w:rsidRDefault="004720A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г. Дебальцево, 202</w:t>
      </w:r>
      <w:r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г.</w:t>
      </w:r>
    </w:p>
    <w:p w:rsidR="0075746C" w:rsidRDefault="004720A3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ПАСПОРТ ПРОГРАММЫ</w:t>
      </w:r>
    </w:p>
    <w:p w:rsidR="0075746C" w:rsidRDefault="0075746C">
      <w:pPr>
        <w:spacing w:line="360" w:lineRule="auto"/>
        <w:jc w:val="center"/>
        <w:rPr>
          <w:bCs/>
          <w:sz w:val="28"/>
          <w:szCs w:val="28"/>
        </w:rPr>
      </w:pPr>
    </w:p>
    <w:tbl>
      <w:tblPr>
        <w:tblStyle w:val="23"/>
        <w:tblW w:w="0" w:type="auto"/>
        <w:tblInd w:w="108" w:type="dxa"/>
        <w:tblLook w:val="04A0"/>
      </w:tblPr>
      <w:tblGrid>
        <w:gridCol w:w="2722"/>
        <w:gridCol w:w="6917"/>
      </w:tblGrid>
      <w:tr w:rsidR="0075746C">
        <w:tc>
          <w:tcPr>
            <w:tcW w:w="2722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Учреждение, реализующее программу</w:t>
            </w:r>
          </w:p>
        </w:tc>
        <w:tc>
          <w:tcPr>
            <w:tcW w:w="6917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МУНИЦИПАЛЬНОЕ БЮДЖЕТНОЕ УЧРЕЖДЕНИЕ ДОПОЛНИТЕЛЬНОГО  ОБРАЗОВАНИЯ «ЦЕНТР ТЕХНИЧЕСКОГО ТВОРЧЕСТВА ГОРОДСКОГО ОКРУГА ДЕБАЛЬЦЕВО» ДОНЕЦКАЯ НАРОДНАЯ РЕСПУБЛИКА</w:t>
            </w:r>
          </w:p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Адрес: 2847</w:t>
            </w:r>
            <w:r>
              <w:rPr>
                <w:bCs/>
                <w:sz w:val="28"/>
                <w:szCs w:val="28"/>
              </w:rPr>
              <w:t>01 г. Дебальцево, ул. Ленина,</w:t>
            </w:r>
          </w:p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д. 26 б</w:t>
            </w:r>
          </w:p>
        </w:tc>
      </w:tr>
      <w:tr w:rsidR="0075746C">
        <w:tc>
          <w:tcPr>
            <w:tcW w:w="2722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Название программы</w:t>
            </w:r>
          </w:p>
        </w:tc>
        <w:tc>
          <w:tcPr>
            <w:tcW w:w="6917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Дополнительная </w:t>
            </w:r>
            <w:r>
              <w:rPr>
                <w:sz w:val="28"/>
                <w:szCs w:val="28"/>
              </w:rPr>
              <w:t>общеобразовательная общеразвивающая</w:t>
            </w:r>
            <w:r>
              <w:rPr>
                <w:bCs/>
                <w:sz w:val="28"/>
                <w:szCs w:val="28"/>
              </w:rPr>
              <w:t xml:space="preserve"> программа кружка «Оригами»</w:t>
            </w:r>
          </w:p>
        </w:tc>
      </w:tr>
      <w:tr w:rsidR="0075746C">
        <w:tc>
          <w:tcPr>
            <w:tcW w:w="2722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Ссылка на программу</w:t>
            </w:r>
          </w:p>
        </w:tc>
        <w:tc>
          <w:tcPr>
            <w:tcW w:w="6917" w:type="dxa"/>
          </w:tcPr>
          <w:p w:rsidR="0075746C" w:rsidRDefault="0075746C">
            <w:pPr>
              <w:rPr>
                <w:bCs/>
                <w:sz w:val="28"/>
                <w:szCs w:val="28"/>
              </w:rPr>
            </w:pPr>
          </w:p>
        </w:tc>
      </w:tr>
      <w:tr w:rsidR="0075746C">
        <w:tc>
          <w:tcPr>
            <w:tcW w:w="2722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ФИО, должность разработчика программы</w:t>
            </w:r>
          </w:p>
        </w:tc>
        <w:tc>
          <w:tcPr>
            <w:tcW w:w="6917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Романуха Светлана Юрьевна,</w:t>
            </w:r>
          </w:p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педагог дополнительного </w:t>
            </w:r>
            <w:r>
              <w:rPr>
                <w:bCs/>
                <w:sz w:val="28"/>
                <w:szCs w:val="28"/>
              </w:rPr>
              <w:t>образования</w:t>
            </w:r>
          </w:p>
        </w:tc>
      </w:tr>
      <w:tr w:rsidR="0075746C">
        <w:tc>
          <w:tcPr>
            <w:tcW w:w="2722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Где, когда и кем </w:t>
            </w:r>
            <w:proofErr w:type="gramStart"/>
            <w:r>
              <w:rPr>
                <w:bCs/>
                <w:sz w:val="28"/>
                <w:szCs w:val="28"/>
              </w:rPr>
              <w:t>утверждена</w:t>
            </w:r>
            <w:proofErr w:type="gramEnd"/>
          </w:p>
        </w:tc>
        <w:tc>
          <w:tcPr>
            <w:tcW w:w="6917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рассмотрена на заседании Педагогического совета МБУДО «ЦТТ г. о. Дебальцево» от 2</w:t>
            </w:r>
            <w:r>
              <w:rPr>
                <w:bCs/>
                <w:sz w:val="28"/>
                <w:szCs w:val="28"/>
              </w:rPr>
              <w:t>8</w:t>
            </w:r>
            <w:r>
              <w:rPr>
                <w:bCs/>
                <w:sz w:val="28"/>
                <w:szCs w:val="28"/>
              </w:rPr>
              <w:t>.08.202</w:t>
            </w:r>
            <w:r>
              <w:rPr>
                <w:bCs/>
                <w:sz w:val="28"/>
                <w:szCs w:val="28"/>
              </w:rPr>
              <w:t>6</w:t>
            </w:r>
            <w:r>
              <w:rPr>
                <w:bCs/>
                <w:sz w:val="28"/>
                <w:szCs w:val="28"/>
              </w:rPr>
              <w:t>г. №</w:t>
            </w:r>
            <w:r>
              <w:rPr>
                <w:bCs/>
                <w:sz w:val="28"/>
                <w:szCs w:val="28"/>
              </w:rPr>
              <w:t>3</w:t>
            </w:r>
            <w:r>
              <w:rPr>
                <w:bCs/>
                <w:sz w:val="28"/>
                <w:szCs w:val="28"/>
              </w:rPr>
              <w:t>, утверждена приказом директора от 2</w:t>
            </w:r>
            <w:r>
              <w:rPr>
                <w:bCs/>
                <w:sz w:val="28"/>
                <w:szCs w:val="28"/>
              </w:rPr>
              <w:t>8</w:t>
            </w:r>
            <w:r>
              <w:rPr>
                <w:bCs/>
                <w:sz w:val="28"/>
                <w:szCs w:val="28"/>
              </w:rPr>
              <w:t>.08.202</w:t>
            </w:r>
            <w:r>
              <w:rPr>
                <w:bCs/>
                <w:sz w:val="28"/>
                <w:szCs w:val="28"/>
              </w:rPr>
              <w:t>6</w:t>
            </w:r>
            <w:r>
              <w:rPr>
                <w:bCs/>
                <w:sz w:val="28"/>
                <w:szCs w:val="28"/>
              </w:rPr>
              <w:t xml:space="preserve">г.     №   </w:t>
            </w:r>
            <w:r>
              <w:rPr>
                <w:bCs/>
                <w:sz w:val="28"/>
                <w:szCs w:val="28"/>
              </w:rPr>
              <w:t>/</w:t>
            </w:r>
            <w:bookmarkStart w:id="1" w:name="_GoBack"/>
            <w:bookmarkEnd w:id="1"/>
            <w:r>
              <w:rPr>
                <w:bCs/>
                <w:sz w:val="28"/>
                <w:szCs w:val="28"/>
              </w:rPr>
              <w:t>1</w:t>
            </w:r>
          </w:p>
        </w:tc>
      </w:tr>
      <w:tr w:rsidR="0075746C">
        <w:tc>
          <w:tcPr>
            <w:tcW w:w="2722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Информация о наличии рецензии</w:t>
            </w:r>
          </w:p>
        </w:tc>
        <w:tc>
          <w:tcPr>
            <w:tcW w:w="6917" w:type="dxa"/>
          </w:tcPr>
          <w:p w:rsidR="0075746C" w:rsidRDefault="00472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Отсутствует</w:t>
            </w:r>
          </w:p>
        </w:tc>
      </w:tr>
      <w:tr w:rsidR="0075746C">
        <w:tc>
          <w:tcPr>
            <w:tcW w:w="9639" w:type="dxa"/>
            <w:gridSpan w:val="2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Сведения о программе:</w:t>
            </w:r>
          </w:p>
        </w:tc>
      </w:tr>
      <w:tr w:rsidR="0075746C">
        <w:tc>
          <w:tcPr>
            <w:tcW w:w="2722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Аннотация </w:t>
            </w:r>
          </w:p>
        </w:tc>
        <w:tc>
          <w:tcPr>
            <w:tcW w:w="6917" w:type="dxa"/>
          </w:tcPr>
          <w:p w:rsidR="0075746C" w:rsidRDefault="004720A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Дополнительная </w:t>
            </w:r>
            <w:r>
              <w:rPr>
                <w:sz w:val="28"/>
                <w:szCs w:val="28"/>
              </w:rPr>
              <w:t>общеобразовательная общеразвивающая</w:t>
            </w:r>
            <w:r>
              <w:rPr>
                <w:bCs/>
                <w:sz w:val="28"/>
                <w:szCs w:val="28"/>
              </w:rPr>
              <w:t xml:space="preserve"> программа художественно - эстетической направленности кружка «Оригами» способствует формированию и раскрытию творческой личности воспитанников </w:t>
            </w:r>
            <w:r>
              <w:rPr>
                <w:sz w:val="28"/>
                <w:szCs w:val="28"/>
              </w:rPr>
              <w:t xml:space="preserve">в    </w:t>
            </w:r>
            <w:r>
              <w:rPr>
                <w:sz w:val="28"/>
                <w:szCs w:val="28"/>
              </w:rPr>
              <w:t>процессе    овладения    элементарными   приёмами   техники   оригами</w:t>
            </w:r>
            <w:r>
              <w:rPr>
                <w:bCs/>
                <w:sz w:val="28"/>
                <w:szCs w:val="28"/>
              </w:rPr>
              <w:t xml:space="preserve">.        Содержание программы предполагает знакомство с историей искусства оригами, которое </w:t>
            </w:r>
            <w:r>
              <w:rPr>
                <w:color w:val="181818"/>
                <w:sz w:val="28"/>
                <w:szCs w:val="28"/>
                <w:shd w:val="clear" w:color="auto" w:fill="FFFFFF"/>
              </w:rPr>
              <w:t>благоприятно воздействует на развитие мелкой моторики рук, глазомера, внимания и формирование п</w:t>
            </w:r>
            <w:r>
              <w:rPr>
                <w:color w:val="181818"/>
                <w:sz w:val="28"/>
                <w:szCs w:val="28"/>
                <w:shd w:val="clear" w:color="auto" w:fill="FFFFFF"/>
              </w:rPr>
              <w:t>амяти</w:t>
            </w:r>
            <w:r>
              <w:rPr>
                <w:bCs/>
                <w:sz w:val="28"/>
                <w:szCs w:val="28"/>
              </w:rPr>
              <w:t xml:space="preserve">; овладение </w:t>
            </w:r>
            <w:r>
              <w:rPr>
                <w:sz w:val="28"/>
                <w:szCs w:val="28"/>
                <w:shd w:val="clear" w:color="auto" w:fill="FFFFFF"/>
              </w:rPr>
              <w:t>навыками и умением для развития тонких и точных движений, уверенного управления своим телом, повышения интеллекта и волевых способностей, что является залогом успешного освоения воспитанниками программы начального образования</w:t>
            </w:r>
            <w:r>
              <w:rPr>
                <w:bCs/>
                <w:sz w:val="28"/>
                <w:szCs w:val="28"/>
              </w:rPr>
              <w:t xml:space="preserve">. </w:t>
            </w:r>
          </w:p>
          <w:p w:rsidR="0075746C" w:rsidRDefault="004720A3">
            <w:pPr>
              <w:jc w:val="both"/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Обучение по</w:t>
            </w:r>
            <w:proofErr w:type="gramEnd"/>
            <w:r>
              <w:rPr>
                <w:bCs/>
                <w:sz w:val="28"/>
                <w:szCs w:val="28"/>
              </w:rPr>
              <w:t xml:space="preserve"> данной программе способствует адаптации детей к постоянно меняющимся социально-экономическим условиям, подготовке к самостоятельной жизни в современном мире, профессиональному самоопределению.</w:t>
            </w:r>
          </w:p>
        </w:tc>
      </w:tr>
      <w:tr w:rsidR="0075746C">
        <w:tc>
          <w:tcPr>
            <w:tcW w:w="2722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Уровень освоения программы</w:t>
            </w:r>
          </w:p>
        </w:tc>
        <w:tc>
          <w:tcPr>
            <w:tcW w:w="6917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Базовый</w:t>
            </w:r>
          </w:p>
        </w:tc>
      </w:tr>
      <w:tr w:rsidR="0075746C">
        <w:tc>
          <w:tcPr>
            <w:tcW w:w="2722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Возраст </w:t>
            </w:r>
            <w:proofErr w:type="gramStart"/>
            <w:r>
              <w:rPr>
                <w:bCs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6917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7-18 </w:t>
            </w:r>
            <w:r>
              <w:rPr>
                <w:bCs/>
                <w:sz w:val="28"/>
                <w:szCs w:val="28"/>
              </w:rPr>
              <w:t>лет</w:t>
            </w:r>
          </w:p>
        </w:tc>
      </w:tr>
      <w:tr w:rsidR="0075746C">
        <w:tc>
          <w:tcPr>
            <w:tcW w:w="2722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6917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 лет</w:t>
            </w:r>
          </w:p>
        </w:tc>
      </w:tr>
      <w:tr w:rsidR="0075746C">
        <w:tc>
          <w:tcPr>
            <w:tcW w:w="2722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Формы занятий</w:t>
            </w:r>
          </w:p>
        </w:tc>
        <w:tc>
          <w:tcPr>
            <w:tcW w:w="6917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Групповые</w:t>
            </w:r>
          </w:p>
        </w:tc>
      </w:tr>
      <w:tr w:rsidR="0075746C">
        <w:tc>
          <w:tcPr>
            <w:tcW w:w="2722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Количество часов в год</w:t>
            </w:r>
          </w:p>
        </w:tc>
        <w:tc>
          <w:tcPr>
            <w:tcW w:w="6917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 год обучения – 216</w:t>
            </w:r>
          </w:p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 год обучения – 216</w:t>
            </w:r>
          </w:p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 год обучения – 216</w:t>
            </w:r>
          </w:p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 год обучения – 216</w:t>
            </w:r>
          </w:p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 год обучения – 216</w:t>
            </w:r>
          </w:p>
        </w:tc>
      </w:tr>
      <w:tr w:rsidR="0075746C">
        <w:tc>
          <w:tcPr>
            <w:tcW w:w="2722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Предполагаемая форма </w:t>
            </w:r>
            <w:proofErr w:type="gramStart"/>
            <w:r>
              <w:rPr>
                <w:bCs/>
                <w:sz w:val="28"/>
                <w:szCs w:val="28"/>
              </w:rPr>
              <w:t>обучения по программе</w:t>
            </w:r>
            <w:proofErr w:type="gramEnd"/>
          </w:p>
        </w:tc>
        <w:tc>
          <w:tcPr>
            <w:tcW w:w="6917" w:type="dxa"/>
          </w:tcPr>
          <w:p w:rsidR="0075746C" w:rsidRDefault="004720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Очная, дистанционная</w:t>
            </w:r>
          </w:p>
        </w:tc>
      </w:tr>
    </w:tbl>
    <w:p w:rsidR="0075746C" w:rsidRDefault="0075746C"/>
    <w:p w:rsidR="0075746C" w:rsidRDefault="0075746C">
      <w:pPr>
        <w:jc w:val="center"/>
        <w:rPr>
          <w:b/>
          <w:bCs/>
          <w:caps/>
          <w:sz w:val="28"/>
          <w:szCs w:val="28"/>
        </w:rPr>
      </w:pPr>
    </w:p>
    <w:p w:rsidR="0075746C" w:rsidRDefault="0075746C">
      <w:pPr>
        <w:jc w:val="center"/>
        <w:rPr>
          <w:b/>
          <w:bCs/>
          <w:caps/>
          <w:sz w:val="28"/>
          <w:szCs w:val="28"/>
        </w:rPr>
      </w:pPr>
    </w:p>
    <w:p w:rsidR="0075746C" w:rsidRDefault="0075746C">
      <w:pPr>
        <w:jc w:val="center"/>
        <w:rPr>
          <w:b/>
          <w:bCs/>
          <w:caps/>
          <w:sz w:val="28"/>
          <w:szCs w:val="28"/>
        </w:rPr>
      </w:pPr>
    </w:p>
    <w:p w:rsidR="0075746C" w:rsidRDefault="0075746C">
      <w:pPr>
        <w:jc w:val="center"/>
        <w:rPr>
          <w:b/>
          <w:bCs/>
          <w:caps/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4720A3">
      <w:pPr>
        <w:ind w:left="709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ПОЯСНИТЕЛЬНАЯ ЗАПИСКА</w:t>
      </w:r>
    </w:p>
    <w:p w:rsidR="0075746C" w:rsidRDefault="0075746C">
      <w:pPr>
        <w:ind w:left="709"/>
        <w:jc w:val="both"/>
        <w:rPr>
          <w:b/>
          <w:sz w:val="28"/>
          <w:szCs w:val="28"/>
        </w:rPr>
      </w:pP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Оригами – волшебство, чудо и игра.</w:t>
      </w:r>
    </w:p>
    <w:p w:rsidR="0075746C" w:rsidRDefault="004720A3">
      <w:pPr>
        <w:shd w:val="clear" w:color="auto" w:fill="FFFFFF"/>
        <w:ind w:firstLine="708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 xml:space="preserve">Популярность оригами заключается в том, что для него не требуется никаких специальных инструментов, а в качестве материала может использоваться </w:t>
      </w:r>
      <w:r>
        <w:rPr>
          <w:color w:val="1A1A1A"/>
          <w:sz w:val="28"/>
          <w:szCs w:val="28"/>
        </w:rPr>
        <w:t>почти любая бумага (бумага для офисной техники, газета, обои, упаковочная бумага, картон, бархат и др.). Программа даёт ребёнку возможность реально, самостоятельно открывать для себя волшебный мир листа бумаги, превращать его в предметы живой и неживой при</w:t>
      </w:r>
      <w:r>
        <w:rPr>
          <w:color w:val="1A1A1A"/>
          <w:sz w:val="28"/>
          <w:szCs w:val="28"/>
        </w:rPr>
        <w:t>роды, предметы быта; постигать структуру, свойства, наслаждаться палитрой цветовых гамм, сочетанием различных комбинаций, таким образом, активизируя воображение, фантазию и развивая художественный вкус.</w:t>
      </w:r>
    </w:p>
    <w:p w:rsidR="0075746C" w:rsidRDefault="004720A3">
      <w:pPr>
        <w:shd w:val="clear" w:color="auto" w:fill="FFFFFF"/>
        <w:ind w:firstLine="708"/>
        <w:jc w:val="both"/>
        <w:rPr>
          <w:color w:val="1A1A1A"/>
          <w:sz w:val="28"/>
          <w:szCs w:val="28"/>
        </w:rPr>
      </w:pPr>
      <w:r>
        <w:rPr>
          <w:sz w:val="28"/>
          <w:szCs w:val="28"/>
        </w:rPr>
        <w:t xml:space="preserve">Особое    значение    приобретает    использование   оригами   в   педагогике.   Знаменитый немецкий  педагог  и  гуманист  Фридрих  Фрёбель  ещё вначале  </w:t>
      </w:r>
      <w:r>
        <w:rPr>
          <w:sz w:val="28"/>
          <w:szCs w:val="28"/>
          <w:lang w:val="en-US"/>
        </w:rPr>
        <w:t>XI</w:t>
      </w:r>
      <w:proofErr w:type="gramStart"/>
      <w:r>
        <w:rPr>
          <w:sz w:val="28"/>
          <w:szCs w:val="28"/>
        </w:rPr>
        <w:t>Х</w:t>
      </w:r>
      <w:proofErr w:type="gramEnd"/>
      <w:r>
        <w:rPr>
          <w:sz w:val="28"/>
          <w:szCs w:val="28"/>
        </w:rPr>
        <w:t xml:space="preserve">  века  подчёркивал важную роль оригами в  развитии  мышления, в первую очередь при знакомстве дет</w:t>
      </w:r>
      <w:r>
        <w:rPr>
          <w:sz w:val="28"/>
          <w:szCs w:val="28"/>
        </w:rPr>
        <w:t>ей с азами геометрии</w:t>
      </w:r>
      <w:r>
        <w:rPr>
          <w:sz w:val="28"/>
          <w:szCs w:val="28"/>
          <w:shd w:val="clear" w:color="auto" w:fill="FFFFFF"/>
        </w:rPr>
        <w:t xml:space="preserve">, которые находят параллели и диагонали, делят целое на части, получают различные виды: треугольников и многоугольников, с лёгкостью ориентируясь на листе бумаги. Развиваются логика, воображение, дети учатся творить и любить все живое. </w:t>
      </w:r>
      <w:r>
        <w:rPr>
          <w:sz w:val="28"/>
          <w:szCs w:val="28"/>
          <w:shd w:val="clear" w:color="auto" w:fill="FFFFFF"/>
        </w:rPr>
        <w:t>При выполнении коллективных работ расширяются коммуникативные способности детей, воспитывается интерес к взаимодействию со сверстниками и взрослыми при обыгрывании игровых ситуаций.</w:t>
      </w:r>
      <w:r>
        <w:rPr>
          <w:sz w:val="28"/>
          <w:szCs w:val="28"/>
        </w:rPr>
        <w:t xml:space="preserve"> В   настоящее   время   во   многих   странах   мира  оригами  все  шире  </w:t>
      </w:r>
      <w:r>
        <w:rPr>
          <w:sz w:val="28"/>
          <w:szCs w:val="28"/>
        </w:rPr>
        <w:t>используется  в  практике дошкольного,  начального  и  внешкольного  образования.  В  Японии,  например,  дети занимаются оригами с 3-х летнего возраста. Для них  – это основная составляющая часть учебных программ детских садов и начальной школы.</w:t>
      </w:r>
    </w:p>
    <w:p w:rsidR="0075746C" w:rsidRDefault="004720A3">
      <w:pPr>
        <w:shd w:val="clear" w:color="auto" w:fill="FFFFFF"/>
        <w:ind w:firstLine="708"/>
        <w:jc w:val="both"/>
        <w:rPr>
          <w:color w:val="1A1A1A"/>
          <w:sz w:val="28"/>
          <w:szCs w:val="28"/>
        </w:rPr>
      </w:pPr>
      <w:r>
        <w:rPr>
          <w:sz w:val="28"/>
          <w:szCs w:val="28"/>
        </w:rPr>
        <w:t xml:space="preserve">История  </w:t>
      </w:r>
      <w:r>
        <w:rPr>
          <w:sz w:val="28"/>
          <w:szCs w:val="28"/>
        </w:rPr>
        <w:t>развития  отечественного оригами происходит  на  наших глазах. Долгое время к оригами относились лишь как к детской забаве. Лишь совсем недавно мир рассмотрел в оригами именно искусство. Оно развивает творческие и интеллектуальные  возможности  ребёнка. Це</w:t>
      </w:r>
      <w:r>
        <w:rPr>
          <w:sz w:val="28"/>
          <w:szCs w:val="28"/>
        </w:rPr>
        <w:t>лью занятий оригами является не запоминание как можно большего числа разнообразных фигурок из бумаги,  а  развитие  общих способностей ребёнка, которые пригодятся ему в жизни и в процессе обучения другим предметам.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Занятия    оригами   позволяют   детям   </w:t>
      </w:r>
      <w:r>
        <w:rPr>
          <w:sz w:val="28"/>
          <w:szCs w:val="28"/>
        </w:rPr>
        <w:t xml:space="preserve">удовлетворять   свои   познавательные   интересы, расширять информированность в данной  образовательной области, обогащать навыки общения в процессе освоения </w:t>
      </w:r>
      <w:r>
        <w:rPr>
          <w:color w:val="1A1A1A"/>
          <w:sz w:val="28"/>
          <w:szCs w:val="28"/>
        </w:rPr>
        <w:t>дополнительной общеобразовательной общеразвивающей программы (далее по тексту - Программы)</w:t>
      </w:r>
      <w:r>
        <w:rPr>
          <w:sz w:val="28"/>
          <w:szCs w:val="28"/>
        </w:rPr>
        <w:t xml:space="preserve">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Знач</w:t>
      </w:r>
      <w:r>
        <w:rPr>
          <w:sz w:val="28"/>
          <w:szCs w:val="28"/>
        </w:rPr>
        <w:t>ение оригами для развития ребёнка: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Учит   воспитанников   различным   приёмам   работы   с   бумагой,   таким,  как  сгибание, многократное складывание, надрезание, склеивание.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Благоприятно воздействует на развитие внимания и формирования памяти: дети </w:t>
      </w:r>
      <w:r>
        <w:rPr>
          <w:sz w:val="28"/>
          <w:szCs w:val="28"/>
        </w:rPr>
        <w:t>запоминают термины, приёмы складывания, воспроизводят сохранённые в памяти знания и умения.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Развивает у детей способность работать руками, приучает к точным движениям пальцев, у них совершенствуется мелкая моторика рук, происходит развитие глазомера.</w:t>
      </w:r>
      <w:r>
        <w:rPr>
          <w:rFonts w:ascii="Helvetica" w:hAnsi="Helvetica" w:cs="Helvetica"/>
          <w:color w:val="333333"/>
          <w:sz w:val="28"/>
          <w:szCs w:val="28"/>
        </w:rPr>
        <w:t xml:space="preserve"> 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>Влияет на общее интеллектуальное развитие ребёнка, в том числе на развитие речи.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Учит    концентрации    внимания,    так    как   заставляет   сосредоточиться   на   процессе изготовления поделки, учит следовать устным инструкциям. 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Стимулирует развит</w:t>
      </w:r>
      <w:r>
        <w:rPr>
          <w:sz w:val="28"/>
          <w:szCs w:val="28"/>
        </w:rPr>
        <w:t>ие памяти, так как ребёнок, чтобы сделать поделку, должен запомнить последовательность её изготовления, приёмы и способы складывания.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Знакомит   воспитанников   с   основными   геометрическими   понятиями:   круг,  квадрат, треугольник,  сторона,  вершин</w:t>
      </w:r>
      <w:r>
        <w:rPr>
          <w:sz w:val="28"/>
          <w:szCs w:val="28"/>
        </w:rPr>
        <w:t xml:space="preserve">а   и т.д., при этом происходит обогащение словаря ребёнка специальными терминами. 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Развивает    пространственное    воображение    –    учит    читать   чертежи,   по    которым складываются  фигурки  и  представлять  по  ним  изделия  в  объёме,  помог</w:t>
      </w:r>
      <w:r>
        <w:rPr>
          <w:sz w:val="28"/>
          <w:szCs w:val="28"/>
        </w:rPr>
        <w:t>ает  развитию чертёжных  навыков,  так   как   схемы   понравившихся   изделий  нужно  зарисовывать  в тетрадку.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Развивает художественный, эстетический вкус и творческие способности детей,  активизирует  их воображение и фантазию.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Способствует   создан</w:t>
      </w:r>
      <w:r>
        <w:rPr>
          <w:sz w:val="28"/>
          <w:szCs w:val="28"/>
        </w:rPr>
        <w:t>ию  игровых  ситуаций,  расширяет коммуникативные  способности детей.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Совершенствует   трудовые   навыки,   формирует   культуру   труда,   учит   аккуратности, умению бережно и экономно использовать материал, содержать в порядке рабочее место.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Большое</w:t>
      </w:r>
      <w:r>
        <w:rPr>
          <w:sz w:val="28"/>
          <w:szCs w:val="28"/>
        </w:rPr>
        <w:t xml:space="preserve">  внимание  при  обучении  оригами уделяется созданию сюжетно – тематических композиций, в которых используются изделия, выполненные в технике оригами.</w:t>
      </w:r>
    </w:p>
    <w:p w:rsidR="0075746C" w:rsidRDefault="0075746C">
      <w:pPr>
        <w:ind w:left="720"/>
        <w:jc w:val="both"/>
        <w:rPr>
          <w:sz w:val="28"/>
          <w:szCs w:val="28"/>
        </w:rPr>
      </w:pPr>
    </w:p>
    <w:p w:rsidR="0075746C" w:rsidRDefault="004720A3">
      <w:pPr>
        <w:shd w:val="clear" w:color="auto" w:fill="FFFFFF"/>
        <w:ind w:firstLine="708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1A1A1A"/>
          <w:sz w:val="28"/>
          <w:szCs w:val="28"/>
        </w:rPr>
        <w:t xml:space="preserve">Программа кружка «Оригами» является программой художественно - эстетической </w:t>
      </w:r>
      <w:r>
        <w:rPr>
          <w:b/>
          <w:color w:val="1A1A1A"/>
          <w:sz w:val="28"/>
          <w:szCs w:val="28"/>
        </w:rPr>
        <w:t>направленности</w:t>
      </w:r>
      <w:r>
        <w:rPr>
          <w:color w:val="1A1A1A"/>
          <w:sz w:val="28"/>
          <w:szCs w:val="28"/>
        </w:rPr>
        <w:t>, так как в х</w:t>
      </w:r>
      <w:r>
        <w:rPr>
          <w:color w:val="1A1A1A"/>
          <w:sz w:val="28"/>
          <w:szCs w:val="28"/>
        </w:rPr>
        <w:t xml:space="preserve">оде ее освоения дети приобщаются к искусству оригами, познают культуру других стран, приобретают практические навыки работы с бумагой и инструментами. Оригами </w:t>
      </w:r>
      <w:r>
        <w:rPr>
          <w:color w:val="333333"/>
          <w:sz w:val="28"/>
          <w:szCs w:val="28"/>
          <w:shd w:val="clear" w:color="auto" w:fill="FFFFFF"/>
        </w:rPr>
        <w:t>способствуют многогранному развитию и формированию гармоничного внутреннего мира и творческих спо</w:t>
      </w:r>
      <w:r>
        <w:rPr>
          <w:color w:val="333333"/>
          <w:sz w:val="28"/>
          <w:szCs w:val="28"/>
          <w:shd w:val="clear" w:color="auto" w:fill="FFFFFF"/>
        </w:rPr>
        <w:t>собностей воспитанников.</w:t>
      </w:r>
    </w:p>
    <w:p w:rsidR="0075746C" w:rsidRDefault="0075746C">
      <w:pPr>
        <w:shd w:val="clear" w:color="auto" w:fill="FFFFFF"/>
        <w:ind w:firstLine="708"/>
        <w:jc w:val="both"/>
        <w:rPr>
          <w:color w:val="333333"/>
          <w:sz w:val="28"/>
          <w:szCs w:val="28"/>
          <w:shd w:val="clear" w:color="auto" w:fill="FFFFFF"/>
        </w:rPr>
      </w:pP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разработана на основании </w:t>
      </w:r>
      <w:r>
        <w:rPr>
          <w:b/>
          <w:sz w:val="28"/>
          <w:szCs w:val="28"/>
        </w:rPr>
        <w:t>нормативно - правовых документов</w:t>
      </w:r>
      <w:r>
        <w:rPr>
          <w:sz w:val="28"/>
          <w:szCs w:val="28"/>
        </w:rPr>
        <w:t xml:space="preserve">: </w:t>
      </w:r>
    </w:p>
    <w:p w:rsidR="0075746C" w:rsidRDefault="004720A3">
      <w:pPr>
        <w:tabs>
          <w:tab w:val="left" w:pos="709"/>
          <w:tab w:val="left" w:pos="851"/>
        </w:tabs>
        <w:contextualSpacing/>
        <w:jc w:val="both"/>
        <w:rPr>
          <w:sz w:val="28"/>
        </w:rPr>
      </w:pPr>
      <w:r>
        <w:rPr>
          <w:kern w:val="24"/>
          <w:sz w:val="28"/>
          <w:szCs w:val="32"/>
        </w:rPr>
        <w:tab/>
        <w:t xml:space="preserve">- Федеральный конституционный закон от 04.10.2022 г. №5-ФКЗ «О принятии в Российскую Федерацию Донецкой Народной Республики и </w:t>
      </w:r>
      <w:r>
        <w:rPr>
          <w:kern w:val="24"/>
          <w:sz w:val="28"/>
          <w:szCs w:val="32"/>
        </w:rPr>
        <w:lastRenderedPageBreak/>
        <w:t xml:space="preserve">образовании в составе Российской </w:t>
      </w:r>
      <w:r>
        <w:rPr>
          <w:kern w:val="24"/>
          <w:sz w:val="28"/>
          <w:szCs w:val="32"/>
        </w:rPr>
        <w:t>Федерации нового субъекта – Донецкой Народной Республики».</w:t>
      </w:r>
    </w:p>
    <w:p w:rsidR="0075746C" w:rsidRDefault="004720A3">
      <w:pPr>
        <w:tabs>
          <w:tab w:val="left" w:pos="709"/>
          <w:tab w:val="left" w:pos="851"/>
        </w:tabs>
        <w:contextualSpacing/>
        <w:jc w:val="both"/>
        <w:rPr>
          <w:sz w:val="28"/>
        </w:rPr>
      </w:pPr>
      <w:r>
        <w:rPr>
          <w:kern w:val="24"/>
          <w:sz w:val="28"/>
          <w:szCs w:val="32"/>
        </w:rPr>
        <w:tab/>
        <w:t xml:space="preserve">- Федеральный Закон РФ от 29.12.2012 г. № 273 «Об образовании в Российской Федерации». </w:t>
      </w:r>
    </w:p>
    <w:p w:rsidR="0075746C" w:rsidRDefault="004720A3">
      <w:pPr>
        <w:ind w:firstLine="708"/>
        <w:contextualSpacing/>
        <w:jc w:val="both"/>
        <w:rPr>
          <w:sz w:val="28"/>
        </w:rPr>
      </w:pPr>
      <w:r>
        <w:rPr>
          <w:kern w:val="24"/>
          <w:sz w:val="28"/>
          <w:szCs w:val="32"/>
        </w:rPr>
        <w:t xml:space="preserve">- Распоряжение Правительства Российской Федерации от 31.03.2022 г. №678-р «Об утверждении Концепции развития дополнительного образования детей до 2030 г.» </w:t>
      </w:r>
    </w:p>
    <w:p w:rsidR="0075746C" w:rsidRDefault="004720A3">
      <w:pPr>
        <w:tabs>
          <w:tab w:val="left" w:pos="993"/>
        </w:tabs>
        <w:contextualSpacing/>
        <w:jc w:val="both"/>
        <w:rPr>
          <w:sz w:val="28"/>
        </w:rPr>
      </w:pPr>
      <w:r>
        <w:rPr>
          <w:kern w:val="24"/>
          <w:sz w:val="28"/>
          <w:szCs w:val="32"/>
        </w:rPr>
        <w:tab/>
        <w:t>- Распоряжение Правительства РФ от 29.05.2015 г. №996-р «Об утверждении стратегии развития воспитан</w:t>
      </w:r>
      <w:r>
        <w:rPr>
          <w:kern w:val="24"/>
          <w:sz w:val="28"/>
          <w:szCs w:val="32"/>
        </w:rPr>
        <w:t xml:space="preserve">ия в Российской Федерации на период до 2025г». </w:t>
      </w:r>
    </w:p>
    <w:p w:rsidR="0075746C" w:rsidRDefault="004720A3">
      <w:pPr>
        <w:tabs>
          <w:tab w:val="left" w:pos="993"/>
        </w:tabs>
        <w:contextualSpacing/>
        <w:jc w:val="both"/>
        <w:rPr>
          <w:sz w:val="28"/>
        </w:rPr>
      </w:pPr>
      <w:r>
        <w:rPr>
          <w:rFonts w:eastAsiaTheme="minorEastAsia"/>
          <w:kern w:val="24"/>
          <w:sz w:val="28"/>
          <w:szCs w:val="32"/>
        </w:rPr>
        <w:tab/>
        <w:t xml:space="preserve">- Постановление Правительства Российской Федерации от 5.08.2013 г. №662 «Об осуществлении мониторинга системы образования» </w:t>
      </w:r>
    </w:p>
    <w:p w:rsidR="0075746C" w:rsidRDefault="004720A3">
      <w:pPr>
        <w:tabs>
          <w:tab w:val="left" w:pos="993"/>
        </w:tabs>
        <w:contextualSpacing/>
        <w:jc w:val="both"/>
        <w:rPr>
          <w:sz w:val="28"/>
        </w:rPr>
      </w:pPr>
      <w:r>
        <w:rPr>
          <w:rFonts w:eastAsiaTheme="minorEastAsia"/>
          <w:kern w:val="24"/>
          <w:sz w:val="28"/>
          <w:szCs w:val="32"/>
        </w:rPr>
        <w:tab/>
        <w:t>- Постановление Главного государственного санитарного врача Российской Федерации о</w:t>
      </w:r>
      <w:r>
        <w:rPr>
          <w:rFonts w:eastAsiaTheme="minorEastAsia"/>
          <w:kern w:val="24"/>
          <w:sz w:val="28"/>
          <w:szCs w:val="32"/>
        </w:rPr>
        <w:t xml:space="preserve">т 28.09.2020 г. №28 «Об утверждении санитарных правил СП 2.4.3648-20 «Санитарно - эпидемиологические требования к организациям воспитания и обучения, отдыха и оздоровления детей и молодёжи» </w:t>
      </w:r>
    </w:p>
    <w:p w:rsidR="0075746C" w:rsidRDefault="004720A3">
      <w:pPr>
        <w:tabs>
          <w:tab w:val="left" w:pos="993"/>
        </w:tabs>
        <w:contextualSpacing/>
        <w:jc w:val="both"/>
        <w:rPr>
          <w:b/>
          <w:bCs/>
          <w:sz w:val="28"/>
          <w:szCs w:val="28"/>
        </w:rPr>
      </w:pPr>
      <w:r>
        <w:rPr>
          <w:rFonts w:eastAsiaTheme="minorEastAsia"/>
          <w:kern w:val="24"/>
          <w:sz w:val="28"/>
          <w:szCs w:val="32"/>
        </w:rPr>
        <w:tab/>
        <w:t>- Постановление Главного государственного санитарного врача Росс</w:t>
      </w:r>
      <w:r>
        <w:rPr>
          <w:rFonts w:eastAsiaTheme="minorEastAsia"/>
          <w:kern w:val="24"/>
          <w:sz w:val="28"/>
          <w:szCs w:val="32"/>
        </w:rPr>
        <w:t xml:space="preserve">ийской Федерации от 28.01.2021 г. №2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 </w:t>
      </w:r>
    </w:p>
    <w:p w:rsidR="0075746C" w:rsidRDefault="004720A3">
      <w:pPr>
        <w:ind w:firstLine="708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Приказ Министерства образования </w:t>
      </w:r>
      <w:r>
        <w:rPr>
          <w:bCs/>
          <w:sz w:val="28"/>
          <w:szCs w:val="28"/>
        </w:rPr>
        <w:t>и науки Российской Федерации от 23.08.2017 г. №816 «Об утверждении порядка  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</w:t>
      </w:r>
    </w:p>
    <w:p w:rsidR="0075746C" w:rsidRDefault="004720A3">
      <w:pPr>
        <w:ind w:firstLine="708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Приказ Министерства просвещения Российской Федерации от 27.07 2022г. №629 «Об утверждении Порядка организации и осуществления образовательной деятельности по дополнительным общеобразовательным программам» </w:t>
      </w:r>
    </w:p>
    <w:p w:rsidR="0075746C" w:rsidRDefault="004720A3">
      <w:pPr>
        <w:tabs>
          <w:tab w:val="left" w:pos="993"/>
          <w:tab w:val="left" w:pos="1134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>- Письмо Министерства образования и науки</w:t>
      </w:r>
      <w:r>
        <w:rPr>
          <w:bCs/>
          <w:sz w:val="28"/>
          <w:szCs w:val="28"/>
        </w:rPr>
        <w:t xml:space="preserve"> Российской Федерации от18.11.2015 г. №09-3242 «Методические рекомендации по проектированию дополнительных общеразвивающих программ (включая разноуровневые программы)» </w:t>
      </w:r>
    </w:p>
    <w:p w:rsidR="0075746C" w:rsidRDefault="004720A3">
      <w:pPr>
        <w:tabs>
          <w:tab w:val="left" w:pos="993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>-   Письмо Министерства образования и науки РФ от 29.03.2016 г. №ВК-641/09 «О направл</w:t>
      </w:r>
      <w:r>
        <w:rPr>
          <w:bCs/>
          <w:sz w:val="28"/>
          <w:szCs w:val="28"/>
        </w:rPr>
        <w:t xml:space="preserve">ении методических рекомендаций по реализации адаптированных дополнительных общеобразовательных программ, способствующих социально - психологической реабилитации, профессиональному самоопределению детей с ограниченными возможностями здоровья, включая детей </w:t>
      </w:r>
      <w:r>
        <w:rPr>
          <w:bCs/>
          <w:sz w:val="28"/>
          <w:szCs w:val="28"/>
        </w:rPr>
        <w:t xml:space="preserve">- инвалидов, с учётом их особых образовательных потребностей» </w:t>
      </w:r>
    </w:p>
    <w:p w:rsidR="0075746C" w:rsidRDefault="004720A3">
      <w:pPr>
        <w:tabs>
          <w:tab w:val="left" w:pos="993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- Письмо Министерства образования и науки Российской Федерации от 28.04.2017 г. №ВК-1232/09 «Методические рекомендации по организации независимой оценки качества дополнительного образо</w:t>
      </w:r>
      <w:r>
        <w:rPr>
          <w:bCs/>
          <w:sz w:val="28"/>
          <w:szCs w:val="28"/>
        </w:rPr>
        <w:t xml:space="preserve">вания детей» 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Конституция Донецкой Народной Республики.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Закон Донецкой Народной Республики «Об образовании» (статья 72).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Концепция развития дополнительного образования детей, утверждённая приказом Министерства образования и науки Донецкой Народной Ре</w:t>
      </w:r>
      <w:r>
        <w:rPr>
          <w:sz w:val="28"/>
          <w:szCs w:val="28"/>
        </w:rPr>
        <w:t>спублики от 04.04.2016 г. № 310.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Концепция патриотического воспитания детей и учащейся молодёжи, утверждённая приказом министерства образования и науки Донецкой Народной Республики от 17 июля 2015 г. № 322 и Министерства молодёжи, спорта и туризма от 2</w:t>
      </w:r>
      <w:r>
        <w:rPr>
          <w:sz w:val="28"/>
          <w:szCs w:val="28"/>
        </w:rPr>
        <w:t>2 июня 2015 г. № 94.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Концепция формирования здорового образа жизни детей и молодёжи Донецкой Народной Республики, утверждённая приказом Министерства образования и науки Донецкой Народной Республики от 03 августа 2016 г. № 815.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Концепция развития непрер</w:t>
      </w:r>
      <w:r>
        <w:rPr>
          <w:sz w:val="28"/>
          <w:szCs w:val="28"/>
        </w:rPr>
        <w:t>ывного воспитания детей и учащейся молодёжи Донецкой Народной Республики, утверждённая приказом Министерства образования и науки Донецкой Народной Республики от 16 августа 2017 года № 832.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Типовое положение об учреждении дополнительного образования детей</w:t>
      </w:r>
      <w:r>
        <w:rPr>
          <w:sz w:val="28"/>
          <w:szCs w:val="28"/>
        </w:rPr>
        <w:t>, утверждённое приказом Министерства образования и науки Донецкой Народной Республики от 19 января 2015 г. № 8.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Требования к программам дополнительного образования детей, утверждённые приказом Министерства образования и науки Донецкой Народной Республики</w:t>
      </w:r>
      <w:r>
        <w:rPr>
          <w:sz w:val="28"/>
          <w:szCs w:val="28"/>
        </w:rPr>
        <w:t xml:space="preserve"> от 11 августа 2015 г. № 392.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Порядок организации и осуществления образовательной деятельности по образовательным программам дополнительного образования детей, утверждённый приказом Министерства образования и науки Донецкой Народной Республики от 26 июля</w:t>
      </w:r>
      <w:r>
        <w:rPr>
          <w:sz w:val="28"/>
          <w:szCs w:val="28"/>
        </w:rPr>
        <w:t xml:space="preserve"> 2016 г. № 793.</w:t>
      </w:r>
    </w:p>
    <w:p w:rsidR="0075746C" w:rsidRDefault="0075746C">
      <w:pPr>
        <w:jc w:val="both"/>
        <w:rPr>
          <w:sz w:val="28"/>
          <w:szCs w:val="28"/>
        </w:rPr>
      </w:pP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Программа относится к</w:t>
      </w:r>
      <w:r>
        <w:rPr>
          <w:b/>
          <w:sz w:val="28"/>
          <w:szCs w:val="28"/>
        </w:rPr>
        <w:t xml:space="preserve"> базовому уровню, </w:t>
      </w:r>
      <w:r>
        <w:rPr>
          <w:sz w:val="28"/>
          <w:szCs w:val="28"/>
        </w:rPr>
        <w:t>в ходе её освоения расширяются и углубляются знания об оригами.</w:t>
      </w: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4720A3">
      <w:pPr>
        <w:ind w:firstLine="708"/>
        <w:jc w:val="both"/>
        <w:rPr>
          <w:rFonts w:eastAsia="+mn-ea"/>
          <w:color w:val="000000"/>
          <w:kern w:val="24"/>
          <w:sz w:val="36"/>
          <w:szCs w:val="36"/>
        </w:rPr>
      </w:pPr>
      <w:r>
        <w:rPr>
          <w:b/>
          <w:sz w:val="28"/>
          <w:szCs w:val="28"/>
        </w:rPr>
        <w:t xml:space="preserve">Цель Программы: </w:t>
      </w:r>
      <w:r>
        <w:rPr>
          <w:sz w:val="28"/>
          <w:szCs w:val="28"/>
        </w:rPr>
        <w:t xml:space="preserve">создание условий для формирования всесторонне  интеллектуальной личности, владеющей совокупностью знаний и умений    в </w:t>
      </w:r>
      <w:r>
        <w:rPr>
          <w:sz w:val="28"/>
          <w:szCs w:val="28"/>
        </w:rPr>
        <w:t xml:space="preserve">   процессе    овладения    элементарными   приёмами   техники   оригами,   как художественного   способа   конструирования    из    бумаги.</w:t>
      </w:r>
      <w:r>
        <w:rPr>
          <w:rFonts w:eastAsia="+mn-ea"/>
          <w:color w:val="000000"/>
          <w:kern w:val="24"/>
          <w:sz w:val="36"/>
          <w:szCs w:val="36"/>
        </w:rPr>
        <w:t xml:space="preserve">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5746C" w:rsidRDefault="004720A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 Программы:</w:t>
      </w:r>
    </w:p>
    <w:p w:rsidR="0075746C" w:rsidRDefault="004720A3">
      <w:pPr>
        <w:rPr>
          <w:b/>
          <w:sz w:val="28"/>
          <w:szCs w:val="28"/>
        </w:rPr>
      </w:pPr>
      <w:r>
        <w:rPr>
          <w:b/>
          <w:i/>
          <w:sz w:val="28"/>
          <w:szCs w:val="28"/>
        </w:rPr>
        <w:t>Обучающие: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познакомить   воспитанников   с   основными   геометрическими  понятиями   и    </w:t>
      </w:r>
      <w:r>
        <w:rPr>
          <w:sz w:val="28"/>
          <w:szCs w:val="28"/>
        </w:rPr>
        <w:t>базовыми формами;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формировать умения  следовать  устным  инструкциям,  читать  и   зарисовывать  схемы изделий;</w:t>
      </w:r>
    </w:p>
    <w:p w:rsidR="0075746C" w:rsidRDefault="004720A3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>- научить различным приёмам работы с бумагой;</w:t>
      </w:r>
    </w:p>
    <w:p w:rsidR="0075746C" w:rsidRDefault="004720A3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>- научить создавать композиции с изделиями, выполненными в технике     оригами.</w:t>
      </w:r>
    </w:p>
    <w:p w:rsidR="0075746C" w:rsidRDefault="004720A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Развивающи</w:t>
      </w:r>
      <w:r>
        <w:rPr>
          <w:b/>
          <w:i/>
          <w:sz w:val="28"/>
          <w:szCs w:val="28"/>
        </w:rPr>
        <w:t>е:</w:t>
      </w:r>
    </w:p>
    <w:p w:rsidR="0075746C" w:rsidRDefault="004720A3">
      <w:pPr>
        <w:ind w:firstLine="708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>
        <w:rPr>
          <w:sz w:val="28"/>
          <w:szCs w:val="28"/>
        </w:rPr>
        <w:t>развивать  внимание,  наблюдательность, зрительную память,  логическое   и  абстрактное мышление, пространственное воображение;</w:t>
      </w:r>
    </w:p>
    <w:p w:rsidR="0075746C" w:rsidRDefault="004720A3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 xml:space="preserve"> - развивать мелкую моторику рук и глазомер;</w:t>
      </w:r>
    </w:p>
    <w:p w:rsidR="0075746C" w:rsidRDefault="004720A3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- развивать художественный и эстетический вкус, творческие способности </w:t>
      </w:r>
      <w:r>
        <w:rPr>
          <w:sz w:val="28"/>
          <w:szCs w:val="28"/>
        </w:rPr>
        <w:t>и фантазию детей;</w:t>
      </w:r>
    </w:p>
    <w:p w:rsidR="0075746C" w:rsidRDefault="004720A3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 xml:space="preserve"> - развивать коммуникативные навыки.</w:t>
      </w:r>
    </w:p>
    <w:p w:rsidR="0075746C" w:rsidRDefault="004720A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Воспитательные:</w:t>
      </w:r>
    </w:p>
    <w:p w:rsidR="0075746C" w:rsidRDefault="004720A3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>- воспитывать интерес к искусству оригами;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>- воспитывать усидчивость, аккуратность, бережное и экономное   использование материалов;</w:t>
      </w:r>
    </w:p>
    <w:p w:rsidR="0075746C" w:rsidRDefault="004720A3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- формировать культуру труд</w:t>
      </w:r>
      <w:r>
        <w:rPr>
          <w:sz w:val="28"/>
          <w:szCs w:val="28"/>
        </w:rPr>
        <w:t>а и трудовые навыки;</w:t>
      </w:r>
    </w:p>
    <w:p w:rsidR="0075746C" w:rsidRDefault="004720A3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- формировать уважение к культурно-историческому наследию;</w:t>
      </w:r>
    </w:p>
    <w:p w:rsidR="0075746C" w:rsidRDefault="004720A3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- воспитывать любовь к природе.</w:t>
      </w:r>
    </w:p>
    <w:p w:rsidR="0075746C" w:rsidRDefault="0075746C">
      <w:pPr>
        <w:ind w:left="720"/>
        <w:rPr>
          <w:sz w:val="28"/>
          <w:szCs w:val="28"/>
        </w:rPr>
      </w:pPr>
    </w:p>
    <w:p w:rsidR="0075746C" w:rsidRDefault="004720A3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Актуальность</w:t>
      </w:r>
      <w:r>
        <w:rPr>
          <w:sz w:val="28"/>
          <w:szCs w:val="28"/>
        </w:rPr>
        <w:t xml:space="preserve"> Программы определяется запросом со стороны обучающихся и их родителей. Оригами сейчас довольно популярно.</w:t>
      </w:r>
      <w:r>
        <w:rPr>
          <w:color w:val="1A1A1A"/>
          <w:sz w:val="28"/>
          <w:szCs w:val="28"/>
        </w:rPr>
        <w:t xml:space="preserve"> </w:t>
      </w:r>
      <w:r>
        <w:rPr>
          <w:sz w:val="28"/>
          <w:szCs w:val="28"/>
        </w:rPr>
        <w:t>Во</w:t>
      </w:r>
      <w:r>
        <w:rPr>
          <w:sz w:val="28"/>
          <w:szCs w:val="28"/>
          <w:lang w:val="uk-UA"/>
        </w:rPr>
        <w:t xml:space="preserve">  все  вре</w:t>
      </w:r>
      <w:r>
        <w:rPr>
          <w:sz w:val="28"/>
          <w:szCs w:val="28"/>
          <w:lang w:val="uk-UA"/>
        </w:rPr>
        <w:t xml:space="preserve">мена  </w:t>
      </w:r>
      <w:r>
        <w:rPr>
          <w:sz w:val="28"/>
          <w:szCs w:val="28"/>
        </w:rPr>
        <w:t>было</w:t>
      </w:r>
      <w:r>
        <w:rPr>
          <w:sz w:val="28"/>
          <w:szCs w:val="28"/>
          <w:lang w:val="uk-UA"/>
        </w:rPr>
        <w:t xml:space="preserve">  и  </w:t>
      </w:r>
      <w:r>
        <w:rPr>
          <w:sz w:val="28"/>
          <w:szCs w:val="28"/>
        </w:rPr>
        <w:t>остаётся</w:t>
      </w:r>
      <w:r>
        <w:rPr>
          <w:sz w:val="28"/>
          <w:szCs w:val="28"/>
          <w:lang w:val="uk-UA"/>
        </w:rPr>
        <w:t xml:space="preserve">  актуальным  утверждение, </w:t>
      </w:r>
      <w:r>
        <w:rPr>
          <w:sz w:val="28"/>
          <w:szCs w:val="28"/>
        </w:rPr>
        <w:t>что</w:t>
      </w:r>
      <w:r>
        <w:rPr>
          <w:sz w:val="28"/>
          <w:szCs w:val="28"/>
          <w:lang w:val="uk-UA"/>
        </w:rPr>
        <w:t xml:space="preserve">  самое ценное </w:t>
      </w:r>
      <w:r>
        <w:rPr>
          <w:sz w:val="28"/>
          <w:szCs w:val="28"/>
        </w:rPr>
        <w:t>богатство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>нации</w:t>
      </w:r>
      <w:r>
        <w:rPr>
          <w:sz w:val="28"/>
          <w:szCs w:val="28"/>
          <w:lang w:val="uk-UA"/>
        </w:rPr>
        <w:t xml:space="preserve"> – </w:t>
      </w:r>
      <w:r>
        <w:rPr>
          <w:sz w:val="28"/>
          <w:szCs w:val="28"/>
        </w:rPr>
        <w:t>это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интеллектуальный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потенциал</w:t>
      </w:r>
      <w:r>
        <w:rPr>
          <w:sz w:val="28"/>
          <w:szCs w:val="28"/>
          <w:lang w:val="uk-UA"/>
        </w:rPr>
        <w:t xml:space="preserve">. Одним из эффективных способов развития </w:t>
      </w:r>
      <w:r>
        <w:rPr>
          <w:sz w:val="28"/>
          <w:szCs w:val="28"/>
        </w:rPr>
        <w:t>интеллекта</w:t>
      </w:r>
      <w:r>
        <w:rPr>
          <w:sz w:val="28"/>
          <w:szCs w:val="28"/>
          <w:lang w:val="uk-UA"/>
        </w:rPr>
        <w:t xml:space="preserve"> детей  является  оригами.  </w:t>
      </w:r>
      <w:r>
        <w:rPr>
          <w:color w:val="1A1A1A"/>
          <w:sz w:val="28"/>
          <w:szCs w:val="28"/>
        </w:rPr>
        <w:t>Оригами (яп., букв</w:t>
      </w:r>
      <w:proofErr w:type="gramStart"/>
      <w:r>
        <w:rPr>
          <w:color w:val="1A1A1A"/>
          <w:sz w:val="28"/>
          <w:szCs w:val="28"/>
        </w:rPr>
        <w:t>.</w:t>
      </w:r>
      <w:proofErr w:type="gramEnd"/>
      <w:r>
        <w:rPr>
          <w:color w:val="1A1A1A"/>
          <w:sz w:val="28"/>
          <w:szCs w:val="28"/>
        </w:rPr>
        <w:t xml:space="preserve"> «</w:t>
      </w:r>
      <w:proofErr w:type="gramStart"/>
      <w:r>
        <w:rPr>
          <w:color w:val="1A1A1A"/>
          <w:sz w:val="28"/>
          <w:szCs w:val="28"/>
        </w:rPr>
        <w:t>с</w:t>
      </w:r>
      <w:proofErr w:type="gramEnd"/>
      <w:r>
        <w:rPr>
          <w:color w:val="1A1A1A"/>
          <w:sz w:val="28"/>
          <w:szCs w:val="28"/>
        </w:rPr>
        <w:t xml:space="preserve">ложенная бумага») — древнее </w:t>
      </w:r>
      <w:r>
        <w:rPr>
          <w:sz w:val="28"/>
          <w:szCs w:val="28"/>
        </w:rPr>
        <w:t xml:space="preserve">традиционное   японское   </w:t>
      </w:r>
      <w:r>
        <w:rPr>
          <w:color w:val="1A1A1A"/>
          <w:sz w:val="28"/>
          <w:szCs w:val="28"/>
        </w:rPr>
        <w:t xml:space="preserve">искусство складывания фигурок из бумаги. Каждая модель имеет </w:t>
      </w:r>
      <w:r>
        <w:rPr>
          <w:color w:val="1A1A1A"/>
          <w:sz w:val="28"/>
          <w:szCs w:val="28"/>
          <w:shd w:val="clear" w:color="auto" w:fill="FFFFFF"/>
        </w:rPr>
        <w:t>универсальную схему складывания со знаками,</w:t>
      </w:r>
      <w:r>
        <w:rPr>
          <w:color w:val="1A1A1A"/>
          <w:sz w:val="28"/>
          <w:szCs w:val="28"/>
        </w:rPr>
        <w:t xml:space="preserve"> указывающими действие. Понятную для всех систему знаков изобрел </w:t>
      </w:r>
      <w:proofErr w:type="gramStart"/>
      <w:r>
        <w:rPr>
          <w:color w:val="1A1A1A"/>
          <w:sz w:val="28"/>
          <w:szCs w:val="28"/>
        </w:rPr>
        <w:t>японский</w:t>
      </w:r>
      <w:proofErr w:type="gramEnd"/>
      <w:r>
        <w:rPr>
          <w:color w:val="1A1A1A"/>
          <w:sz w:val="28"/>
          <w:szCs w:val="28"/>
        </w:rPr>
        <w:t xml:space="preserve"> оригамист Акира Йошизава. Значки понятны даже малень</w:t>
      </w:r>
      <w:r>
        <w:rPr>
          <w:color w:val="1A1A1A"/>
          <w:sz w:val="28"/>
          <w:szCs w:val="28"/>
        </w:rPr>
        <w:t xml:space="preserve">кому ребёнку и практически не требуют дополнительных объяснений. </w:t>
      </w:r>
      <w:r>
        <w:rPr>
          <w:sz w:val="28"/>
          <w:szCs w:val="28"/>
          <w:lang w:val="uk-UA"/>
        </w:rPr>
        <w:t xml:space="preserve">Оригами   является  не  только искусством;  оно   </w:t>
      </w:r>
      <w:r>
        <w:rPr>
          <w:sz w:val="28"/>
          <w:szCs w:val="28"/>
        </w:rPr>
        <w:t xml:space="preserve">вмещает </w:t>
      </w:r>
      <w:r>
        <w:rPr>
          <w:sz w:val="28"/>
          <w:szCs w:val="28"/>
          <w:lang w:val="uk-UA"/>
        </w:rPr>
        <w:t xml:space="preserve"> в   себе  большой   творческий   потенциал  по  использованию  его  в  разных сферах деятельности человека:  конструировании,    арх</w:t>
      </w:r>
      <w:r>
        <w:rPr>
          <w:sz w:val="28"/>
          <w:szCs w:val="28"/>
          <w:lang w:val="uk-UA"/>
        </w:rPr>
        <w:t>итектуре,    дизайне,   математике</w:t>
      </w:r>
      <w:r>
        <w:rPr>
          <w:sz w:val="28"/>
          <w:szCs w:val="28"/>
        </w:rPr>
        <w:t>,   педагогике,  психологии,  медицине.</w:t>
      </w:r>
      <w:r>
        <w:rPr>
          <w:sz w:val="28"/>
          <w:szCs w:val="28"/>
          <w:lang w:val="uk-UA"/>
        </w:rPr>
        <w:t xml:space="preserve">  Искусство  оригами  начало  развиваться  в  XVII веке  в Японии, а  в  наше время  широко распространяется по всем континентам и странам и выходит</w:t>
      </w:r>
      <w:r>
        <w:rPr>
          <w:sz w:val="28"/>
          <w:szCs w:val="28"/>
        </w:rPr>
        <w:t xml:space="preserve"> за пределы  экзотического  японско</w:t>
      </w:r>
      <w:r>
        <w:rPr>
          <w:sz w:val="28"/>
          <w:szCs w:val="28"/>
        </w:rPr>
        <w:t>го  искусства,  делает  его  интересным  и  полезным  для  людей  разных стран мира, независимо от возраста и рода занятий</w:t>
      </w:r>
      <w:r>
        <w:rPr>
          <w:sz w:val="28"/>
          <w:szCs w:val="28"/>
          <w:shd w:val="clear" w:color="auto" w:fill="FFFFFF"/>
        </w:rPr>
        <w:t>.</w:t>
      </w:r>
    </w:p>
    <w:p w:rsidR="0075746C" w:rsidRDefault="0075746C">
      <w:pPr>
        <w:ind w:firstLine="708"/>
        <w:jc w:val="both"/>
        <w:rPr>
          <w:sz w:val="28"/>
          <w:szCs w:val="28"/>
          <w:shd w:val="clear" w:color="auto" w:fill="FFFFFF"/>
        </w:rPr>
      </w:pP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Новизна</w:t>
      </w:r>
      <w:r>
        <w:rPr>
          <w:sz w:val="28"/>
          <w:szCs w:val="28"/>
        </w:rPr>
        <w:t xml:space="preserve"> Программы заключается в разработке, изготовлении и применении дидактического материала, учитывающего возрастные особенности</w:t>
      </w:r>
      <w:r>
        <w:rPr>
          <w:sz w:val="28"/>
          <w:szCs w:val="28"/>
        </w:rPr>
        <w:t xml:space="preserve"> детей. Это позволяет создать условия для более успешного развития творческого потенциала каждого ребёнка. </w:t>
      </w: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Педагогической целесообразностью</w:t>
      </w:r>
      <w:r>
        <w:rPr>
          <w:sz w:val="28"/>
          <w:szCs w:val="28"/>
        </w:rPr>
        <w:t xml:space="preserve"> Программы является, то, что воспитанники углубляют и расширяют базовые знания, которые они получают в общеобразова</w:t>
      </w:r>
      <w:r>
        <w:rPr>
          <w:sz w:val="28"/>
          <w:szCs w:val="28"/>
        </w:rPr>
        <w:t xml:space="preserve">тельной школе на уроках труда. Это способствует осмыслению и восприятию окружающей действительности через творчество, обогащает внутренний мир ребёнка, позволяет с пользой провести свободное время. </w:t>
      </w:r>
    </w:p>
    <w:p w:rsidR="0075746C" w:rsidRDefault="004720A3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Занятие оригами не предусматривает предварительную подгот</w:t>
      </w:r>
      <w:r>
        <w:rPr>
          <w:sz w:val="28"/>
          <w:szCs w:val="28"/>
        </w:rPr>
        <w:t xml:space="preserve">овку детей. Программа является основой для дальнейшего знакомства детей с элементами дизайна, различными видами декоративно - прикладного искусства. 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Здорово, когда умеешь создавать своими руками то, чего не умеют другие! 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процессе обучения оригами необходимо формировать чувство успеха, уверенности в себе, что побуждает ребёнка к желанию творить. В Программе учитываются реальные возможности их удовлетворения, что помогает воспитанникам сформировать собственную ценностную и</w:t>
      </w:r>
      <w:r>
        <w:rPr>
          <w:sz w:val="28"/>
          <w:szCs w:val="28"/>
        </w:rPr>
        <w:t xml:space="preserve"> действенную позицию, стимулирует их самообразование, влияет на личностную реализацию. 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Тематика занятий строится с учётом интересов обучающихся, возможности их самовыражения. В ходе усвоения детьми содержания Программы учитывается темп развития специальны</w:t>
      </w:r>
      <w:r>
        <w:rPr>
          <w:sz w:val="28"/>
          <w:szCs w:val="28"/>
        </w:rPr>
        <w:t>х умений и навыков, уровень самостоятельности, умение работать в коллективе. На занятиях действует девиз: «Сделал сам, помоги другу!». Если кто не успевает сделать поделку, другие ребята, более успешные, приходят на помощь. Программа позволяет индивидуализ</w:t>
      </w:r>
      <w:r>
        <w:rPr>
          <w:sz w:val="28"/>
          <w:szCs w:val="28"/>
        </w:rPr>
        <w:t xml:space="preserve">ировать сложные работы: более сильным детям будет интересна сложная конструкция, менее подготовленным, можно предложить работу проще. </w:t>
      </w:r>
    </w:p>
    <w:p w:rsidR="0075746C" w:rsidRDefault="004720A3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Программа предполагает и постепенное изменение видов работы: от создания фигурок, коллективных работ до участия в конкурс</w:t>
      </w:r>
      <w:r>
        <w:rPr>
          <w:sz w:val="28"/>
          <w:szCs w:val="28"/>
        </w:rPr>
        <w:t xml:space="preserve">ах и выставках. Это является стимулирующим элементом, необходимым в процессе обучения. </w:t>
      </w:r>
      <w:r>
        <w:rPr>
          <w:sz w:val="28"/>
          <w:szCs w:val="28"/>
          <w:shd w:val="clear" w:color="auto" w:fill="FFFFFF"/>
        </w:rPr>
        <w:t>Оригами является универсальным конструктором, потому что позволяет из любого листа бумаги создать законченную игрушку.</w:t>
      </w:r>
      <w:r>
        <w:rPr>
          <w:sz w:val="28"/>
          <w:szCs w:val="28"/>
        </w:rPr>
        <w:t xml:space="preserve"> Занятия оригами являются своеобразной психотерапие</w:t>
      </w:r>
      <w:r>
        <w:rPr>
          <w:sz w:val="28"/>
          <w:szCs w:val="28"/>
        </w:rPr>
        <w:t xml:space="preserve">й, </w:t>
      </w:r>
      <w:r>
        <w:rPr>
          <w:sz w:val="28"/>
          <w:szCs w:val="28"/>
          <w:shd w:val="clear" w:color="auto" w:fill="FFFFFF"/>
        </w:rPr>
        <w:t>способной отвлечь учащегося от повседневных забот и тревог, способствует активности, как левого, так и правого полушарий мозга, поскольку требует одновременного контроля над движениями обеих рук, что в свою очередь ведёт к позитивному изменению целого р</w:t>
      </w:r>
      <w:r>
        <w:rPr>
          <w:sz w:val="28"/>
          <w:szCs w:val="28"/>
          <w:shd w:val="clear" w:color="auto" w:fill="FFFFFF"/>
        </w:rPr>
        <w:t>яда показателей</w:t>
      </w:r>
      <w:r>
        <w:rPr>
          <w:sz w:val="28"/>
          <w:szCs w:val="28"/>
        </w:rPr>
        <w:t xml:space="preserve">. Занятия </w:t>
      </w:r>
      <w:r>
        <w:rPr>
          <w:sz w:val="28"/>
          <w:szCs w:val="28"/>
          <w:shd w:val="clear" w:color="auto" w:fill="FFFFFF"/>
        </w:rPr>
        <w:t>интересны детям. В руках ребенка бумага оживает: машет крыльями журавлик, летит самолетик, прыгает лягушка, каркает ворона. Как и в любой игре, главное удовольствие здесь – процесс.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Все поделки функциональны: ими можно играть, их м</w:t>
      </w:r>
      <w:r>
        <w:rPr>
          <w:sz w:val="28"/>
          <w:szCs w:val="28"/>
        </w:rPr>
        <w:t xml:space="preserve">ожно использовать в быту, их можно подарить родным и друзьям. 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Особое внимание уделяется созданию в детском коллективе доброжелательной творческой обстановки, что способствует выявлению индивидуальности каждого. Прохождение Программы предполагает овладение</w:t>
      </w:r>
      <w:r>
        <w:rPr>
          <w:sz w:val="28"/>
          <w:szCs w:val="28"/>
        </w:rPr>
        <w:t xml:space="preserve"> обучающимися комплексом знаний, умений и навыков, обеспечивающих в целом ее практическую реализацию. Основное место на занятиях отводится практическим работам, которые включают непосредственно работу с бумагой.</w:t>
      </w:r>
    </w:p>
    <w:p w:rsidR="0075746C" w:rsidRDefault="004720A3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Отличительные особенности Программы</w:t>
      </w:r>
      <w:r>
        <w:rPr>
          <w:sz w:val="28"/>
          <w:szCs w:val="28"/>
        </w:rPr>
        <w:t xml:space="preserve"> заключаю</w:t>
      </w:r>
      <w:r>
        <w:rPr>
          <w:sz w:val="28"/>
          <w:szCs w:val="28"/>
        </w:rPr>
        <w:t xml:space="preserve">тся в том, что: </w:t>
      </w:r>
    </w:p>
    <w:p w:rsidR="0075746C" w:rsidRDefault="004720A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в процессе обучения возможно проведение корректировки сложности  заданий и внесение изменений в Программу, исходя из опыта детей и степени усвоения ими учебного материала; </w:t>
      </w:r>
    </w:p>
    <w:p w:rsidR="0075746C" w:rsidRDefault="004720A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предварительная подготовка детей к занятиям не имеет значения,</w:t>
      </w:r>
      <w:r>
        <w:rPr>
          <w:sz w:val="28"/>
          <w:szCs w:val="28"/>
        </w:rPr>
        <w:t xml:space="preserve"> в одной группе могут обучаться разновозрастные дети; </w:t>
      </w:r>
    </w:p>
    <w:p w:rsidR="0075746C" w:rsidRDefault="004720A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подобран и разработан комплект дидактических материалов для изготовления изделий с учётом возрастных особенностей детей;</w:t>
      </w:r>
    </w:p>
    <w:p w:rsidR="0075746C" w:rsidRDefault="004720A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необходимых знаний, умений и навыков происходит во время обучен</w:t>
      </w:r>
      <w:r>
        <w:rPr>
          <w:sz w:val="28"/>
          <w:szCs w:val="28"/>
        </w:rPr>
        <w:t xml:space="preserve">ия; </w:t>
      </w:r>
    </w:p>
    <w:p w:rsidR="0075746C" w:rsidRDefault="004720A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в процессе обучения реализуется дифференцированный подход: т. е. учитываются возрастные и индивидуальные особенности и склонности каждого ребёнка для более успешного творческого развития.</w:t>
      </w: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Адресат программы</w:t>
      </w:r>
      <w:r>
        <w:rPr>
          <w:sz w:val="28"/>
          <w:szCs w:val="28"/>
        </w:rPr>
        <w:t xml:space="preserve"> – 7- 18 лет. Программа «Оригами» разработа</w:t>
      </w:r>
      <w:r>
        <w:rPr>
          <w:sz w:val="28"/>
          <w:szCs w:val="28"/>
        </w:rPr>
        <w:t>на для детей младшего, среднего и старшего школьного возраста. В группы зачисляются воспитанники без предварительной подготовки с базовым уровнем образования, на основании результатов собеседования и заявлений родителей (законных представителей). Группы по</w:t>
      </w:r>
      <w:r>
        <w:rPr>
          <w:sz w:val="28"/>
          <w:szCs w:val="28"/>
        </w:rPr>
        <w:t xml:space="preserve"> составу - разновозрастные, разнополые.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Наполняемость групп</w:t>
      </w:r>
      <w:r>
        <w:rPr>
          <w:b/>
          <w:color w:val="000000"/>
          <w:sz w:val="28"/>
          <w:szCs w:val="28"/>
        </w:rPr>
        <w:t xml:space="preserve"> </w:t>
      </w:r>
      <w:bookmarkStart w:id="2" w:name="_Hlk30627281"/>
      <w:r>
        <w:rPr>
          <w:color w:val="000000"/>
          <w:sz w:val="28"/>
          <w:szCs w:val="28"/>
        </w:rPr>
        <w:t xml:space="preserve">определена Порядком организации и осуществления образовательной деятельности по образовательным программам дополнительного образования детей, а также учебным планом учреждения и составляет </w:t>
      </w:r>
      <w:bookmarkEnd w:id="2"/>
      <w:r>
        <w:rPr>
          <w:color w:val="000000"/>
          <w:sz w:val="28"/>
          <w:szCs w:val="28"/>
        </w:rPr>
        <w:t xml:space="preserve">в группе </w:t>
      </w:r>
      <w:r>
        <w:rPr>
          <w:sz w:val="28"/>
          <w:szCs w:val="28"/>
        </w:rPr>
        <w:t xml:space="preserve">1-го года обучения – 12 обучающихся, 2-го, 3-го, 4-го и 5-го годов – 10 обучающихся. </w:t>
      </w: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4720A3">
      <w:pPr>
        <w:ind w:firstLine="708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Срок реализации Программы</w:t>
      </w:r>
    </w:p>
    <w:p w:rsidR="0075746C" w:rsidRDefault="004720A3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Программа  рассчитана   на   5   лет  обучения.   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  год    обучения:  216  часов   (6  часов  в  неделю).   На   занятиях   воспитан</w:t>
      </w:r>
      <w:r>
        <w:rPr>
          <w:sz w:val="28"/>
          <w:szCs w:val="28"/>
        </w:rPr>
        <w:t>ники  знакомятся   с    историей   изобретения   бумаги,   её   качествам,   основными  этапами  развития традиционного оригами в Японии. Изучаются простые базовые формы: «Треугольник», «Двер</w:t>
      </w:r>
      <w:r>
        <w:rPr>
          <w:sz w:val="28"/>
          <w:szCs w:val="28"/>
          <w:lang w:val="uk-UA"/>
        </w:rPr>
        <w:t>ь</w:t>
      </w:r>
      <w:r>
        <w:rPr>
          <w:sz w:val="28"/>
          <w:szCs w:val="28"/>
        </w:rPr>
        <w:t>», «Дом», «Воздушный  змей»  и  модели  на  их  основе. Путём  п</w:t>
      </w:r>
      <w:r>
        <w:rPr>
          <w:sz w:val="28"/>
          <w:szCs w:val="28"/>
        </w:rPr>
        <w:t xml:space="preserve">рименения  техники оригами дети познают элементарные геометрические понятия. Материал подаётся в основном в форме сказок и легенд с применением пальчикового театра.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  год  обучения: 216 часов (6 часов в неделю).  На  занятиях  предусматривается  глубоко</w:t>
      </w:r>
      <w:r>
        <w:rPr>
          <w:sz w:val="28"/>
          <w:szCs w:val="28"/>
        </w:rPr>
        <w:t>е    ознакомление    с    историей   оригами,  видами  традиционной   японской   бумаги   и  современными  материалами  для  оригами. На этом году  обучения  изучаются   базовые  формы: «Рыба»,   «Блинчик»,   «Катамаран»,  «Двойной  треугольник»  и  др.  Н</w:t>
      </w:r>
      <w:r>
        <w:rPr>
          <w:sz w:val="28"/>
          <w:szCs w:val="28"/>
        </w:rPr>
        <w:t>а  основе   базовых   форм   собираются    фигуры   среднего   уровня   сложности.  Изучаются  разные современные   техники   оригами:   модульная,   кирикоми  –  оригами,   «3-Д»  оригами,  техника гофрирования.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3   год  обучения:   216   часов   (6  час</w:t>
      </w:r>
      <w:r>
        <w:rPr>
          <w:sz w:val="28"/>
          <w:szCs w:val="28"/>
        </w:rPr>
        <w:t>ов   в   неделю).  На   занятиях   изучаются   современные     тенденции     оригами     на     примере     работ    выдающихся    мастеров    мира. Предпочтение    даётся    конструированию    моделей    высокого    уровня    сложности,    как    в   клас</w:t>
      </w:r>
      <w:r>
        <w:rPr>
          <w:sz w:val="28"/>
          <w:szCs w:val="28"/>
        </w:rPr>
        <w:t xml:space="preserve">сической,    так    и     в     современной     технике.   Особое    внимание    уделяют   изучению  направлений     применения     оригами     в    профессиональной    деятельности    и    работе   над собственными проектами.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 и 5 года обучения:  по  2</w:t>
      </w:r>
      <w:r>
        <w:rPr>
          <w:sz w:val="28"/>
          <w:szCs w:val="28"/>
        </w:rPr>
        <w:t>16   часов   (6  часов   в   неделю).  На   занятиях   изучаются   современные   тенденции   оригами   на  примере  работ выдающихся  мастеров  мира. Предпочтение   даётся конструированию моделей высокого уровня сложности,   как   в   классической,  так  и</w:t>
      </w:r>
      <w:r>
        <w:rPr>
          <w:sz w:val="28"/>
          <w:szCs w:val="28"/>
        </w:rPr>
        <w:t xml:space="preserve">   в   современной   технике. Особое  внимание  уделяют изучению  направлений  применения  оригами  в  профессиональной  деятельности  и  работе над собственными проектами.</w:t>
      </w:r>
    </w:p>
    <w:p w:rsidR="0075746C" w:rsidRDefault="004720A3">
      <w:pPr>
        <w:jc w:val="both"/>
        <w:rPr>
          <w:color w:val="000000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</w:t>
      </w:r>
    </w:p>
    <w:p w:rsidR="0075746C" w:rsidRDefault="004720A3">
      <w:pPr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Календарный учебный график</w:t>
      </w:r>
    </w:p>
    <w:p w:rsidR="0075746C" w:rsidRDefault="0075746C">
      <w:pPr>
        <w:ind w:firstLine="426"/>
        <w:jc w:val="both"/>
        <w:rPr>
          <w:b/>
          <w:sz w:val="28"/>
          <w:szCs w:val="28"/>
        </w:rPr>
      </w:pPr>
    </w:p>
    <w:tbl>
      <w:tblPr>
        <w:tblStyle w:val="af"/>
        <w:tblW w:w="0" w:type="auto"/>
        <w:tblInd w:w="108" w:type="dxa"/>
        <w:tblLook w:val="04A0"/>
      </w:tblPr>
      <w:tblGrid>
        <w:gridCol w:w="1333"/>
        <w:gridCol w:w="1832"/>
        <w:gridCol w:w="2114"/>
        <w:gridCol w:w="2256"/>
        <w:gridCol w:w="2104"/>
      </w:tblGrid>
      <w:tr w:rsidR="0075746C">
        <w:tc>
          <w:tcPr>
            <w:tcW w:w="1333" w:type="dxa"/>
          </w:tcPr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обучения</w:t>
            </w:r>
          </w:p>
        </w:tc>
        <w:tc>
          <w:tcPr>
            <w:tcW w:w="1832" w:type="dxa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начала    занятий</w:t>
            </w:r>
          </w:p>
        </w:tc>
        <w:tc>
          <w:tcPr>
            <w:tcW w:w="2114" w:type="dxa"/>
          </w:tcPr>
          <w:p w:rsidR="0075746C" w:rsidRDefault="004720A3">
            <w:pPr>
              <w:ind w:hanging="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  <w:r>
              <w:rPr>
                <w:sz w:val="28"/>
                <w:szCs w:val="28"/>
              </w:rPr>
              <w:t>окончания     занятий</w:t>
            </w:r>
          </w:p>
        </w:tc>
        <w:tc>
          <w:tcPr>
            <w:tcW w:w="2256" w:type="dxa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</w:t>
            </w:r>
            <w:proofErr w:type="gramStart"/>
            <w:r>
              <w:rPr>
                <w:sz w:val="28"/>
                <w:szCs w:val="28"/>
              </w:rPr>
              <w:t>учебных</w:t>
            </w:r>
            <w:proofErr w:type="gramEnd"/>
            <w:r>
              <w:rPr>
                <w:sz w:val="28"/>
                <w:szCs w:val="28"/>
              </w:rPr>
              <w:t xml:space="preserve"> часов</w:t>
            </w:r>
          </w:p>
        </w:tc>
        <w:tc>
          <w:tcPr>
            <w:tcW w:w="2104" w:type="dxa"/>
          </w:tcPr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Режим занятий</w:t>
            </w:r>
          </w:p>
        </w:tc>
      </w:tr>
      <w:tr w:rsidR="0075746C">
        <w:tc>
          <w:tcPr>
            <w:tcW w:w="1333" w:type="dxa"/>
          </w:tcPr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год</w:t>
            </w:r>
          </w:p>
        </w:tc>
        <w:tc>
          <w:tcPr>
            <w:tcW w:w="1832" w:type="dxa"/>
          </w:tcPr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</w:t>
            </w:r>
          </w:p>
        </w:tc>
        <w:tc>
          <w:tcPr>
            <w:tcW w:w="2114" w:type="dxa"/>
          </w:tcPr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 мая</w:t>
            </w:r>
          </w:p>
        </w:tc>
        <w:tc>
          <w:tcPr>
            <w:tcW w:w="2256" w:type="dxa"/>
          </w:tcPr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216, </w:t>
            </w:r>
          </w:p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часов в неделю</w:t>
            </w:r>
          </w:p>
        </w:tc>
        <w:tc>
          <w:tcPr>
            <w:tcW w:w="2104" w:type="dxa"/>
          </w:tcPr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раза в неделю по 3 часа или 3 раза в неделю по 2 часа</w:t>
            </w:r>
          </w:p>
        </w:tc>
      </w:tr>
      <w:tr w:rsidR="0075746C">
        <w:tc>
          <w:tcPr>
            <w:tcW w:w="1333" w:type="dxa"/>
          </w:tcPr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год</w:t>
            </w:r>
          </w:p>
        </w:tc>
        <w:tc>
          <w:tcPr>
            <w:tcW w:w="1832" w:type="dxa"/>
          </w:tcPr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</w:t>
            </w:r>
          </w:p>
        </w:tc>
        <w:tc>
          <w:tcPr>
            <w:tcW w:w="2114" w:type="dxa"/>
          </w:tcPr>
          <w:p w:rsidR="0075746C" w:rsidRDefault="004720A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31 мая</w:t>
            </w:r>
          </w:p>
        </w:tc>
        <w:tc>
          <w:tcPr>
            <w:tcW w:w="2256" w:type="dxa"/>
          </w:tcPr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216, </w:t>
            </w:r>
          </w:p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часов в неделю</w:t>
            </w:r>
          </w:p>
        </w:tc>
        <w:tc>
          <w:tcPr>
            <w:tcW w:w="2104" w:type="dxa"/>
          </w:tcPr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раза в неделю по 3 часа или 3 раза в </w:t>
            </w:r>
            <w:r>
              <w:rPr>
                <w:sz w:val="28"/>
                <w:szCs w:val="28"/>
              </w:rPr>
              <w:t>неделю по 2 часа</w:t>
            </w:r>
          </w:p>
        </w:tc>
      </w:tr>
      <w:tr w:rsidR="0075746C">
        <w:tc>
          <w:tcPr>
            <w:tcW w:w="1333" w:type="dxa"/>
          </w:tcPr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год</w:t>
            </w:r>
          </w:p>
        </w:tc>
        <w:tc>
          <w:tcPr>
            <w:tcW w:w="1832" w:type="dxa"/>
          </w:tcPr>
          <w:p w:rsidR="0075746C" w:rsidRDefault="004720A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</w:t>
            </w:r>
          </w:p>
        </w:tc>
        <w:tc>
          <w:tcPr>
            <w:tcW w:w="2114" w:type="dxa"/>
          </w:tcPr>
          <w:p w:rsidR="0075746C" w:rsidRDefault="004720A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31 мая</w:t>
            </w:r>
          </w:p>
        </w:tc>
        <w:tc>
          <w:tcPr>
            <w:tcW w:w="2256" w:type="dxa"/>
          </w:tcPr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216, </w:t>
            </w:r>
          </w:p>
          <w:p w:rsidR="0075746C" w:rsidRDefault="004720A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6 часов в неделю</w:t>
            </w:r>
          </w:p>
        </w:tc>
        <w:tc>
          <w:tcPr>
            <w:tcW w:w="2104" w:type="dxa"/>
          </w:tcPr>
          <w:p w:rsidR="0075746C" w:rsidRDefault="004720A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 раза в неделю по 3 часа или 3 раза в неделю по 2 часа</w:t>
            </w:r>
          </w:p>
        </w:tc>
      </w:tr>
      <w:tr w:rsidR="0075746C">
        <w:tc>
          <w:tcPr>
            <w:tcW w:w="1333" w:type="dxa"/>
          </w:tcPr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год</w:t>
            </w:r>
          </w:p>
        </w:tc>
        <w:tc>
          <w:tcPr>
            <w:tcW w:w="1832" w:type="dxa"/>
          </w:tcPr>
          <w:p w:rsidR="0075746C" w:rsidRDefault="004720A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</w:t>
            </w:r>
          </w:p>
        </w:tc>
        <w:tc>
          <w:tcPr>
            <w:tcW w:w="2114" w:type="dxa"/>
          </w:tcPr>
          <w:p w:rsidR="0075746C" w:rsidRDefault="004720A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31 мая</w:t>
            </w:r>
          </w:p>
        </w:tc>
        <w:tc>
          <w:tcPr>
            <w:tcW w:w="2256" w:type="dxa"/>
          </w:tcPr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216, </w:t>
            </w:r>
          </w:p>
          <w:p w:rsidR="0075746C" w:rsidRDefault="004720A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6 часов в неделю</w:t>
            </w:r>
          </w:p>
        </w:tc>
        <w:tc>
          <w:tcPr>
            <w:tcW w:w="2104" w:type="dxa"/>
          </w:tcPr>
          <w:p w:rsidR="0075746C" w:rsidRDefault="004720A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 раза в неделю по 3 часа или 3 раза в неделю по 2 часа</w:t>
            </w:r>
          </w:p>
        </w:tc>
      </w:tr>
      <w:tr w:rsidR="0075746C">
        <w:tc>
          <w:tcPr>
            <w:tcW w:w="1333" w:type="dxa"/>
          </w:tcPr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год</w:t>
            </w:r>
          </w:p>
        </w:tc>
        <w:tc>
          <w:tcPr>
            <w:tcW w:w="1832" w:type="dxa"/>
          </w:tcPr>
          <w:p w:rsidR="0075746C" w:rsidRDefault="004720A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</w:t>
            </w:r>
          </w:p>
        </w:tc>
        <w:tc>
          <w:tcPr>
            <w:tcW w:w="2114" w:type="dxa"/>
          </w:tcPr>
          <w:p w:rsidR="0075746C" w:rsidRDefault="004720A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31 мая</w:t>
            </w:r>
          </w:p>
        </w:tc>
        <w:tc>
          <w:tcPr>
            <w:tcW w:w="2256" w:type="dxa"/>
          </w:tcPr>
          <w:p w:rsidR="0075746C" w:rsidRDefault="004720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216, </w:t>
            </w:r>
          </w:p>
          <w:p w:rsidR="0075746C" w:rsidRDefault="004720A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6 часов в неделю</w:t>
            </w:r>
          </w:p>
        </w:tc>
        <w:tc>
          <w:tcPr>
            <w:tcW w:w="2104" w:type="dxa"/>
          </w:tcPr>
          <w:p w:rsidR="0075746C" w:rsidRDefault="004720A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 раза в неделю по 3 часа или 3 раза в неделю по 2 часа</w:t>
            </w:r>
          </w:p>
        </w:tc>
      </w:tr>
    </w:tbl>
    <w:p w:rsidR="0075746C" w:rsidRDefault="0075746C">
      <w:pPr>
        <w:pStyle w:val="p1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75746C" w:rsidRDefault="004720A3">
      <w:pPr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Формы и режим занятий</w:t>
      </w:r>
    </w:p>
    <w:p w:rsidR="0075746C" w:rsidRDefault="004720A3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Используются различные формы занятий: 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теоретические; 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практические; 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комбинированные.</w:t>
      </w:r>
    </w:p>
    <w:p w:rsidR="0075746C" w:rsidRDefault="004720A3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По форме проведения занятий</w:t>
      </w:r>
      <w:r>
        <w:rPr>
          <w:sz w:val="28"/>
          <w:szCs w:val="28"/>
        </w:rPr>
        <w:t xml:space="preserve">: </w:t>
      </w:r>
    </w:p>
    <w:p w:rsidR="0075746C" w:rsidRDefault="004720A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беседа, викторина, встреча с интересными людьми, дискуссия, обсуждение, наблюдение, открытое занятие, практическое занятие, презентация, выставка, игровое занятие. </w:t>
      </w:r>
      <w:proofErr w:type="gramEnd"/>
    </w:p>
    <w:p w:rsidR="0075746C" w:rsidRDefault="004720A3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Метод, в основе которого лежит способ организации занятия: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словесный (устное изложение, б</w:t>
      </w:r>
      <w:r>
        <w:rPr>
          <w:sz w:val="28"/>
          <w:szCs w:val="28"/>
        </w:rPr>
        <w:t>еседа, рассказ, лекция и т.д.);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наглядный (показ видео и мультимедийных материалов, иллюстраций, наблюдение, показ (выполнение) педагогом, работа по образцу и др.);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практический</w:t>
      </w:r>
      <w:proofErr w:type="gramEnd"/>
      <w:r>
        <w:rPr>
          <w:sz w:val="28"/>
          <w:szCs w:val="28"/>
        </w:rPr>
        <w:t xml:space="preserve"> (выполнение работ по технологическим картам, схемам и др.).</w:t>
      </w:r>
    </w:p>
    <w:p w:rsidR="0075746C" w:rsidRDefault="004720A3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Метод, в основ</w:t>
      </w:r>
      <w:r>
        <w:rPr>
          <w:i/>
          <w:sz w:val="28"/>
          <w:szCs w:val="28"/>
        </w:rPr>
        <w:t>е которого лежит уровень деятельности детей: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объяснительно – </w:t>
      </w:r>
      <w:proofErr w:type="gramStart"/>
      <w:r>
        <w:rPr>
          <w:sz w:val="28"/>
          <w:szCs w:val="28"/>
        </w:rPr>
        <w:t>иллюстративный</w:t>
      </w:r>
      <w:proofErr w:type="gramEnd"/>
      <w:r>
        <w:rPr>
          <w:sz w:val="28"/>
          <w:szCs w:val="28"/>
        </w:rPr>
        <w:t xml:space="preserve">  –  воспитанники воспринимают  и усваивают  готовую информацию;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репродуктивный – дети    воспроизводят    полученные    знания    и    освоенные   способы деятельности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част</w:t>
      </w:r>
      <w:r>
        <w:rPr>
          <w:sz w:val="28"/>
          <w:szCs w:val="28"/>
        </w:rPr>
        <w:t xml:space="preserve">ично - </w:t>
      </w:r>
      <w:proofErr w:type="gramStart"/>
      <w:r>
        <w:rPr>
          <w:sz w:val="28"/>
          <w:szCs w:val="28"/>
        </w:rPr>
        <w:t>поисковый</w:t>
      </w:r>
      <w:proofErr w:type="gramEnd"/>
      <w:r>
        <w:rPr>
          <w:sz w:val="28"/>
          <w:szCs w:val="28"/>
        </w:rPr>
        <w:t xml:space="preserve">  –  участие   детей  в  коллективном  поиске,  решение  поставленной задачи совместно с педагогом;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исследовательской</w:t>
      </w:r>
      <w:proofErr w:type="gramEnd"/>
      <w:r>
        <w:rPr>
          <w:sz w:val="28"/>
          <w:szCs w:val="28"/>
        </w:rPr>
        <w:t xml:space="preserve">  – самостоятельная  творческая работа воспитанников.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Метод, в основе которого лежит форма организации деятельности восп</w:t>
      </w:r>
      <w:r>
        <w:rPr>
          <w:i/>
          <w:sz w:val="28"/>
          <w:szCs w:val="28"/>
        </w:rPr>
        <w:t>итанников на занятиях: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фронтальный</w:t>
      </w:r>
      <w:proofErr w:type="gramEnd"/>
      <w:r>
        <w:rPr>
          <w:sz w:val="28"/>
          <w:szCs w:val="28"/>
        </w:rPr>
        <w:t xml:space="preserve"> – одновременная работа со всеми воспитанниками;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индивидуально - </w:t>
      </w:r>
      <w:proofErr w:type="gramStart"/>
      <w:r>
        <w:rPr>
          <w:sz w:val="28"/>
          <w:szCs w:val="28"/>
        </w:rPr>
        <w:t>фронтальный</w:t>
      </w:r>
      <w:proofErr w:type="gramEnd"/>
      <w:r>
        <w:rPr>
          <w:sz w:val="28"/>
          <w:szCs w:val="28"/>
        </w:rPr>
        <w:t xml:space="preserve">  –   чередование   индивидуальных   и    фронтальных   форм работы;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групповой – организация работы в группах;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индивидуальный</w:t>
      </w:r>
      <w:proofErr w:type="gramEnd"/>
      <w:r>
        <w:rPr>
          <w:sz w:val="28"/>
          <w:szCs w:val="28"/>
        </w:rPr>
        <w:t xml:space="preserve"> – индивидуал</w:t>
      </w:r>
      <w:r>
        <w:rPr>
          <w:sz w:val="28"/>
          <w:szCs w:val="28"/>
        </w:rPr>
        <w:t>ьное выполнение заданий, решение проблем.</w:t>
      </w:r>
    </w:p>
    <w:p w:rsidR="0075746C" w:rsidRDefault="004720A3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Режим занятий: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Первый, второй, третий, четвёртый и пятый год обучения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6 часов в неделю: 3раза в неделю по 2 часа или 2 раза в неделю по 3 часа.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одного учебного часа – один академический час (45 минут). При проведении занятия соблюдаются санитарно – гигиенические нормы. На каждом занятии проводятся физкультминутки, упражнения для глаз. </w:t>
      </w:r>
    </w:p>
    <w:p w:rsidR="0075746C" w:rsidRDefault="004720A3">
      <w:pPr>
        <w:pStyle w:val="p1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Возможна и другая недельная разбивка занятий</w:t>
      </w:r>
      <w:r>
        <w:rPr>
          <w:color w:val="000000"/>
          <w:sz w:val="28"/>
          <w:szCs w:val="28"/>
        </w:rPr>
        <w:t xml:space="preserve"> в зависимости от специфики режима работы учреждения.</w:t>
      </w:r>
    </w:p>
    <w:p w:rsidR="0075746C" w:rsidRDefault="0075746C">
      <w:pPr>
        <w:pStyle w:val="p1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75746C" w:rsidRDefault="00472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Планируемые результаты</w:t>
      </w:r>
    </w:p>
    <w:p w:rsidR="0075746C" w:rsidRDefault="004720A3">
      <w:pPr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К концу первого года воспитанники будут знать: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историю изобретения бумаги и её свойства;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международные условные знаки;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основные линии, приёмы складывания и простые базовые формы оригами.</w:t>
      </w:r>
    </w:p>
    <w:p w:rsidR="0075746C" w:rsidRDefault="004720A3">
      <w:pPr>
        <w:tabs>
          <w:tab w:val="left" w:pos="6645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 концу первого года воспитанники будут уметь: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вырезать геометрические фигуры: квадрат, треугольник, круг;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- сделать квадрат из прямоугольного листа бумаги;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сделать издел</w:t>
      </w:r>
      <w:r>
        <w:rPr>
          <w:sz w:val="28"/>
          <w:szCs w:val="28"/>
        </w:rPr>
        <w:t>ие, следя за показом педагога и слушая устные пояснения;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использовать разные приёмы и техники оригами при изготовлении изделий из бумаги;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изготавливать  предметно – декоративные  и сюжетно – тематические  аппликации  и  объёмные композиции.</w:t>
      </w:r>
    </w:p>
    <w:p w:rsidR="0075746C" w:rsidRDefault="004720A3">
      <w:pPr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>К кон</w:t>
      </w:r>
      <w:r>
        <w:rPr>
          <w:i/>
          <w:sz w:val="28"/>
          <w:szCs w:val="28"/>
        </w:rPr>
        <w:t xml:space="preserve">цу второго года воспитанники будут знать: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историю оригами;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базовые формы оригами;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приёмы работы в технике классического оригами и современных техниках (модульное   оригами, киригами, гофрирование и др.);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японские праздники, связанные с</w:t>
      </w:r>
      <w:r>
        <w:rPr>
          <w:sz w:val="28"/>
          <w:szCs w:val="28"/>
        </w:rPr>
        <w:t xml:space="preserve"> использованием оригами;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сказки и рассказы оригами;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традиционные и современные модели коробочек, упаковок.</w:t>
      </w:r>
    </w:p>
    <w:p w:rsidR="0075746C" w:rsidRDefault="004720A3">
      <w:pPr>
        <w:tabs>
          <w:tab w:val="left" w:pos="6645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 концу второго года воспитанники будут уметь: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использовать разные приёмы и техники оригами при изготовлении изделий из бумаги;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</w:t>
      </w:r>
      <w:r>
        <w:rPr>
          <w:sz w:val="28"/>
          <w:szCs w:val="28"/>
        </w:rPr>
        <w:t>зготавливать  предметно – декоративные  с сюжетно – тематические  аппликации  и   объёмные композиции;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выполнять изделия из простых и объёмных модулей;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складывать сказки и рассказы оригами;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празднично  украсить помещение, оформить  выставку </w:t>
      </w:r>
      <w:r>
        <w:rPr>
          <w:sz w:val="28"/>
          <w:szCs w:val="28"/>
        </w:rPr>
        <w:t xml:space="preserve"> и  сервировать стол разными  техниками оригами;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конструировать флексагоны разных типов;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умело подбирать цвета при украшении изделий;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применять полученные знания на уроках в школе;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владеть игровыми техниками при применении оригами;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придерживаться чёткости и аккуратности в работе.</w:t>
      </w:r>
    </w:p>
    <w:p w:rsidR="0075746C" w:rsidRDefault="004720A3">
      <w:pPr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К концу третьего года воспитанники будут знать: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японские праздники, связанные с использованием оригами;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традиционные символичные модели оригами, их значение и легенды, которые с ними связаны;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основные принципы конструирования при создании новых моделей;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приёмы конструирования традиционных и современных конвертов, открыток;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основные виды многогранников.</w:t>
      </w:r>
    </w:p>
    <w:p w:rsidR="0075746C" w:rsidRDefault="004720A3">
      <w:pPr>
        <w:tabs>
          <w:tab w:val="left" w:pos="6645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 концу третьего года воспитанники будут уметь: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читать чертежи (схемы) и</w:t>
      </w:r>
      <w:r>
        <w:rPr>
          <w:sz w:val="28"/>
          <w:szCs w:val="28"/>
        </w:rPr>
        <w:t xml:space="preserve"> выполнять по ним работы разных степеней сложности;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чертить схемы изделий;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изготавливать разнообразные кусудамы и создавать собственные конструкции;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изготавливать поздравительные открытки к праздникам;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- празднично  украсить помещение, оф</w:t>
      </w:r>
      <w:r>
        <w:rPr>
          <w:sz w:val="28"/>
          <w:szCs w:val="28"/>
        </w:rPr>
        <w:t xml:space="preserve">ормить  выставку  и  сервировать стол разными техниками оригами; 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делать модели правильных округлых многогранников, правильных звездчатых многогранников по их развёрткам, из отдельных модулей и в технике классического оригами;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изготавливать гофри</w:t>
      </w:r>
      <w:r>
        <w:rPr>
          <w:sz w:val="28"/>
          <w:szCs w:val="28"/>
        </w:rPr>
        <w:t xml:space="preserve">рованную бумагу и выполнять из неё разные изделия; 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применять    полученные    знания   с   оригами  на    практике:   в   быту,  научно-техническом творчестве, искусстве, социальной сфере.</w:t>
      </w:r>
    </w:p>
    <w:p w:rsidR="0075746C" w:rsidRDefault="004720A3">
      <w:pPr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К концу четвёртого года воспитанники будут знать: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сказк</w:t>
      </w:r>
      <w:r>
        <w:rPr>
          <w:sz w:val="28"/>
          <w:szCs w:val="28"/>
        </w:rPr>
        <w:t>и и рассказы оригами;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основные виды многогранников;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основы цветоведения и композиций;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виды профессиональной деятельности, в которой применяют технику оригами.</w:t>
      </w:r>
    </w:p>
    <w:p w:rsidR="0075746C" w:rsidRDefault="004720A3">
      <w:pPr>
        <w:tabs>
          <w:tab w:val="left" w:pos="6645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 концу четвёртого года воспитанники будут уметь: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изготавливать разнообразные</w:t>
      </w:r>
      <w:r>
        <w:rPr>
          <w:sz w:val="28"/>
          <w:szCs w:val="28"/>
        </w:rPr>
        <w:t xml:space="preserve"> кусудамы и создавать собственные конструкции;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делать модели правильных округлых многогранников, правильных звездчатых многогранников по их развёрткам, из отдельных модулей и в технике классического оригами;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делать каркасные модели многогранников и их декоративные формы;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владеть игровыми техниками при применении оригами.</w:t>
      </w:r>
    </w:p>
    <w:p w:rsidR="0075746C" w:rsidRDefault="004720A3">
      <w:p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К концу пятого года воспитанники будут знать: </w:t>
      </w:r>
    </w:p>
    <w:p w:rsidR="0075746C" w:rsidRDefault="004720A3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что   собой   представляют   «ёлочные»   и   многослойные   складочные   струк</w:t>
      </w:r>
      <w:r>
        <w:rPr>
          <w:sz w:val="28"/>
          <w:szCs w:val="28"/>
        </w:rPr>
        <w:t>туры   в   процессе трансформации площади.</w:t>
      </w:r>
    </w:p>
    <w:p w:rsidR="0075746C" w:rsidRDefault="004720A3">
      <w:pPr>
        <w:tabs>
          <w:tab w:val="left" w:pos="6645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 концу пятого года воспитанники будут уметь: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исполнять элементы складывания  «ёлочных структур»;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исполнять элементы складывания  спирали.</w:t>
      </w: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4720A3">
      <w:pPr>
        <w:tabs>
          <w:tab w:val="left" w:pos="664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Способы определения результативности - </w:t>
      </w:r>
      <w:r>
        <w:rPr>
          <w:sz w:val="28"/>
          <w:szCs w:val="28"/>
        </w:rPr>
        <w:t>осуществляются с</w:t>
      </w:r>
      <w:r>
        <w:rPr>
          <w:sz w:val="28"/>
          <w:szCs w:val="28"/>
        </w:rPr>
        <w:t>огласно Положению о внутреннем мониторинге качества образования учреждения. Система дополнительного обучения безоценочная.</w:t>
      </w:r>
    </w:p>
    <w:p w:rsidR="0075746C" w:rsidRDefault="004720A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Педагогическое наблюдение.</w:t>
      </w:r>
    </w:p>
    <w:p w:rsidR="0075746C" w:rsidRDefault="004720A3">
      <w:pPr>
        <w:shd w:val="clear" w:color="auto" w:fill="FFFFFF"/>
        <w:jc w:val="both"/>
        <w:rPr>
          <w:rFonts w:ascii="Calibri" w:hAnsi="Calibri"/>
          <w:i/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Критерии, на которые опирается педагог, анализируя достижения ребёнка:</w:t>
      </w:r>
    </w:p>
    <w:p w:rsidR="0075746C" w:rsidRDefault="004720A3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знание основных способов </w:t>
      </w:r>
      <w:r>
        <w:rPr>
          <w:color w:val="000000"/>
          <w:sz w:val="28"/>
          <w:szCs w:val="28"/>
        </w:rPr>
        <w:t>складывания бумаги;</w:t>
      </w:r>
    </w:p>
    <w:p w:rsidR="0075746C" w:rsidRDefault="004720A3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умение складывать базовую форму по показу педагога и с помощью технологических карт;</w:t>
      </w:r>
    </w:p>
    <w:p w:rsidR="0075746C" w:rsidRDefault="004720A3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умение складывать игрушку на основе определённой базовой формы, дополнять её необходимыми деталями;</w:t>
      </w:r>
    </w:p>
    <w:p w:rsidR="0075746C" w:rsidRDefault="004720A3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развитие воображения.</w:t>
      </w:r>
    </w:p>
    <w:p w:rsidR="0075746C" w:rsidRDefault="004720A3">
      <w:pPr>
        <w:shd w:val="clear" w:color="auto" w:fill="FFFFFF"/>
        <w:jc w:val="both"/>
        <w:rPr>
          <w:rFonts w:ascii="Calibri" w:hAnsi="Calibri"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>
        <w:rPr>
          <w:i/>
          <w:color w:val="000000"/>
          <w:sz w:val="28"/>
          <w:szCs w:val="28"/>
        </w:rPr>
        <w:t>Результатами работы до</w:t>
      </w:r>
      <w:r>
        <w:rPr>
          <w:i/>
          <w:color w:val="000000"/>
          <w:sz w:val="28"/>
          <w:szCs w:val="28"/>
        </w:rPr>
        <w:t>лжны стать:</w:t>
      </w:r>
    </w:p>
    <w:p w:rsidR="0075746C" w:rsidRDefault="004720A3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знание детьми условных знаков, принятых в оригами;</w:t>
      </w:r>
    </w:p>
    <w:p w:rsidR="0075746C" w:rsidRDefault="004720A3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умение складывать самостоятельно базовые формы и игрушки на их основе;</w:t>
      </w:r>
    </w:p>
    <w:p w:rsidR="0075746C" w:rsidRDefault="004720A3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умение пользоваться технологической картой;</w:t>
      </w:r>
    </w:p>
    <w:p w:rsidR="0075746C" w:rsidRDefault="004720A3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умение читать чертёж;</w:t>
      </w:r>
    </w:p>
    <w:p w:rsidR="0075746C" w:rsidRDefault="004720A3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умение самостоятельного выполнения действий.</w:t>
      </w:r>
    </w:p>
    <w:p w:rsidR="0075746C" w:rsidRDefault="004720A3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Педагогический анализ участия воспитанников в мероприятиях (викторинах, соревнованиях), решения задач поискового характера, активности воспитанников на занятиях и т.п. </w:t>
      </w:r>
    </w:p>
    <w:p w:rsidR="0075746C" w:rsidRDefault="004720A3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Мониторинг.  Основная задача мониторинга заключается в том, чтобы определить степень ос</w:t>
      </w:r>
      <w:r>
        <w:rPr>
          <w:sz w:val="28"/>
          <w:szCs w:val="28"/>
        </w:rPr>
        <w:t>воения ребёнком данной программы и влияние конструктивной деятельности на интеллектуальное развитие ребёнка. Мониторинг детского развития проводится два раза в год: вводный - в сентябре - октябре, итоговый – в апреле - мае.</w:t>
      </w:r>
    </w:p>
    <w:p w:rsidR="0075746C" w:rsidRDefault="004720A3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Тестирование. Оно необходимо для</w:t>
      </w:r>
      <w:r>
        <w:rPr>
          <w:sz w:val="28"/>
          <w:szCs w:val="28"/>
        </w:rPr>
        <w:t xml:space="preserve"> текущего контроля воспитанников по пройденному материалу. Бывает промежуточным и итоговым.</w:t>
      </w:r>
    </w:p>
    <w:p w:rsidR="0075746C" w:rsidRDefault="004720A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Формы подведения итогов реализации Программы.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Выставки, соревнования, открытое занятие, фестивали, презентация творческих работ, участие в конкурсах в учреждении до</w:t>
      </w:r>
      <w:r>
        <w:rPr>
          <w:sz w:val="28"/>
          <w:szCs w:val="28"/>
        </w:rPr>
        <w:t>полнительного образования, городских, республиканских, всероссийских.</w:t>
      </w:r>
      <w:proofErr w:type="gramEnd"/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75746C">
      <w:pPr>
        <w:ind w:firstLine="708"/>
        <w:jc w:val="both"/>
        <w:rPr>
          <w:sz w:val="28"/>
          <w:szCs w:val="28"/>
        </w:rPr>
      </w:pPr>
    </w:p>
    <w:p w:rsidR="0075746C" w:rsidRDefault="004720A3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 год обучения</w:t>
      </w:r>
    </w:p>
    <w:p w:rsidR="0075746C" w:rsidRDefault="004720A3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 - ТЕМАТИЧЕСКИЙ   ПЛАН</w:t>
      </w:r>
    </w:p>
    <w:p w:rsidR="0075746C" w:rsidRDefault="0075746C">
      <w:pPr>
        <w:tabs>
          <w:tab w:val="left" w:pos="2730"/>
          <w:tab w:val="left" w:pos="3255"/>
        </w:tabs>
        <w:rPr>
          <w:sz w:val="26"/>
          <w:szCs w:val="2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1"/>
        <w:gridCol w:w="3710"/>
        <w:gridCol w:w="1134"/>
        <w:gridCol w:w="1417"/>
        <w:gridCol w:w="993"/>
        <w:gridCol w:w="1842"/>
      </w:tblGrid>
      <w:tr w:rsidR="0075746C">
        <w:tc>
          <w:tcPr>
            <w:tcW w:w="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 xml:space="preserve">                                             </w:t>
            </w:r>
            <w:r>
              <w:rPr>
                <w:b/>
                <w:sz w:val="26"/>
                <w:szCs w:val="26"/>
                <w:lang w:val="uk-UA"/>
              </w:rPr>
              <w:t>№ п/п</w:t>
            </w:r>
          </w:p>
        </w:tc>
        <w:tc>
          <w:tcPr>
            <w:tcW w:w="3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</w:t>
            </w:r>
          </w:p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Название раздела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Количество часов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Формы</w:t>
            </w:r>
          </w:p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аттестации</w:t>
            </w:r>
          </w:p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(контроля)</w:t>
            </w:r>
          </w:p>
        </w:tc>
      </w:tr>
      <w:tr w:rsidR="0075746C"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46C" w:rsidRDefault="0075746C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46C" w:rsidRDefault="0075746C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Теория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Практика</w:t>
            </w:r>
          </w:p>
          <w:p w:rsidR="0075746C" w:rsidRDefault="0075746C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Всего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75746C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Вводное занятие.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Опрос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История искусства оригами. Виды и свойства бумаги.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Наблюдение. 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Основные </w:t>
            </w:r>
            <w:r>
              <w:rPr>
                <w:sz w:val="26"/>
                <w:szCs w:val="26"/>
                <w:lang w:val="uk-UA"/>
              </w:rPr>
              <w:t>линии, приёмы</w:t>
            </w:r>
            <w:r>
              <w:rPr>
                <w:sz w:val="26"/>
                <w:szCs w:val="26"/>
              </w:rPr>
              <w:t xml:space="preserve"> складывания</w:t>
            </w:r>
            <w:r>
              <w:rPr>
                <w:sz w:val="26"/>
                <w:szCs w:val="26"/>
                <w:lang w:val="uk-UA"/>
              </w:rPr>
              <w:t xml:space="preserve"> и базовые</w:t>
            </w:r>
            <w:r>
              <w:rPr>
                <w:sz w:val="26"/>
                <w:szCs w:val="26"/>
              </w:rPr>
              <w:t xml:space="preserve"> формы</w:t>
            </w:r>
            <w:r>
              <w:rPr>
                <w:sz w:val="26"/>
                <w:szCs w:val="26"/>
                <w:lang w:val="uk-UA"/>
              </w:rPr>
              <w:t xml:space="preserve"> (б/ф). Базовые</w:t>
            </w:r>
            <w:r>
              <w:rPr>
                <w:sz w:val="26"/>
                <w:szCs w:val="26"/>
              </w:rPr>
              <w:t xml:space="preserve"> формы</w:t>
            </w:r>
            <w:r>
              <w:rPr>
                <w:sz w:val="26"/>
                <w:szCs w:val="26"/>
                <w:lang w:val="uk-UA"/>
              </w:rPr>
              <w:t xml:space="preserve"> </w:t>
            </w:r>
            <w:r>
              <w:rPr>
                <w:sz w:val="26"/>
                <w:szCs w:val="26"/>
                <w:lang w:val="zh-CN"/>
              </w:rPr>
              <w:t>«Треугольник</w:t>
            </w:r>
            <w:r>
              <w:rPr>
                <w:sz w:val="26"/>
                <w:szCs w:val="26"/>
                <w:lang w:val="uk-UA"/>
              </w:rPr>
              <w:t xml:space="preserve">», </w:t>
            </w:r>
            <w:r>
              <w:rPr>
                <w:sz w:val="26"/>
                <w:szCs w:val="26"/>
              </w:rPr>
              <w:t>«Двер</w:t>
            </w:r>
            <w:r>
              <w:rPr>
                <w:sz w:val="26"/>
                <w:szCs w:val="26"/>
                <w:lang w:val="uk-UA"/>
              </w:rPr>
              <w:t xml:space="preserve">ь», </w:t>
            </w:r>
            <w:r>
              <w:rPr>
                <w:sz w:val="26"/>
                <w:szCs w:val="26"/>
              </w:rPr>
              <w:t>«Дом</w:t>
            </w:r>
            <w:r>
              <w:rPr>
                <w:sz w:val="26"/>
                <w:szCs w:val="26"/>
                <w:lang w:val="uk-UA"/>
              </w:rPr>
              <w:t xml:space="preserve">», </w:t>
            </w:r>
            <w:r>
              <w:rPr>
                <w:sz w:val="26"/>
                <w:szCs w:val="26"/>
              </w:rPr>
              <w:t>«Воздушный змей</w:t>
            </w:r>
            <w:r>
              <w:rPr>
                <w:sz w:val="26"/>
                <w:szCs w:val="26"/>
                <w:lang w:val="uk-UA"/>
              </w:rPr>
              <w:t xml:space="preserve">».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15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 xml:space="preserve">Простые движимые модели </w:t>
            </w:r>
            <w:proofErr w:type="gramStart"/>
            <w:r>
              <w:rPr>
                <w:sz w:val="26"/>
                <w:szCs w:val="26"/>
              </w:rPr>
              <w:t>-и</w:t>
            </w:r>
            <w:proofErr w:type="gramEnd"/>
            <w:r>
              <w:rPr>
                <w:sz w:val="26"/>
                <w:szCs w:val="26"/>
              </w:rPr>
              <w:t>грушки. Пальчиковый</w:t>
            </w:r>
            <w:r>
              <w:rPr>
                <w:sz w:val="26"/>
                <w:szCs w:val="26"/>
                <w:lang w:val="uk-UA"/>
              </w:rPr>
              <w:t xml:space="preserve"> театр и театр на ладошке.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 xml:space="preserve">-выставка  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Модульное</w:t>
            </w:r>
            <w:r>
              <w:rPr>
                <w:sz w:val="26"/>
                <w:szCs w:val="26"/>
                <w:lang w:val="uk-UA"/>
              </w:rPr>
              <w:t xml:space="preserve"> и </w:t>
            </w:r>
            <w:r>
              <w:rPr>
                <w:sz w:val="26"/>
                <w:szCs w:val="26"/>
              </w:rPr>
              <w:t>гетеромодульное</w:t>
            </w:r>
            <w:r>
              <w:rPr>
                <w:sz w:val="26"/>
                <w:szCs w:val="26"/>
                <w:lang w:val="uk-UA"/>
              </w:rPr>
              <w:t xml:space="preserve"> оригами с плоскими </w:t>
            </w:r>
            <w:r>
              <w:rPr>
                <w:sz w:val="26"/>
                <w:szCs w:val="26"/>
              </w:rPr>
              <w:t xml:space="preserve"> модулями</w:t>
            </w:r>
            <w:r>
              <w:rPr>
                <w:sz w:val="26"/>
                <w:szCs w:val="26"/>
                <w:lang w:val="uk-UA"/>
              </w:rPr>
              <w:t xml:space="preserve">. </w:t>
            </w:r>
            <w:r>
              <w:rPr>
                <w:sz w:val="26"/>
                <w:szCs w:val="26"/>
              </w:rPr>
              <w:t>Кирикоми-оригами</w:t>
            </w:r>
            <w:r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Атрибутика</w:t>
            </w:r>
            <w:r>
              <w:rPr>
                <w:sz w:val="26"/>
                <w:szCs w:val="26"/>
              </w:rPr>
              <w:t xml:space="preserve"> празднования</w:t>
            </w:r>
            <w:r>
              <w:rPr>
                <w:sz w:val="26"/>
                <w:szCs w:val="26"/>
                <w:lang w:val="uk-UA"/>
              </w:rPr>
              <w:t xml:space="preserve"> Нового</w:t>
            </w:r>
            <w:r>
              <w:rPr>
                <w:sz w:val="26"/>
                <w:szCs w:val="26"/>
              </w:rPr>
              <w:t xml:space="preserve"> года в Японии. Изготовление новогодних сувениров и ёлочных украшений.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-выставка. Тестирование.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Элементарные понятия геометрии методами оригами.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8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Модели оригами для практического использования.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Изготовление моделей птиц и зверей в классическом, модульном и кирикоми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-оригами.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-выставка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10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Подготовка к заключительному Празднику оригами и выставке ученических работ.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-выставка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Проведение Праздника оригами и выставки.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12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Экскурсии, </w:t>
            </w:r>
            <w:r>
              <w:rPr>
                <w:sz w:val="26"/>
                <w:szCs w:val="26"/>
                <w:lang w:val="uk-UA"/>
              </w:rPr>
              <w:t>конкурсы, праздники, выставки.</w:t>
            </w:r>
          </w:p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Изготовление открыток к празникам.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-выставка. Тестирование.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Итоговое занятие.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Подведение итогов</w:t>
            </w:r>
          </w:p>
        </w:tc>
      </w:tr>
      <w:tr w:rsidR="0075746C"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  Всего часов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183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216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75746C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</w:tr>
    </w:tbl>
    <w:p w:rsidR="0075746C" w:rsidRDefault="004720A3">
      <w:pPr>
        <w:tabs>
          <w:tab w:val="left" w:pos="2730"/>
          <w:tab w:val="left" w:pos="3255"/>
        </w:tabs>
        <w:rPr>
          <w:b/>
          <w:sz w:val="32"/>
          <w:szCs w:val="32"/>
        </w:rPr>
      </w:pPr>
      <w:r>
        <w:rPr>
          <w:b/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</w:rPr>
        <w:t xml:space="preserve">     </w:t>
      </w:r>
      <w:r>
        <w:rPr>
          <w:b/>
          <w:sz w:val="32"/>
          <w:szCs w:val="32"/>
        </w:rPr>
        <w:tab/>
        <w:t xml:space="preserve"> </w:t>
      </w:r>
    </w:p>
    <w:p w:rsidR="0075746C" w:rsidRDefault="004720A3">
      <w:pPr>
        <w:tabs>
          <w:tab w:val="left" w:pos="6645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СОДЕРЖАНИЕ ПРОГРАММЫ</w:t>
      </w:r>
    </w:p>
    <w:p w:rsidR="0075746C" w:rsidRDefault="0075746C">
      <w:pPr>
        <w:tabs>
          <w:tab w:val="left" w:pos="6645"/>
        </w:tabs>
        <w:jc w:val="both"/>
        <w:rPr>
          <w:sz w:val="28"/>
          <w:szCs w:val="28"/>
          <w:lang w:val="uk-UA"/>
        </w:rPr>
      </w:pP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1.  Вводное занятие (3 часа).</w:t>
      </w:r>
    </w:p>
    <w:p w:rsidR="0075746C" w:rsidRDefault="004720A3">
      <w:pPr>
        <w:tabs>
          <w:tab w:val="left" w:pos="664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b/>
          <w:i/>
          <w:sz w:val="28"/>
          <w:szCs w:val="28"/>
        </w:rPr>
        <w:t>Теория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Комплектование группы.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Ознакомление с планом работы и расписанием занятий. Проведение вводного и первичного инструктажей. Правила  поведения  в  заведении</w:t>
      </w:r>
      <w:r>
        <w:rPr>
          <w:sz w:val="28"/>
          <w:szCs w:val="28"/>
        </w:rPr>
        <w:t xml:space="preserve"> и правила техники безопасности. Рабочее место. Рациональное размещение на нём материалов и инструментов, их правильное и безопасное использование; поддержание порядка во время работы; уборка по окончании работы. Организационные вопросы.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i/>
          <w:sz w:val="28"/>
          <w:szCs w:val="28"/>
        </w:rPr>
        <w:t>Практика</w:t>
      </w:r>
      <w:r>
        <w:rPr>
          <w:b/>
          <w:i/>
          <w:sz w:val="28"/>
          <w:szCs w:val="28"/>
        </w:rPr>
        <w:t>.</w:t>
      </w:r>
      <w:r>
        <w:rPr>
          <w:sz w:val="28"/>
          <w:szCs w:val="28"/>
        </w:rPr>
        <w:t xml:space="preserve">  Демонстрация     движимых     моделей   («Ворона»,    «Лягушка», «Катапульта») и игры с ними.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2. История искусства оригами. Виды и свойства бумаги (9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Изобретение  бумаги  и  первые  поделки из неё. Традиционные и современные </w:t>
      </w:r>
      <w:r>
        <w:rPr>
          <w:sz w:val="28"/>
          <w:szCs w:val="28"/>
        </w:rPr>
        <w:t>модели  из бумаги разных видов.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Легенда  о  богине  Аматэрасу и  бумажные ф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</w:rPr>
        <w:t>гурки</w:t>
      </w:r>
      <w:r>
        <w:rPr>
          <w:sz w:val="28"/>
          <w:szCs w:val="28"/>
          <w:lang w:val="uk-UA"/>
        </w:rPr>
        <w:t xml:space="preserve">. Демонстрация бумаги разных видов, которая  отличается  по  фактуре  (глянцевой,  матовой,  тонкой,  картона,  водостойкой, </w:t>
      </w:r>
      <w:r>
        <w:rPr>
          <w:sz w:val="28"/>
          <w:szCs w:val="28"/>
        </w:rPr>
        <w:t>жёсткой</w:t>
      </w:r>
      <w:r>
        <w:rPr>
          <w:sz w:val="28"/>
          <w:szCs w:val="28"/>
          <w:lang w:val="uk-UA"/>
        </w:rPr>
        <w:t xml:space="preserve">, мягкой) и моделей из </w:t>
      </w:r>
      <w:r>
        <w:rPr>
          <w:sz w:val="28"/>
          <w:szCs w:val="28"/>
        </w:rPr>
        <w:t>неё</w:t>
      </w:r>
      <w:r>
        <w:rPr>
          <w:sz w:val="28"/>
          <w:szCs w:val="28"/>
          <w:lang w:val="uk-UA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Опыты  по  изучению  свойств  бумаги  разных  видов:  складывание пополам,   смятие,  разрыв, увлажнение,  бумаги  для  печати,  цветной  бумаги,  кальки,  картона, бумажной  салфетки и др. Опыт с бумажным цветком, который «распускае</w:t>
      </w:r>
      <w:r>
        <w:rPr>
          <w:sz w:val="28"/>
          <w:szCs w:val="28"/>
        </w:rPr>
        <w:t>тся» в воде.</w:t>
      </w:r>
      <w:proofErr w:type="gramEnd"/>
      <w:r>
        <w:rPr>
          <w:sz w:val="28"/>
          <w:szCs w:val="28"/>
        </w:rPr>
        <w:t xml:space="preserve"> Складывание простых фигур  из цветной бумаги. Сказки оригами («Сказка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матроской</w:t>
      </w:r>
      <w:proofErr w:type="gramEnd"/>
      <w:r>
        <w:rPr>
          <w:sz w:val="28"/>
          <w:szCs w:val="28"/>
        </w:rPr>
        <w:t xml:space="preserve"> тельняшке» и др.).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3. Основные линии, приёмы складывания и базовые формы (б/ф).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Базовые формы «Треугольник», «Двер</w:t>
      </w:r>
      <w:r>
        <w:rPr>
          <w:b/>
          <w:i/>
          <w:sz w:val="28"/>
          <w:szCs w:val="28"/>
          <w:lang w:val="uk-UA"/>
        </w:rPr>
        <w:t>ь</w:t>
      </w:r>
      <w:r>
        <w:rPr>
          <w:b/>
          <w:i/>
          <w:sz w:val="28"/>
          <w:szCs w:val="28"/>
        </w:rPr>
        <w:t xml:space="preserve">», «Дом», «Воздушный змей» 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(15 часов)</w:t>
      </w:r>
      <w:r>
        <w:rPr>
          <w:b/>
          <w:i/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Знакомство  с  основными  линиями («долина» и «гора») и  приёмами складывания: «согнуть на   себя»,  «отогнуть   от   себя»,  «согнуть   пополам»  (треугольником   или  прямоугольником), «открыть   карман».</w:t>
      </w:r>
      <w:proofErr w:type="gramEnd"/>
      <w:r>
        <w:rPr>
          <w:sz w:val="28"/>
          <w:szCs w:val="28"/>
        </w:rPr>
        <w:t xml:space="preserve">  Основные  понятия  о  базо</w:t>
      </w:r>
      <w:r>
        <w:rPr>
          <w:sz w:val="28"/>
          <w:szCs w:val="28"/>
        </w:rPr>
        <w:t>вых  формах.  Знакомство  с  базовыми  формами «Треугольник», «Двер</w:t>
      </w:r>
      <w:r>
        <w:rPr>
          <w:sz w:val="28"/>
          <w:szCs w:val="28"/>
          <w:lang w:val="uk-UA"/>
        </w:rPr>
        <w:t>ь</w:t>
      </w:r>
      <w:r>
        <w:rPr>
          <w:sz w:val="28"/>
          <w:szCs w:val="28"/>
        </w:rPr>
        <w:t>», «Дом», «Воздушный змей».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Складывание   фигур:   лягушка,   цветы,   листья,   собачка,  кошка, зайчик   (б/ф   «Треугольник»);   поросёнок  (б/ф  «Двер</w:t>
      </w:r>
      <w:r>
        <w:rPr>
          <w:sz w:val="28"/>
          <w:szCs w:val="28"/>
          <w:lang w:val="uk-UA"/>
        </w:rPr>
        <w:t>ь</w:t>
      </w:r>
      <w:r>
        <w:rPr>
          <w:sz w:val="28"/>
          <w:szCs w:val="28"/>
        </w:rPr>
        <w:t>»),   пиа</w:t>
      </w:r>
      <w:r>
        <w:rPr>
          <w:sz w:val="28"/>
          <w:szCs w:val="28"/>
        </w:rPr>
        <w:t>нино,   пилотка;   лисичка,   которая разговаривает    (б/ф    «Дом»),    утка,    зайчик,   петух   (б/ф   «Воздушный   змей).</w:t>
      </w:r>
      <w:proofErr w:type="gramEnd"/>
      <w:r>
        <w:rPr>
          <w:sz w:val="28"/>
          <w:szCs w:val="28"/>
        </w:rPr>
        <w:t xml:space="preserve"> Изготовление   аппликаций  и  сюжетных  композиций  из  сделанных  моделей:  «Путешествие  в страну Оригами», «На ферме», «На оз</w:t>
      </w:r>
      <w:r>
        <w:rPr>
          <w:sz w:val="28"/>
          <w:szCs w:val="28"/>
        </w:rPr>
        <w:t>ере» и др.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4. Простые движимые модели - игрушки. Пальчиковый театр и театр на     ладо</w:t>
      </w:r>
      <w:r>
        <w:rPr>
          <w:b/>
          <w:i/>
          <w:sz w:val="28"/>
          <w:szCs w:val="28"/>
          <w:lang w:val="uk-UA"/>
        </w:rPr>
        <w:t>шк</w:t>
      </w:r>
      <w:r>
        <w:rPr>
          <w:b/>
          <w:i/>
          <w:sz w:val="28"/>
          <w:szCs w:val="28"/>
        </w:rPr>
        <w:t xml:space="preserve">е (21 час).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</w:t>
      </w:r>
      <w:r>
        <w:rPr>
          <w:b/>
          <w:i/>
          <w:sz w:val="28"/>
          <w:szCs w:val="28"/>
          <w:lang w:val="uk-UA"/>
        </w:rPr>
        <w:t>Теория.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Понятие  о  простых  моделях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-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игрушках, которые двигаются и изготовлены на основе б/ф «Треугольник» и «Воздушный змей». Пальчиковый театр и театр на ладошке, пальчиковые игры.  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Складывание     движимых     моделей    из    б/ф    «Треугольник»  и «Воздушный  зм</w:t>
      </w:r>
      <w:r>
        <w:rPr>
          <w:sz w:val="28"/>
          <w:szCs w:val="28"/>
        </w:rPr>
        <w:t xml:space="preserve">ей»:  лягушка,  птица,  которая  клюёт;  </w:t>
      </w:r>
      <w:r>
        <w:rPr>
          <w:sz w:val="28"/>
          <w:szCs w:val="28"/>
        </w:rPr>
        <w:lastRenderedPageBreak/>
        <w:t>птица, которая машет крыльями; ворона, кукушонок, уж,  поросёнок.</w:t>
      </w:r>
      <w:proofErr w:type="gramEnd"/>
      <w:r>
        <w:rPr>
          <w:sz w:val="28"/>
          <w:szCs w:val="28"/>
        </w:rPr>
        <w:t xml:space="preserve">  Ролевые игры  с ними. </w:t>
      </w:r>
      <w:proofErr w:type="gramStart"/>
      <w:r>
        <w:rPr>
          <w:sz w:val="28"/>
          <w:szCs w:val="28"/>
        </w:rPr>
        <w:t>Складывание пальчиковых кукол оригами: волк, заяц,  поросёнок,  мышка,  лисичка,  гусь,  ёжик,  дедушка, бабушка,  внучка.</w:t>
      </w:r>
      <w:proofErr w:type="gramEnd"/>
      <w:r>
        <w:rPr>
          <w:sz w:val="28"/>
          <w:szCs w:val="28"/>
        </w:rPr>
        <w:t xml:space="preserve">  Па</w:t>
      </w:r>
      <w:r>
        <w:rPr>
          <w:sz w:val="28"/>
          <w:szCs w:val="28"/>
        </w:rPr>
        <w:t xml:space="preserve">льчиковые  игры «Мышата»,  «У  меня  есть  10  пальцев».  Изготовление  декораций оригами: дом с трубой, дом с верандой,  цветы,  деревья. Розыгрыш сцен с пальчиковыми куклами оригами по мотивам сказок: «Лисица и заяц», «Репка», «Рукавичка» и др. 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5. Модул</w:t>
      </w:r>
      <w:r>
        <w:rPr>
          <w:b/>
          <w:i/>
          <w:sz w:val="28"/>
          <w:szCs w:val="28"/>
        </w:rPr>
        <w:t>ьное и гетеромодульное оригами с плоскими модулями.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Кирикоми - оригами (24 часа).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Понятие  о  нетрадиционной  технике  складывания.  Модульное и гетеромодульное оригами. Кирикоми - оригами  (с  использованием  надрезов).  Демонстра</w:t>
      </w:r>
      <w:r>
        <w:rPr>
          <w:sz w:val="28"/>
          <w:szCs w:val="28"/>
        </w:rPr>
        <w:t>ция  моделей  с   использованием техники надрезов в оригами.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Изготовление: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а) моделей из двух и более квадратов: конь, корова, медведь, гном;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 фигур в технике модульного и гетеромодульного оригами: орнаменты, цветы, фигуры людей и ж</w:t>
      </w:r>
      <w:r>
        <w:rPr>
          <w:sz w:val="28"/>
          <w:szCs w:val="28"/>
        </w:rPr>
        <w:t xml:space="preserve">ивотных в гетеромодульной технике (лис, белочка, девочка, дед, баба, ёлочка, куст); </w:t>
      </w:r>
      <w:proofErr w:type="gramEnd"/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в) изготовление моделей в технике кирикоми - оригами: заяц, гном, волшебная птица.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Создание сюжетных композиций и аппликаций по темам сказок. Изготовление сне</w:t>
      </w:r>
      <w:r>
        <w:rPr>
          <w:sz w:val="28"/>
          <w:szCs w:val="28"/>
        </w:rPr>
        <w:t>жинок, салфеток, звёздочек с использованием надрезов, гирлянд, орнаментов.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6. Атрибутика празднования Нового года в Японии. Изготовление    новогодних сувениров и ёлочных украшений (24 часа).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Празднование Нового года в Японии. Традицио</w:t>
      </w:r>
      <w:r>
        <w:rPr>
          <w:sz w:val="28"/>
          <w:szCs w:val="28"/>
          <w:lang w:val="uk-UA"/>
        </w:rPr>
        <w:t>нные письма в технике кирикоми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-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оригами. Ёлочные украшения, простые шапочки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-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маски.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>Изготовление     ёлок     из     модулей     (б/ф     «Треугольник»). Изготовление  аппликаций  «Дед  Мороз  и  Снегурочка»  (в технике гетеромодул</w:t>
      </w:r>
      <w:r>
        <w:rPr>
          <w:sz w:val="28"/>
          <w:szCs w:val="28"/>
        </w:rPr>
        <w:t xml:space="preserve">ьного оригами). </w:t>
      </w:r>
      <w:proofErr w:type="gramStart"/>
      <w:r>
        <w:rPr>
          <w:sz w:val="28"/>
          <w:szCs w:val="28"/>
        </w:rPr>
        <w:t>Изготовление  моделей: сапог  для подарков, шапочка, колпачок феи, корона (из одного квадрата); маски - шапочки  мышки, зайца,  кота   (из  двух квадратов);  изготовление  снежинок,  фонариков, звёздочек,  ёлочных  гирлянд  (в  технике  кир</w:t>
      </w:r>
      <w:r>
        <w:rPr>
          <w:sz w:val="28"/>
          <w:szCs w:val="28"/>
        </w:rPr>
        <w:t>икоми - оригами).</w:t>
      </w:r>
      <w:proofErr w:type="gramEnd"/>
      <w:r>
        <w:rPr>
          <w:sz w:val="28"/>
          <w:szCs w:val="28"/>
        </w:rPr>
        <w:t xml:space="preserve">  Складывание  собственных моделей - украшений на ёлку.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7. Элементарные понятия геометрии методами оригами (12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Элементарные  понятия о геометрических фигурах. Понятие про сторону и угол квадрата, середину  круга</w:t>
      </w:r>
      <w:r>
        <w:rPr>
          <w:sz w:val="28"/>
          <w:szCs w:val="28"/>
        </w:rPr>
        <w:t>.  Деление   половины   стороны    и    угла   с  помощью  сгибов,  без  применения линейки. Определение середины круга.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>Изготовление  квадрата  из  прямоугольника  и равнобедренного треугольника.   Составление    шестиугольной    зв</w:t>
      </w:r>
      <w:r>
        <w:rPr>
          <w:sz w:val="28"/>
          <w:szCs w:val="28"/>
        </w:rPr>
        <w:t>ёздочки    из   равнобедренного   треугольника, коробочки из прямоугольника.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Изготовление   шестиугольника   из   квадрата   и   изготовление   из   него   снежинки   (без надрезания). Модели из круга: ослик, дети (гетеромодульное оригами).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8.</w:t>
      </w:r>
      <w:r>
        <w:rPr>
          <w:b/>
          <w:i/>
          <w:sz w:val="28"/>
          <w:szCs w:val="28"/>
        </w:rPr>
        <w:t xml:space="preserve"> Модели оригами для практического использования (21 час).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   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«Полезные»  вещи  в  оригами.  Использование  бумажных  вещей  в  Японии (зонтик, веер, одежда, стены традиционных домов и др.).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Демонстрация «полезных» вещей,  изготовленных в технике оригами: коробочек, вазочек, шляпок, кошельков и др.</w:t>
      </w:r>
      <w:proofErr w:type="gramEnd"/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Изготовление   моделей:   кошелек,   стакан,   шляпка  от  солнца, пилотка, шапочка Красной Шапочки и др.</w:t>
      </w:r>
    </w:p>
    <w:p w:rsidR="0075746C" w:rsidRDefault="004720A3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9. Изг</w:t>
      </w:r>
      <w:r>
        <w:rPr>
          <w:b/>
          <w:i/>
          <w:sz w:val="28"/>
          <w:szCs w:val="28"/>
        </w:rPr>
        <w:t xml:space="preserve">отовление моделей птиц и зверей в </w:t>
      </w:r>
      <w:proofErr w:type="gramStart"/>
      <w:r>
        <w:rPr>
          <w:b/>
          <w:i/>
          <w:sz w:val="28"/>
          <w:szCs w:val="28"/>
        </w:rPr>
        <w:t>классическом</w:t>
      </w:r>
      <w:proofErr w:type="gramEnd"/>
      <w:r>
        <w:rPr>
          <w:b/>
          <w:i/>
          <w:sz w:val="28"/>
          <w:szCs w:val="28"/>
        </w:rPr>
        <w:t>, модульном и   кирикоми-оригами (15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Понятие о приеме «выгнуть наружу».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Изготовление  моделей  птиц и зверей из б/ф «Воздушный змей» и «Дверь» 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 классическом </w:t>
      </w:r>
      <w:r>
        <w:rPr>
          <w:sz w:val="28"/>
          <w:szCs w:val="28"/>
        </w:rPr>
        <w:t xml:space="preserve"> и  кирикоми-оригами.  </w:t>
      </w:r>
      <w:proofErr w:type="gramStart"/>
      <w:r>
        <w:rPr>
          <w:sz w:val="28"/>
          <w:szCs w:val="28"/>
        </w:rPr>
        <w:t>Складывание  моделей: лебедь (2 варианта), гусь, утка,   кенгуру,   слон,   осел,   заяц,   жираф,   мышка.</w:t>
      </w:r>
      <w:proofErr w:type="gramEnd"/>
      <w:r>
        <w:rPr>
          <w:sz w:val="28"/>
          <w:szCs w:val="28"/>
        </w:rPr>
        <w:t xml:space="preserve">   Изготовление  сюжетной  композиции  «В зоопарке».</w:t>
      </w:r>
    </w:p>
    <w:p w:rsidR="0075746C" w:rsidRDefault="004720A3">
      <w:pPr>
        <w:tabs>
          <w:tab w:val="left" w:pos="6645"/>
        </w:tabs>
        <w:ind w:left="567" w:hanging="567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10. Подготовка к заключительному Празднику оригами и выставке   ученичес</w:t>
      </w:r>
      <w:r>
        <w:rPr>
          <w:b/>
          <w:i/>
          <w:sz w:val="28"/>
          <w:szCs w:val="28"/>
        </w:rPr>
        <w:t>ких работ (36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Понятие об играх, конкурсах, сказках оригами. Сценарий спектакля «Три поросенка».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 Складывание    и   подготовка   моделей   для   итоговой   выставки. Изготовление   пальчиковых   кукол   </w:t>
      </w:r>
      <w:r>
        <w:rPr>
          <w:sz w:val="28"/>
          <w:szCs w:val="28"/>
        </w:rPr>
        <w:t>(поросята,   волк)  и  декораций  (деревья,  домики)  во  всех изученных    техниках    оригами.   Репетиция   спектакля   пальчикового   театра   оригами   «Три поросенка».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11. Проведение Праздника оригами и выставки (3 часа).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Демо</w:t>
      </w:r>
      <w:r>
        <w:rPr>
          <w:sz w:val="28"/>
          <w:szCs w:val="28"/>
        </w:rPr>
        <w:t>нстрация   кукольного   спектакля   оригами   «Три   поросенка». Выставка  детских работ.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12. Экскурсии, конкурсы, праздники, выставки (30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Экскурсии   в   музеи,   на   выставки.   Участие  в  разнообразных конкурсах, выстав</w:t>
      </w:r>
      <w:r>
        <w:rPr>
          <w:sz w:val="28"/>
          <w:szCs w:val="28"/>
        </w:rPr>
        <w:t>ках. Организация и проведение праздников. Изготовление открыток к праздникам.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13.  Итоговое занятие (2 часа).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Подведение итогов работы за год.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Поощрение лучших воспитанников.</w:t>
      </w:r>
    </w:p>
    <w:p w:rsidR="0075746C" w:rsidRDefault="0075746C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</w:p>
    <w:p w:rsidR="0075746C" w:rsidRDefault="0075746C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</w:p>
    <w:p w:rsidR="0075746C" w:rsidRDefault="0075746C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</w:p>
    <w:p w:rsidR="0075746C" w:rsidRDefault="0075746C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</w:p>
    <w:p w:rsidR="0075746C" w:rsidRDefault="0075746C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</w:p>
    <w:p w:rsidR="0075746C" w:rsidRDefault="0075746C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</w:p>
    <w:p w:rsidR="0075746C" w:rsidRDefault="0075746C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</w:p>
    <w:p w:rsidR="0075746C" w:rsidRDefault="0075746C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</w:p>
    <w:p w:rsidR="0075746C" w:rsidRDefault="0075746C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</w:p>
    <w:p w:rsidR="0075746C" w:rsidRDefault="004720A3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 год обучения</w:t>
      </w:r>
    </w:p>
    <w:p w:rsidR="0075746C" w:rsidRDefault="004720A3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УЧЕБНО - </w:t>
      </w:r>
      <w:r>
        <w:rPr>
          <w:b/>
          <w:sz w:val="28"/>
          <w:szCs w:val="28"/>
        </w:rPr>
        <w:t>ТЕМАТИЧЕСКИЙ   ПЛАН</w:t>
      </w:r>
    </w:p>
    <w:p w:rsidR="0075746C" w:rsidRDefault="0075746C">
      <w:pPr>
        <w:tabs>
          <w:tab w:val="left" w:pos="2730"/>
          <w:tab w:val="left" w:pos="3255"/>
        </w:tabs>
        <w:rPr>
          <w:sz w:val="26"/>
          <w:szCs w:val="2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1"/>
        <w:gridCol w:w="3710"/>
        <w:gridCol w:w="1134"/>
        <w:gridCol w:w="1417"/>
        <w:gridCol w:w="993"/>
        <w:gridCol w:w="1842"/>
      </w:tblGrid>
      <w:tr w:rsidR="0075746C">
        <w:tc>
          <w:tcPr>
            <w:tcW w:w="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 xml:space="preserve">                                             </w:t>
            </w:r>
            <w:r>
              <w:rPr>
                <w:b/>
                <w:sz w:val="26"/>
                <w:szCs w:val="26"/>
                <w:lang w:val="uk-UA"/>
              </w:rPr>
              <w:t>№ п/п</w:t>
            </w:r>
          </w:p>
        </w:tc>
        <w:tc>
          <w:tcPr>
            <w:tcW w:w="3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</w:t>
            </w:r>
          </w:p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Название раздела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Количество часов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Формы</w:t>
            </w:r>
          </w:p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аттестации</w:t>
            </w:r>
          </w:p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(контроля)</w:t>
            </w:r>
          </w:p>
        </w:tc>
      </w:tr>
      <w:tr w:rsidR="0075746C"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46C" w:rsidRDefault="0075746C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46C" w:rsidRDefault="0075746C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Теория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Практика</w:t>
            </w:r>
          </w:p>
          <w:p w:rsidR="0075746C" w:rsidRDefault="0075746C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Всего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75746C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Вводное занятие.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Опрос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Оригами как храмовое искусство. Виды японской бумаги. Декоративная обработка бумаги.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Наблюдение. 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Схемы, условные знаки и символы в оригами. Принцип складывания по схемам.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15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Базовые формы «Рыба», «Блинчик», «Катамаран» и складывание фигур на их основе.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Анализ работ. Мини-выставка  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Модульное</w:t>
            </w:r>
            <w:r>
              <w:rPr>
                <w:sz w:val="26"/>
                <w:szCs w:val="26"/>
                <w:lang w:val="uk-UA"/>
              </w:rPr>
              <w:t xml:space="preserve"> и </w:t>
            </w:r>
            <w:r>
              <w:rPr>
                <w:sz w:val="26"/>
                <w:szCs w:val="26"/>
              </w:rPr>
              <w:t>гетеромодульное</w:t>
            </w:r>
            <w:r>
              <w:rPr>
                <w:sz w:val="26"/>
                <w:szCs w:val="26"/>
                <w:lang w:val="uk-UA"/>
              </w:rPr>
              <w:t xml:space="preserve"> оригами с плоскими </w:t>
            </w:r>
            <w:r>
              <w:rPr>
                <w:sz w:val="26"/>
                <w:szCs w:val="26"/>
              </w:rPr>
              <w:t>и объёмными модулями</w:t>
            </w:r>
            <w:r>
              <w:rPr>
                <w:sz w:val="26"/>
                <w:szCs w:val="26"/>
                <w:lang w:val="uk-UA"/>
              </w:rPr>
              <w:t xml:space="preserve">. </w:t>
            </w:r>
            <w:r>
              <w:rPr>
                <w:sz w:val="26"/>
                <w:szCs w:val="26"/>
              </w:rPr>
              <w:t>Движимые модели в технике кирикоми-оригами</w:t>
            </w:r>
            <w:r>
              <w:rPr>
                <w:sz w:val="26"/>
                <w:szCs w:val="26"/>
                <w:lang w:val="uk-UA"/>
              </w:rPr>
              <w:t>. Гофрирование.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Изготовление новогодних сувениров и ёлочных украшений из б/ф «Двойной треугольник» и «Двойной квадрат». Объединение разных техник.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Мини-выставка. Тестирование.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Геометрические фигуры из листа любой формы. Головоломки и фокусы оригами. Флексагоны.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 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8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Плоские и объёмные, традиционные и современные коробочки оригами. Вазы.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Японский праздник девочек. Бумажные куклы оригами. Сувениры к 8-му Марта.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10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Море и его обитатели во всех изученных б/ф. Корабли оригами. Подготовка к празднику-игре «На острове пирата Ори» и выставке работ учеников.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Проведение </w:t>
            </w:r>
            <w:r>
              <w:rPr>
                <w:sz w:val="26"/>
                <w:szCs w:val="26"/>
                <w:lang w:val="uk-UA"/>
              </w:rPr>
              <w:t xml:space="preserve">заключительного </w:t>
            </w:r>
            <w:r>
              <w:rPr>
                <w:sz w:val="26"/>
                <w:szCs w:val="26"/>
                <w:lang w:val="uk-UA"/>
              </w:rPr>
              <w:lastRenderedPageBreak/>
              <w:t>праздника-игры «На острове пирата Ори» и выставка работ учеников.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lastRenderedPageBreak/>
              <w:t xml:space="preserve">        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Наблюдение. </w:t>
            </w:r>
            <w:r>
              <w:rPr>
                <w:sz w:val="26"/>
                <w:szCs w:val="26"/>
                <w:lang w:val="uk-UA"/>
              </w:rPr>
              <w:lastRenderedPageBreak/>
              <w:t>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lastRenderedPageBreak/>
              <w:t>12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Экскурсии, конкурсы, праздники, выставки.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Анализ работ. </w:t>
            </w:r>
            <w:r>
              <w:rPr>
                <w:sz w:val="26"/>
                <w:szCs w:val="26"/>
                <w:lang w:val="uk-UA"/>
              </w:rPr>
              <w:t>Мини-выставка. Тестирование.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Итоговое занятие.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Подведение итогов</w:t>
            </w:r>
          </w:p>
        </w:tc>
      </w:tr>
      <w:tr w:rsidR="0075746C"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  Всего часов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183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216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</w:p>
        </w:tc>
      </w:tr>
    </w:tbl>
    <w:p w:rsidR="0075746C" w:rsidRDefault="004720A3">
      <w:pPr>
        <w:tabs>
          <w:tab w:val="left" w:pos="2730"/>
          <w:tab w:val="left" w:pos="3255"/>
        </w:tabs>
        <w:rPr>
          <w:b/>
          <w:sz w:val="32"/>
          <w:szCs w:val="32"/>
        </w:rPr>
      </w:pPr>
      <w:r>
        <w:rPr>
          <w:b/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</w:rPr>
        <w:t xml:space="preserve">     </w:t>
      </w:r>
      <w:r>
        <w:rPr>
          <w:b/>
          <w:sz w:val="32"/>
          <w:szCs w:val="32"/>
        </w:rPr>
        <w:tab/>
        <w:t xml:space="preserve"> </w:t>
      </w:r>
    </w:p>
    <w:p w:rsidR="0075746C" w:rsidRDefault="004720A3">
      <w:pPr>
        <w:tabs>
          <w:tab w:val="left" w:pos="664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75746C" w:rsidRDefault="004720A3">
      <w:pPr>
        <w:tabs>
          <w:tab w:val="left" w:pos="6645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СОДЕРЖАНИЕ ПРОГРАММЫ</w:t>
      </w:r>
    </w:p>
    <w:p w:rsidR="0075746C" w:rsidRDefault="0075746C">
      <w:pPr>
        <w:tabs>
          <w:tab w:val="left" w:pos="6645"/>
        </w:tabs>
        <w:jc w:val="both"/>
        <w:rPr>
          <w:sz w:val="28"/>
          <w:szCs w:val="28"/>
          <w:lang w:val="uk-UA"/>
        </w:rPr>
      </w:pPr>
    </w:p>
    <w:p w:rsidR="0075746C" w:rsidRDefault="004720A3">
      <w:pPr>
        <w:tabs>
          <w:tab w:val="left" w:pos="6645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  Вводное занятие (3 часа).</w:t>
      </w:r>
    </w:p>
    <w:p w:rsidR="0075746C" w:rsidRDefault="004720A3">
      <w:pPr>
        <w:tabs>
          <w:tab w:val="left" w:pos="664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Ознакомление с планом работы и расписанием занятий. Проведение вводного и первичного инструктажей. Правила  поведения  в  заведении и правила техники безопасности. Рабочее место. Рациональное размещение на нём материалов и инструментов, их правильное и без</w:t>
      </w:r>
      <w:r>
        <w:rPr>
          <w:sz w:val="28"/>
          <w:szCs w:val="28"/>
        </w:rPr>
        <w:t>опасное использование; поддержание порядка во время работы; уборка по окончании работы. Организационные вопросы.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Складывание  любимых  моделей  и  ролевые игры с ними. «Сказка о Лисе, который помог найти детей».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2. Оригами как храмовое</w:t>
      </w:r>
      <w:r>
        <w:rPr>
          <w:b/>
          <w:i/>
          <w:sz w:val="28"/>
          <w:szCs w:val="28"/>
        </w:rPr>
        <w:t xml:space="preserve"> искусство. Виды японской бумаги.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Декоративная обработка бумаги (15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Оригами  как  храмовое  искусство.  Демонстрация  моделей:  гохеи,  бумажные  храмовые куклы, коробочка санбо, носи (подарочный конверт), кусудамы.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Виды  и  свойства  японской  бумаги.  Традиционные  японские  орнаменты  в сравнении с </w:t>
      </w:r>
      <w:proofErr w:type="gramStart"/>
      <w:r>
        <w:rPr>
          <w:sz w:val="28"/>
          <w:szCs w:val="28"/>
        </w:rPr>
        <w:t>российскими</w:t>
      </w:r>
      <w:proofErr w:type="gramEnd"/>
      <w:r>
        <w:rPr>
          <w:sz w:val="28"/>
          <w:szCs w:val="28"/>
        </w:rPr>
        <w:t>. Основные приемы декоративной обработки бумаги.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Срисовывание  японских   орнаментов.   Нанесение   отпечатков, которые  повторяютс</w:t>
      </w:r>
      <w:r>
        <w:rPr>
          <w:sz w:val="28"/>
          <w:szCs w:val="28"/>
        </w:rPr>
        <w:t>я (смятой  бумагой  или  специально  изготовленным  штампом из поролона, картофеля  и  др.).  Разбрызгивание  краски  на  поверхность  бумаги  с  помощью  зубной  щетки. «Мраморная бумага». Нанесение рисунка цветным клейстером. Раздувание через трубочку ка</w:t>
      </w:r>
      <w:r>
        <w:rPr>
          <w:sz w:val="28"/>
          <w:szCs w:val="28"/>
        </w:rPr>
        <w:t>пли разведенной   краски   на  поверхности  бумаги.  Складывание  коробочки санбо  из  декорированной бумаги.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3. </w:t>
      </w:r>
      <w:r>
        <w:rPr>
          <w:b/>
          <w:i/>
          <w:sz w:val="28"/>
          <w:szCs w:val="28"/>
          <w:lang w:val="uk-UA"/>
        </w:rPr>
        <w:t>Схем</w:t>
      </w:r>
      <w:r>
        <w:rPr>
          <w:b/>
          <w:i/>
          <w:sz w:val="28"/>
          <w:szCs w:val="28"/>
        </w:rPr>
        <w:t>ы, условные знаки и символы в оригами. Принцип складывания по схемам (18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Акира Йошизава и его революционный вкл</w:t>
      </w:r>
      <w:r>
        <w:rPr>
          <w:sz w:val="28"/>
          <w:szCs w:val="28"/>
        </w:rPr>
        <w:t xml:space="preserve">ад в развитие оригами. Азбука оригами Акиры Йошизавы.  Схемы   оригами   и   универсальные   условные   </w:t>
      </w:r>
      <w:proofErr w:type="gramStart"/>
      <w:r>
        <w:rPr>
          <w:sz w:val="28"/>
          <w:szCs w:val="28"/>
        </w:rPr>
        <w:t>знаки</w:t>
      </w:r>
      <w:proofErr w:type="gramEnd"/>
      <w:r>
        <w:rPr>
          <w:sz w:val="28"/>
          <w:szCs w:val="28"/>
        </w:rPr>
        <w:t xml:space="preserve">   и   символы:  линии  «горы», «долины»,  «предыдущая», «невидимая»; стрелки «согнуть», «согнуть и раскрыть», «повернуть», «перевернуть», «нажать»</w:t>
      </w:r>
      <w:r>
        <w:rPr>
          <w:sz w:val="28"/>
          <w:szCs w:val="28"/>
        </w:rPr>
        <w:t xml:space="preserve">,  «тянуть», «надуть», «повторить с </w:t>
      </w:r>
      <w:r>
        <w:rPr>
          <w:sz w:val="28"/>
          <w:szCs w:val="28"/>
        </w:rPr>
        <w:lastRenderedPageBreak/>
        <w:t>другой стороны», складка «молния»; «равные углы», «равные отрезки», «надрезать».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Складывание   б/ф  «Треугольник»,  «Воздушный  змей», «Дверь» и фигур  на их основе по схемам: стакан, голубь, лодк</w:t>
      </w:r>
      <w:r>
        <w:rPr>
          <w:sz w:val="28"/>
          <w:szCs w:val="28"/>
        </w:rPr>
        <w:t>а с парусом, лодка-джонка, попугай, воробей, бутылка.</w:t>
      </w:r>
      <w:proofErr w:type="gramEnd"/>
      <w:r>
        <w:rPr>
          <w:sz w:val="28"/>
          <w:szCs w:val="28"/>
        </w:rPr>
        <w:t xml:space="preserve">    Придумывание    истории    про    «Карту   Сокровищ    пирата</w:t>
      </w:r>
      <w:proofErr w:type="gramStart"/>
      <w:r>
        <w:rPr>
          <w:sz w:val="28"/>
          <w:szCs w:val="28"/>
        </w:rPr>
        <w:t xml:space="preserve">   О</w:t>
      </w:r>
      <w:proofErr w:type="gramEnd"/>
      <w:r>
        <w:rPr>
          <w:sz w:val="28"/>
          <w:szCs w:val="28"/>
        </w:rPr>
        <w:t>ри»,   схематическое изображение  действий,  необходимых  для  нахождения  «сокровищ» (самостоятельное черчение схемы любой из изученн</w:t>
      </w:r>
      <w:r>
        <w:rPr>
          <w:sz w:val="28"/>
          <w:szCs w:val="28"/>
        </w:rPr>
        <w:t xml:space="preserve">ых фигур, которая и будет «сокровищем»). 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4. Базовые формы «Рыба», «Блинчик», «Катамаран» и складывание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</w:rPr>
        <w:t xml:space="preserve">    фигур на их основе (21 час).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</w:t>
      </w:r>
      <w:r>
        <w:rPr>
          <w:b/>
          <w:i/>
          <w:sz w:val="28"/>
          <w:szCs w:val="28"/>
          <w:lang w:val="uk-UA"/>
        </w:rPr>
        <w:t>Теория.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Представление  древних  жителей  стран  Дальнего  Востока  о Вселенной и Земле в форме квадрата. Ср</w:t>
      </w:r>
      <w:r>
        <w:rPr>
          <w:sz w:val="28"/>
          <w:szCs w:val="28"/>
          <w:lang w:val="uk-UA"/>
        </w:rPr>
        <w:t xml:space="preserve">авнить их  с  представленим о строении Вселенной жителей западных стран. Квадрат есть  основой  восточных  игр  (шахмат, го)  и  </w:t>
      </w:r>
      <w:r>
        <w:rPr>
          <w:sz w:val="28"/>
          <w:szCs w:val="28"/>
        </w:rPr>
        <w:t>иероглифов</w:t>
      </w:r>
      <w:r>
        <w:rPr>
          <w:sz w:val="28"/>
          <w:szCs w:val="28"/>
          <w:lang w:val="uk-UA"/>
        </w:rPr>
        <w:t xml:space="preserve">.  Квадрат  –  это  универсальный конструктор. Классическая кусудама.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/ф «Рыба» и два способ</w:t>
      </w:r>
      <w:r>
        <w:rPr>
          <w:sz w:val="28"/>
          <w:szCs w:val="28"/>
        </w:rPr>
        <w:t>а ее строения. Изучение складки «заячье ухо». Модели: карп, кит-1, тюлень, акула-1, пингвин, ворона, которая каркает.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«Сказка о котенке и щенке, </w:t>
      </w:r>
      <w:proofErr w:type="gramStart"/>
      <w:r>
        <w:rPr>
          <w:sz w:val="28"/>
          <w:szCs w:val="28"/>
        </w:rPr>
        <w:t>которых</w:t>
      </w:r>
      <w:proofErr w:type="gramEnd"/>
      <w:r>
        <w:rPr>
          <w:sz w:val="28"/>
          <w:szCs w:val="28"/>
        </w:rPr>
        <w:t xml:space="preserve"> напугала ворона».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Складывание   б/ф   «Блинчик»   и   моделей   из   него:  мас</w:t>
      </w:r>
      <w:r>
        <w:rPr>
          <w:sz w:val="28"/>
          <w:szCs w:val="28"/>
        </w:rPr>
        <w:t>ка, которая меняется; ловушка для микробов;   вороненок,  водяная  лилия;  лис,  который  поет;  двухтрубный  корабль; курочка,  которая  клюет.</w:t>
      </w:r>
      <w:proofErr w:type="gramEnd"/>
      <w:r>
        <w:rPr>
          <w:sz w:val="28"/>
          <w:szCs w:val="28"/>
        </w:rPr>
        <w:t xml:space="preserve">  Изучение  приемов:  «отогнуть  все  углы  в центр квадрата», «выгнуть наружу».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/ф  «Катамаран»  </w:t>
      </w:r>
      <w:r>
        <w:rPr>
          <w:sz w:val="28"/>
          <w:szCs w:val="28"/>
        </w:rPr>
        <w:t>и  два  способа  ее  построения  (через  б/ф  «Блинчик»  и  б/ф «Дверь»). Модели: катамаран, вертушка, пахарита, бабочка.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Демонстрация  универсального  конструктора  –  квадрата  </w:t>
      </w:r>
      <w:proofErr w:type="gramStart"/>
      <w:r>
        <w:rPr>
          <w:sz w:val="28"/>
          <w:szCs w:val="28"/>
        </w:rPr>
        <w:t>на  примере «Сказки</w:t>
      </w:r>
      <w:proofErr w:type="gramEnd"/>
      <w:r>
        <w:rPr>
          <w:sz w:val="28"/>
          <w:szCs w:val="28"/>
        </w:rPr>
        <w:t xml:space="preserve"> о пирате». </w:t>
      </w:r>
      <w:proofErr w:type="gramStart"/>
      <w:r>
        <w:rPr>
          <w:sz w:val="28"/>
          <w:szCs w:val="28"/>
        </w:rPr>
        <w:t>Классическая</w:t>
      </w:r>
      <w:proofErr w:type="gramEnd"/>
      <w:r>
        <w:rPr>
          <w:sz w:val="28"/>
          <w:szCs w:val="28"/>
        </w:rPr>
        <w:t xml:space="preserve"> кусудама (б/ф «Катама</w:t>
      </w:r>
      <w:r>
        <w:rPr>
          <w:sz w:val="28"/>
          <w:szCs w:val="28"/>
        </w:rPr>
        <w:t>ран»).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5. Модульное и гетеромодульное оригами </w:t>
      </w:r>
      <w:proofErr w:type="gramStart"/>
      <w:r>
        <w:rPr>
          <w:b/>
          <w:i/>
          <w:sz w:val="28"/>
          <w:szCs w:val="28"/>
        </w:rPr>
        <w:t>с</w:t>
      </w:r>
      <w:proofErr w:type="gramEnd"/>
      <w:r>
        <w:rPr>
          <w:b/>
          <w:i/>
          <w:sz w:val="28"/>
          <w:szCs w:val="28"/>
        </w:rPr>
        <w:t xml:space="preserve"> плоскими и объёмными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модулями. Движимые модели в технике кирикоми-оригами.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Гофрирование (24 часа).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Понятие  о  современных направлениях развития техники оригами. Модульное оригами с</w:t>
      </w:r>
      <w:r>
        <w:rPr>
          <w:sz w:val="28"/>
          <w:szCs w:val="28"/>
        </w:rPr>
        <w:t xml:space="preserve"> плоскими   модулями:   модульные  звёздочки  и  орнаменты  оригами.  Движимая  модель  «кольцо-звездочка»  (из 8 модулей).  Модульное  оригами  из  объемных модулей, сложенных из квадрата: современные  кусудамы, принципы изобретения авторских моделей путе</w:t>
      </w:r>
      <w:r>
        <w:rPr>
          <w:sz w:val="28"/>
          <w:szCs w:val="28"/>
        </w:rPr>
        <w:t>м изменений, внесённых в уже существующие модели. Гофрирование и кирикоми-оригами в декоративном творчестве.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 Изготовление   4-,   6-,    7-,   8-   и   9-модульных   звёздочек   и орнаментов.   Конструирование   ящерицы,   которая  </w:t>
      </w:r>
      <w:r>
        <w:rPr>
          <w:sz w:val="28"/>
          <w:szCs w:val="28"/>
        </w:rPr>
        <w:t xml:space="preserve"> двигается   с   разных   по   форме  модулей (гетеромодульное  оригами).  Изготовление   объёмных   модулей   для   кусудамы и принципы их соединения (склеивание, вставки, бумажные «замки»).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Конструирование гирлянд (из бумажной ленты) и движим</w:t>
      </w:r>
      <w:r>
        <w:rPr>
          <w:sz w:val="28"/>
          <w:szCs w:val="28"/>
        </w:rPr>
        <w:t xml:space="preserve">ых игрушек: заяц, принцесса (из круга) путем надрезания на пример гохеи.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Техника гофрирования – последовательное сложение «горой – долиной».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Модели:  веер,  павлин,  бабочка,  цветок, листочек.  Игрушки  Ольги  Сухаревской: змей, п</w:t>
      </w:r>
      <w:r>
        <w:rPr>
          <w:sz w:val="28"/>
          <w:szCs w:val="28"/>
        </w:rPr>
        <w:t>тица, рыбка.</w:t>
      </w:r>
    </w:p>
    <w:p w:rsidR="0075746C" w:rsidRDefault="004720A3">
      <w:pPr>
        <w:tabs>
          <w:tab w:val="left" w:pos="6645"/>
        </w:tabs>
        <w:ind w:left="426" w:hanging="426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6. 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</w:rPr>
        <w:t xml:space="preserve">Изготовление новогодних сувениров и ёлочных украшений </w:t>
      </w:r>
      <w:proofErr w:type="gramStart"/>
      <w:r>
        <w:rPr>
          <w:b/>
          <w:i/>
          <w:sz w:val="28"/>
          <w:szCs w:val="28"/>
          <w:lang w:val="uk-UA"/>
        </w:rPr>
        <w:t>из</w:t>
      </w:r>
      <w:proofErr w:type="gramEnd"/>
      <w:r>
        <w:rPr>
          <w:b/>
          <w:i/>
          <w:sz w:val="28"/>
          <w:szCs w:val="28"/>
          <w:lang w:val="uk-UA"/>
        </w:rPr>
        <w:t xml:space="preserve"> б/ф «Двойной треугольник» и «Двойной квадрат». Объединение разных  техник </w:t>
      </w:r>
      <w:r>
        <w:rPr>
          <w:b/>
          <w:i/>
          <w:sz w:val="28"/>
          <w:szCs w:val="28"/>
        </w:rPr>
        <w:t>(24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</w:rPr>
        <w:t>часа).</w:t>
      </w:r>
      <w:r>
        <w:rPr>
          <w:b/>
          <w:i/>
          <w:sz w:val="28"/>
          <w:szCs w:val="28"/>
          <w:lang w:val="uk-UA"/>
        </w:rPr>
        <w:t xml:space="preserve">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Возможности   конструирования    путем   объединения   разных   техник.   </w:t>
      </w:r>
      <w:r>
        <w:rPr>
          <w:sz w:val="28"/>
          <w:szCs w:val="28"/>
          <w:lang w:val="uk-UA"/>
        </w:rPr>
        <w:t>Базовые   формы «Двойной треугольник» и «Двойной квадрат».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 xml:space="preserve">Практика.    </w:t>
      </w:r>
      <w:r>
        <w:rPr>
          <w:sz w:val="28"/>
          <w:szCs w:val="28"/>
        </w:rPr>
        <w:t>Изготовление       гофрированных      модульных      орнаментов, прорезных гофрированных фонариков. Изучение б/ф «Двойной треугольник» и конструирования из  него  елей,  ку</w:t>
      </w:r>
      <w:r>
        <w:rPr>
          <w:sz w:val="28"/>
          <w:szCs w:val="28"/>
        </w:rPr>
        <w:t xml:space="preserve">судам.  </w:t>
      </w:r>
      <w:proofErr w:type="gramStart"/>
      <w:r>
        <w:rPr>
          <w:sz w:val="28"/>
          <w:szCs w:val="28"/>
        </w:rPr>
        <w:t>Надувные игрушки: водяная бомбочка, заяц, белочка, осьминог, рыбка, многогранник, который «сам двигается».</w:t>
      </w:r>
      <w:proofErr w:type="gramEnd"/>
      <w:r>
        <w:rPr>
          <w:sz w:val="28"/>
          <w:szCs w:val="28"/>
        </w:rPr>
        <w:t xml:space="preserve"> Письмо с двумя ёлочками.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Изучение  б/ф  «Двойной  квадрат»  и  конструирование  из   него   елочек   и  новогодних игрушек: лету</w:t>
      </w:r>
      <w:r>
        <w:rPr>
          <w:sz w:val="28"/>
          <w:szCs w:val="28"/>
        </w:rPr>
        <w:t>чий мышонок, подвеска, гусак-монгольфьер. Поиск собственных моделей.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7. Геометрические фигуры из листа любой формы. Головоломки и фокусы оригами. Флексагоны  (12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Приспособления  оригами   при  изготовлении  плоских  геометричес</w:t>
      </w:r>
      <w:r>
        <w:rPr>
          <w:sz w:val="28"/>
          <w:szCs w:val="28"/>
        </w:rPr>
        <w:t>ких  фигур  из  листа любой  формы.  Головоломки  и  фокусы оригами. Флексагоны. Использование стороны квадрата как линейки для изготовления геометрических фигур.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Получение  геометрических  фигур  (квадрата,  равнобедренного треугол</w:t>
      </w:r>
      <w:r>
        <w:rPr>
          <w:sz w:val="28"/>
          <w:szCs w:val="28"/>
        </w:rPr>
        <w:t>ьника  и  шестиугольника)  из  листа любой формы путем сгибов. Деление углов и сторон геометрических  фигур  на  разное  количество  равных  частей  (на 2,  3 и  4  части). Головоломка «</w:t>
      </w:r>
      <w:proofErr w:type="gramStart"/>
      <w:r>
        <w:rPr>
          <w:sz w:val="28"/>
          <w:szCs w:val="28"/>
        </w:rPr>
        <w:t>Зверюшки</w:t>
      </w:r>
      <w:proofErr w:type="gramEnd"/>
      <w:r>
        <w:rPr>
          <w:sz w:val="28"/>
          <w:szCs w:val="28"/>
        </w:rPr>
        <w:t>» (из  шестиугольника);   фокус   с   ленточкой  Мебиуса;  изг</w:t>
      </w:r>
      <w:r>
        <w:rPr>
          <w:sz w:val="28"/>
          <w:szCs w:val="28"/>
        </w:rPr>
        <w:t>отовление  флексагонов; колесо, что выворачивается наружу (вариант Афонькина С).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8. Плоские и объёмные традиционные и современные коробочки оригами. Вазы (24 часа).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Традиционные  коробочки  оригами в быту японцев. Плоские и объёмные тр</w:t>
      </w:r>
      <w:r>
        <w:rPr>
          <w:sz w:val="28"/>
          <w:szCs w:val="28"/>
        </w:rPr>
        <w:t>адиционные и современные  коробочки оригами. Простые вазы. Принцип объединения базовых форм. Принцип изобретения собственных моделей.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Складывание  традиционных плоских коробочек. Современные модели коробочек.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Складывание </w:t>
      </w:r>
      <w:r>
        <w:rPr>
          <w:sz w:val="28"/>
          <w:szCs w:val="28"/>
        </w:rPr>
        <w:t xml:space="preserve"> традиционных  объемных  коробочек:  санбо,  квадратной,  коробочки-звезды и современных   моделей   на   основе   объединения   базовых   </w:t>
      </w:r>
      <w:proofErr w:type="gramStart"/>
      <w:r>
        <w:rPr>
          <w:sz w:val="28"/>
          <w:szCs w:val="28"/>
        </w:rPr>
        <w:t>форм  б</w:t>
      </w:r>
      <w:proofErr w:type="gramEnd"/>
      <w:r>
        <w:rPr>
          <w:sz w:val="28"/>
          <w:szCs w:val="28"/>
        </w:rPr>
        <w:t>/ф  «Блинчик»  и  «Двойной квадрат»; б/ф «Блинчик» и «Дверь»; б/ф «Двойной квадрат» и «Воздушный змей».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Складывание вазочек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 xml:space="preserve"> б/ф «Двойной квадрат», «Двойной треугольник».</w:t>
      </w: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4720A3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9. Японский праздник девочек. Бумажные куклы оригами. Сувениры к 8-му Марта (18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Традиционный японский Праздник девочек (3-го марта). Домашние выставки к</w:t>
      </w:r>
      <w:r>
        <w:rPr>
          <w:sz w:val="28"/>
          <w:szCs w:val="28"/>
        </w:rPr>
        <w:t>укол. Бумажные куклы оригами. Праздник 8-го Марта.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Изготовление  бумажных  кукол  (из трех квадратов): император, императрица, фрейлины, музыканты.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Изготовление   сувениров   к   Празднику   8-го   Марта:   открытка  с  цветочком,  которая раскрывается;  открытки  с  фигурками  разных  животных  и  их малышей: курочка с цыплятами, мышка с мышатами и др.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Изготовление  цветов: тю</w:t>
      </w:r>
      <w:r>
        <w:rPr>
          <w:sz w:val="28"/>
          <w:szCs w:val="28"/>
        </w:rPr>
        <w:t>льпан,  нарцисс,  колокольчик, стебель с листочком. Композиции из цветов в вазах.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Складывание   бабочек   из   б/ф   «Двойной   треугольник»   и   жука,  который ползет (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 xml:space="preserve"> б/ф «Двойной квадрат»).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10. Море и его обитатели во всех </w:t>
      </w:r>
      <w:proofErr w:type="gramStart"/>
      <w:r>
        <w:rPr>
          <w:b/>
          <w:i/>
          <w:sz w:val="28"/>
          <w:szCs w:val="28"/>
        </w:rPr>
        <w:t>изученных б</w:t>
      </w:r>
      <w:proofErr w:type="gramEnd"/>
      <w:r>
        <w:rPr>
          <w:b/>
          <w:i/>
          <w:sz w:val="28"/>
          <w:szCs w:val="28"/>
        </w:rPr>
        <w:t>/ф.</w:t>
      </w:r>
      <w:r>
        <w:rPr>
          <w:b/>
          <w:i/>
          <w:sz w:val="28"/>
          <w:szCs w:val="28"/>
        </w:rPr>
        <w:t xml:space="preserve"> Корабли оригами.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Подготовка к празднику-игре «На острове пирата</w:t>
      </w:r>
      <w:proofErr w:type="gramStart"/>
      <w:r>
        <w:rPr>
          <w:b/>
          <w:i/>
          <w:sz w:val="28"/>
          <w:szCs w:val="28"/>
        </w:rPr>
        <w:t xml:space="preserve"> О</w:t>
      </w:r>
      <w:proofErr w:type="gramEnd"/>
      <w:r>
        <w:rPr>
          <w:b/>
          <w:i/>
          <w:sz w:val="28"/>
          <w:szCs w:val="28"/>
        </w:rPr>
        <w:t>ри» и выставке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работ учеников (39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Растительный и животный мир моря. Корабли оригами.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 Складывание    моделей   «Обитатели   мо</w:t>
      </w:r>
      <w:r>
        <w:rPr>
          <w:sz w:val="28"/>
          <w:szCs w:val="28"/>
        </w:rPr>
        <w:t xml:space="preserve">ря»:    из    б/ф   «Двойной треугольник»  -  карп,  рыбка-скалярия,  тропическая  рыбка; из б/ф «Двойной квадрат» - краб; из объединения  б/ф  «Блинчик» и «Рыба» - скат;  из б/ф «Воздушный змей» – рыба, креветка;  из б/ф «Рыба» - кит </w:t>
      </w:r>
      <w:r>
        <w:rPr>
          <w:sz w:val="28"/>
          <w:szCs w:val="28"/>
          <w:lang w:val="uk-UA"/>
        </w:rPr>
        <w:t>ІІ, тюлень, акул</w:t>
      </w:r>
      <w:proofErr w:type="gramStart"/>
      <w:r>
        <w:rPr>
          <w:sz w:val="28"/>
          <w:szCs w:val="28"/>
          <w:lang w:val="uk-UA"/>
        </w:rPr>
        <w:t>а-</w:t>
      </w:r>
      <w:proofErr w:type="gramEnd"/>
      <w:r>
        <w:rPr>
          <w:sz w:val="28"/>
          <w:szCs w:val="28"/>
          <w:lang w:val="uk-UA"/>
        </w:rPr>
        <w:t>ІІ;</w:t>
      </w:r>
      <w:r>
        <w:rPr>
          <w:sz w:val="28"/>
          <w:szCs w:val="28"/>
          <w:lang w:val="uk-UA"/>
        </w:rPr>
        <w:t xml:space="preserve"> из б/ф «Дверь» - двухстворчатая ракушка; из б/ф «Катамаран» - рыба, хищная рыба.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Складывание  моделей  кораблей оригами: лодка, лодка с парусом, лодка-гонка, яхта, джонка,  гондола, финикийский корабль.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Создание  сюжетно-тематических  композиций  по  теме  «Море», а так же конструкций из подвесных моделей «Морской аквариум». Подготовка к празднику и моделей для выставки.  </w:t>
      </w:r>
    </w:p>
    <w:p w:rsidR="0075746C" w:rsidRDefault="004720A3">
      <w:pPr>
        <w:tabs>
          <w:tab w:val="left" w:pos="6645"/>
        </w:tabs>
        <w:ind w:left="567" w:hanging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11. Проведение заключительного праздника-игры «На острове Пирата</w:t>
      </w:r>
      <w:proofErr w:type="gramStart"/>
      <w:r>
        <w:rPr>
          <w:b/>
          <w:i/>
          <w:sz w:val="28"/>
          <w:szCs w:val="28"/>
        </w:rPr>
        <w:t xml:space="preserve"> О</w:t>
      </w:r>
      <w:proofErr w:type="gramEnd"/>
      <w:r>
        <w:rPr>
          <w:b/>
          <w:i/>
          <w:sz w:val="28"/>
          <w:szCs w:val="28"/>
        </w:rPr>
        <w:t>ри» и</w:t>
      </w:r>
      <w:r>
        <w:rPr>
          <w:b/>
          <w:i/>
          <w:sz w:val="28"/>
          <w:szCs w:val="28"/>
        </w:rPr>
        <w:t xml:space="preserve"> выставка работ учеников (3 часа).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Практика. </w:t>
      </w:r>
      <w:r>
        <w:rPr>
          <w:sz w:val="28"/>
          <w:szCs w:val="28"/>
        </w:rPr>
        <w:t>Демонстрация   «</w:t>
      </w:r>
      <w:proofErr w:type="gramStart"/>
      <w:r>
        <w:rPr>
          <w:sz w:val="28"/>
          <w:szCs w:val="28"/>
        </w:rPr>
        <w:t>Сказки про пирата</w:t>
      </w:r>
      <w:proofErr w:type="gramEnd"/>
      <w:r>
        <w:rPr>
          <w:sz w:val="28"/>
          <w:szCs w:val="28"/>
        </w:rPr>
        <w:t>». Условия проведения игр-конкурсов. Складывание  по  схеме  фигуры  «клад» за определенное время и фигуры по схеме с пропущенными шагами. Складывание лодок из «Ска</w:t>
      </w:r>
      <w:r>
        <w:rPr>
          <w:sz w:val="28"/>
          <w:szCs w:val="28"/>
        </w:rPr>
        <w:t xml:space="preserve">зки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матроской</w:t>
      </w:r>
      <w:proofErr w:type="gramEnd"/>
      <w:r>
        <w:rPr>
          <w:sz w:val="28"/>
          <w:szCs w:val="28"/>
        </w:rPr>
        <w:t xml:space="preserve"> тельняшке». Конкурс на  скорость движения лодок. Складывание лодок-гонок и конкурс на скорость. Конкурс на скорость  и  точность  прыжка  лягушек,  которые  прыгают. Изготовление модели жука, который ползет, и соревнование на скорость. Скла</w:t>
      </w:r>
      <w:r>
        <w:rPr>
          <w:sz w:val="28"/>
          <w:szCs w:val="28"/>
        </w:rPr>
        <w:t>дывание  рыбок оригами и конкурс рыболовов.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12. Экскурсии, конкурсы, праздники, выставки (12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Экскурсии   в   музеи,   на   выставки.   Участие  в  разнообразных конкурсах, выставках. Организация и проведение праздников.</w:t>
      </w:r>
    </w:p>
    <w:p w:rsidR="0075746C" w:rsidRDefault="004720A3">
      <w:pPr>
        <w:tabs>
          <w:tab w:val="left" w:pos="6645"/>
        </w:tabs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13. </w:t>
      </w:r>
      <w:r>
        <w:rPr>
          <w:b/>
          <w:i/>
          <w:sz w:val="28"/>
          <w:szCs w:val="28"/>
        </w:rPr>
        <w:t xml:space="preserve"> Итоговое занятие (3 часа).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Подведение итогов работы за год.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Поощрение лучших воспитанников.</w:t>
      </w: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4720A3">
      <w:pPr>
        <w:tabs>
          <w:tab w:val="left" w:pos="6645"/>
        </w:tabs>
        <w:rPr>
          <w:b/>
          <w:sz w:val="28"/>
          <w:szCs w:val="28"/>
        </w:rPr>
      </w:pPr>
      <w:r>
        <w:rPr>
          <w:sz w:val="26"/>
          <w:szCs w:val="26"/>
          <w:lang w:val="uk-UA"/>
        </w:rPr>
        <w:t xml:space="preserve">                                                           </w:t>
      </w:r>
      <w:r>
        <w:rPr>
          <w:b/>
          <w:sz w:val="28"/>
          <w:szCs w:val="28"/>
        </w:rPr>
        <w:t>3 год обучения</w:t>
      </w:r>
    </w:p>
    <w:p w:rsidR="0075746C" w:rsidRDefault="004720A3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 - ТЕМАТИЧЕСКИЙ   ПЛАН</w:t>
      </w:r>
    </w:p>
    <w:p w:rsidR="0075746C" w:rsidRDefault="0075746C">
      <w:pPr>
        <w:tabs>
          <w:tab w:val="left" w:pos="2730"/>
          <w:tab w:val="left" w:pos="3255"/>
        </w:tabs>
        <w:rPr>
          <w:sz w:val="26"/>
          <w:szCs w:val="2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1"/>
        <w:gridCol w:w="3710"/>
        <w:gridCol w:w="1134"/>
        <w:gridCol w:w="1417"/>
        <w:gridCol w:w="993"/>
        <w:gridCol w:w="1842"/>
      </w:tblGrid>
      <w:tr w:rsidR="0075746C">
        <w:tc>
          <w:tcPr>
            <w:tcW w:w="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 xml:space="preserve">                                  </w:t>
            </w:r>
            <w:r>
              <w:rPr>
                <w:b/>
                <w:sz w:val="26"/>
                <w:szCs w:val="26"/>
                <w:lang w:val="uk-UA"/>
              </w:rPr>
              <w:t>№ п/п</w:t>
            </w:r>
          </w:p>
        </w:tc>
        <w:tc>
          <w:tcPr>
            <w:tcW w:w="3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</w:t>
            </w:r>
          </w:p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Название раздела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Количество часов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Формы</w:t>
            </w:r>
          </w:p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аттестации</w:t>
            </w:r>
          </w:p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(контроля)</w:t>
            </w:r>
          </w:p>
        </w:tc>
      </w:tr>
      <w:tr w:rsidR="0075746C"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46C" w:rsidRDefault="0075746C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46C" w:rsidRDefault="0075746C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Теория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Практика</w:t>
            </w:r>
          </w:p>
          <w:p w:rsidR="0075746C" w:rsidRDefault="0075746C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Всего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75746C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Вводное занятие.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Опрос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 xml:space="preserve">Оригами в разных странах мира. Современные материалы для оригами.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Наблюдение. 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Фигуры среднего уровни сложности на основе объединения базовых форм.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18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 xml:space="preserve">Символика традиционного оригами. </w:t>
            </w:r>
            <w:proofErr w:type="gramStart"/>
            <w:r>
              <w:rPr>
                <w:sz w:val="26"/>
                <w:szCs w:val="26"/>
              </w:rPr>
              <w:t>Б</w:t>
            </w:r>
            <w:proofErr w:type="gramEnd"/>
            <w:r>
              <w:rPr>
                <w:sz w:val="26"/>
                <w:szCs w:val="26"/>
              </w:rPr>
              <w:t xml:space="preserve">/ф «Птица». Легенда о 1000 журавликах.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Анализ работ. Мини-выставка  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Конструирование из объёмных модулей. Модули «3-Д». Аэрогами М.Литвинова. Гофрирование в соединении с классическим оригами.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Изготовление новогодних сувениров и ёлочных украшений на основе </w:t>
            </w:r>
            <w:r>
              <w:rPr>
                <w:sz w:val="26"/>
                <w:szCs w:val="26"/>
                <w:lang w:val="uk-UA"/>
              </w:rPr>
              <w:t>всех изученных техник. Бумажная</w:t>
            </w:r>
            <w:r>
              <w:rPr>
                <w:sz w:val="26"/>
                <w:szCs w:val="26"/>
              </w:rPr>
              <w:t xml:space="preserve"> бижутерия</w:t>
            </w:r>
            <w:r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Мини-выставка. Тестирование.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Объёмные геометрические фигуры в классическом и модульном оригами. Платоновы тела. Головоломки из объёмных модулей.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8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Почта оригами. Письма, открытки, Валентинки. Оригами на письменном столе.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Японский праздник мальчиков. Б/ф «Лягушка». Цветы, птицы и </w:t>
            </w:r>
            <w:r>
              <w:rPr>
                <w:sz w:val="26"/>
                <w:szCs w:val="26"/>
                <w:lang w:val="uk-UA"/>
              </w:rPr>
              <w:t>насекомые в разных техниках.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10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Подготовка к конкурсу-игре «Соревнования самураев» и выставке ученических работ.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Проведение конкурса-игры «Соревнования самураев» и выставка ученических работ.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12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Экскурсии, конкурсы, праздники, выставки.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Анализ работ. Мини-выставка. </w:t>
            </w:r>
            <w:r>
              <w:rPr>
                <w:sz w:val="26"/>
                <w:szCs w:val="26"/>
                <w:lang w:val="uk-UA"/>
              </w:rPr>
              <w:t>Тестирование.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Итоговое занятие.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Подведение итогов</w:t>
            </w:r>
          </w:p>
        </w:tc>
      </w:tr>
      <w:tr w:rsidR="0075746C"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  Всего часов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181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216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</w:p>
        </w:tc>
      </w:tr>
    </w:tbl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4720A3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СОДЕРЖАНИЕ ПРОГРАММЫ</w:t>
      </w:r>
    </w:p>
    <w:p w:rsidR="0075746C" w:rsidRDefault="0075746C">
      <w:pPr>
        <w:tabs>
          <w:tab w:val="left" w:pos="6645"/>
        </w:tabs>
        <w:jc w:val="both"/>
        <w:rPr>
          <w:sz w:val="28"/>
          <w:szCs w:val="28"/>
          <w:lang w:val="uk-UA"/>
        </w:rPr>
      </w:pP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1.  Вводное занятие (3 часа).</w:t>
      </w:r>
    </w:p>
    <w:p w:rsidR="0075746C" w:rsidRDefault="004720A3">
      <w:pPr>
        <w:tabs>
          <w:tab w:val="left" w:pos="664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Ознакомление с планом работы и </w:t>
      </w:r>
      <w:r>
        <w:rPr>
          <w:sz w:val="28"/>
          <w:szCs w:val="28"/>
        </w:rPr>
        <w:t>расписанием занятий. Проведение вводного и первичного инструктажей. Правила  поведения  в  заведении и правила техники безопасности. Рабочее место. Рациональное размещение на нём материалов и инструментов, их правильное и безопасное использование; поддержа</w:t>
      </w:r>
      <w:r>
        <w:rPr>
          <w:sz w:val="28"/>
          <w:szCs w:val="28"/>
        </w:rPr>
        <w:t>ние порядка во время работы; уборка по окончании работы. Организационные вопросы.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Складывание любимых моделей.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2. Оригами в разных странах мира. Современные материалы для оригами (12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Испанские   традиционные</w:t>
      </w:r>
      <w:r>
        <w:rPr>
          <w:sz w:val="28"/>
          <w:szCs w:val="28"/>
        </w:rPr>
        <w:t xml:space="preserve">  птицы  «пахариты» - первые  европейские  оригами  в  средние века. Аматоры оригами </w:t>
      </w:r>
      <w:r>
        <w:rPr>
          <w:sz w:val="28"/>
          <w:szCs w:val="28"/>
          <w:lang w:val="uk-UA"/>
        </w:rPr>
        <w:t>ХІ</w:t>
      </w:r>
      <w:proofErr w:type="gramStart"/>
      <w:r>
        <w:rPr>
          <w:sz w:val="28"/>
          <w:szCs w:val="28"/>
          <w:lang w:val="uk-UA"/>
        </w:rPr>
        <w:t>Х</w:t>
      </w:r>
      <w:proofErr w:type="gramEnd"/>
      <w:r>
        <w:rPr>
          <w:sz w:val="28"/>
          <w:szCs w:val="28"/>
        </w:rPr>
        <w:t xml:space="preserve"> в.: Ф. Фрёбель, Л. Керолл, Л.Толстой. Творчество и просветительская деятельность   первых   популяризаторов   оригами.  Исследование  особенностей  синтетической бумаг</w:t>
      </w:r>
      <w:r>
        <w:rPr>
          <w:sz w:val="28"/>
          <w:szCs w:val="28"/>
        </w:rPr>
        <w:t xml:space="preserve">и (на разрыв, намокание). Складывание моделей: лодка, вазочка из водостойкой бумаги.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Современные  виды  бумаги,  синтетическая  бумага и другие материалы: керамика, ткань, которую применяют для конструирования в технике оригами. Демонстрация м</w:t>
      </w:r>
      <w:r>
        <w:rPr>
          <w:sz w:val="28"/>
          <w:szCs w:val="28"/>
        </w:rPr>
        <w:t>оделей.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Изготовление   моделей   из   бумаги   разных  видов  и  с  других материалов.  </w:t>
      </w:r>
      <w:proofErr w:type="gramStart"/>
      <w:r>
        <w:rPr>
          <w:sz w:val="28"/>
          <w:szCs w:val="28"/>
        </w:rPr>
        <w:t>Классическая</w:t>
      </w:r>
      <w:proofErr w:type="gramEnd"/>
      <w:r>
        <w:rPr>
          <w:sz w:val="28"/>
          <w:szCs w:val="28"/>
        </w:rPr>
        <w:t xml:space="preserve">  и  современные  модели  пахариты,  поиск  собственных  вариантов, с технологией обработки ткани желатином. Складывание бабочки из тк</w:t>
      </w:r>
      <w:r>
        <w:rPr>
          <w:sz w:val="28"/>
          <w:szCs w:val="28"/>
        </w:rPr>
        <w:t xml:space="preserve">ани.  </w:t>
      </w:r>
    </w:p>
    <w:p w:rsidR="0075746C" w:rsidRDefault="004720A3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  <w:lang w:val="uk-UA"/>
        </w:rPr>
      </w:pPr>
      <w:r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3. </w:t>
      </w:r>
      <w:r>
        <w:rPr>
          <w:b/>
          <w:i/>
          <w:sz w:val="28"/>
          <w:szCs w:val="28"/>
          <w:lang w:val="uk-UA"/>
        </w:rPr>
        <w:t>Фигуры среднего уровня сложности на основе объединения базовых форм</w:t>
      </w:r>
      <w:r>
        <w:rPr>
          <w:b/>
          <w:i/>
          <w:sz w:val="28"/>
          <w:szCs w:val="28"/>
        </w:rPr>
        <w:t xml:space="preserve"> (21 час).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Возможность конструирования при объединении базовых форм. Понятие об объединении базовых форм при конструировании моделей среднего уровня </w:t>
      </w:r>
      <w:r>
        <w:rPr>
          <w:sz w:val="28"/>
          <w:szCs w:val="28"/>
        </w:rPr>
        <w:t>сложности.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Складывание   фигур: динозавр </w:t>
      </w:r>
      <w:proofErr w:type="gramStart"/>
      <w:r>
        <w:rPr>
          <w:sz w:val="28"/>
          <w:szCs w:val="28"/>
        </w:rPr>
        <w:t>Рекс (б</w:t>
      </w:r>
      <w:proofErr w:type="gramEnd"/>
      <w:r>
        <w:rPr>
          <w:sz w:val="28"/>
          <w:szCs w:val="28"/>
        </w:rPr>
        <w:t>/ф «Блинчик» + б/ф «Рыба»); бабочка Майкла Ля Фосса (б/ф «Дверь» + б/ф «Двойной треугольник»).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Подсолнечник Нильвы Пиллан (б/ф «</w:t>
      </w:r>
      <w:proofErr w:type="gramStart"/>
      <w:r>
        <w:rPr>
          <w:sz w:val="28"/>
          <w:szCs w:val="28"/>
        </w:rPr>
        <w:t>Блинчик» + б</w:t>
      </w:r>
      <w:proofErr w:type="gramEnd"/>
      <w:r>
        <w:rPr>
          <w:sz w:val="28"/>
          <w:szCs w:val="28"/>
        </w:rPr>
        <w:t>/ф «Двойной квадрат») и др. Поис</w:t>
      </w:r>
      <w:r>
        <w:rPr>
          <w:sz w:val="28"/>
          <w:szCs w:val="28"/>
        </w:rPr>
        <w:t>к собственных моделей на основе объединения разных базовых форм.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Изготовление композиций из моделей динозавров «Парк юрского периода». </w:t>
      </w: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4720A3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4. Символика традиционного оригами. </w:t>
      </w:r>
      <w:proofErr w:type="gramStart"/>
      <w:r>
        <w:rPr>
          <w:b/>
          <w:i/>
          <w:sz w:val="28"/>
          <w:szCs w:val="28"/>
        </w:rPr>
        <w:t>Б</w:t>
      </w:r>
      <w:proofErr w:type="gramEnd"/>
      <w:r>
        <w:rPr>
          <w:b/>
          <w:i/>
          <w:sz w:val="28"/>
          <w:szCs w:val="28"/>
        </w:rPr>
        <w:t xml:space="preserve">/ф «Птица». Легенда о 1000 журавликах (18 часов).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</w:t>
      </w:r>
      <w:r>
        <w:rPr>
          <w:b/>
          <w:i/>
          <w:sz w:val="28"/>
          <w:szCs w:val="28"/>
          <w:lang w:val="uk-UA"/>
        </w:rPr>
        <w:t>Теория.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Фигуры-символы  в  оригами:  «цуру»  (птица  с   длинной   шеей) – символ   долголетия  и счастливой   жизни;   двойной   журавлик – пожелание   счастья </w:t>
      </w:r>
      <w:r>
        <w:rPr>
          <w:sz w:val="28"/>
          <w:szCs w:val="28"/>
        </w:rPr>
        <w:t xml:space="preserve">  молодоженам</w:t>
      </w:r>
      <w:r>
        <w:rPr>
          <w:sz w:val="28"/>
          <w:szCs w:val="28"/>
          <w:lang w:val="uk-UA"/>
        </w:rPr>
        <w:t>.   Легенда  о  1000 журавликах.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sz w:val="28"/>
          <w:szCs w:val="28"/>
        </w:rPr>
        <w:t xml:space="preserve">Древняя </w:t>
      </w:r>
      <w:r>
        <w:rPr>
          <w:sz w:val="28"/>
          <w:szCs w:val="28"/>
          <w:lang w:val="uk-UA"/>
        </w:rPr>
        <w:t xml:space="preserve"> книга  оригами  (1797 года  издания)</w:t>
      </w:r>
      <w:r>
        <w:rPr>
          <w:sz w:val="28"/>
          <w:szCs w:val="28"/>
          <w:lang w:val="uk-UA"/>
        </w:rPr>
        <w:t xml:space="preserve">  «Сембадзуру  ориката» («Как сложить 1000 журавлей»). Примеры соединений  журавликов  в</w:t>
      </w:r>
      <w:r>
        <w:rPr>
          <w:sz w:val="28"/>
          <w:szCs w:val="28"/>
        </w:rPr>
        <w:t xml:space="preserve"> гирлянде</w:t>
      </w:r>
      <w:r>
        <w:rPr>
          <w:sz w:val="28"/>
          <w:szCs w:val="28"/>
          <w:lang w:val="uk-UA"/>
        </w:rPr>
        <w:t>. Современные отголоски</w:t>
      </w:r>
      <w:r>
        <w:rPr>
          <w:sz w:val="28"/>
          <w:szCs w:val="28"/>
        </w:rPr>
        <w:t xml:space="preserve"> легенды о тысяче журавликах.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Понятие </w:t>
      </w:r>
      <w:r>
        <w:rPr>
          <w:sz w:val="28"/>
          <w:szCs w:val="28"/>
          <w:lang w:val="uk-UA"/>
        </w:rPr>
        <w:t xml:space="preserve"> о  других  фигурах-символах:  лягушка – пожелание  следующей встречи; цветок ириса – </w:t>
      </w:r>
      <w:r>
        <w:rPr>
          <w:sz w:val="28"/>
          <w:szCs w:val="28"/>
          <w:lang w:val="uk-UA"/>
        </w:rPr>
        <w:t>символ стойкости и</w:t>
      </w:r>
      <w:r>
        <w:rPr>
          <w:sz w:val="28"/>
          <w:szCs w:val="28"/>
        </w:rPr>
        <w:t xml:space="preserve"> мужественности</w:t>
      </w:r>
      <w:r>
        <w:rPr>
          <w:sz w:val="28"/>
          <w:szCs w:val="28"/>
          <w:lang w:val="uk-UA"/>
        </w:rPr>
        <w:t xml:space="preserve"> и др.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Складывание   моделей:   журавлик,    который    машет   крыльями; журавлик   со  спинкой,  что  раскрывается;  журавлик  с  гофрированными  крыльями.  Складывание двойного   журавлика   и   гирлянд   журавликов   разного  типа  соединения по схемам: три,</w:t>
      </w:r>
      <w:r>
        <w:rPr>
          <w:sz w:val="28"/>
          <w:szCs w:val="28"/>
        </w:rPr>
        <w:t xml:space="preserve"> семь, восемь, восемнадцать.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5. Конструирование из объемных модулей. Модули «3-Д».  Аэрогами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М. Литвинова. Гофрирование в соединении с классическим оригами 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(24 часа).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Понятие   о   конструировании  из   объёмных  модулей.  Трехме</w:t>
      </w:r>
      <w:r>
        <w:rPr>
          <w:sz w:val="28"/>
          <w:szCs w:val="28"/>
        </w:rPr>
        <w:t>рное   модульное  оригами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«3-Д».  Гетеромодульное  оригами  повышенного  уровня  сложности.  Аэрогами  М. Литвинова. Принцип   конструирования   аэрогами.   Соединение   гофрирования  с  фигурами  классического оригами  в изготовлении элементов декора.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 Складывание  моделей:  орнамент  из  объёмных  модулей;  скелет динозавр а (Иссеи  Йошино,  Япония); изготовление  модулей  «3-Д»   складывание  из  них моделей: лебедь, ваза;  изготовление  аэрогами (М. Литвинов, Россия); веер с двум</w:t>
      </w:r>
      <w:r>
        <w:rPr>
          <w:sz w:val="28"/>
          <w:szCs w:val="28"/>
        </w:rPr>
        <w:t>я журавликами (Сидзука Накамура, Япония). Поиск собственных моделей.</w:t>
      </w:r>
    </w:p>
    <w:p w:rsidR="0075746C" w:rsidRDefault="004720A3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</w:rPr>
        <w:t xml:space="preserve">6. 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</w:rPr>
        <w:t xml:space="preserve">Изготовление новогодних сувениров и ёлочных украшений </w:t>
      </w:r>
      <w:r>
        <w:rPr>
          <w:b/>
          <w:i/>
          <w:sz w:val="28"/>
          <w:szCs w:val="28"/>
          <w:lang w:val="uk-UA"/>
        </w:rPr>
        <w:t>на основе изученных техник. Бумажная</w:t>
      </w:r>
      <w:r>
        <w:rPr>
          <w:b/>
          <w:i/>
          <w:sz w:val="28"/>
          <w:szCs w:val="28"/>
        </w:rPr>
        <w:t xml:space="preserve"> бижутерия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</w:rPr>
        <w:t>(18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</w:rPr>
        <w:t>часов).</w:t>
      </w:r>
      <w:r>
        <w:rPr>
          <w:b/>
          <w:i/>
          <w:sz w:val="28"/>
          <w:szCs w:val="28"/>
          <w:lang w:val="uk-UA"/>
        </w:rPr>
        <w:t xml:space="preserve">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Разнообразие</w:t>
      </w:r>
      <w:r>
        <w:rPr>
          <w:sz w:val="28"/>
          <w:szCs w:val="28"/>
          <w:lang w:val="uk-UA"/>
        </w:rPr>
        <w:t xml:space="preserve"> ёлочных украшений. Бумажная</w:t>
      </w:r>
      <w:r>
        <w:rPr>
          <w:sz w:val="28"/>
          <w:szCs w:val="28"/>
        </w:rPr>
        <w:t xml:space="preserve"> бижутери</w:t>
      </w:r>
      <w:r>
        <w:rPr>
          <w:sz w:val="28"/>
          <w:szCs w:val="28"/>
        </w:rPr>
        <w:t>я</w:t>
      </w:r>
      <w:r>
        <w:rPr>
          <w:sz w:val="28"/>
          <w:szCs w:val="28"/>
          <w:lang w:val="uk-UA"/>
        </w:rPr>
        <w:t xml:space="preserve"> Марка Кеннеди (США).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>Изготовление ёлочных украшений из модульного оригами «3-Д»: ёлка,   звезда,   сова;    конструирование   снежинок   и   гирлянд   в   технике   кирикоми-оригами; изготовление  новогодних  орнаментов  с колокольч</w:t>
      </w:r>
      <w:r>
        <w:rPr>
          <w:sz w:val="28"/>
          <w:szCs w:val="28"/>
        </w:rPr>
        <w:t>иком, звездой и другими фигурами в технике гетеромодульного оригами.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Изготовление    бумажной    бижутерии:   обручальных   колец,   бус,   кулонов,  серёжек  к новогоднему празднику.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7. Объёмные геометрические фигуры в классическом и модульном</w:t>
      </w:r>
      <w:r>
        <w:rPr>
          <w:b/>
          <w:i/>
          <w:sz w:val="28"/>
          <w:szCs w:val="28"/>
        </w:rPr>
        <w:t xml:space="preserve"> оригами. Платоновы тела.  Головоломки из объёмных модулей  (24 часа).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Понятие    об    объёмных     геометрических     фигурах,    их     развертки    и    принципы конструирования из модулей и одного квадрата. Знакомство с Платоновым</w:t>
      </w:r>
      <w:r>
        <w:rPr>
          <w:sz w:val="28"/>
          <w:szCs w:val="28"/>
        </w:rPr>
        <w:t>и телами.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Изготовление   разверток   куба,  трехгранной и четырехгранной пирамиды.  Конструирование куба </w:t>
      </w:r>
      <w:proofErr w:type="gramStart"/>
      <w:r>
        <w:rPr>
          <w:sz w:val="28"/>
          <w:szCs w:val="28"/>
        </w:rPr>
        <w:t>из б</w:t>
      </w:r>
      <w:proofErr w:type="gramEnd"/>
      <w:r>
        <w:rPr>
          <w:sz w:val="28"/>
          <w:szCs w:val="28"/>
        </w:rPr>
        <w:t>/ф «Дверь» и с модулей Яременка. Конструирование  куба и октаэдра  из  одного квадрата. Изготовление  куба  и  икосаэдра  из</w:t>
      </w:r>
      <w:r>
        <w:rPr>
          <w:sz w:val="28"/>
          <w:szCs w:val="28"/>
        </w:rPr>
        <w:t xml:space="preserve">  модулей.  Конструирование модульных «воздушных замков» Эда Салливана (США).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Головоломки  из   объёмных   модулей:  каркасные    многогранники   Владимира Михалкинского (Россия),    «Три    кольца»   Токи   Йена   (Дания)   и   классическая   модель   «Кубики,   которые переворачиваются».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8. Почта оригами (27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Древнейшее  японское  искусство складывание писем. Секреты  самураев. Письма, открытки, валентинки. Классические и современные модели.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Складывание  моделей: датское,  американское  и корейское письма (классические  </w:t>
      </w:r>
      <w:r>
        <w:rPr>
          <w:sz w:val="28"/>
          <w:szCs w:val="28"/>
        </w:rPr>
        <w:t xml:space="preserve"> модели).  Открытки  О.  Сухаревской  (Украина),  Ю. и  Е.  Шумаковых  (Россия), валентинки.  Открытки  с  журавликами, открытка с  сердечком. Сердце, которое бьется, сердце с карманом,  модель  сердца  «Любовь   не  умирает  никогда»  и  другие  валентинк</w:t>
      </w:r>
      <w:r>
        <w:rPr>
          <w:sz w:val="28"/>
          <w:szCs w:val="28"/>
        </w:rPr>
        <w:t xml:space="preserve">и.  Оригами  на письменном столе: рамки, подставки и др. </w:t>
      </w:r>
    </w:p>
    <w:p w:rsidR="0075746C" w:rsidRDefault="004720A3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9. Японский праздник мальчиков. </w:t>
      </w:r>
      <w:proofErr w:type="gramStart"/>
      <w:r>
        <w:rPr>
          <w:b/>
          <w:i/>
          <w:sz w:val="28"/>
          <w:szCs w:val="28"/>
        </w:rPr>
        <w:t>Б</w:t>
      </w:r>
      <w:proofErr w:type="gramEnd"/>
      <w:r>
        <w:rPr>
          <w:b/>
          <w:i/>
          <w:sz w:val="28"/>
          <w:szCs w:val="28"/>
        </w:rPr>
        <w:t>/ф «Лягушка». Цветы, птицы и насекомые в разных техниках (27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Традиционный  японский  Праздник  мальчиков (5 мая), его происхождение, </w:t>
      </w:r>
      <w:r>
        <w:rPr>
          <w:sz w:val="28"/>
          <w:szCs w:val="28"/>
        </w:rPr>
        <w:t xml:space="preserve">атрибутика и символика. </w:t>
      </w: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/ф «Лягушка».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Изготовление   цветка   ириса    </w:t>
      </w:r>
      <w:proofErr w:type="gramStart"/>
      <w:r>
        <w:rPr>
          <w:sz w:val="28"/>
          <w:szCs w:val="28"/>
        </w:rPr>
        <w:t>из    б</w:t>
      </w:r>
      <w:proofErr w:type="gramEnd"/>
      <w:r>
        <w:rPr>
          <w:sz w:val="28"/>
          <w:szCs w:val="28"/>
        </w:rPr>
        <w:t xml:space="preserve">/ф   «Лягушка»,   сюрикена, традиционного  шлема  самурая, рыбки карпа. Изготовление  моделей  зверей, насекомых, птиц и цветов из </w:t>
      </w:r>
      <w:proofErr w:type="gramStart"/>
      <w:r>
        <w:rPr>
          <w:sz w:val="28"/>
          <w:szCs w:val="28"/>
        </w:rPr>
        <w:t>изученных б</w:t>
      </w:r>
      <w:proofErr w:type="gramEnd"/>
      <w:r>
        <w:rPr>
          <w:sz w:val="28"/>
          <w:szCs w:val="28"/>
        </w:rPr>
        <w:t>/ф.  Создани</w:t>
      </w:r>
      <w:r>
        <w:rPr>
          <w:sz w:val="28"/>
          <w:szCs w:val="28"/>
        </w:rPr>
        <w:t>е композиций на тему весны.</w:t>
      </w:r>
    </w:p>
    <w:p w:rsidR="0075746C" w:rsidRDefault="004720A3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10. Подготовка к конкурсу-игре «Соревнования самураев и выставке ученических работ (21 час).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Необычные умения и способности самураев, их способ жизни и мироощущение.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 Овладение  навык</w:t>
      </w:r>
      <w:r>
        <w:rPr>
          <w:sz w:val="28"/>
          <w:szCs w:val="28"/>
        </w:rPr>
        <w:t>ами  складывания известных  фигур  оригами: на скорость  и точность; с закрытыми  глазами; по  словесному  описанию; по  визуальному  анализу (рассматривая готовую модель).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Складывание  авторского  шлема   самурая  (Томоко  Танака,   Япония).  </w:t>
      </w:r>
      <w:r>
        <w:rPr>
          <w:sz w:val="28"/>
          <w:szCs w:val="28"/>
        </w:rPr>
        <w:t>Поиск   собственных моделей.  Складывание  писем  и  конвертов   по  собственному   дизайну.  Подготовка  моделей  для выставки.</w:t>
      </w:r>
    </w:p>
    <w:p w:rsidR="0075746C" w:rsidRDefault="004720A3">
      <w:pPr>
        <w:tabs>
          <w:tab w:val="left" w:pos="6645"/>
        </w:tabs>
        <w:ind w:left="567" w:hanging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11. Проведение конкурса-игры «Соревнования самураев» и выставки ученических работ (3 часа).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Викторина о</w:t>
      </w:r>
      <w:r>
        <w:rPr>
          <w:sz w:val="28"/>
          <w:szCs w:val="28"/>
        </w:rPr>
        <w:t xml:space="preserve"> способе жизни и редкие умения самураев. Игры-соревнования: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за лучший шлем самураев;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складывание сюрикенов и проведение командных соревнований на дальность полета и точность   попадания в цель;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складывание фигур с закрытыми глаза</w:t>
      </w:r>
      <w:r>
        <w:rPr>
          <w:sz w:val="28"/>
          <w:szCs w:val="28"/>
        </w:rPr>
        <w:t>ми. Конкурс на лучший конверт.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12. Экскурсии, конкурсы, праздники, выставки (15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Экскурсии   в   музеи,   на   выставки.   Участие  в  разнообразных конкурсах, выставках. Организация и проведение праздников. 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13.  Итоговое за</w:t>
      </w:r>
      <w:r>
        <w:rPr>
          <w:b/>
          <w:i/>
          <w:sz w:val="28"/>
          <w:szCs w:val="28"/>
        </w:rPr>
        <w:t>нятие (3 часа).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Подведение итогов работы за год.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Поощрение лучших воспитанников.</w:t>
      </w: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4720A3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 год обучения</w:t>
      </w:r>
    </w:p>
    <w:p w:rsidR="0075746C" w:rsidRDefault="004720A3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 - ТЕМАТИЧЕСКИЙ   ПЛАН</w:t>
      </w:r>
    </w:p>
    <w:p w:rsidR="0075746C" w:rsidRDefault="0075746C">
      <w:pPr>
        <w:tabs>
          <w:tab w:val="left" w:pos="2730"/>
          <w:tab w:val="left" w:pos="3255"/>
        </w:tabs>
        <w:rPr>
          <w:sz w:val="26"/>
          <w:szCs w:val="2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1"/>
        <w:gridCol w:w="3710"/>
        <w:gridCol w:w="1134"/>
        <w:gridCol w:w="1417"/>
        <w:gridCol w:w="993"/>
        <w:gridCol w:w="1842"/>
      </w:tblGrid>
      <w:tr w:rsidR="0075746C">
        <w:tc>
          <w:tcPr>
            <w:tcW w:w="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 xml:space="preserve">                                             </w:t>
            </w:r>
            <w:r>
              <w:rPr>
                <w:b/>
                <w:sz w:val="26"/>
                <w:szCs w:val="26"/>
                <w:lang w:val="uk-UA"/>
              </w:rPr>
              <w:t xml:space="preserve">№ </w:t>
            </w:r>
            <w:r>
              <w:rPr>
                <w:b/>
                <w:sz w:val="26"/>
                <w:szCs w:val="26"/>
                <w:lang w:val="uk-UA"/>
              </w:rPr>
              <w:t>п/п</w:t>
            </w:r>
          </w:p>
        </w:tc>
        <w:tc>
          <w:tcPr>
            <w:tcW w:w="3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</w:t>
            </w:r>
          </w:p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Название раздела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Количество часов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Формы</w:t>
            </w:r>
          </w:p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аттестации</w:t>
            </w:r>
          </w:p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(контроля)</w:t>
            </w:r>
          </w:p>
        </w:tc>
      </w:tr>
      <w:tr w:rsidR="0075746C"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46C" w:rsidRDefault="0075746C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46C" w:rsidRDefault="0075746C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Теория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Практика</w:t>
            </w:r>
          </w:p>
          <w:p w:rsidR="0075746C" w:rsidRDefault="0075746C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Всего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75746C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Вводное занятие.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Опрос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Современные тенденции в оригами. Выдающиеся оригамисты мира.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Наблюдение. 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Работа над авторскими моделями.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12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Модели повышенного уровня сложности.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Анализ работ. Мини-выставка  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Современные техники. Гетеромодульное оригами в конструировании кусудам. Спиральные структуры. Скручивание площади в винт.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Изготовление моделей для Рождества и новогоднего карнавала. </w:t>
            </w:r>
            <w:r>
              <w:rPr>
                <w:sz w:val="26"/>
                <w:szCs w:val="26"/>
                <w:lang w:val="uk-UA"/>
              </w:rPr>
              <w:t>Антропоморфные фигуры, элементы костюма, маски. Техника мокрого складывания.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Мини-выставка. Тестирование.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Звёздочные модульные многогранники и каркасные структуры.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8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Оригами в дизайне одежды.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Изготовление моделей на космическую тему.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10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Подготовка к </w:t>
            </w:r>
            <w:r>
              <w:rPr>
                <w:sz w:val="26"/>
                <w:szCs w:val="26"/>
                <w:lang w:val="uk-UA"/>
              </w:rPr>
              <w:t>кукольному спектаклю по мотивам сказки Экзюпери  «Маленький принц» и выставке ученических работ.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Кукольное представление по мотивам сказки Экзюпери «Маленький принц» и выставка ученическ</w:t>
            </w:r>
            <w:r>
              <w:rPr>
                <w:sz w:val="26"/>
                <w:szCs w:val="26"/>
                <w:lang w:val="uk-UA"/>
              </w:rPr>
              <w:t>их работ.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12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Экскурсии, конкурсы, праздники, выставки.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Мини-выставка. Тестирование.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Итоговое занятие.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Подведение итогов</w:t>
            </w:r>
          </w:p>
        </w:tc>
      </w:tr>
      <w:tr w:rsidR="0075746C"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  Всего часов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184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216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</w:p>
        </w:tc>
      </w:tr>
    </w:tbl>
    <w:p w:rsidR="0075746C" w:rsidRDefault="0075746C">
      <w:pPr>
        <w:ind w:left="709"/>
        <w:jc w:val="both"/>
        <w:rPr>
          <w:sz w:val="28"/>
          <w:szCs w:val="28"/>
        </w:rPr>
      </w:pPr>
    </w:p>
    <w:p w:rsidR="0075746C" w:rsidRDefault="004720A3">
      <w:pPr>
        <w:tabs>
          <w:tab w:val="left" w:pos="6645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СОДЕРЖАНИЕ ПРОГРАММЫ</w:t>
      </w:r>
    </w:p>
    <w:p w:rsidR="0075746C" w:rsidRDefault="0075746C">
      <w:pPr>
        <w:tabs>
          <w:tab w:val="left" w:pos="6645"/>
        </w:tabs>
        <w:jc w:val="center"/>
        <w:rPr>
          <w:b/>
          <w:sz w:val="28"/>
          <w:szCs w:val="28"/>
          <w:lang w:val="uk-UA"/>
        </w:rPr>
      </w:pPr>
    </w:p>
    <w:p w:rsidR="0075746C" w:rsidRDefault="004720A3">
      <w:pPr>
        <w:tabs>
          <w:tab w:val="left" w:pos="6645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  Вводное занятие (3 часа).</w:t>
      </w:r>
    </w:p>
    <w:p w:rsidR="0075746C" w:rsidRDefault="004720A3">
      <w:pPr>
        <w:tabs>
          <w:tab w:val="left" w:pos="6645"/>
        </w:tabs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Ознакомление с планом работы и расписанием занятий. Проведение вводного и первичного инструктажей. </w:t>
      </w:r>
      <w:r>
        <w:rPr>
          <w:sz w:val="28"/>
          <w:szCs w:val="28"/>
        </w:rPr>
        <w:t>Правила  поведения  в  заведении и правила техники безопасности. Рабочее место. Рациональное размещение на нём материалов и инструментов, их правильное и безопасное использование; поддержание порядка во время работы; уборка по окончании работы. Организацио</w:t>
      </w:r>
      <w:r>
        <w:rPr>
          <w:sz w:val="28"/>
          <w:szCs w:val="28"/>
        </w:rPr>
        <w:t>нные вопросы.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Складывание любимых моделей.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2. Современные тенденции в оригами. </w:t>
      </w:r>
      <w:proofErr w:type="gramStart"/>
      <w:r>
        <w:rPr>
          <w:b/>
          <w:i/>
          <w:sz w:val="28"/>
          <w:szCs w:val="28"/>
        </w:rPr>
        <w:t>Выдающиеся</w:t>
      </w:r>
      <w:proofErr w:type="gramEnd"/>
      <w:r>
        <w:rPr>
          <w:b/>
          <w:i/>
          <w:sz w:val="28"/>
          <w:szCs w:val="28"/>
        </w:rPr>
        <w:t xml:space="preserve"> оригамисты мира 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(21 час).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</w:t>
      </w:r>
      <w:r>
        <w:rPr>
          <w:sz w:val="28"/>
          <w:szCs w:val="28"/>
        </w:rPr>
        <w:t xml:space="preserve">. Понятие  о  полюсе  простоты  и  полюсе  сложности. Минимальное и гигантское оригами. Оригами </w:t>
      </w:r>
      <w:r>
        <w:rPr>
          <w:sz w:val="28"/>
          <w:szCs w:val="28"/>
        </w:rPr>
        <w:t>из денежных купюр. Направление «ишисие-огии» с использованием игры цвета бумаги, две стороны которой имеют разную окраску.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Складывание  «минимальных»    фигур:    рыбка-1   (Вайни   Браун, Англия);   рыбка-3   (Марк   Киршенбаум,  СШ</w:t>
      </w:r>
      <w:r>
        <w:rPr>
          <w:sz w:val="28"/>
          <w:szCs w:val="28"/>
          <w:lang w:val="uk-UA"/>
        </w:rPr>
        <w:t xml:space="preserve">А);  птичка  (Ник  Робинсон,  Англия).   Складывание оригами  с  банкнот:  кролик Бакс  </w:t>
      </w:r>
      <w:r>
        <w:rPr>
          <w:sz w:val="28"/>
          <w:szCs w:val="28"/>
        </w:rPr>
        <w:t xml:space="preserve">Банни  (Е. </w:t>
      </w:r>
      <w:proofErr w:type="gramStart"/>
      <w:r>
        <w:rPr>
          <w:sz w:val="28"/>
          <w:szCs w:val="28"/>
        </w:rPr>
        <w:t>Афонькина, Россия);   обручальное   кольцо,  свинка  (Поль Джексон, Англия); бабочка инфляции (Роберт Нил, США).</w:t>
      </w:r>
      <w:proofErr w:type="gramEnd"/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моделей  с  использованием бумаги  с разной окраской двух сторон: буква «А» (Ван Сомерен, Голландия); ласточка  в  гнезде (Эрик  Кенневей,  Англия);  гусеница  на  листе (Е. </w:t>
      </w:r>
      <w:proofErr w:type="gramStart"/>
      <w:r>
        <w:rPr>
          <w:sz w:val="28"/>
          <w:szCs w:val="28"/>
        </w:rPr>
        <w:t>Фридрих, Россия); тюлень на льдине (Мартин Волл, Англия); енот (Джон Монтролл, С</w:t>
      </w:r>
      <w:r>
        <w:rPr>
          <w:sz w:val="28"/>
          <w:szCs w:val="28"/>
        </w:rPr>
        <w:t>ША).</w:t>
      </w:r>
      <w:r>
        <w:rPr>
          <w:sz w:val="28"/>
          <w:szCs w:val="28"/>
          <w:lang w:val="uk-UA"/>
        </w:rPr>
        <w:t xml:space="preserve"> </w:t>
      </w:r>
      <w:proofErr w:type="gramEnd"/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3. </w:t>
      </w:r>
      <w:r>
        <w:rPr>
          <w:b/>
          <w:i/>
          <w:sz w:val="28"/>
          <w:szCs w:val="28"/>
          <w:lang w:val="uk-UA"/>
        </w:rPr>
        <w:t>Работа над авторскими моделями</w:t>
      </w:r>
      <w:r>
        <w:rPr>
          <w:b/>
          <w:i/>
          <w:sz w:val="28"/>
          <w:szCs w:val="28"/>
        </w:rPr>
        <w:t xml:space="preserve"> (15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Методы  и  приемы,  которые  активизируют  творческий поиск и креативное мышление в оригами. Лионел Альбертино (Франция) о собственном опыте изобретения.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Анализ</w:t>
      </w:r>
      <w:r>
        <w:rPr>
          <w:sz w:val="28"/>
          <w:szCs w:val="28"/>
        </w:rPr>
        <w:t xml:space="preserve"> базовых форм оригами с точки зрения их потенциальной возможности  сформировать желаемую  модель. </w:t>
      </w:r>
      <w:proofErr w:type="gramStart"/>
      <w:r>
        <w:rPr>
          <w:sz w:val="28"/>
          <w:szCs w:val="28"/>
        </w:rPr>
        <w:t>Внесение  изменений  в  существующую  модель для  преобразования  в  другую.</w:t>
      </w:r>
      <w:proofErr w:type="gramEnd"/>
      <w:r>
        <w:rPr>
          <w:sz w:val="28"/>
          <w:szCs w:val="28"/>
        </w:rPr>
        <w:t xml:space="preserve"> Складывание  по  схемам  с  пропущенными  шагами.  Продолжение сложения  заготовк</w:t>
      </w:r>
      <w:r>
        <w:rPr>
          <w:sz w:val="28"/>
          <w:szCs w:val="28"/>
        </w:rPr>
        <w:t>и,  что  вызывает  ассоциацию  с   определенным   объектом.  Эксперименты  с объединением базовых форм.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Разные  варианты  соединения  модулей   для  образования   новых  моделей  в  модульном оригами. Поиск образования авторских моделей по собс</w:t>
      </w:r>
      <w:r>
        <w:rPr>
          <w:sz w:val="28"/>
          <w:szCs w:val="28"/>
        </w:rPr>
        <w:t>твенному замыслу.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</w:rPr>
        <w:t xml:space="preserve">4. Модели повышенного уровня сложности (21 час).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</w:t>
      </w:r>
      <w:r>
        <w:rPr>
          <w:b/>
          <w:i/>
          <w:sz w:val="28"/>
          <w:szCs w:val="28"/>
          <w:lang w:val="uk-UA"/>
        </w:rPr>
        <w:t>Теория.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Творчество современных мастеров оригами классического направления: Акира Йошизава, Тошиказу Кавасаки,  Йошио  Тсуда, Кунихиро  Касахара  (Япония),  Альфредо  Джунта (Ита</w:t>
      </w:r>
      <w:r>
        <w:rPr>
          <w:sz w:val="28"/>
          <w:szCs w:val="28"/>
          <w:lang w:val="uk-UA"/>
        </w:rPr>
        <w:t>лия), Адольфо Серседа (Аргентина) и др.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  моделей:     морская   черепаха,   трясогуска   (Акира Йошизава,   Япония);   лис    (Тошиказу   Кавасаки,   Япония);   лис,   ящерица,   муха   (Альфредо Джунта,  Италия);  бабо</w:t>
      </w:r>
      <w:r>
        <w:rPr>
          <w:sz w:val="28"/>
          <w:szCs w:val="28"/>
        </w:rPr>
        <w:t>чка  (Йошио Тсуда, Япония);  павлин  (Адольфо  Серседа,  Аргентина); мой любимый лис (Кунихиро Касахара, Япония).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5. Современные техники. Гетеромодульное оригами в</w:t>
      </w:r>
      <w:r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конструировании кусудам. Спиральные структуры  (21 час).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Принципы конст</w:t>
      </w:r>
      <w:r>
        <w:rPr>
          <w:sz w:val="28"/>
          <w:szCs w:val="28"/>
        </w:rPr>
        <w:t xml:space="preserve">руирования </w:t>
      </w:r>
      <w:proofErr w:type="gramStart"/>
      <w:r>
        <w:rPr>
          <w:sz w:val="28"/>
          <w:szCs w:val="28"/>
        </w:rPr>
        <w:t>сложных</w:t>
      </w:r>
      <w:proofErr w:type="gramEnd"/>
      <w:r>
        <w:rPr>
          <w:sz w:val="28"/>
          <w:szCs w:val="28"/>
        </w:rPr>
        <w:t xml:space="preserve">  кусудам.  Виды  спиральных  структур и принципы их образования. Скручивание площади в винт.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гетеромодульных  кусудам:  кусудама  «Плетущаяся роза»  (Е. </w:t>
      </w:r>
      <w:proofErr w:type="gramStart"/>
      <w:r>
        <w:rPr>
          <w:sz w:val="28"/>
          <w:szCs w:val="28"/>
        </w:rPr>
        <w:t>Афонькина, Россия);  кусудама  Богдановой (И. Бог</w:t>
      </w:r>
      <w:r>
        <w:rPr>
          <w:sz w:val="28"/>
          <w:szCs w:val="28"/>
        </w:rPr>
        <w:t xml:space="preserve">данова, Россия); кусудама «Астры» (Ясуко Суяма, Япония); кусудама «Камелия» (Тоши Такахама, Япония). </w:t>
      </w:r>
      <w:proofErr w:type="gramEnd"/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спиральных  структур  в  оригами: бабочка, песочные часы (Ю. </w:t>
      </w:r>
      <w:proofErr w:type="gramStart"/>
      <w:r>
        <w:rPr>
          <w:sz w:val="28"/>
          <w:szCs w:val="28"/>
        </w:rPr>
        <w:t>и Е. Шумаковы, Россия); модель  спирали  ДНК (Токи  Йен,  Дания);  сп</w:t>
      </w:r>
      <w:r>
        <w:rPr>
          <w:sz w:val="28"/>
          <w:szCs w:val="28"/>
        </w:rPr>
        <w:t>ирали  (Томоко  Фусе,  Япония);  ракушка (Роберт Ленг, США);  ракушка (Тошиказу Кавасаки, Япония); спиральная  звезда (Е. Афонькина, Россия).</w:t>
      </w:r>
      <w:proofErr w:type="gramEnd"/>
      <w:r>
        <w:rPr>
          <w:sz w:val="28"/>
          <w:szCs w:val="28"/>
        </w:rPr>
        <w:t xml:space="preserve"> Скручивание площади в винт: роза Кавасаки (Тошиказу Кавасаки,  Япония); магический листок (Джереми Шеффер, США). 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6.Изготовление моделей для Рождества и новогоднего карнавала. Антропоморфные фигуры, элементы костюма, маски. Техника мокрого складывания (27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</w:rPr>
        <w:t>часов).</w:t>
      </w:r>
      <w:r>
        <w:rPr>
          <w:b/>
          <w:i/>
          <w:sz w:val="28"/>
          <w:szCs w:val="28"/>
          <w:lang w:val="uk-UA"/>
        </w:rPr>
        <w:t xml:space="preserve">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Праздник  Рождества   у   славян.   Антропоморфные   фигуры,   элементы   карнавального костюма, маски. Понятие о технике мокрого </w:t>
      </w:r>
      <w:r>
        <w:rPr>
          <w:sz w:val="28"/>
          <w:szCs w:val="28"/>
          <w:lang w:val="uk-UA"/>
        </w:rPr>
        <w:t>складывания</w:t>
      </w:r>
      <w:r>
        <w:rPr>
          <w:sz w:val="28"/>
          <w:szCs w:val="28"/>
        </w:rPr>
        <w:t xml:space="preserve"> в конструировании масок.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ёлочки с полочками для подарков.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Изготовле</w:t>
      </w:r>
      <w:r>
        <w:rPr>
          <w:sz w:val="28"/>
          <w:szCs w:val="28"/>
        </w:rPr>
        <w:t>ние  фигур  Рождественского вертепа: звезды шестиугольной (из треугольника), четырехугольной (</w:t>
      </w:r>
      <w:proofErr w:type="gramStart"/>
      <w:r>
        <w:rPr>
          <w:sz w:val="28"/>
          <w:szCs w:val="28"/>
        </w:rPr>
        <w:t>из б</w:t>
      </w:r>
      <w:proofErr w:type="gramEnd"/>
      <w:r>
        <w:rPr>
          <w:sz w:val="28"/>
          <w:szCs w:val="28"/>
        </w:rPr>
        <w:t>/ф «Птица»);  сложные  модульные звезды; Ангела и монахини (Кунихико Касахара, Япония); барашек (Петер Будаи, Венгрия).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Складывание     антропомор</w:t>
      </w:r>
      <w:r>
        <w:rPr>
          <w:sz w:val="28"/>
          <w:szCs w:val="28"/>
        </w:rPr>
        <w:t xml:space="preserve">фных     фигур:     НОА-чан    –    фигурка    японской    девочки (классическая модель); фигура человека (Нил Элиас,  США) </w:t>
      </w:r>
      <w:proofErr w:type="gramStart"/>
      <w:r>
        <w:rPr>
          <w:sz w:val="28"/>
          <w:szCs w:val="28"/>
        </w:rPr>
        <w:t>из б</w:t>
      </w:r>
      <w:proofErr w:type="gramEnd"/>
      <w:r>
        <w:rPr>
          <w:sz w:val="28"/>
          <w:szCs w:val="28"/>
        </w:rPr>
        <w:t>/ф «Катамаран»; клоун (Ю. и Е. Шумаковы, Россия). Изготовление  элементов  карнавальной  одежды:  колпачок  феи;  корона  из  од</w:t>
      </w:r>
      <w:r>
        <w:rPr>
          <w:sz w:val="28"/>
          <w:szCs w:val="28"/>
        </w:rPr>
        <w:t>ного  или нескольких  квадратов; воротник в технике гофрирования; бантик из прямоугольника (2:1); сапог для подарков.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gramStart"/>
      <w:r>
        <w:rPr>
          <w:sz w:val="28"/>
          <w:szCs w:val="28"/>
        </w:rPr>
        <w:t>Конструирование  масок: маска  Деда Мороза  (Альфредо Джунта,  Италия);  маска  турка (Петер  Будаи,  Венгрия);  маска  докто</w:t>
      </w:r>
      <w:r>
        <w:rPr>
          <w:sz w:val="28"/>
          <w:szCs w:val="28"/>
        </w:rPr>
        <w:t>ра  Швейцера (Эрик  Кенневей, Англия);  маска Йошизавы (Акира Йошизава, Япония);  маска  тигра,  гориллы  и  льва  (Кунихико Касахара, Япония); маска «Маг оригами» (Л. Осадчук, Украина).</w:t>
      </w:r>
      <w:proofErr w:type="gramEnd"/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7. Звёздочные модульные многогранники и каркасные структуры  (21 час)</w:t>
      </w:r>
      <w:r>
        <w:rPr>
          <w:b/>
          <w:i/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Универсальный модуль, модуль Томоко Фусе, модуль Сонобе, модуль Яременка.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 универсального    модуля,   модулей    Фусе,   Сонобе, модуля    Яременка  и  звёздочных    многогранников    на     их </w:t>
      </w:r>
      <w:r>
        <w:rPr>
          <w:sz w:val="28"/>
          <w:szCs w:val="28"/>
        </w:rPr>
        <w:t xml:space="preserve">  основе. 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  звёздочных многогранников из объёмных геометрических модулей – головоломка Матасова  (Григорий Матасов, Россия). Каркасный объёмный  модуль Френсиса Ова и  его  головоломки  на  его  основе (Томас Халл, США).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8. Оригами в дизайне</w:t>
      </w:r>
      <w:r>
        <w:rPr>
          <w:b/>
          <w:i/>
          <w:sz w:val="28"/>
          <w:szCs w:val="28"/>
        </w:rPr>
        <w:t xml:space="preserve"> одежды (21 час).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Применение  элементов оригами в традиционной японской и европейской одежде средних веков. Современные разработки.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моделей: шляпки,  обувь, воротнички, юбки в технике гофрирования.  Мо</w:t>
      </w:r>
      <w:r>
        <w:rPr>
          <w:sz w:val="28"/>
          <w:szCs w:val="28"/>
        </w:rPr>
        <w:t>дели  одежды  из  круга.  Элементы  декора одежды в технике оригами: банты, бабочки, цветы, платье-сетка.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9. Изготовление моделей на космическую тему (24 часа).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Понятие о мобили. Принципы конструирования самолетов, ракет, космических ст</w:t>
      </w:r>
      <w:r>
        <w:rPr>
          <w:sz w:val="28"/>
          <w:szCs w:val="28"/>
        </w:rPr>
        <w:t>анций.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Изготовление   моделей:  самолеты  (классическая   модель  и   ее варианты);  аэроплан  (Юкихито  Матсуно, Япония);   самолет-разведчик  8Я - 71   и  космический корабль   «Шаттл»   (Тошиказу   Кавасаки,  Япония);  космические  станции (С. и Е.  Афонькины</w:t>
      </w:r>
      <w:r>
        <w:rPr>
          <w:sz w:val="28"/>
          <w:szCs w:val="28"/>
        </w:rPr>
        <w:t>, Россия).</w:t>
      </w:r>
    </w:p>
    <w:p w:rsidR="0075746C" w:rsidRDefault="004720A3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10. Подготовка к кукольному спектаклю по мотивам сказки Экзюпери  «Маленький принц» и выставке ученических работ (21 час).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Знакомство   с   пьесой,   работа   над   сценарием   и   его   ключевыми   сценами   (встреча Маленьк</w:t>
      </w:r>
      <w:r>
        <w:rPr>
          <w:sz w:val="28"/>
          <w:szCs w:val="28"/>
        </w:rPr>
        <w:t xml:space="preserve">ого   принца   с   Автором,   Змеей,   Лисом,   Розой,  Королем,  Астрономом) и др. Поиск моделей  оригами   для    представления     разнообразных    техник    оригами    и    динамических конструкций – мобилей.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фигур </w:t>
      </w:r>
      <w:r>
        <w:rPr>
          <w:sz w:val="28"/>
          <w:szCs w:val="28"/>
        </w:rPr>
        <w:t xml:space="preserve"> людей (Маленький принц, Король, Астроном) и моделей (роза, самолет, планеты-кусудамы, звезды; Лис, Змея, ящик для барашка).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11. Кукольное представление по мотивам сказки Экзюпери «Маленький принц» и выставка ученических работ (3часа).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</w:t>
      </w:r>
      <w:r>
        <w:rPr>
          <w:b/>
          <w:i/>
          <w:sz w:val="28"/>
          <w:szCs w:val="28"/>
        </w:rPr>
        <w:t>а.</w:t>
      </w:r>
      <w:r>
        <w:rPr>
          <w:sz w:val="28"/>
          <w:szCs w:val="28"/>
        </w:rPr>
        <w:t xml:space="preserve"> Показ представления «Маленький принц» и выставка ученических работ.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12. Экскурсии, конкурсы, праздники, выставки (15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Экскурсии   в   музеи,   на   выставки.   Участие  в  разнообразных конкурсах, выставках. Организация и п</w:t>
      </w:r>
      <w:r>
        <w:rPr>
          <w:sz w:val="28"/>
          <w:szCs w:val="28"/>
        </w:rPr>
        <w:t>роведение праздников.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13.  Итоговое занятие (3 часа).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Подведение итогов работы за год.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Поощрение лучших воспитанников.</w:t>
      </w:r>
    </w:p>
    <w:p w:rsidR="0075746C" w:rsidRDefault="004720A3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 год обучения</w:t>
      </w:r>
    </w:p>
    <w:p w:rsidR="0075746C" w:rsidRDefault="004720A3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 - ТЕМАТИЧЕСКИЙ   ПЛАН</w:t>
      </w:r>
    </w:p>
    <w:p w:rsidR="0075746C" w:rsidRDefault="0075746C">
      <w:pPr>
        <w:tabs>
          <w:tab w:val="left" w:pos="2730"/>
          <w:tab w:val="left" w:pos="3255"/>
        </w:tabs>
        <w:rPr>
          <w:sz w:val="26"/>
          <w:szCs w:val="2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1"/>
        <w:gridCol w:w="3710"/>
        <w:gridCol w:w="1134"/>
        <w:gridCol w:w="1417"/>
        <w:gridCol w:w="993"/>
        <w:gridCol w:w="1842"/>
      </w:tblGrid>
      <w:tr w:rsidR="0075746C">
        <w:tc>
          <w:tcPr>
            <w:tcW w:w="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 xml:space="preserve">                                             </w:t>
            </w:r>
            <w:r>
              <w:rPr>
                <w:b/>
                <w:sz w:val="26"/>
                <w:szCs w:val="26"/>
                <w:lang w:val="uk-UA"/>
              </w:rPr>
              <w:t>№ п/п</w:t>
            </w:r>
          </w:p>
        </w:tc>
        <w:tc>
          <w:tcPr>
            <w:tcW w:w="3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</w:t>
            </w:r>
          </w:p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Название раздела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Количество часов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Формы</w:t>
            </w:r>
          </w:p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аттестации</w:t>
            </w:r>
          </w:p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(контроля)</w:t>
            </w:r>
          </w:p>
        </w:tc>
      </w:tr>
      <w:tr w:rsidR="0075746C">
        <w:tc>
          <w:tcPr>
            <w:tcW w:w="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46C" w:rsidRDefault="0075746C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46C" w:rsidRDefault="0075746C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Теория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Практика</w:t>
            </w:r>
          </w:p>
          <w:p w:rsidR="0075746C" w:rsidRDefault="0075746C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Всего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75746C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Вводное занятие.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Опрос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 xml:space="preserve">Оригами в разных отраслях человеческой деятельности. Международные </w:t>
            </w:r>
            <w:r>
              <w:rPr>
                <w:sz w:val="26"/>
                <w:szCs w:val="26"/>
                <w:lang w:val="uk-UA"/>
              </w:rPr>
              <w:t>центры оригами.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Наблюдение. 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Складывание по паттернами – разверткам готовых фигур.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15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Модели высокого уровня сложности.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Анализ работ. Мини-выставка  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Современные техники. Преобразование площади в поверхности высших порядков. Гофрированные вазы Поля Джексона высокого уровня сложности.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Изготовление новогодних сувениров</w:t>
            </w:r>
            <w:r>
              <w:rPr>
                <w:sz w:val="26"/>
                <w:szCs w:val="26"/>
                <w:lang w:val="uk-UA"/>
              </w:rPr>
              <w:t xml:space="preserve"> високого уровня сложности.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Мини-выставка. Тестирование.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Изопространные</w:t>
            </w:r>
            <w:r>
              <w:rPr>
                <w:sz w:val="26"/>
                <w:szCs w:val="26"/>
                <w:lang w:val="uk-UA"/>
              </w:rPr>
              <w:t xml:space="preserve"> структуры Тошиказу Кавасаки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8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Оригами в дизайне интерьера и праздничного стола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Работа над собственными проектами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10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Подготовка к Празднику магистров оригами и выставке ученических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Анализ работ. </w:t>
            </w:r>
            <w:r>
              <w:rPr>
                <w:sz w:val="26"/>
                <w:szCs w:val="26"/>
                <w:lang w:val="uk-UA"/>
              </w:rPr>
              <w:t>Мини-выставка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Проведение Праздника магистров оригами и выставки ученических работ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12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Экскурсии, конкурсы, праздники, выставки.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Мини-выставка. Тестирование.</w:t>
            </w:r>
          </w:p>
        </w:tc>
      </w:tr>
      <w:tr w:rsidR="0075746C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Итоговое занятие.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Подведение итогов</w:t>
            </w:r>
          </w:p>
        </w:tc>
      </w:tr>
      <w:tr w:rsidR="0075746C">
        <w:tc>
          <w:tcPr>
            <w:tcW w:w="4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  Всего часов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184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216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6C" w:rsidRDefault="004720A3">
            <w:pPr>
              <w:tabs>
                <w:tab w:val="left" w:pos="2730"/>
                <w:tab w:val="left" w:pos="325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</w:p>
        </w:tc>
      </w:tr>
    </w:tbl>
    <w:p w:rsidR="0075746C" w:rsidRDefault="0075746C">
      <w:pPr>
        <w:tabs>
          <w:tab w:val="left" w:pos="6645"/>
        </w:tabs>
        <w:jc w:val="center"/>
        <w:rPr>
          <w:b/>
          <w:sz w:val="28"/>
          <w:szCs w:val="28"/>
          <w:lang w:val="uk-UA"/>
        </w:rPr>
      </w:pPr>
    </w:p>
    <w:p w:rsidR="0075746C" w:rsidRDefault="004720A3">
      <w:pPr>
        <w:tabs>
          <w:tab w:val="left" w:pos="6645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СОДЕРЖАНИЕ ПРОГРАММЫ</w:t>
      </w:r>
    </w:p>
    <w:p w:rsidR="0075746C" w:rsidRDefault="0075746C">
      <w:pPr>
        <w:tabs>
          <w:tab w:val="left" w:pos="6645"/>
        </w:tabs>
        <w:jc w:val="both"/>
        <w:rPr>
          <w:sz w:val="28"/>
          <w:szCs w:val="28"/>
          <w:lang w:val="uk-UA"/>
        </w:rPr>
      </w:pP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1.  Вводное занятие (3 часа).</w:t>
      </w:r>
    </w:p>
    <w:p w:rsidR="0075746C" w:rsidRDefault="004720A3">
      <w:pPr>
        <w:tabs>
          <w:tab w:val="left" w:pos="664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Ознакомление с планом работы и расписанием занятий. </w:t>
      </w:r>
      <w:r>
        <w:rPr>
          <w:sz w:val="28"/>
          <w:szCs w:val="28"/>
        </w:rPr>
        <w:t xml:space="preserve">Проведение вводного и первичного инструктажей. Правила  поведения  в  заведении и правила техники безопасности. Рабочее место. Рациональное размещение на нём материалов и инструментов, их правильное и безопасное использование; поддержание порядка во время </w:t>
      </w:r>
      <w:r>
        <w:rPr>
          <w:sz w:val="28"/>
          <w:szCs w:val="28"/>
        </w:rPr>
        <w:t>работы; уборка по окончании работы. Организационные вопросы.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Складывание любимых моделей.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2. Оригами в разных отраслях человеческой деятельности.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Международные центры оригами (12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Ознакомление   с   напр</w:t>
      </w:r>
      <w:r>
        <w:rPr>
          <w:sz w:val="28"/>
          <w:szCs w:val="28"/>
        </w:rPr>
        <w:t>авлениями   использования    оригами   в    современной   жизни   и международными центрами оригами.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Складывание   конструкций   по    секциям   (конструированию). Решение  геометрических  задач  методами  оригами  (оригаметрия).   О</w:t>
      </w:r>
      <w:r>
        <w:rPr>
          <w:sz w:val="28"/>
          <w:szCs w:val="28"/>
          <w:lang w:val="uk-UA"/>
        </w:rPr>
        <w:t xml:space="preserve">формление  помещения  к празднику, дню рождения соответственно к тому или иному знаку зодиака (дизайн помещений).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Игротека  оригами:  складывание  динамических  моделей  и игры с ними, использование   приемов    диагностики   эмоционального   </w:t>
      </w:r>
      <w:r>
        <w:rPr>
          <w:sz w:val="28"/>
          <w:szCs w:val="28"/>
          <w:lang w:val="uk-UA"/>
        </w:rPr>
        <w:t xml:space="preserve">состояния   в    работе    с    младшими школьниками, работа над собственными игровыми </w:t>
      </w:r>
      <w:r>
        <w:rPr>
          <w:sz w:val="28"/>
          <w:szCs w:val="28"/>
        </w:rPr>
        <w:t>программами.</w:t>
      </w:r>
      <w:r>
        <w:rPr>
          <w:sz w:val="28"/>
          <w:szCs w:val="28"/>
          <w:lang w:val="uk-UA"/>
        </w:rPr>
        <w:t xml:space="preserve">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3. </w:t>
      </w:r>
      <w:r>
        <w:rPr>
          <w:b/>
          <w:i/>
          <w:sz w:val="28"/>
          <w:szCs w:val="28"/>
          <w:lang w:val="uk-UA"/>
        </w:rPr>
        <w:t xml:space="preserve">Складывание по паттернами – разверткам готовых фигур </w:t>
      </w:r>
      <w:r>
        <w:rPr>
          <w:b/>
          <w:i/>
          <w:sz w:val="28"/>
          <w:szCs w:val="28"/>
        </w:rPr>
        <w:t>(18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Понятие   о   паттернах.   Развертки   готовых   фигур  Джана Маэка</w:t>
      </w:r>
      <w:r>
        <w:rPr>
          <w:sz w:val="28"/>
          <w:szCs w:val="28"/>
        </w:rPr>
        <w:t>вы. Демонстрация паттернов фигур разного уровня сложности.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Анализ  паттернов  базовых  форм.  Складывание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паттернами</w:t>
      </w:r>
      <w:proofErr w:type="gramEnd"/>
      <w:r>
        <w:rPr>
          <w:sz w:val="28"/>
          <w:szCs w:val="28"/>
        </w:rPr>
        <w:t xml:space="preserve"> простых классических оригами: утка, лодка, пахарита, лягушка, журавлик, ирис. Складывание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паттернами</w:t>
      </w:r>
      <w:proofErr w:type="gramEnd"/>
      <w:r>
        <w:rPr>
          <w:sz w:val="28"/>
          <w:szCs w:val="28"/>
        </w:rPr>
        <w:t xml:space="preserve"> моделей разного уровня сложности.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</w:rPr>
        <w:t xml:space="preserve">4. Модели высокого уровня сложности (27 часов).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</w:t>
      </w:r>
      <w:r>
        <w:rPr>
          <w:b/>
          <w:sz w:val="28"/>
          <w:szCs w:val="28"/>
          <w:lang w:val="uk-UA"/>
        </w:rPr>
        <w:t xml:space="preserve">      </w:t>
      </w:r>
      <w:r>
        <w:rPr>
          <w:b/>
          <w:i/>
          <w:sz w:val="28"/>
          <w:szCs w:val="28"/>
          <w:lang w:val="uk-UA"/>
        </w:rPr>
        <w:t>Теория.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Тенденции  в  творчестве  современных   мастеров  оригами   в  моделях  високого  уровня сложности.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  моделей:   дракон   Корри   (Эдвин  Корри, Англия); дракон Нина  (Роберт  Нил,  США);  летающий дракон  </w:t>
      </w:r>
      <w:r>
        <w:rPr>
          <w:sz w:val="28"/>
          <w:szCs w:val="28"/>
        </w:rPr>
        <w:t xml:space="preserve">(Петер Будаи, Венгрия);  кенгуру,  жираф (Питер  Энгель, США);  малайский   тапир (Джан   Маэкава, США);  кошка,  конь,  носорог,  слон (Дэвид Брилл,   Англия);  крыса   (Эрик   Жуазель,  Франция);   камелия,   цветок   и   ветка  (Тоши Такахама, Япония); </w:t>
      </w:r>
      <w:r>
        <w:rPr>
          <w:sz w:val="28"/>
          <w:szCs w:val="28"/>
        </w:rPr>
        <w:t xml:space="preserve"> сосновая  шишка,  морская ракушка (Тошиказу Кавасаки, Япония); земляной жук, пеликан, стегозавр (Джон Монтролл, США); гитарист (Марк Киршенбаум, Англия).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5. Современные техники. </w:t>
      </w:r>
      <w:r>
        <w:rPr>
          <w:b/>
          <w:i/>
          <w:sz w:val="28"/>
          <w:szCs w:val="28"/>
          <w:lang w:val="uk-UA"/>
        </w:rPr>
        <w:t>Преобразование площади в поверхности высших  порядков. Гофрированные вазы Пол</w:t>
      </w:r>
      <w:r>
        <w:rPr>
          <w:b/>
          <w:i/>
          <w:sz w:val="28"/>
          <w:szCs w:val="28"/>
          <w:lang w:val="uk-UA"/>
        </w:rPr>
        <w:t>я Джексона</w:t>
      </w:r>
      <w:r>
        <w:rPr>
          <w:b/>
          <w:i/>
          <w:sz w:val="28"/>
          <w:szCs w:val="28"/>
        </w:rPr>
        <w:t xml:space="preserve"> (24 часа).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Виды трансформации площади.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структур Криса Палмера (США).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модели  «Геккон и Муха» (Герман  ван   Губерген, Бельгия).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многослойных  гофрированных  поверхностей,  конструирование  ваз  (Поль Джексон, Англия).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</w:rPr>
        <w:t xml:space="preserve">6. 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</w:rPr>
        <w:t>Изготовление новогодних сувениров высокого уровня сложности</w:t>
      </w:r>
      <w:r>
        <w:rPr>
          <w:b/>
          <w:i/>
          <w:sz w:val="28"/>
          <w:szCs w:val="28"/>
          <w:lang w:val="uk-UA"/>
        </w:rPr>
        <w:t xml:space="preserve">        </w:t>
      </w:r>
    </w:p>
    <w:p w:rsidR="0075746C" w:rsidRDefault="004720A3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    (24 </w:t>
      </w:r>
      <w:r>
        <w:rPr>
          <w:b/>
          <w:i/>
          <w:sz w:val="28"/>
          <w:szCs w:val="28"/>
        </w:rPr>
        <w:t>часа).</w:t>
      </w:r>
      <w:r>
        <w:rPr>
          <w:b/>
          <w:i/>
          <w:sz w:val="28"/>
          <w:szCs w:val="28"/>
          <w:lang w:val="uk-UA"/>
        </w:rPr>
        <w:t xml:space="preserve">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Виды современных декоративных коробочек оригами.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 xml:space="preserve">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модульных  три-, четыре- и шестигранных  коробочек. Коробочка  с  журавликами.  Коробочки  из  прямоугольника.  Бутылка  (Девид   Брилл,  Англия). Коробочка с  крышкой  из  одного  квадрата: коробочка  для подарков. Коробочки   </w:t>
      </w:r>
      <w:r>
        <w:rPr>
          <w:sz w:val="28"/>
          <w:szCs w:val="28"/>
        </w:rPr>
        <w:t>с   внутренними   перегородками.   Ёлочные   украшения:  снежинка   и   сакурадама (Тошиказу Кавасаки, Япония).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7. Изопространные структуры Тошиказу Кавасаки  (18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Структуры, одинаковые с обеих сторон, их связь с лентой Мебиуса.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плоских   изопространных   структур:   подставка-1 и подставка-2.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объёмных изопространных фигур: куб Кавасаки-1 и куб Кавасаки-2.</w:t>
      </w:r>
    </w:p>
    <w:p w:rsidR="0075746C" w:rsidRDefault="004720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8. Оригами в дизайне интерьера и праздничного стола (21 час).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</w:t>
      </w:r>
      <w:r>
        <w:rPr>
          <w:b/>
          <w:i/>
          <w:sz w:val="28"/>
          <w:szCs w:val="28"/>
        </w:rPr>
        <w:t>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Понятие об интерьере и его оформлении  в  технике  оригами.  Оформление  праздничного стола.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Конструирование </w:t>
      </w:r>
      <w:proofErr w:type="gramStart"/>
      <w:r>
        <w:rPr>
          <w:sz w:val="28"/>
          <w:szCs w:val="28"/>
        </w:rPr>
        <w:t>подвесных</w:t>
      </w:r>
      <w:proofErr w:type="gramEnd"/>
      <w:r>
        <w:rPr>
          <w:sz w:val="28"/>
          <w:szCs w:val="28"/>
        </w:rPr>
        <w:t xml:space="preserve"> структур-мобилей по разным темам: «Рыбы», «Кусудамы»  и др.  Абажуры  для  ламп  по  технике гофрирования и к</w:t>
      </w:r>
      <w:r>
        <w:rPr>
          <w:sz w:val="28"/>
          <w:szCs w:val="28"/>
        </w:rPr>
        <w:t xml:space="preserve">ирикоми-оригами. Цветы, бабочки.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салфеток по технике оригами.</w:t>
      </w:r>
    </w:p>
    <w:p w:rsidR="0075746C" w:rsidRDefault="004720A3">
      <w:pPr>
        <w:tabs>
          <w:tab w:val="left" w:pos="6645"/>
        </w:tabs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9. Работа над собственными проектами (21 час).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Какие бывают собственные проекты?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  <w:lang w:val="uk-UA"/>
        </w:rPr>
        <w:t>Практика.</w:t>
      </w:r>
      <w:r>
        <w:rPr>
          <w:sz w:val="28"/>
          <w:szCs w:val="28"/>
          <w:lang w:val="uk-UA"/>
        </w:rPr>
        <w:t xml:space="preserve"> Ориентировочн</w:t>
      </w:r>
      <w:r>
        <w:rPr>
          <w:sz w:val="28"/>
          <w:szCs w:val="28"/>
        </w:rPr>
        <w:t xml:space="preserve">ые варианты тем: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оригами в оформлении </w:t>
      </w:r>
      <w:r>
        <w:rPr>
          <w:sz w:val="28"/>
          <w:szCs w:val="28"/>
        </w:rPr>
        <w:t>ветрин;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оригами в дизайне одежды;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город будущего – элементы оригами в архитектуре;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оригами в оформлении и проведении праздников – Новый год, Праздник влюбленных, свадьбы, День 8 Марта, Хэллоуин и др.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театр оригами;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игротека оригами для младших </w:t>
      </w:r>
      <w:r>
        <w:rPr>
          <w:sz w:val="28"/>
          <w:szCs w:val="28"/>
        </w:rPr>
        <w:t>школьников;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оригами и геометрия.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5746C" w:rsidRDefault="004720A3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10. Подготовка к Празднику магистров оригами и выставке ученических работ (27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Из опыта проведения олимпиад оригамистов  России. Разные  задачи  с  оригами. Условия конкурса на лучший проек</w:t>
      </w:r>
      <w:r>
        <w:rPr>
          <w:sz w:val="28"/>
          <w:szCs w:val="28"/>
        </w:rPr>
        <w:t>т «Оригами в разных сферах деятельности человека ХХ</w:t>
      </w:r>
      <w:r>
        <w:rPr>
          <w:sz w:val="28"/>
          <w:szCs w:val="28"/>
          <w:lang w:val="uk-UA"/>
        </w:rPr>
        <w:t>І века».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Решение   задач   оригами   разных    степеней    сложности:    на строение плоских и объёмных геометрических  фигур, на восстановление  заданной  фигуры  при работе  с  бу</w:t>
      </w:r>
      <w:r>
        <w:rPr>
          <w:sz w:val="28"/>
          <w:szCs w:val="28"/>
        </w:rPr>
        <w:t xml:space="preserve">магой,  окрашенным  с  одной  стороны  (орнамент «зебра»,   буквы,  геометрические фигуры и др.), а также решение задач по геометрии (оригаметрия).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с  закрытыми  глазами, одной рукой простых моделей оригами или две фигуры двумя  ру</w:t>
      </w:r>
      <w:r>
        <w:rPr>
          <w:sz w:val="28"/>
          <w:szCs w:val="28"/>
        </w:rPr>
        <w:t xml:space="preserve">ками  одновременно. Фокусы,  головоломки  оригами.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фигуры  по  готовому образцу, не разворачивая его.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  фигур    по   паттернами. 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 моделей   и  композиций   для  выставки. Обсуждение авторских проектов.</w:t>
      </w:r>
      <w:r>
        <w:rPr>
          <w:sz w:val="28"/>
          <w:szCs w:val="28"/>
        </w:rPr>
        <w:t xml:space="preserve"> Подведение итогов конкурса.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11. Проведение Праздника магистров оригами и выставка ученических работ (3часа)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</w:t>
      </w:r>
      <w:r>
        <w:rPr>
          <w:sz w:val="28"/>
          <w:szCs w:val="28"/>
        </w:rPr>
        <w:t>. Исполнение конкурсных задач и защита авторских проектов.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12. Экскурсии, конкурсы, праздники, выставки (15 часов).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</w:t>
      </w:r>
      <w:r>
        <w:rPr>
          <w:b/>
          <w:i/>
          <w:sz w:val="28"/>
          <w:szCs w:val="28"/>
        </w:rPr>
        <w:t>Практика.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Экскурсии   в   музеи,   на   выставки.   Участие  в  разнообразных конкурсах, выставках. Организация и проведение праздников.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13.  Итоговое занятие (3 часа).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Подведение итогов работы за год.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Поощрен</w:t>
      </w:r>
      <w:r>
        <w:rPr>
          <w:sz w:val="28"/>
          <w:szCs w:val="28"/>
        </w:rPr>
        <w:t>ие лучших воспитанников.</w:t>
      </w: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2730"/>
          <w:tab w:val="left" w:pos="3255"/>
        </w:tabs>
        <w:jc w:val="center"/>
        <w:rPr>
          <w:sz w:val="28"/>
          <w:szCs w:val="28"/>
        </w:rPr>
      </w:pPr>
    </w:p>
    <w:p w:rsidR="0075746C" w:rsidRDefault="0075746C">
      <w:pPr>
        <w:tabs>
          <w:tab w:val="left" w:pos="2730"/>
          <w:tab w:val="left" w:pos="3255"/>
        </w:tabs>
        <w:jc w:val="center"/>
        <w:rPr>
          <w:sz w:val="28"/>
          <w:szCs w:val="28"/>
        </w:rPr>
      </w:pPr>
    </w:p>
    <w:p w:rsidR="0075746C" w:rsidRDefault="004720A3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МЕТОДИЧЕСКОЕ ОБЕСПЕЧЕНИЕ ПРОГРАММЫ</w:t>
      </w:r>
    </w:p>
    <w:p w:rsidR="0075746C" w:rsidRDefault="0075746C">
      <w:pPr>
        <w:tabs>
          <w:tab w:val="left" w:pos="2730"/>
          <w:tab w:val="left" w:pos="3255"/>
        </w:tabs>
        <w:rPr>
          <w:b/>
          <w:sz w:val="28"/>
          <w:szCs w:val="28"/>
        </w:rPr>
      </w:pPr>
    </w:p>
    <w:p w:rsidR="0075746C" w:rsidRDefault="004720A3">
      <w:pPr>
        <w:numPr>
          <w:ilvl w:val="1"/>
          <w:numId w:val="2"/>
        </w:numPr>
        <w:tabs>
          <w:tab w:val="left" w:pos="1418"/>
          <w:tab w:val="left" w:pos="3255"/>
        </w:tabs>
        <w:rPr>
          <w:sz w:val="28"/>
          <w:szCs w:val="28"/>
        </w:rPr>
      </w:pPr>
      <w:r>
        <w:rPr>
          <w:sz w:val="28"/>
          <w:szCs w:val="28"/>
        </w:rPr>
        <w:t>Материалы по теории предмета:</w:t>
      </w:r>
    </w:p>
    <w:p w:rsidR="0075746C" w:rsidRDefault="004720A3">
      <w:pPr>
        <w:tabs>
          <w:tab w:val="left" w:pos="1418"/>
          <w:tab w:val="left" w:pos="3255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а) Методическая литература по профилю.</w:t>
      </w:r>
    </w:p>
    <w:p w:rsidR="0075746C" w:rsidRDefault="004720A3">
      <w:pPr>
        <w:tabs>
          <w:tab w:val="left" w:pos="1418"/>
          <w:tab w:val="left" w:pos="3255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б) Описание основных технологических процессов:</w:t>
      </w:r>
    </w:p>
    <w:p w:rsidR="0075746C" w:rsidRDefault="004720A3">
      <w:pPr>
        <w:tabs>
          <w:tab w:val="left" w:pos="1418"/>
          <w:tab w:val="left" w:pos="3255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- условные обозначения оригами (приложение 2);</w:t>
      </w:r>
    </w:p>
    <w:p w:rsidR="0075746C" w:rsidRDefault="004720A3">
      <w:pPr>
        <w:tabs>
          <w:tab w:val="left" w:pos="1418"/>
          <w:tab w:val="left" w:pos="3255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- базовые формы оригами (приложение 3) .</w:t>
      </w:r>
    </w:p>
    <w:p w:rsidR="0075746C" w:rsidRDefault="004720A3">
      <w:pPr>
        <w:tabs>
          <w:tab w:val="left" w:pos="1418"/>
          <w:tab w:val="left" w:pos="3255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2.  Инструменты и материалы, необходимые для работы.</w:t>
      </w:r>
    </w:p>
    <w:p w:rsidR="0075746C" w:rsidRDefault="004720A3">
      <w:pPr>
        <w:tabs>
          <w:tab w:val="left" w:pos="1418"/>
          <w:tab w:val="left" w:pos="3255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3.  Методические разработки:</w:t>
      </w:r>
    </w:p>
    <w:p w:rsidR="0075746C" w:rsidRDefault="004720A3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а) Конспекты открытых занятий.</w:t>
      </w:r>
    </w:p>
    <w:p w:rsidR="0075746C" w:rsidRDefault="004720A3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б) Учебная программа.</w:t>
      </w:r>
    </w:p>
    <w:p w:rsidR="0075746C" w:rsidRDefault="004720A3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4.  Учебно–иллюстративный материал:</w:t>
      </w:r>
    </w:p>
    <w:p w:rsidR="0075746C" w:rsidRDefault="004720A3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а) Диски с презентациями.</w:t>
      </w:r>
    </w:p>
    <w:p w:rsidR="0075746C" w:rsidRDefault="004720A3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б) Методическая папка с иллюстрациями и схемами.</w:t>
      </w:r>
    </w:p>
    <w:p w:rsidR="0075746C" w:rsidRDefault="004720A3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в) Образцы работ в техниках оригами.</w:t>
      </w:r>
    </w:p>
    <w:p w:rsidR="0075746C" w:rsidRDefault="004720A3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5.  Здоровьесберегающие технологии:</w:t>
      </w:r>
    </w:p>
    <w:p w:rsidR="0075746C" w:rsidRDefault="004720A3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а) Инструкции по технике безопасности (приложение 1):</w:t>
      </w:r>
    </w:p>
    <w:p w:rsidR="0075746C" w:rsidRDefault="004720A3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       - общие правила техники безопасности;</w:t>
      </w:r>
    </w:p>
    <w:p w:rsidR="0075746C" w:rsidRDefault="004720A3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- правила обращения с ножницами;</w:t>
      </w:r>
    </w:p>
    <w:p w:rsidR="0075746C" w:rsidRDefault="004720A3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       - правила обращения с клеем;</w:t>
      </w:r>
    </w:p>
    <w:p w:rsidR="0075746C" w:rsidRDefault="004720A3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       - правила работы с бумагой.</w:t>
      </w:r>
    </w:p>
    <w:p w:rsidR="0075746C" w:rsidRDefault="004720A3">
      <w:pPr>
        <w:tabs>
          <w:tab w:val="left" w:pos="1418"/>
          <w:tab w:val="left" w:pos="3255"/>
        </w:tabs>
        <w:ind w:left="1985" w:hanging="1559"/>
        <w:rPr>
          <w:sz w:val="28"/>
          <w:szCs w:val="28"/>
        </w:rPr>
      </w:pPr>
      <w:r>
        <w:rPr>
          <w:sz w:val="28"/>
          <w:szCs w:val="28"/>
        </w:rPr>
        <w:t xml:space="preserve">                   б) Комплекс упражнений для снятия напряжения с глаз. Физкультминутки, пальчиковые игры (пр</w:t>
      </w:r>
      <w:r>
        <w:rPr>
          <w:sz w:val="28"/>
          <w:szCs w:val="28"/>
        </w:rPr>
        <w:t>иложение 4).</w:t>
      </w:r>
    </w:p>
    <w:p w:rsidR="0075746C" w:rsidRDefault="0075746C">
      <w:pPr>
        <w:tabs>
          <w:tab w:val="left" w:pos="1418"/>
          <w:tab w:val="left" w:pos="3255"/>
        </w:tabs>
        <w:ind w:left="720"/>
        <w:rPr>
          <w:sz w:val="28"/>
          <w:szCs w:val="28"/>
        </w:rPr>
      </w:pPr>
    </w:p>
    <w:p w:rsidR="0075746C" w:rsidRDefault="004720A3">
      <w:pPr>
        <w:rPr>
          <w:b/>
          <w:sz w:val="28"/>
          <w:szCs w:val="28"/>
        </w:rPr>
      </w:pPr>
      <w:r>
        <w:rPr>
          <w:b/>
          <w:sz w:val="28"/>
          <w:szCs w:val="28"/>
        </w:rPr>
        <w:t>МАТЕРИАЛЬНО – ТЕХНИЧЕСКОЕ ОБЕСПЕЧЕНИЕ ПРОГРАММЫ</w:t>
      </w:r>
    </w:p>
    <w:p w:rsidR="0075746C" w:rsidRDefault="004720A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5746C" w:rsidRDefault="004720A3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Материалы и инструменты</w:t>
      </w:r>
      <w:r>
        <w:rPr>
          <w:sz w:val="28"/>
          <w:szCs w:val="28"/>
        </w:rPr>
        <w:t xml:space="preserve">: 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>клей ПВА,  ножницы, линейка, карандаши простые и цветные, цветная двухсторонняя офисная бумага, цветная односторонняя бумага, картон белый и цветной, гофрированная б</w:t>
      </w:r>
      <w:r>
        <w:rPr>
          <w:sz w:val="28"/>
          <w:szCs w:val="28"/>
        </w:rPr>
        <w:t xml:space="preserve">умага и картон, салфетки. </w:t>
      </w:r>
    </w:p>
    <w:p w:rsidR="0075746C" w:rsidRDefault="004720A3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Оборудование: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>столы, стулья, доска, плакаты, образцы объектов труда, технологические карты.</w:t>
      </w:r>
    </w:p>
    <w:p w:rsidR="0075746C" w:rsidRDefault="0075746C">
      <w:pPr>
        <w:tabs>
          <w:tab w:val="left" w:pos="1418"/>
          <w:tab w:val="left" w:pos="3255"/>
        </w:tabs>
        <w:ind w:left="720"/>
        <w:rPr>
          <w:sz w:val="28"/>
          <w:szCs w:val="28"/>
        </w:rPr>
      </w:pPr>
    </w:p>
    <w:p w:rsidR="0075746C" w:rsidRDefault="004720A3">
      <w:pPr>
        <w:tabs>
          <w:tab w:val="left" w:pos="1418"/>
          <w:tab w:val="left" w:pos="3255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5746C" w:rsidRDefault="004720A3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75746C" w:rsidRDefault="0075746C">
      <w:pPr>
        <w:ind w:firstLine="708"/>
        <w:rPr>
          <w:sz w:val="28"/>
          <w:szCs w:val="28"/>
        </w:rPr>
      </w:pPr>
    </w:p>
    <w:p w:rsidR="0075746C" w:rsidRDefault="0075746C">
      <w:pPr>
        <w:ind w:firstLine="708"/>
        <w:rPr>
          <w:sz w:val="28"/>
          <w:szCs w:val="28"/>
        </w:rPr>
      </w:pPr>
    </w:p>
    <w:p w:rsidR="0075746C" w:rsidRDefault="0075746C">
      <w:pPr>
        <w:ind w:firstLine="708"/>
        <w:rPr>
          <w:sz w:val="28"/>
          <w:szCs w:val="28"/>
        </w:rPr>
      </w:pPr>
    </w:p>
    <w:p w:rsidR="0075746C" w:rsidRDefault="0075746C">
      <w:pPr>
        <w:tabs>
          <w:tab w:val="left" w:pos="2730"/>
          <w:tab w:val="left" w:pos="3255"/>
        </w:tabs>
        <w:rPr>
          <w:sz w:val="28"/>
          <w:szCs w:val="28"/>
        </w:rPr>
      </w:pPr>
    </w:p>
    <w:p w:rsidR="0075746C" w:rsidRDefault="0075746C">
      <w:pPr>
        <w:tabs>
          <w:tab w:val="left" w:pos="2730"/>
          <w:tab w:val="left" w:pos="3255"/>
        </w:tabs>
        <w:rPr>
          <w:sz w:val="28"/>
          <w:szCs w:val="28"/>
        </w:rPr>
      </w:pPr>
    </w:p>
    <w:p w:rsidR="0075746C" w:rsidRDefault="0075746C">
      <w:pPr>
        <w:tabs>
          <w:tab w:val="left" w:pos="2730"/>
          <w:tab w:val="left" w:pos="3255"/>
        </w:tabs>
        <w:rPr>
          <w:sz w:val="28"/>
          <w:szCs w:val="28"/>
        </w:rPr>
      </w:pPr>
    </w:p>
    <w:p w:rsidR="0075746C" w:rsidRDefault="0075746C">
      <w:pPr>
        <w:tabs>
          <w:tab w:val="left" w:pos="2730"/>
          <w:tab w:val="left" w:pos="3255"/>
        </w:tabs>
        <w:rPr>
          <w:sz w:val="28"/>
          <w:szCs w:val="28"/>
        </w:rPr>
      </w:pPr>
    </w:p>
    <w:p w:rsidR="0075746C" w:rsidRDefault="0075746C">
      <w:pPr>
        <w:tabs>
          <w:tab w:val="left" w:pos="2730"/>
          <w:tab w:val="left" w:pos="3255"/>
        </w:tabs>
        <w:rPr>
          <w:sz w:val="28"/>
          <w:szCs w:val="28"/>
        </w:rPr>
      </w:pPr>
    </w:p>
    <w:p w:rsidR="0075746C" w:rsidRDefault="0075746C">
      <w:pPr>
        <w:tabs>
          <w:tab w:val="left" w:pos="2730"/>
          <w:tab w:val="left" w:pos="3255"/>
        </w:tabs>
        <w:rPr>
          <w:sz w:val="28"/>
          <w:szCs w:val="28"/>
        </w:rPr>
      </w:pPr>
    </w:p>
    <w:p w:rsidR="0075746C" w:rsidRDefault="0075746C">
      <w:pPr>
        <w:tabs>
          <w:tab w:val="left" w:pos="2730"/>
          <w:tab w:val="left" w:pos="3255"/>
        </w:tabs>
        <w:rPr>
          <w:sz w:val="24"/>
          <w:szCs w:val="24"/>
        </w:rPr>
      </w:pPr>
    </w:p>
    <w:p w:rsidR="0075746C" w:rsidRDefault="004720A3">
      <w:pPr>
        <w:tabs>
          <w:tab w:val="left" w:pos="6645"/>
        </w:tabs>
        <w:jc w:val="both"/>
        <w:rPr>
          <w:b/>
          <w:sz w:val="28"/>
          <w:szCs w:val="28"/>
        </w:rPr>
      </w:pPr>
      <w:r>
        <w:rPr>
          <w:sz w:val="24"/>
          <w:szCs w:val="24"/>
        </w:rPr>
        <w:t xml:space="preserve">  </w:t>
      </w:r>
      <w:r>
        <w:rPr>
          <w:b/>
          <w:sz w:val="28"/>
          <w:szCs w:val="28"/>
        </w:rPr>
        <w:t>СПИСОК ИСПОЛЬЗОВАННОЙ ЛИТЕРАТУРЫ</w:t>
      </w:r>
    </w:p>
    <w:p w:rsidR="0075746C" w:rsidRDefault="0075746C">
      <w:pPr>
        <w:tabs>
          <w:tab w:val="left" w:pos="6645"/>
        </w:tabs>
        <w:rPr>
          <w:sz w:val="28"/>
          <w:szCs w:val="28"/>
        </w:rPr>
      </w:pP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r>
        <w:rPr>
          <w:i/>
          <w:sz w:val="28"/>
          <w:szCs w:val="28"/>
        </w:rPr>
        <w:t>Афонькин С.Ю., Афонькина Е.Ю.</w:t>
      </w:r>
      <w:r>
        <w:rPr>
          <w:sz w:val="28"/>
          <w:szCs w:val="28"/>
        </w:rPr>
        <w:t xml:space="preserve"> Энциклопедия  оригами. – Спб.: Кристалл, М.: Оникс, 2000. - 272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>
        <w:rPr>
          <w:i/>
          <w:sz w:val="28"/>
          <w:szCs w:val="28"/>
        </w:rPr>
        <w:t xml:space="preserve">Афонькин С.Ю., Лижнева Л.В., Пудова В.П. </w:t>
      </w:r>
      <w:r>
        <w:rPr>
          <w:sz w:val="28"/>
          <w:szCs w:val="28"/>
        </w:rPr>
        <w:t xml:space="preserve">Оригами и аппликация. – Спб.: Кристалл, 2003. - 303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i/>
          <w:sz w:val="28"/>
          <w:szCs w:val="28"/>
        </w:rPr>
        <w:t xml:space="preserve"> Афонькин С.Ю., Афонькина Е.Ю. </w:t>
      </w:r>
      <w:r>
        <w:rPr>
          <w:sz w:val="28"/>
          <w:szCs w:val="28"/>
        </w:rPr>
        <w:t xml:space="preserve">Цветы и вазы оригами. – Спб.: Кристалл, 2002. – 201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i/>
          <w:sz w:val="28"/>
          <w:szCs w:val="28"/>
        </w:rPr>
        <w:t xml:space="preserve"> Афонькин С.Ю., Афонькина Е.Ю. </w:t>
      </w:r>
      <w:r>
        <w:rPr>
          <w:sz w:val="28"/>
          <w:szCs w:val="28"/>
        </w:rPr>
        <w:t>Волшебные шары оригами. – М.: Терра, 2001. – 191 с.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i/>
          <w:sz w:val="28"/>
          <w:szCs w:val="28"/>
        </w:rPr>
        <w:t xml:space="preserve"> Афонькин С.Ю., Афонькина Е.Ю. </w:t>
      </w:r>
      <w:r>
        <w:rPr>
          <w:sz w:val="28"/>
          <w:szCs w:val="28"/>
        </w:rPr>
        <w:t xml:space="preserve">Все об оригами. – Спб.: Кристалл, 2004. – 272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i/>
          <w:sz w:val="28"/>
          <w:szCs w:val="28"/>
        </w:rPr>
        <w:t>Велим С.Н.</w:t>
      </w:r>
      <w:r>
        <w:rPr>
          <w:sz w:val="28"/>
          <w:szCs w:val="28"/>
        </w:rPr>
        <w:t xml:space="preserve">  Материалы сибирских заочных олимпиад по оригами. – Омск, 2004.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>
        <w:rPr>
          <w:i/>
          <w:sz w:val="28"/>
          <w:szCs w:val="28"/>
        </w:rPr>
        <w:t>Бич Р.</w:t>
      </w:r>
      <w:r>
        <w:rPr>
          <w:sz w:val="28"/>
          <w:szCs w:val="28"/>
        </w:rPr>
        <w:t xml:space="preserve"> Оригами. Большая иллюстрированная энциклопедия / Пер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 англ. – М.: ЗКСМО, 2003. – 256 с.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Вороненок, уточка, конверт. – М.: Карапуз, 1999. – 18 с. </w:t>
      </w:r>
      <w:r>
        <w:rPr>
          <w:i/>
          <w:sz w:val="28"/>
          <w:szCs w:val="28"/>
        </w:rPr>
        <w:t xml:space="preserve">Выгонов В.В. </w:t>
      </w:r>
      <w:r>
        <w:rPr>
          <w:sz w:val="28"/>
          <w:szCs w:val="28"/>
        </w:rPr>
        <w:t xml:space="preserve">Трехмерное оригами. – М.: Издательский дом МСП, 2005. – 128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9. Делаем 50 оригами. – Мн.: П</w:t>
      </w:r>
      <w:r>
        <w:rPr>
          <w:sz w:val="28"/>
          <w:szCs w:val="28"/>
        </w:rPr>
        <w:t xml:space="preserve">опурри, 2001. – 56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>
        <w:rPr>
          <w:i/>
          <w:sz w:val="28"/>
          <w:szCs w:val="28"/>
        </w:rPr>
        <w:t>Дорогов Ю.И.</w:t>
      </w:r>
      <w:r>
        <w:rPr>
          <w:sz w:val="28"/>
          <w:szCs w:val="28"/>
        </w:rPr>
        <w:t xml:space="preserve">, </w:t>
      </w:r>
      <w:r>
        <w:rPr>
          <w:i/>
          <w:sz w:val="28"/>
          <w:szCs w:val="28"/>
        </w:rPr>
        <w:t>Дорогова Е.Ю.</w:t>
      </w:r>
      <w:r>
        <w:rPr>
          <w:sz w:val="28"/>
          <w:szCs w:val="28"/>
        </w:rPr>
        <w:t xml:space="preserve"> Секреты оригами для дошкольников. – Ярославль.: Академия развития, Академия холдинг, 2004. – 142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Мастера оригами Девид Брилл. – СПб.: Кристалл, 2002. – 96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 </w:t>
      </w:r>
      <w:r>
        <w:rPr>
          <w:i/>
          <w:sz w:val="28"/>
          <w:szCs w:val="28"/>
        </w:rPr>
        <w:t xml:space="preserve">Осадчук Л.А. </w:t>
      </w:r>
      <w:r>
        <w:rPr>
          <w:sz w:val="28"/>
          <w:szCs w:val="28"/>
        </w:rPr>
        <w:t>Праздник оригами. Н</w:t>
      </w:r>
      <w:r>
        <w:rPr>
          <w:sz w:val="28"/>
          <w:szCs w:val="28"/>
        </w:rPr>
        <w:t xml:space="preserve">овый год. – К.: Киевский клуб оригами, 2004. – 24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>
        <w:rPr>
          <w:i/>
          <w:sz w:val="28"/>
          <w:szCs w:val="28"/>
        </w:rPr>
        <w:t>Острун Н., Киселев</w:t>
      </w:r>
      <w:r>
        <w:rPr>
          <w:sz w:val="28"/>
          <w:szCs w:val="28"/>
        </w:rPr>
        <w:t xml:space="preserve"> А. Флексагоны. – М.: Карапуз, 2001. – 12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>
        <w:rPr>
          <w:i/>
          <w:sz w:val="28"/>
          <w:szCs w:val="28"/>
        </w:rPr>
        <w:t xml:space="preserve">Острун Н.Д. Лев А.В. </w:t>
      </w:r>
      <w:r>
        <w:rPr>
          <w:sz w:val="28"/>
          <w:szCs w:val="28"/>
        </w:rPr>
        <w:t xml:space="preserve">Оригами. Динамические модели. – М.: Айрис-пресс, 2005. – 144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>
        <w:rPr>
          <w:i/>
          <w:sz w:val="28"/>
          <w:szCs w:val="28"/>
        </w:rPr>
        <w:t xml:space="preserve">Острун Н.Д., Лев А.В. </w:t>
      </w:r>
      <w:r>
        <w:rPr>
          <w:sz w:val="28"/>
          <w:szCs w:val="28"/>
        </w:rPr>
        <w:t xml:space="preserve">Оригами. Живые </w:t>
      </w:r>
      <w:r>
        <w:rPr>
          <w:sz w:val="28"/>
          <w:szCs w:val="28"/>
        </w:rPr>
        <w:t xml:space="preserve">фигурки. – М.: Айрис-пресс, 2006. – 68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>
        <w:rPr>
          <w:i/>
          <w:sz w:val="28"/>
          <w:szCs w:val="28"/>
        </w:rPr>
        <w:t>Паварини Ф.</w:t>
      </w:r>
      <w:r>
        <w:rPr>
          <w:sz w:val="28"/>
          <w:szCs w:val="28"/>
        </w:rPr>
        <w:t xml:space="preserve"> Корабли / Пер. Л. Агаевой. – М.: ЗКСМО – Пресс, 2002. – 96 с.173.</w:t>
      </w:r>
      <w:r>
        <w:rPr>
          <w:i/>
          <w:sz w:val="28"/>
          <w:szCs w:val="28"/>
        </w:rPr>
        <w:t xml:space="preserve">Пилан Н. </w:t>
      </w:r>
      <w:r>
        <w:rPr>
          <w:sz w:val="28"/>
          <w:szCs w:val="28"/>
        </w:rPr>
        <w:t xml:space="preserve">Цветы. – М.: ЗКСМО – Пресс, 2002 – 80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>
        <w:rPr>
          <w:i/>
          <w:sz w:val="28"/>
          <w:szCs w:val="28"/>
        </w:rPr>
        <w:t xml:space="preserve">Полетаев А. </w:t>
      </w:r>
      <w:r>
        <w:rPr>
          <w:sz w:val="28"/>
          <w:szCs w:val="28"/>
        </w:rPr>
        <w:t xml:space="preserve">Самолеты. – М.: ЗКСМО – Пресс, 2002. – 88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>
        <w:rPr>
          <w:i/>
          <w:sz w:val="28"/>
          <w:szCs w:val="28"/>
        </w:rPr>
        <w:t>Пудова В.П., Лежне</w:t>
      </w:r>
      <w:r>
        <w:rPr>
          <w:i/>
          <w:sz w:val="28"/>
          <w:szCs w:val="28"/>
        </w:rPr>
        <w:t xml:space="preserve">ва Л.В. </w:t>
      </w:r>
      <w:r>
        <w:rPr>
          <w:sz w:val="28"/>
          <w:szCs w:val="28"/>
        </w:rPr>
        <w:t xml:space="preserve">Легенды о звездах и цветах. – М.: Терра, Аким, 2001. – 192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>
        <w:rPr>
          <w:i/>
          <w:sz w:val="28"/>
          <w:szCs w:val="28"/>
        </w:rPr>
        <w:t xml:space="preserve">Сержантова Т.Б. </w:t>
      </w:r>
      <w:r>
        <w:rPr>
          <w:sz w:val="28"/>
          <w:szCs w:val="28"/>
        </w:rPr>
        <w:t xml:space="preserve">365 моделей оригами. – М.: Айрис – пресс, Рольф, 2000. – 288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r>
        <w:rPr>
          <w:i/>
          <w:sz w:val="28"/>
          <w:szCs w:val="28"/>
        </w:rPr>
        <w:t xml:space="preserve">Соколова С.В. </w:t>
      </w:r>
      <w:r>
        <w:rPr>
          <w:sz w:val="28"/>
          <w:szCs w:val="28"/>
        </w:rPr>
        <w:t xml:space="preserve">Игрушки и развлечения оригами. – СПб.: Нева, 2004. – 48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</w:t>
      </w:r>
      <w:r>
        <w:rPr>
          <w:i/>
          <w:sz w:val="28"/>
          <w:szCs w:val="28"/>
        </w:rPr>
        <w:t xml:space="preserve">Сержантова Т.Б. </w:t>
      </w:r>
      <w:r>
        <w:rPr>
          <w:sz w:val="28"/>
          <w:szCs w:val="28"/>
        </w:rPr>
        <w:t>366 м</w:t>
      </w:r>
      <w:r>
        <w:rPr>
          <w:sz w:val="28"/>
          <w:szCs w:val="28"/>
        </w:rPr>
        <w:t xml:space="preserve">оделей оригами. – М.: Айрис – пресс, Рольф, 2011. – 192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22. </w:t>
      </w:r>
      <w:r>
        <w:rPr>
          <w:i/>
          <w:sz w:val="28"/>
          <w:szCs w:val="28"/>
        </w:rPr>
        <w:t xml:space="preserve">Сержантова Т.Б. </w:t>
      </w:r>
      <w:r>
        <w:rPr>
          <w:sz w:val="28"/>
          <w:szCs w:val="28"/>
        </w:rPr>
        <w:t>Оригами для всей семьи. – М.: Айрис – пресс, 2012. – 176с.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 </w:t>
      </w:r>
      <w:r>
        <w:rPr>
          <w:i/>
          <w:sz w:val="28"/>
          <w:szCs w:val="28"/>
        </w:rPr>
        <w:t xml:space="preserve">Анна Эм </w:t>
      </w:r>
      <w:r>
        <w:rPr>
          <w:sz w:val="28"/>
          <w:szCs w:val="28"/>
        </w:rPr>
        <w:t>Оригами. – Минск: Харвест, 2011. – 320 с.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 </w:t>
      </w:r>
      <w:r>
        <w:rPr>
          <w:i/>
          <w:sz w:val="28"/>
          <w:szCs w:val="28"/>
        </w:rPr>
        <w:t>Валюх О.В., Валюх А.А.</w:t>
      </w:r>
      <w:r>
        <w:rPr>
          <w:sz w:val="28"/>
          <w:szCs w:val="28"/>
        </w:rPr>
        <w:t xml:space="preserve"> Модульное оригами. – Книжный клуб «Кл</w:t>
      </w:r>
      <w:r>
        <w:rPr>
          <w:sz w:val="28"/>
          <w:szCs w:val="28"/>
        </w:rPr>
        <w:t xml:space="preserve">уб семейного досуга», Белгород, 2014. – 95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25. </w:t>
      </w:r>
      <w:r>
        <w:rPr>
          <w:i/>
          <w:sz w:val="28"/>
          <w:szCs w:val="28"/>
        </w:rPr>
        <w:t xml:space="preserve">Соколова С.В. </w:t>
      </w:r>
      <w:r>
        <w:rPr>
          <w:sz w:val="28"/>
          <w:szCs w:val="28"/>
        </w:rPr>
        <w:t xml:space="preserve">Оригами для старших дошкольников: Методическое пособие для воспитателей ДОУ. – СПб.: «ДЕТСТВО-ПРЕСС», 2010. – 48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26. </w:t>
      </w:r>
      <w:r>
        <w:rPr>
          <w:i/>
          <w:sz w:val="28"/>
          <w:szCs w:val="28"/>
        </w:rPr>
        <w:t>Жукова И.В.</w:t>
      </w:r>
      <w:r>
        <w:rPr>
          <w:sz w:val="28"/>
          <w:szCs w:val="28"/>
        </w:rPr>
        <w:t xml:space="preserve"> Куклы – оригами. – Донецк: «Издательство СКИФ». – 64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27. </w:t>
      </w:r>
      <w:r>
        <w:rPr>
          <w:i/>
          <w:sz w:val="28"/>
          <w:szCs w:val="28"/>
        </w:rPr>
        <w:t>Жукова И.В.</w:t>
      </w:r>
      <w:r>
        <w:rPr>
          <w:sz w:val="28"/>
          <w:szCs w:val="28"/>
        </w:rPr>
        <w:t xml:space="preserve"> Забавные самоделки в технике «Модульное оригами». – Донецк: «Издательство СКИФ». – 64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28. </w:t>
      </w:r>
      <w:r>
        <w:rPr>
          <w:i/>
          <w:sz w:val="28"/>
          <w:szCs w:val="28"/>
        </w:rPr>
        <w:t>Дамен Йенс – Хельге</w:t>
      </w:r>
      <w:r>
        <w:rPr>
          <w:sz w:val="28"/>
          <w:szCs w:val="28"/>
        </w:rPr>
        <w:t xml:space="preserve"> Волшебные цветы - оригами. – Книжный клуб «Клуб семейного досуга», Белгород, 2012. – 95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 </w:t>
      </w:r>
      <w:r>
        <w:rPr>
          <w:i/>
          <w:sz w:val="28"/>
          <w:szCs w:val="28"/>
        </w:rPr>
        <w:t>Третьякова М.В.</w:t>
      </w:r>
      <w:r>
        <w:rPr>
          <w:sz w:val="28"/>
          <w:szCs w:val="28"/>
        </w:rPr>
        <w:t xml:space="preserve"> Цветы из гофрированн</w:t>
      </w:r>
      <w:r>
        <w:rPr>
          <w:sz w:val="28"/>
          <w:szCs w:val="28"/>
        </w:rPr>
        <w:t xml:space="preserve">ой бумаги. – Донецк: «Издательство СКИФ», 2012 – 64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30. </w:t>
      </w:r>
      <w:r>
        <w:rPr>
          <w:i/>
          <w:sz w:val="28"/>
          <w:szCs w:val="28"/>
        </w:rPr>
        <w:t>Третьякова М.В.</w:t>
      </w:r>
      <w:r>
        <w:rPr>
          <w:sz w:val="28"/>
          <w:szCs w:val="28"/>
        </w:rPr>
        <w:t xml:space="preserve"> Фигурки животных из жатой бумаги. – Донецк: «Издательство СКИФ», 2012 – 64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r>
        <w:rPr>
          <w:i/>
          <w:sz w:val="28"/>
          <w:szCs w:val="28"/>
        </w:rPr>
        <w:t xml:space="preserve">Гаврилова В.Ю. </w:t>
      </w:r>
      <w:r>
        <w:rPr>
          <w:sz w:val="28"/>
          <w:szCs w:val="28"/>
        </w:rPr>
        <w:t xml:space="preserve">Оригами. – Х.: Издательство «Ранок», 2012 – 32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 </w:t>
      </w:r>
      <w:r>
        <w:rPr>
          <w:i/>
          <w:sz w:val="28"/>
          <w:szCs w:val="28"/>
        </w:rPr>
        <w:t xml:space="preserve">Батий Я.А. </w:t>
      </w:r>
      <w:r>
        <w:rPr>
          <w:sz w:val="28"/>
          <w:szCs w:val="28"/>
        </w:rPr>
        <w:t>Ажурный квиллинг. -</w:t>
      </w:r>
      <w:r>
        <w:rPr>
          <w:sz w:val="28"/>
          <w:szCs w:val="28"/>
        </w:rPr>
        <w:t xml:space="preserve"> Х.: Издательство «Ранок», 2014 – 32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33. </w:t>
      </w:r>
      <w:r>
        <w:rPr>
          <w:i/>
          <w:sz w:val="28"/>
          <w:szCs w:val="28"/>
          <w:lang w:val="uk-UA"/>
        </w:rPr>
        <w:t xml:space="preserve">Тиха В.Ю., Щербина Н.І. </w:t>
      </w:r>
      <w:r>
        <w:rPr>
          <w:sz w:val="28"/>
          <w:szCs w:val="28"/>
          <w:lang w:val="uk-UA"/>
        </w:rPr>
        <w:t>Квілінг. – К.: Літера ЛТД, 2013. – 48 с.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34. </w:t>
      </w:r>
      <w:r>
        <w:rPr>
          <w:i/>
          <w:sz w:val="28"/>
          <w:szCs w:val="28"/>
          <w:lang w:val="uk-UA"/>
        </w:rPr>
        <w:t xml:space="preserve">Шквиря Ж.Ю. </w:t>
      </w:r>
      <w:r>
        <w:rPr>
          <w:sz w:val="28"/>
          <w:szCs w:val="28"/>
          <w:lang w:val="uk-UA"/>
        </w:rPr>
        <w:t>3D – об’ємний квілінг. – Донецьк, 2013. – 64 с.</w:t>
      </w:r>
    </w:p>
    <w:p w:rsidR="0075746C" w:rsidRDefault="0075746C">
      <w:pPr>
        <w:tabs>
          <w:tab w:val="left" w:pos="6645"/>
        </w:tabs>
        <w:jc w:val="both"/>
        <w:rPr>
          <w:sz w:val="28"/>
          <w:szCs w:val="28"/>
          <w:lang w:val="uk-UA"/>
        </w:rPr>
      </w:pP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Интернет-адрес документов: </w:t>
      </w:r>
    </w:p>
    <w:p w:rsidR="0075746C" w:rsidRDefault="0075746C">
      <w:pPr>
        <w:tabs>
          <w:tab w:val="left" w:pos="6645"/>
        </w:tabs>
        <w:jc w:val="both"/>
        <w:rPr>
          <w:sz w:val="28"/>
          <w:szCs w:val="28"/>
          <w:lang w:val="uk-UA"/>
        </w:rPr>
      </w:pPr>
      <w:hyperlink r:id="rId8" w:history="1">
        <w:r w:rsidR="004720A3">
          <w:rPr>
            <w:rStyle w:val="a4"/>
            <w:sz w:val="28"/>
            <w:szCs w:val="28"/>
            <w:lang w:val="en-US"/>
          </w:rPr>
          <w:t>http</w:t>
        </w:r>
        <w:r w:rsidR="004720A3">
          <w:rPr>
            <w:rStyle w:val="a4"/>
            <w:sz w:val="28"/>
            <w:szCs w:val="28"/>
          </w:rPr>
          <w:t>://</w:t>
        </w:r>
        <w:r w:rsidR="004720A3">
          <w:rPr>
            <w:rStyle w:val="a4"/>
            <w:sz w:val="28"/>
            <w:szCs w:val="28"/>
            <w:lang w:val="en-US"/>
          </w:rPr>
          <w:t>grani</w:t>
        </w:r>
        <w:r w:rsidR="004720A3">
          <w:rPr>
            <w:rStyle w:val="a4"/>
            <w:sz w:val="28"/>
            <w:szCs w:val="28"/>
          </w:rPr>
          <w:t>.</w:t>
        </w:r>
        <w:r w:rsidR="004720A3">
          <w:rPr>
            <w:rStyle w:val="a4"/>
            <w:sz w:val="28"/>
            <w:szCs w:val="28"/>
            <w:lang w:val="en-US"/>
          </w:rPr>
          <w:t>net</w:t>
        </w:r>
        <w:r w:rsidR="004720A3">
          <w:rPr>
            <w:rStyle w:val="a4"/>
            <w:sz w:val="28"/>
            <w:szCs w:val="28"/>
          </w:rPr>
          <w:t>.</w:t>
        </w:r>
        <w:r w:rsidR="004720A3">
          <w:rPr>
            <w:rStyle w:val="a4"/>
            <w:sz w:val="28"/>
            <w:szCs w:val="28"/>
            <w:lang w:val="en-US"/>
          </w:rPr>
          <w:t>ua</w:t>
        </w:r>
        <w:r w:rsidR="004720A3">
          <w:rPr>
            <w:rStyle w:val="a4"/>
            <w:sz w:val="28"/>
            <w:szCs w:val="28"/>
          </w:rPr>
          <w:t>/</w:t>
        </w:r>
        <w:r w:rsidR="004720A3">
          <w:rPr>
            <w:rStyle w:val="a4"/>
            <w:sz w:val="28"/>
            <w:szCs w:val="28"/>
            <w:lang w:val="en-US"/>
          </w:rPr>
          <w:t>program</w:t>
        </w:r>
        <w:r w:rsidR="004720A3">
          <w:rPr>
            <w:rStyle w:val="a4"/>
            <w:sz w:val="28"/>
            <w:szCs w:val="28"/>
          </w:rPr>
          <w:t>/</w:t>
        </w:r>
        <w:r w:rsidR="004720A3">
          <w:rPr>
            <w:rStyle w:val="a4"/>
            <w:sz w:val="28"/>
            <w:szCs w:val="28"/>
            <w:lang w:val="en-US"/>
          </w:rPr>
          <w:t>Programa</w:t>
        </w:r>
        <w:r w:rsidR="004720A3">
          <w:rPr>
            <w:rStyle w:val="a4"/>
            <w:sz w:val="28"/>
            <w:szCs w:val="28"/>
          </w:rPr>
          <w:t>_</w:t>
        </w:r>
        <w:r w:rsidR="004720A3">
          <w:rPr>
            <w:rStyle w:val="a4"/>
            <w:sz w:val="28"/>
            <w:szCs w:val="28"/>
            <w:lang w:val="en-US"/>
          </w:rPr>
          <w:t>vipusk</w:t>
        </w:r>
        <w:r w:rsidR="004720A3">
          <w:rPr>
            <w:rStyle w:val="a4"/>
            <w:sz w:val="28"/>
            <w:szCs w:val="28"/>
          </w:rPr>
          <w:t>2.</w:t>
        </w:r>
        <w:r w:rsidR="004720A3">
          <w:rPr>
            <w:rStyle w:val="a4"/>
            <w:sz w:val="28"/>
            <w:szCs w:val="28"/>
            <w:lang w:val="en-US"/>
          </w:rPr>
          <w:t>doc</w:t>
        </w:r>
      </w:hyperlink>
    </w:p>
    <w:p w:rsidR="0075746C" w:rsidRDefault="0075746C">
      <w:pPr>
        <w:tabs>
          <w:tab w:val="left" w:pos="6645"/>
        </w:tabs>
        <w:jc w:val="both"/>
        <w:rPr>
          <w:sz w:val="28"/>
          <w:szCs w:val="28"/>
          <w:lang w:val="uk-UA"/>
        </w:rPr>
      </w:pPr>
      <w:hyperlink r:id="rId9" w:history="1">
        <w:r w:rsidR="004720A3">
          <w:rPr>
            <w:rStyle w:val="a4"/>
            <w:sz w:val="28"/>
            <w:szCs w:val="28"/>
            <w:lang w:val="en-US"/>
          </w:rPr>
          <w:t>http</w:t>
        </w:r>
        <w:r w:rsidR="004720A3">
          <w:rPr>
            <w:rStyle w:val="a4"/>
            <w:sz w:val="28"/>
            <w:szCs w:val="28"/>
            <w:lang w:val="uk-UA"/>
          </w:rPr>
          <w:t>://</w:t>
        </w:r>
        <w:r w:rsidR="004720A3">
          <w:rPr>
            <w:rStyle w:val="a4"/>
            <w:sz w:val="28"/>
            <w:szCs w:val="28"/>
            <w:lang w:val="en-US"/>
          </w:rPr>
          <w:t>paper</w:t>
        </w:r>
      </w:hyperlink>
      <w:r w:rsidR="004720A3">
        <w:rPr>
          <w:sz w:val="28"/>
          <w:szCs w:val="28"/>
          <w:lang w:val="uk-UA"/>
        </w:rPr>
        <w:t xml:space="preserve"> – </w:t>
      </w:r>
      <w:r w:rsidR="004720A3">
        <w:rPr>
          <w:sz w:val="28"/>
          <w:szCs w:val="28"/>
          <w:lang w:val="en-US"/>
        </w:rPr>
        <w:t>lafe</w:t>
      </w:r>
      <w:r w:rsidR="004720A3">
        <w:rPr>
          <w:sz w:val="28"/>
          <w:szCs w:val="28"/>
          <w:lang w:val="uk-UA"/>
        </w:rPr>
        <w:t>.</w:t>
      </w:r>
      <w:r w:rsidR="004720A3">
        <w:rPr>
          <w:sz w:val="28"/>
          <w:szCs w:val="28"/>
          <w:lang w:val="en-US"/>
        </w:rPr>
        <w:t>ru</w:t>
      </w:r>
    </w:p>
    <w:p w:rsidR="0075746C" w:rsidRDefault="004720A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  <w:lang w:val="uk-UA"/>
        </w:rPr>
        <w:t>://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en-US"/>
        </w:rPr>
        <w:t>maam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en-US"/>
        </w:rPr>
        <w:t>ru</w:t>
      </w:r>
      <w:r>
        <w:rPr>
          <w:i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        </w:t>
      </w:r>
    </w:p>
    <w:p w:rsidR="0075746C" w:rsidRDefault="0075746C">
      <w:pPr>
        <w:tabs>
          <w:tab w:val="left" w:pos="6645"/>
        </w:tabs>
        <w:jc w:val="both"/>
        <w:rPr>
          <w:i/>
          <w:sz w:val="28"/>
          <w:szCs w:val="28"/>
        </w:rPr>
      </w:pPr>
      <w:hyperlink r:id="rId10" w:history="1">
        <w:r w:rsidR="004720A3">
          <w:rPr>
            <w:rStyle w:val="a4"/>
            <w:sz w:val="28"/>
            <w:szCs w:val="28"/>
            <w:lang w:val="en-US"/>
          </w:rPr>
          <w:t>http</w:t>
        </w:r>
        <w:r w:rsidR="004720A3">
          <w:rPr>
            <w:rStyle w:val="a4"/>
            <w:sz w:val="28"/>
            <w:szCs w:val="28"/>
          </w:rPr>
          <w:t>://</w:t>
        </w:r>
        <w:r w:rsidR="004720A3">
          <w:rPr>
            <w:rStyle w:val="a4"/>
            <w:sz w:val="28"/>
            <w:szCs w:val="28"/>
            <w:lang w:val="en-US"/>
          </w:rPr>
          <w:t>pandia</w:t>
        </w:r>
        <w:r w:rsidR="004720A3">
          <w:rPr>
            <w:rStyle w:val="a4"/>
            <w:sz w:val="28"/>
            <w:szCs w:val="28"/>
          </w:rPr>
          <w:t>.</w:t>
        </w:r>
        <w:r w:rsidR="004720A3">
          <w:rPr>
            <w:rStyle w:val="a4"/>
            <w:sz w:val="28"/>
            <w:szCs w:val="28"/>
            <w:lang w:val="en-US"/>
          </w:rPr>
          <w:t>ru</w:t>
        </w:r>
      </w:hyperlink>
      <w:r w:rsidR="004720A3">
        <w:rPr>
          <w:i/>
          <w:sz w:val="28"/>
          <w:szCs w:val="28"/>
        </w:rPr>
        <w:t xml:space="preserve"> </w:t>
      </w:r>
    </w:p>
    <w:p w:rsidR="0075746C" w:rsidRDefault="0075746C">
      <w:pPr>
        <w:tabs>
          <w:tab w:val="left" w:pos="6645"/>
        </w:tabs>
        <w:jc w:val="both"/>
        <w:rPr>
          <w:i/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75746C">
      <w:pPr>
        <w:jc w:val="right"/>
        <w:rPr>
          <w:sz w:val="24"/>
          <w:szCs w:val="24"/>
        </w:rPr>
      </w:pPr>
    </w:p>
    <w:p w:rsidR="0075746C" w:rsidRDefault="004720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1 </w:t>
      </w:r>
    </w:p>
    <w:p w:rsidR="0075746C" w:rsidRDefault="004720A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Общие правила </w:t>
      </w:r>
      <w:r>
        <w:rPr>
          <w:b/>
          <w:sz w:val="28"/>
          <w:szCs w:val="28"/>
        </w:rPr>
        <w:t>техники безопасности</w:t>
      </w:r>
      <w:r>
        <w:rPr>
          <w:sz w:val="28"/>
          <w:szCs w:val="28"/>
        </w:rPr>
        <w:t xml:space="preserve">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Работу начинай только с разрешения педагога. Когда педагог обращается к тебе, приостанови работу.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Не пользуйся инструментами, правила обращения, с которыми не изучены.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Употребляй инструменты только по назначению.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Не работай с неисправными и тупыми инструментами.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При работе держи инструмент так, как показал педагог.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Инструменты и материалы храни в предназначенном для этого месте.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Содержи в чистоте и порядке рабочее место.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>8. Раскладывай инструменты и</w:t>
      </w:r>
      <w:r>
        <w:rPr>
          <w:sz w:val="28"/>
          <w:szCs w:val="28"/>
        </w:rPr>
        <w:t xml:space="preserve"> материалы в указанном педагогом порядке.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Выполняй работу внимательно, не отвлекаясь во время работы. </w:t>
      </w:r>
    </w:p>
    <w:p w:rsidR="0075746C" w:rsidRDefault="0075746C">
      <w:pPr>
        <w:jc w:val="both"/>
        <w:rPr>
          <w:sz w:val="28"/>
          <w:szCs w:val="28"/>
        </w:rPr>
      </w:pPr>
    </w:p>
    <w:p w:rsidR="0075746C" w:rsidRDefault="004720A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Правила обращения с ножницами</w:t>
      </w:r>
      <w:r>
        <w:rPr>
          <w:sz w:val="28"/>
          <w:szCs w:val="28"/>
        </w:rPr>
        <w:t xml:space="preserve">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Пользуйся ножницами с закруглёнными концами, храни ножницы в указанном месте в определённом положении.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>2. При ра</w:t>
      </w:r>
      <w:r>
        <w:rPr>
          <w:sz w:val="28"/>
          <w:szCs w:val="28"/>
        </w:rPr>
        <w:t xml:space="preserve">боте внимательно следи за направлением реза.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Не работай тупыми ножницами и с ослабленным шарнирным креплением.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Не держи ножницы лезвием вверх.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Не оставляй ножницы в открытом виде.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Не режь ножницами на ходу.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Не подходи к товарищу во время резания.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Передавай товарищу закрытые ножницы кольцами вперёд.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Во время резания удерживай материал левой рукой так, чтобы пальцы были в стороне от лезвий ножниц. </w:t>
      </w:r>
    </w:p>
    <w:p w:rsidR="0075746C" w:rsidRDefault="0075746C">
      <w:pPr>
        <w:jc w:val="both"/>
        <w:rPr>
          <w:sz w:val="28"/>
          <w:szCs w:val="28"/>
        </w:rPr>
      </w:pPr>
    </w:p>
    <w:p w:rsidR="0075746C" w:rsidRDefault="004720A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Правила обращения с клеем</w:t>
      </w:r>
      <w:r>
        <w:rPr>
          <w:sz w:val="28"/>
          <w:szCs w:val="28"/>
        </w:rPr>
        <w:t xml:space="preserve">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 работе с клеем н</w:t>
      </w:r>
      <w:r>
        <w:rPr>
          <w:sz w:val="28"/>
          <w:szCs w:val="28"/>
        </w:rPr>
        <w:t xml:space="preserve">ужно пользоваться кисточкой.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Наносить клей на изделия аккуратно.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Иметь салфетку для вытирания лишнего клея.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При попадании клея в глаза и рот промыть чистой водой.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Не пачкать клеем одежду, стулья, стол. </w:t>
      </w:r>
    </w:p>
    <w:p w:rsidR="0075746C" w:rsidRDefault="0075746C">
      <w:pPr>
        <w:jc w:val="both"/>
        <w:rPr>
          <w:sz w:val="28"/>
          <w:szCs w:val="28"/>
        </w:rPr>
      </w:pPr>
    </w:p>
    <w:p w:rsidR="0075746C" w:rsidRDefault="004720A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Правила работы с бумагой</w:t>
      </w:r>
      <w:r>
        <w:rPr>
          <w:sz w:val="28"/>
          <w:szCs w:val="28"/>
        </w:rPr>
        <w:t xml:space="preserve">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Обводить шаблоны с обратной стороны цветной бумаги, экономно расходуя место.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Осторожно!!! О край бумаги можно порезаться!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>3. После работы остатки ненужной бумаги выбрасывать в мусорную корзину.</w:t>
      </w: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right"/>
        <w:rPr>
          <w:sz w:val="24"/>
          <w:szCs w:val="24"/>
        </w:rPr>
      </w:pPr>
    </w:p>
    <w:p w:rsidR="0075746C" w:rsidRDefault="004720A3">
      <w:pPr>
        <w:tabs>
          <w:tab w:val="left" w:pos="664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75746C" w:rsidRDefault="004720A3">
      <w:pPr>
        <w:tabs>
          <w:tab w:val="left" w:pos="6645"/>
        </w:tabs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                           УСЛОВНЫ</w:t>
      </w:r>
      <w:r>
        <w:rPr>
          <w:b/>
          <w:sz w:val="28"/>
          <w:szCs w:val="28"/>
          <w:shd w:val="clear" w:color="auto" w:fill="FFFFFF"/>
        </w:rPr>
        <w:t>Е ОБОЗНАЧЕНИЯ ОРИГАМИ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Способы и приемы складывания фигурок передаются на схемах с помощью линии, стрелок и вспомогательных знаков. На чертежах, прежде всего, следует различать линии.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2115"/>
        <w:gridCol w:w="7583"/>
      </w:tblGrid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spacing w:after="150" w:line="384" w:lineRule="atLeast"/>
              <w:rPr>
                <w:color w:val="444444"/>
                <w:sz w:val="28"/>
                <w:szCs w:val="28"/>
              </w:rPr>
            </w:pPr>
            <w:r>
              <w:rPr>
                <w:noProof/>
                <w:color w:val="444444"/>
                <w:sz w:val="28"/>
                <w:szCs w:val="28"/>
              </w:rPr>
              <w:drawing>
                <wp:inline distT="0" distB="0" distL="0" distR="0">
                  <wp:extent cx="1285875" cy="514350"/>
                  <wp:effectExtent l="19050" t="0" r="9525" b="0"/>
                  <wp:docPr id="1" name="Рисунок 1" descr="uslovnie-oboznacheniya-origam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uslovnie-oboznacheniya-origam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Линия сгиба на себя «долина» — сгиб как бы уходит внутрь листа бумаг</w:t>
            </w:r>
            <w:r>
              <w:rPr>
                <w:sz w:val="28"/>
                <w:szCs w:val="28"/>
              </w:rPr>
              <w:t>и.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spacing w:after="150" w:line="384" w:lineRule="atLeast"/>
              <w:rPr>
                <w:color w:val="444444"/>
                <w:sz w:val="28"/>
                <w:szCs w:val="28"/>
              </w:rPr>
            </w:pPr>
            <w:r>
              <w:rPr>
                <w:noProof/>
                <w:color w:val="444444"/>
                <w:sz w:val="28"/>
                <w:szCs w:val="28"/>
              </w:rPr>
              <w:drawing>
                <wp:inline distT="0" distB="0" distL="0" distR="0">
                  <wp:extent cx="1285875" cy="514350"/>
                  <wp:effectExtent l="19050" t="0" r="9525" b="0"/>
                  <wp:docPr id="2" name="Рисунок 2" descr="uslovnie-oboznacheniya-origami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 descr="uslovnie-oboznacheniya-origami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Линия сгиба от себя «гора» — бумага сгибается на другую сторону, а сгиб находится снаружи.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spacing w:after="150" w:line="384" w:lineRule="atLeast"/>
              <w:rPr>
                <w:color w:val="444444"/>
                <w:sz w:val="28"/>
                <w:szCs w:val="28"/>
              </w:rPr>
            </w:pPr>
            <w:r>
              <w:rPr>
                <w:noProof/>
                <w:color w:val="444444"/>
                <w:sz w:val="28"/>
                <w:szCs w:val="28"/>
              </w:rPr>
              <w:drawing>
                <wp:inline distT="0" distB="0" distL="0" distR="0">
                  <wp:extent cx="1276350" cy="561975"/>
                  <wp:effectExtent l="19050" t="0" r="0" b="0"/>
                  <wp:docPr id="3" name="Рисунок 3" descr="uslovnie-oboznacheniya-origami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 descr="uslovnie-oboznacheniya-origami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Линия перегиба — линия прерывается, не доходя до контура фигурки, обозначает как перегиб «горой», так и перегиб «долиной».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spacing w:after="150" w:line="384" w:lineRule="atLeast"/>
              <w:rPr>
                <w:color w:val="444444"/>
                <w:sz w:val="28"/>
                <w:szCs w:val="28"/>
              </w:rPr>
            </w:pPr>
            <w:r>
              <w:rPr>
                <w:noProof/>
                <w:color w:val="444444"/>
                <w:sz w:val="28"/>
                <w:szCs w:val="28"/>
              </w:rPr>
              <w:drawing>
                <wp:inline distT="0" distB="0" distL="0" distR="0">
                  <wp:extent cx="1285875" cy="514350"/>
                  <wp:effectExtent l="19050" t="0" r="9525" b="0"/>
                  <wp:docPr id="4" name="Рисунок 4" descr="uslovnie-oboznacheniya-origami-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 descr="uslovnie-oboznacheniya-origami-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Линия разреза — более</w:t>
            </w:r>
            <w:r>
              <w:rPr>
                <w:sz w:val="28"/>
                <w:szCs w:val="28"/>
              </w:rPr>
              <w:t xml:space="preserve"> толстая, проходит от начала до конца разреза.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spacing w:after="150" w:line="384" w:lineRule="atLeast"/>
              <w:rPr>
                <w:color w:val="444444"/>
                <w:sz w:val="28"/>
                <w:szCs w:val="28"/>
              </w:rPr>
            </w:pPr>
            <w:r>
              <w:rPr>
                <w:noProof/>
                <w:color w:val="444444"/>
                <w:sz w:val="28"/>
                <w:szCs w:val="28"/>
              </w:rPr>
              <w:drawing>
                <wp:inline distT="0" distB="0" distL="0" distR="0">
                  <wp:extent cx="1276350" cy="514350"/>
                  <wp:effectExtent l="19050" t="0" r="0" b="0"/>
                  <wp:docPr id="5" name="Рисунок 5" descr="uslovnie-oboznacheniya-origami-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 descr="uslovnie-oboznacheniya-origami-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Невидимая, или воображаемая, линия — указывается в том случае, когда необходимо на нее ориентироваться.</w:t>
            </w:r>
          </w:p>
          <w:p w:rsidR="0075746C" w:rsidRDefault="0075746C">
            <w:pPr>
              <w:rPr>
                <w:sz w:val="28"/>
                <w:szCs w:val="28"/>
              </w:rPr>
            </w:pPr>
          </w:p>
        </w:tc>
      </w:tr>
    </w:tbl>
    <w:p w:rsidR="0075746C" w:rsidRDefault="004720A3">
      <w:pPr>
        <w:spacing w:before="100" w:beforeAutospacing="1" w:after="100" w:afterAutospacing="1" w:line="480" w:lineRule="atLeast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Дополнительные обозначения</w:t>
      </w:r>
    </w:p>
    <w:p w:rsidR="0075746C" w:rsidRDefault="004720A3">
      <w:pPr>
        <w:spacing w:after="150" w:line="384" w:lineRule="atLeast"/>
        <w:rPr>
          <w:sz w:val="28"/>
          <w:szCs w:val="28"/>
        </w:rPr>
      </w:pPr>
      <w:r>
        <w:rPr>
          <w:sz w:val="28"/>
          <w:szCs w:val="28"/>
        </w:rPr>
        <w:t>Иногда на одном чертеже-рисунке обозначено не одно, а несколько действ</w:t>
      </w:r>
      <w:r>
        <w:rPr>
          <w:sz w:val="28"/>
          <w:szCs w:val="28"/>
        </w:rPr>
        <w:t>ий. Проверить правильность их выполнения всегда можно по следующему рисунку.</w:t>
      </w:r>
      <w:r>
        <w:rPr>
          <w:sz w:val="28"/>
          <w:szCs w:val="28"/>
        </w:rPr>
        <w:br/>
      </w:r>
      <w:r>
        <w:rPr>
          <w:bCs/>
          <w:sz w:val="28"/>
          <w:szCs w:val="28"/>
        </w:rPr>
        <w:t>1. Согнуть: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1125"/>
        <w:gridCol w:w="2986"/>
      </w:tblGrid>
      <w:tr w:rsidR="0075746C">
        <w:trPr>
          <w:trHeight w:val="363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57225" cy="152400"/>
                  <wp:effectExtent l="19050" t="0" r="9525" b="0"/>
                  <wp:docPr id="6" name="Рисунок 6" descr="uslovnie-oboznacheniya-origami-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 descr="uslovnie-oboznacheniya-origami-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на себя — «долиной»;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57225" cy="142875"/>
                  <wp:effectExtent l="19050" t="0" r="9525" b="0"/>
                  <wp:docPr id="7" name="Рисунок 7" descr="uslovnie-oboznacheniya-origami-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uslovnie-oboznacheniya-origami-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от себя — «горой».</w:t>
            </w:r>
          </w:p>
        </w:tc>
      </w:tr>
    </w:tbl>
    <w:p w:rsidR="0075746C" w:rsidRDefault="004720A3">
      <w:pPr>
        <w:pStyle w:val="ae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t>На рисунке сверху выполнен сгиб «долиной», а снизу — «горой».</w:t>
      </w:r>
    </w:p>
    <w:p w:rsidR="0075746C" w:rsidRDefault="004720A3">
      <w:pPr>
        <w:pStyle w:val="imgtext"/>
        <w:spacing w:before="0" w:beforeAutospacing="0" w:after="150" w:afterAutospacing="0" w:line="384" w:lineRule="atLeast"/>
        <w:rPr>
          <w:color w:val="444444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971675" cy="981075"/>
            <wp:effectExtent l="19050" t="0" r="9525" b="0"/>
            <wp:docPr id="8" name="Рисунок 8" descr="uslovnie-oboznacheniya-origami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uslovnie-oboznacheniya-origami-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pStyle w:val="ae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bCs/>
          <w:sz w:val="28"/>
          <w:szCs w:val="28"/>
        </w:rPr>
        <w:t>2. Перегнуть</w:t>
      </w:r>
      <w:r>
        <w:rPr>
          <w:sz w:val="28"/>
          <w:szCs w:val="28"/>
        </w:rPr>
        <w:t xml:space="preserve"> — значит не сделать сгиб бумаги, а сначала согнуть, а затем разогнуть:</w:t>
      </w:r>
    </w:p>
    <w:p w:rsidR="0075746C" w:rsidRDefault="0075746C">
      <w:pPr>
        <w:pStyle w:val="3"/>
        <w:spacing w:line="390" w:lineRule="atLeast"/>
        <w:rPr>
          <w:rFonts w:ascii="Times New Roman" w:hAnsi="Times New Roman"/>
          <w:b w:val="0"/>
          <w:bCs w:val="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1155"/>
        <w:gridCol w:w="1703"/>
      </w:tblGrid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76275" cy="180975"/>
                  <wp:effectExtent l="19050" t="0" r="9525" b="0"/>
                  <wp:docPr id="9" name="Рисунок 9" descr="uslovnie-oboznacheniya-origami-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9" descr="uslovnie-oboznacheniya-origami-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«долиной»;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95300" cy="466725"/>
                  <wp:effectExtent l="19050" t="0" r="0" b="0"/>
                  <wp:docPr id="10" name="Рисунок 10" descr="uslovnie-oboznacheniya-origami-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 descr="uslovnie-oboznacheniya-origami-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«горой».</w:t>
            </w:r>
          </w:p>
        </w:tc>
      </w:tr>
    </w:tbl>
    <w:p w:rsidR="0075746C" w:rsidRDefault="004720A3">
      <w:pPr>
        <w:pStyle w:val="imgtext"/>
        <w:spacing w:before="0" w:beforeAutospacing="0" w:after="150" w:afterAutospacing="0" w:line="384" w:lineRule="atLeast"/>
        <w:rPr>
          <w:color w:val="444444"/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2000250" cy="1028700"/>
            <wp:effectExtent l="19050" t="0" r="0" b="0"/>
            <wp:docPr id="11" name="Рисунок 11" descr="uslovnie-oboznacheniya-origami-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uslovnie-oboznacheniya-origami-1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pStyle w:val="3"/>
        <w:spacing w:line="390" w:lineRule="atLeast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3. Завернуть - несколько раз повторить одинаковые сгибы: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1185"/>
        <w:gridCol w:w="1703"/>
      </w:tblGrid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95325" cy="219075"/>
                  <wp:effectExtent l="19050" t="0" r="9525" b="0"/>
                  <wp:docPr id="12" name="Рисунок 12" descr="uslovnie-oboznacheniya-origami-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 descr="uslovnie-oboznacheniya-origami-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«долиной»;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76275" cy="200025"/>
                  <wp:effectExtent l="19050" t="0" r="9525" b="0"/>
                  <wp:docPr id="13" name="Рисунок 13" descr="uslovnie-oboznacheniya-origami-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3" descr="uslovnie-oboznacheniya-origami-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«горой».</w:t>
            </w:r>
          </w:p>
        </w:tc>
      </w:tr>
    </w:tbl>
    <w:p w:rsidR="0075746C" w:rsidRDefault="004720A3">
      <w:pPr>
        <w:pStyle w:val="ae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t xml:space="preserve">На рисунке сверху был </w:t>
      </w:r>
      <w:r>
        <w:rPr>
          <w:sz w:val="28"/>
          <w:szCs w:val="28"/>
        </w:rPr>
        <w:t>выполнен двукратный сгиб «долиной», а снизу — двукратный «горой».</w:t>
      </w:r>
    </w:p>
    <w:p w:rsidR="0075746C" w:rsidRDefault="004720A3">
      <w:pPr>
        <w:pStyle w:val="imgtext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990725" cy="1104900"/>
            <wp:effectExtent l="19050" t="0" r="9525" b="0"/>
            <wp:docPr id="14" name="Рисунок 14" descr="uslovnie-oboznacheniya-origami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uslovnie-oboznacheniya-origami-1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pStyle w:val="3"/>
        <w:spacing w:line="390" w:lineRule="atLeast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4. Повторить действия - </w:t>
      </w:r>
      <w:r>
        <w:rPr>
          <w:rFonts w:ascii="Times New Roman" w:hAnsi="Times New Roman"/>
          <w:b w:val="0"/>
          <w:sz w:val="28"/>
          <w:szCs w:val="28"/>
        </w:rPr>
        <w:t>знак ставится, если действие повторяется с невидимой стороны работы, или для того, чтобы не загромождать чертеж лишними знаками и линиями: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1155"/>
        <w:gridCol w:w="8543"/>
      </w:tblGrid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57225" cy="152400"/>
                  <wp:effectExtent l="19050" t="0" r="9525" b="0"/>
                  <wp:docPr id="15" name="Рисунок 15" descr="uslovnie-oboznacheniya-origami-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5" descr="uslovnie-oboznacheniya-origami-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один раз;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76275" cy="133350"/>
                  <wp:effectExtent l="19050" t="0" r="9525" b="0"/>
                  <wp:docPr id="16" name="Рисунок 16" descr="uslovnie-oboznacheniya-origami-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6" descr="uslovnie-oboznacheniya-origami-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б) </w:t>
            </w:r>
            <w:r>
              <w:rPr>
                <w:sz w:val="28"/>
                <w:szCs w:val="28"/>
              </w:rPr>
              <w:t>несколько раз (число повторений зависит от количества черточек на стрелке).</w:t>
            </w:r>
          </w:p>
        </w:tc>
      </w:tr>
    </w:tbl>
    <w:p w:rsidR="0075746C" w:rsidRDefault="004720A3">
      <w:pPr>
        <w:pStyle w:val="ae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t>На рисунке действие сверху повторяется снизу, слева и справа</w:t>
      </w:r>
    </w:p>
    <w:p w:rsidR="0075746C" w:rsidRDefault="004720A3">
      <w:pPr>
        <w:pStyle w:val="imgtext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47900" cy="1209675"/>
            <wp:effectExtent l="19050" t="0" r="0" b="0"/>
            <wp:docPr id="17" name="Рисунок 17" descr="uslovnie-oboznacheniya-origami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 descr="uslovnie-oboznacheniya-origami-1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pStyle w:val="3"/>
        <w:spacing w:line="390" w:lineRule="atLeast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5. Перевернуть - на другую сторону работы.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1125"/>
        <w:gridCol w:w="1808"/>
      </w:tblGrid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57225" cy="133350"/>
                  <wp:effectExtent l="19050" t="0" r="9525" b="0"/>
                  <wp:docPr id="18" name="Рисунок 18" descr="uslovnie-oboznacheniya-origami-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8" descr="uslovnie-oboznacheniya-origami-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перевернуть</w:t>
            </w:r>
          </w:p>
        </w:tc>
      </w:tr>
    </w:tbl>
    <w:p w:rsidR="0075746C" w:rsidRDefault="004720A3">
      <w:pPr>
        <w:pStyle w:val="imgtext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47900" cy="1009650"/>
            <wp:effectExtent l="19050" t="0" r="0" b="0"/>
            <wp:docPr id="19" name="Рисунок 19" descr="uslovnie-oboznacheniya-origami-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uslovnie-oboznacheniya-origami-19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pStyle w:val="3"/>
        <w:spacing w:line="390" w:lineRule="atLeast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6. Повернуть - </w:t>
      </w:r>
      <w:r>
        <w:rPr>
          <w:rFonts w:ascii="Times New Roman" w:hAnsi="Times New Roman"/>
          <w:b w:val="0"/>
          <w:sz w:val="28"/>
          <w:szCs w:val="28"/>
        </w:rPr>
        <w:t xml:space="preserve">в этой же плоскости, обычно на 90 или </w:t>
      </w:r>
      <w:r>
        <w:rPr>
          <w:rFonts w:ascii="Times New Roman" w:hAnsi="Times New Roman"/>
          <w:b w:val="0"/>
          <w:sz w:val="28"/>
          <w:szCs w:val="28"/>
        </w:rPr>
        <w:t>180 градусов, ориентироваться по следующему рисунку.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585"/>
        <w:gridCol w:w="1559"/>
      </w:tblGrid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23850" cy="428625"/>
                  <wp:effectExtent l="19050" t="0" r="0" b="0"/>
                  <wp:docPr id="20" name="Рисунок 20" descr="uslovnie-oboznacheniya-origami-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20" descr="uslovnie-oboznacheniya-origami-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повернуть</w:t>
            </w:r>
          </w:p>
        </w:tc>
      </w:tr>
    </w:tbl>
    <w:p w:rsidR="0075746C" w:rsidRDefault="004720A3">
      <w:pPr>
        <w:pStyle w:val="imgtext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47900" cy="1028700"/>
            <wp:effectExtent l="19050" t="0" r="0" b="0"/>
            <wp:docPr id="21" name="Рисунок 21" descr="uslovnie-oboznacheniya-origami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uslovnie-oboznacheniya-origami-2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pStyle w:val="3"/>
        <w:spacing w:line="390" w:lineRule="atLeast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7. Потянуть, вытянуть - </w:t>
      </w:r>
      <w:r>
        <w:rPr>
          <w:rFonts w:ascii="Times New Roman" w:hAnsi="Times New Roman"/>
          <w:b w:val="0"/>
          <w:sz w:val="28"/>
          <w:szCs w:val="28"/>
        </w:rPr>
        <w:t>может обозначаться и обычной стрелкой: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525"/>
        <w:gridCol w:w="5417"/>
      </w:tblGrid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76225" cy="342900"/>
                  <wp:effectExtent l="19050" t="0" r="9525" b="0"/>
                  <wp:docPr id="22" name="Рисунок 22" descr="uslovnie-oboznacheniya-origami-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Рисунок 22" descr="uslovnie-oboznacheniya-origami-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вытянуть с другой стороны (или изнутри);</w:t>
            </w:r>
          </w:p>
        </w:tc>
      </w:tr>
    </w:tbl>
    <w:p w:rsidR="0075746C" w:rsidRDefault="004720A3">
      <w:pPr>
        <w:pStyle w:val="imgtext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533650" cy="1171575"/>
            <wp:effectExtent l="19050" t="0" r="0" b="0"/>
            <wp:docPr id="23" name="Рисунок 23" descr="uslovnie-oboznacheniya-origami-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 descr="uslovnie-oboznacheniya-origami-23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pStyle w:val="ae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t xml:space="preserve">б) потянуть часть работы (например, угол) в сторону, затем прогладить </w:t>
      </w:r>
      <w:r>
        <w:rPr>
          <w:sz w:val="28"/>
          <w:szCs w:val="28"/>
        </w:rPr>
        <w:t>новый сгиб.</w:t>
      </w:r>
    </w:p>
    <w:p w:rsidR="0075746C" w:rsidRDefault="004720A3">
      <w:pPr>
        <w:pStyle w:val="imgtext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124075" cy="1152525"/>
            <wp:effectExtent l="19050" t="0" r="9525" b="0"/>
            <wp:docPr id="24" name="Рисунок 24" descr="uslovnie-oboznacheniya-origami-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4" descr="uslovnie-oboznacheniya-origami-24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pStyle w:val="3"/>
        <w:spacing w:line="390" w:lineRule="atLeast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8. </w:t>
      </w:r>
      <w:proofErr w:type="gramStart"/>
      <w:r>
        <w:rPr>
          <w:rFonts w:ascii="Times New Roman" w:hAnsi="Times New Roman"/>
          <w:b w:val="0"/>
          <w:bCs w:val="0"/>
          <w:sz w:val="28"/>
          <w:szCs w:val="28"/>
        </w:rPr>
        <w:t xml:space="preserve">Складки-молнии — чередование сгибов «горой» и «долиной», </w:t>
      </w:r>
      <w:r>
        <w:rPr>
          <w:rFonts w:ascii="Times New Roman" w:hAnsi="Times New Roman"/>
          <w:b w:val="0"/>
          <w:sz w:val="28"/>
          <w:szCs w:val="28"/>
        </w:rPr>
        <w:t>варианты зависят от последовательности сгибов «гора» и «долина»:</w:t>
      </w:r>
      <w:proofErr w:type="gramEnd"/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1155"/>
        <w:gridCol w:w="2756"/>
      </w:tblGrid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76275" cy="123825"/>
                  <wp:effectExtent l="19050" t="0" r="9525" b="0"/>
                  <wp:docPr id="25" name="Рисунок 25" descr="uslovnie-oboznacheniya-origami-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25" descr="uslovnie-oboznacheniya-origami-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«долина» — «гора»;</w:t>
            </w:r>
          </w:p>
        </w:tc>
      </w:tr>
    </w:tbl>
    <w:p w:rsidR="0075746C" w:rsidRDefault="004720A3">
      <w:pPr>
        <w:pStyle w:val="imgtext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00275" cy="1228725"/>
            <wp:effectExtent l="19050" t="0" r="9525" b="0"/>
            <wp:docPr id="26" name="Рисунок 26" descr="uslovnie-oboznacheniya-origami-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 descr="uslovnie-oboznacheniya-origami-26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1125"/>
        <w:gridCol w:w="2774"/>
      </w:tblGrid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66750" cy="114300"/>
                  <wp:effectExtent l="19050" t="0" r="0" b="0"/>
                  <wp:docPr id="27" name="Рисунок 27" descr="uslovnie-oboznacheniya-origami-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Рисунок 27" descr="uslovnie-oboznacheniya-origami-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«гора» — «долина»;</w:t>
            </w:r>
          </w:p>
        </w:tc>
      </w:tr>
    </w:tbl>
    <w:p w:rsidR="0075746C" w:rsidRDefault="004720A3">
      <w:pPr>
        <w:pStyle w:val="imgtext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171700" cy="1257300"/>
            <wp:effectExtent l="19050" t="0" r="0" b="0"/>
            <wp:docPr id="28" name="Рисунок 28" descr="uslovnie-oboznacheniya-origami-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8" descr="uslovnie-oboznacheniya-origami-28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1185"/>
        <w:gridCol w:w="4679"/>
      </w:tblGrid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95325" cy="123825"/>
                  <wp:effectExtent l="19050" t="0" r="9525" b="0"/>
                  <wp:docPr id="29" name="Рисунок 29" descr="uslovnie-oboznacheniya-origami-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9" descr="uslovnie-oboznacheniya-origami-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в) «долина» — «гора» (многократное);</w:t>
            </w:r>
          </w:p>
        </w:tc>
      </w:tr>
    </w:tbl>
    <w:p w:rsidR="0075746C" w:rsidRDefault="004720A3">
      <w:pPr>
        <w:pStyle w:val="imgtext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66950" cy="1209675"/>
            <wp:effectExtent l="19050" t="0" r="0" b="0"/>
            <wp:docPr id="30" name="Рисунок 30" descr="uslovnie-oboznacheniya-origami-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30" descr="uslovnie-oboznacheniya-origami-30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pStyle w:val="3"/>
        <w:spacing w:line="390" w:lineRule="atLeast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9. </w:t>
      </w:r>
      <w:proofErr w:type="gramStart"/>
      <w:r>
        <w:rPr>
          <w:rFonts w:ascii="Times New Roman" w:hAnsi="Times New Roman"/>
          <w:b w:val="0"/>
          <w:bCs w:val="0"/>
          <w:sz w:val="28"/>
          <w:szCs w:val="28"/>
        </w:rPr>
        <w:t xml:space="preserve">Двойные складки-молнии - </w:t>
      </w:r>
      <w:r>
        <w:rPr>
          <w:rFonts w:ascii="Times New Roman" w:hAnsi="Times New Roman"/>
          <w:b w:val="0"/>
          <w:sz w:val="28"/>
          <w:szCs w:val="28"/>
        </w:rPr>
        <w:t>выполняются обычно на сложенной вдвое бумаге: сначала следует наметить положение линий обычной складкой-молнией, а затем приоткрыть работу и выполнить складки на каждом слое бумаги); а) и б) варианты отличаются очередностью лини</w:t>
      </w:r>
      <w:r>
        <w:rPr>
          <w:rFonts w:ascii="Times New Roman" w:hAnsi="Times New Roman"/>
          <w:b w:val="0"/>
          <w:sz w:val="28"/>
          <w:szCs w:val="28"/>
        </w:rPr>
        <w:t>й, расположенных параллельно:</w:t>
      </w:r>
      <w:proofErr w:type="gramEnd"/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1125"/>
        <w:gridCol w:w="2478"/>
      </w:tblGrid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47700" cy="228600"/>
                  <wp:effectExtent l="19050" t="0" r="0" b="0"/>
                  <wp:docPr id="31" name="Рисунок 31" descr="uslovnie-oboznacheniya-origami-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Рисунок 31" descr="uslovnie-oboznacheniya-origami-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двойные складки;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57225" cy="285750"/>
                  <wp:effectExtent l="19050" t="0" r="9525" b="0"/>
                  <wp:docPr id="32" name="Рисунок 32" descr="uslovnie-oboznacheniya-origami-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Рисунок 32" descr="uslovnie-oboznacheniya-origami-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двойные складки;</w:t>
            </w:r>
          </w:p>
        </w:tc>
      </w:tr>
    </w:tbl>
    <w:p w:rsidR="0075746C" w:rsidRDefault="004720A3">
      <w:pPr>
        <w:pStyle w:val="imgtext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57450" cy="1095375"/>
            <wp:effectExtent l="19050" t="0" r="0" b="0"/>
            <wp:docPr id="33" name="Рисунок 33" descr="uslovnie-oboznacheniya-origami-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33" descr="uslovnie-oboznacheniya-origami-33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pStyle w:val="ae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t>в) линии сгибов расположены под наклоном.</w:t>
      </w:r>
    </w:p>
    <w:p w:rsidR="0075746C" w:rsidRDefault="004720A3">
      <w:pPr>
        <w:pStyle w:val="imgtext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00325" cy="990600"/>
            <wp:effectExtent l="19050" t="0" r="9525" b="0"/>
            <wp:docPr id="34" name="Рисунок 34" descr="uslovnie-oboznacheniya-origami-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 descr="uslovnie-oboznacheniya-origami-34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pStyle w:val="3"/>
        <w:spacing w:line="390" w:lineRule="atLeast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10. Раскрыть и расплющить «карман» - </w:t>
      </w:r>
      <w:r>
        <w:rPr>
          <w:rFonts w:ascii="Times New Roman" w:hAnsi="Times New Roman"/>
          <w:b w:val="0"/>
          <w:sz w:val="28"/>
          <w:szCs w:val="28"/>
        </w:rPr>
        <w:t>предварительно выполнить сгиб «долиной», затем приоткрыть отогнутую часть, расплющить ее, получая</w:t>
      </w:r>
      <w:r>
        <w:rPr>
          <w:rFonts w:ascii="Times New Roman" w:hAnsi="Times New Roman"/>
          <w:b w:val="0"/>
          <w:sz w:val="28"/>
          <w:szCs w:val="28"/>
        </w:rPr>
        <w:t xml:space="preserve"> сгибы «горой».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735"/>
        <w:gridCol w:w="1185"/>
      </w:tblGrid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09575" cy="304800"/>
                  <wp:effectExtent l="19050" t="0" r="9525" b="0"/>
                  <wp:docPr id="35" name="Рисунок 35" descr="uslovnie-oboznacheniya-origami-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Рисунок 35" descr="uslovnie-oboznacheniya-origami-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карман</w:t>
            </w:r>
          </w:p>
        </w:tc>
      </w:tr>
    </w:tbl>
    <w:p w:rsidR="0075746C" w:rsidRDefault="004720A3">
      <w:pPr>
        <w:pStyle w:val="imgtext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28900" cy="781050"/>
            <wp:effectExtent l="19050" t="0" r="0" b="0"/>
            <wp:docPr id="36" name="Рисунок 36" descr="uslovnie-oboznacheniya-origami-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36" descr="uslovnie-oboznacheniya-origami-36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pStyle w:val="3"/>
        <w:spacing w:line="390" w:lineRule="atLeast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11. Выгнуть — вывернуть часть работы изнаночной стороной наружу, </w:t>
      </w:r>
      <w:r>
        <w:rPr>
          <w:rFonts w:ascii="Times New Roman" w:hAnsi="Times New Roman"/>
          <w:b w:val="0"/>
          <w:sz w:val="28"/>
          <w:szCs w:val="28"/>
        </w:rPr>
        <w:t>предварительно следует сделать перегиб, затем приоткрыть работу и согнуть указанные части, вытягивая их изнутри наружу.</w:t>
      </w:r>
    </w:p>
    <w:p w:rsidR="0075746C" w:rsidRDefault="004720A3">
      <w:pPr>
        <w:pStyle w:val="imgtext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86000" cy="952500"/>
            <wp:effectExtent l="19050" t="0" r="0" b="0"/>
            <wp:docPr id="37" name="Рисунок 37" descr="uslovnie-oboznacheniya-origami-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 descr="uslovnie-oboznacheniya-origami-37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75746C">
      <w:pPr>
        <w:pStyle w:val="imgtext"/>
        <w:spacing w:before="0" w:beforeAutospacing="0" w:after="150" w:afterAutospacing="0" w:line="384" w:lineRule="atLeast"/>
        <w:jc w:val="both"/>
        <w:rPr>
          <w:bCs/>
          <w:sz w:val="28"/>
          <w:szCs w:val="28"/>
        </w:rPr>
      </w:pPr>
    </w:p>
    <w:p w:rsidR="0075746C" w:rsidRDefault="004720A3">
      <w:pPr>
        <w:pStyle w:val="imgtext"/>
        <w:spacing w:before="0" w:beforeAutospacing="0" w:after="150" w:afterAutospacing="0" w:line="384" w:lineRule="atLeast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12. Вогнуть внутрь - </w:t>
      </w:r>
      <w:r>
        <w:rPr>
          <w:sz w:val="28"/>
          <w:szCs w:val="28"/>
        </w:rPr>
        <w:t xml:space="preserve">прием </w:t>
      </w:r>
      <w:r>
        <w:rPr>
          <w:sz w:val="28"/>
          <w:szCs w:val="28"/>
        </w:rPr>
        <w:t>выполняется в несколько этапов: фигурку следует приоткрыть, надавить на указанную часть, закрыть работу, прогладить новые сгибы. Если есть точный ориентир, то следует предварительно перегибом наметить линии:</w:t>
      </w:r>
      <w:r>
        <w:rPr>
          <w:sz w:val="28"/>
          <w:szCs w:val="28"/>
        </w:rPr>
        <w:br/>
      </w:r>
    </w:p>
    <w:p w:rsidR="0075746C" w:rsidRDefault="004720A3">
      <w:pPr>
        <w:pStyle w:val="imgtext"/>
        <w:spacing w:before="0" w:beforeAutospacing="0" w:after="150" w:afterAutospacing="0" w:line="38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а) вогнутый угол полностью помещается внутри фи</w:t>
      </w:r>
      <w:r>
        <w:rPr>
          <w:sz w:val="28"/>
          <w:szCs w:val="28"/>
        </w:rPr>
        <w:t>гурки;</w:t>
      </w:r>
    </w:p>
    <w:p w:rsidR="0075746C" w:rsidRDefault="004720A3">
      <w:pPr>
        <w:pStyle w:val="imgtext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76525" cy="752475"/>
            <wp:effectExtent l="19050" t="0" r="9525" b="0"/>
            <wp:docPr id="38" name="Рисунок 38" descr="uslovnie-oboznacheniya-origami-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38" descr="uslovnie-oboznacheniya-origami-38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pStyle w:val="ae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t xml:space="preserve">б) часть вогнутой бумаги выходит наружу (таким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обычно делают клюв птиц);</w:t>
      </w:r>
    </w:p>
    <w:p w:rsidR="0075746C" w:rsidRDefault="004720A3">
      <w:pPr>
        <w:pStyle w:val="imgtext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19375" cy="647700"/>
            <wp:effectExtent l="19050" t="0" r="9525" b="0"/>
            <wp:docPr id="39" name="Рисунок 39" descr="uslovnie-oboznacheniya-origami-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39" descr="uslovnie-oboznacheniya-origami-39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pStyle w:val="ae"/>
        <w:spacing w:before="0" w:beforeAutospacing="0" w:after="150" w:afterAutospacing="0" w:line="384" w:lineRule="atLeast"/>
        <w:rPr>
          <w:sz w:val="28"/>
          <w:szCs w:val="28"/>
        </w:rPr>
      </w:pPr>
      <w:proofErr w:type="gramStart"/>
      <w:r>
        <w:rPr>
          <w:sz w:val="28"/>
          <w:szCs w:val="28"/>
        </w:rPr>
        <w:t>в) вогнутый «глухой» угол (на вогнутой части меняются линии: «гора» на «долину» и наоборот).</w:t>
      </w:r>
      <w:proofErr w:type="gramEnd"/>
    </w:p>
    <w:p w:rsidR="0075746C" w:rsidRDefault="004720A3">
      <w:pPr>
        <w:pStyle w:val="imgtext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981325" cy="600075"/>
            <wp:effectExtent l="19050" t="0" r="9525" b="0"/>
            <wp:docPr id="40" name="Рисунок 40" descr="uslovnie-oboznacheniya-origami-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40" descr="uslovnie-oboznacheniya-origami-40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pStyle w:val="3"/>
        <w:spacing w:line="390" w:lineRule="atLeast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13. Перелистнуть, поменять местами плоскости.</w:t>
      </w:r>
    </w:p>
    <w:p w:rsidR="0075746C" w:rsidRDefault="004720A3">
      <w:pPr>
        <w:pStyle w:val="imgtext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086100" cy="609600"/>
            <wp:effectExtent l="19050" t="0" r="0" b="0"/>
            <wp:docPr id="41" name="Рисунок 41" descr="uslovnie-oboznacheniya-origami-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Рисунок 41" descr="uslovnie-oboznacheniya-origami-41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pStyle w:val="2"/>
        <w:spacing w:line="480" w:lineRule="atLeas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Дополнительные знаки.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1575"/>
        <w:gridCol w:w="5915"/>
      </w:tblGrid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76250" cy="285750"/>
                  <wp:effectExtent l="19050" t="0" r="0" b="0"/>
                  <wp:docPr id="42" name="Рисунок 42" descr="uslovnie-oboznacheniya-origami-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Рисунок 42" descr="uslovnie-oboznacheniya-origami-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Увеличение изображения.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76250" cy="228600"/>
                  <wp:effectExtent l="19050" t="0" r="0" b="0"/>
                  <wp:docPr id="43" name="Рисунок 43" descr="uslovnie-oboznacheniya-origami-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Рисунок 43" descr="uslovnie-oboznacheniya-origami-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Вид на следующем рисунке с данной стороны.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76250" cy="257175"/>
                  <wp:effectExtent l="19050" t="0" r="0" b="0"/>
                  <wp:docPr id="44" name="Рисунок 44" descr="uslovnie-oboznacheniya-origami-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Рисунок 44" descr="uslovnie-oboznacheniya-origami-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Придержать в указанном месте.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76250" cy="333375"/>
                  <wp:effectExtent l="19050" t="0" r="0" b="0"/>
                  <wp:docPr id="45" name="Рисунок 45" descr="uslovnie-oboznacheniya-origami-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Рисунок 45" descr="uslovnie-oboznacheniya-origami-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4.Защипнуть.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76250" cy="285750"/>
                  <wp:effectExtent l="19050" t="0" r="0" b="0"/>
                  <wp:docPr id="46" name="Рисунок 46" descr="uslovnie-oboznacheniya-origami-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Рисунок 46" descr="uslovnie-oboznacheniya-origami-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Надуть.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76250" cy="247650"/>
                  <wp:effectExtent l="19050" t="0" r="0" b="0"/>
                  <wp:docPr id="47" name="Рисунок 47" descr="uslovnie-oboznacheniya-origami-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Рисунок 47" descr="uslovnie-oboznacheniya-origami-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Применить клей.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76250" cy="266700"/>
                  <wp:effectExtent l="19050" t="0" r="0" b="0"/>
                  <wp:docPr id="48" name="Рисунок 48" descr="uslovnie-oboznacheniya-origami-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Рисунок 48" descr="uslovnie-oboznacheniya-origami-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Применить ножницы.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76250" cy="295275"/>
                  <wp:effectExtent l="19050" t="0" r="0" b="0"/>
                  <wp:docPr id="49" name="Рисунок 49" descr="uslovnie-oboznacheniya-origami-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Рисунок 49" descr="uslovnie-oboznacheniya-origami-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Согнуть под прямым углом.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76250" cy="323850"/>
                  <wp:effectExtent l="19050" t="0" r="0" b="0"/>
                  <wp:docPr id="50" name="Рисунок 50" descr="uslovnie-oboznacheniya-origami-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Рисунок 50" descr="uslovnie-oboznacheniya-origami-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Расположить плоскости </w:t>
            </w:r>
            <w:r>
              <w:rPr>
                <w:sz w:val="28"/>
                <w:szCs w:val="28"/>
              </w:rPr>
              <w:t>перпендикулярно.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76250" cy="314325"/>
                  <wp:effectExtent l="19050" t="0" r="0" b="0"/>
                  <wp:docPr id="51" name="Рисунок 51" descr="uslovnie-oboznacheniya-origami-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Рисунок 51" descr="uslovnie-oboznacheniya-origami-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Согнуть, получая равные углы.</w:t>
            </w:r>
          </w:p>
        </w:tc>
      </w:tr>
      <w:tr w:rsidR="0075746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pStyle w:val="imgtext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52500" cy="304800"/>
                  <wp:effectExtent l="19050" t="0" r="0" b="0"/>
                  <wp:docPr id="52" name="Рисунок 52" descr="uslovnie-oboznacheniya-origami-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Рисунок 52" descr="uslovnie-oboznacheniya-origami-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746C" w:rsidRDefault="004720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Разделить на равные отрезки.</w:t>
            </w:r>
          </w:p>
          <w:p w:rsidR="0075746C" w:rsidRDefault="0075746C">
            <w:pPr>
              <w:rPr>
                <w:sz w:val="28"/>
                <w:szCs w:val="28"/>
              </w:rPr>
            </w:pPr>
          </w:p>
          <w:p w:rsidR="0075746C" w:rsidRDefault="0075746C">
            <w:pPr>
              <w:rPr>
                <w:sz w:val="28"/>
                <w:szCs w:val="28"/>
              </w:rPr>
            </w:pPr>
          </w:p>
          <w:p w:rsidR="0075746C" w:rsidRDefault="0075746C">
            <w:pPr>
              <w:rPr>
                <w:sz w:val="28"/>
                <w:szCs w:val="28"/>
              </w:rPr>
            </w:pPr>
          </w:p>
        </w:tc>
      </w:tr>
    </w:tbl>
    <w:p w:rsidR="0075746C" w:rsidRDefault="0075746C">
      <w:pPr>
        <w:tabs>
          <w:tab w:val="left" w:pos="6645"/>
        </w:tabs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right"/>
        <w:rPr>
          <w:sz w:val="24"/>
          <w:szCs w:val="24"/>
        </w:rPr>
      </w:pPr>
    </w:p>
    <w:p w:rsidR="0075746C" w:rsidRDefault="0075746C">
      <w:pPr>
        <w:tabs>
          <w:tab w:val="left" w:pos="6645"/>
        </w:tabs>
        <w:jc w:val="right"/>
        <w:rPr>
          <w:sz w:val="24"/>
          <w:szCs w:val="24"/>
        </w:rPr>
      </w:pPr>
    </w:p>
    <w:p w:rsidR="0075746C" w:rsidRDefault="0075746C">
      <w:pPr>
        <w:tabs>
          <w:tab w:val="left" w:pos="6645"/>
        </w:tabs>
        <w:jc w:val="right"/>
        <w:rPr>
          <w:sz w:val="24"/>
          <w:szCs w:val="24"/>
        </w:rPr>
      </w:pPr>
    </w:p>
    <w:p w:rsidR="0075746C" w:rsidRDefault="0075746C">
      <w:pPr>
        <w:tabs>
          <w:tab w:val="left" w:pos="6645"/>
        </w:tabs>
        <w:jc w:val="right"/>
        <w:rPr>
          <w:sz w:val="24"/>
          <w:szCs w:val="24"/>
        </w:rPr>
      </w:pPr>
    </w:p>
    <w:p w:rsidR="0075746C" w:rsidRDefault="0075746C">
      <w:pPr>
        <w:tabs>
          <w:tab w:val="left" w:pos="6645"/>
        </w:tabs>
        <w:jc w:val="right"/>
        <w:rPr>
          <w:sz w:val="24"/>
          <w:szCs w:val="24"/>
        </w:rPr>
      </w:pPr>
    </w:p>
    <w:p w:rsidR="0075746C" w:rsidRDefault="0075746C">
      <w:pPr>
        <w:tabs>
          <w:tab w:val="left" w:pos="6645"/>
        </w:tabs>
        <w:jc w:val="right"/>
        <w:rPr>
          <w:sz w:val="24"/>
          <w:szCs w:val="24"/>
        </w:rPr>
      </w:pPr>
    </w:p>
    <w:p w:rsidR="0075746C" w:rsidRDefault="0075746C">
      <w:pPr>
        <w:tabs>
          <w:tab w:val="left" w:pos="6645"/>
        </w:tabs>
        <w:jc w:val="right"/>
        <w:rPr>
          <w:sz w:val="24"/>
          <w:szCs w:val="24"/>
        </w:rPr>
      </w:pPr>
    </w:p>
    <w:p w:rsidR="0075746C" w:rsidRDefault="0075746C">
      <w:pPr>
        <w:tabs>
          <w:tab w:val="left" w:pos="6645"/>
        </w:tabs>
        <w:jc w:val="right"/>
        <w:rPr>
          <w:sz w:val="24"/>
          <w:szCs w:val="24"/>
        </w:rPr>
      </w:pPr>
    </w:p>
    <w:p w:rsidR="0075746C" w:rsidRDefault="0075746C">
      <w:pPr>
        <w:tabs>
          <w:tab w:val="left" w:pos="6645"/>
        </w:tabs>
        <w:jc w:val="right"/>
        <w:rPr>
          <w:sz w:val="24"/>
          <w:szCs w:val="24"/>
        </w:rPr>
      </w:pPr>
    </w:p>
    <w:p w:rsidR="0075746C" w:rsidRDefault="0075746C">
      <w:pPr>
        <w:tabs>
          <w:tab w:val="left" w:pos="6645"/>
        </w:tabs>
        <w:jc w:val="right"/>
        <w:rPr>
          <w:sz w:val="24"/>
          <w:szCs w:val="24"/>
        </w:rPr>
      </w:pP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Приложение 3 </w:t>
      </w:r>
    </w:p>
    <w:p w:rsidR="0075746C" w:rsidRDefault="004720A3">
      <w:pPr>
        <w:tabs>
          <w:tab w:val="left" w:pos="664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БАЗОВЫЕ ФОРМЫ ОРИГАМИ</w:t>
      </w:r>
    </w:p>
    <w:p w:rsidR="0075746C" w:rsidRDefault="0075746C">
      <w:pPr>
        <w:tabs>
          <w:tab w:val="left" w:pos="6645"/>
        </w:tabs>
        <w:jc w:val="both"/>
        <w:rPr>
          <w:b/>
          <w:sz w:val="28"/>
          <w:szCs w:val="28"/>
        </w:rPr>
      </w:pPr>
    </w:p>
    <w:p w:rsidR="0075746C" w:rsidRDefault="004720A3">
      <w:pPr>
        <w:pStyle w:val="af0"/>
        <w:numPr>
          <w:ilvl w:val="0"/>
          <w:numId w:val="3"/>
        </w:numPr>
        <w:ind w:left="0" w:firstLine="36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Базовая </w:t>
      </w:r>
      <w:r>
        <w:rPr>
          <w:b/>
          <w:bCs/>
          <w:sz w:val="28"/>
          <w:szCs w:val="28"/>
        </w:rPr>
        <w:t>форма «Треугольник».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Перед складыванием квадрат можно расположить «окошечком», когда </w:t>
      </w:r>
      <w:proofErr w:type="gramStart"/>
      <w:r>
        <w:rPr>
          <w:sz w:val="28"/>
          <w:szCs w:val="28"/>
          <w:shd w:val="clear" w:color="auto" w:fill="FFFFFF"/>
        </w:rPr>
        <w:t>нижняя</w:t>
      </w:r>
      <w:proofErr w:type="gramEnd"/>
      <w:r>
        <w:rPr>
          <w:sz w:val="28"/>
          <w:szCs w:val="28"/>
          <w:shd w:val="clear" w:color="auto" w:fill="FFFFFF"/>
        </w:rPr>
        <w:t xml:space="preserve"> и верхняя линии являются горизонтальными (проходят слева направо), а правая и левая — вертикальными (проходят сверху вниз).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Квадрат можно также расположи</w:t>
      </w:r>
      <w:r>
        <w:rPr>
          <w:sz w:val="28"/>
          <w:szCs w:val="28"/>
          <w:shd w:val="clear" w:color="auto" w:fill="FFFFFF"/>
        </w:rPr>
        <w:t>ть «ромбом» так, чтобы один из уголков был направлен вниз.</w:t>
      </w:r>
      <w:r>
        <w:rPr>
          <w:sz w:val="28"/>
          <w:szCs w:val="28"/>
        </w:rPr>
        <w:br/>
        <w:t xml:space="preserve">                                                     </w:t>
      </w:r>
    </w:p>
    <w:p w:rsidR="0075746C" w:rsidRDefault="004720A3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БАЗОВАЯ ФОРМА «ТРЕУГОЛЬНИК»</w:t>
      </w: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152900" cy="2609850"/>
            <wp:effectExtent l="19050" t="0" r="0" b="0"/>
            <wp:docPr id="53" name="Рисунок 53" descr="Базовые формы">
              <a:hlinkClick xmlns:a="http://schemas.openxmlformats.org/drawingml/2006/main" r:id="rId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Рисунок 53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При складывании фигурок базовая форма «треугольник» может располагаться по-разному. Привычное положение — когда нижняя сторона самая большая, то есть основание равнобедренного треугольника. Треугольник может быть также расположен прямым углом в</w:t>
      </w:r>
      <w:r>
        <w:rPr>
          <w:sz w:val="28"/>
          <w:szCs w:val="28"/>
          <w:shd w:val="clear" w:color="auto" w:fill="FFFFFF"/>
        </w:rPr>
        <w:t>низ. Такое не совсем привычное положение дало другое название этой базовой форме — «косынка».</w:t>
      </w:r>
    </w:p>
    <w:p w:rsidR="0075746C" w:rsidRDefault="004720A3">
      <w:pPr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>2. Базовая форма «Книжка».</w:t>
      </w:r>
      <w:r>
        <w:rPr>
          <w:sz w:val="28"/>
          <w:szCs w:val="28"/>
        </w:rPr>
        <w:br/>
      </w: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848225" cy="2428875"/>
            <wp:effectExtent l="19050" t="0" r="9525" b="0"/>
            <wp:docPr id="54" name="Рисунок 54" descr="Базовые формы">
              <a:hlinkClick xmlns:a="http://schemas.openxmlformats.org/drawingml/2006/main" r:id="rId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Рисунок 54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3. Базовая форма «Дверь».</w:t>
      </w:r>
      <w:r>
        <w:rPr>
          <w:sz w:val="28"/>
          <w:szCs w:val="28"/>
        </w:rPr>
        <w:br/>
      </w:r>
    </w:p>
    <w:p w:rsidR="0075746C" w:rsidRDefault="004720A3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  <w:r>
        <w:rPr>
          <w:noProof/>
          <w:color w:val="0062B5"/>
          <w:sz w:val="28"/>
          <w:szCs w:val="28"/>
        </w:rPr>
        <w:drawing>
          <wp:inline distT="0" distB="0" distL="0" distR="0">
            <wp:extent cx="3667125" cy="2476500"/>
            <wp:effectExtent l="19050" t="0" r="9525" b="0"/>
            <wp:docPr id="55" name="Рисунок 55" descr="Базовые формы">
              <a:hlinkClick xmlns:a="http://schemas.openxmlformats.org/drawingml/2006/main" r:id="rId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Рисунок 55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rPr>
          <w:sz w:val="28"/>
          <w:szCs w:val="28"/>
        </w:rPr>
      </w:pPr>
      <w:r>
        <w:rPr>
          <w:color w:val="545454"/>
          <w:sz w:val="28"/>
          <w:szCs w:val="28"/>
        </w:rPr>
        <w:br/>
      </w:r>
      <w:r>
        <w:rPr>
          <w:b/>
          <w:bCs/>
          <w:sz w:val="28"/>
          <w:szCs w:val="28"/>
        </w:rPr>
        <w:t>4. Базовая форма «Дом» или «Двойной дом».</w:t>
      </w:r>
      <w:r>
        <w:rPr>
          <w:sz w:val="28"/>
          <w:szCs w:val="28"/>
        </w:rPr>
        <w:br/>
      </w: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00500" cy="3000375"/>
            <wp:effectExtent l="19050" t="0" r="0" b="0"/>
            <wp:docPr id="56" name="Рисунок 56" descr="Базовые формы">
              <a:hlinkClick xmlns:a="http://schemas.openxmlformats.org/drawingml/2006/main" r:id="rId6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Рисунок 56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75746C">
      <w:pPr>
        <w:jc w:val="both"/>
        <w:rPr>
          <w:sz w:val="28"/>
          <w:szCs w:val="28"/>
        </w:rPr>
      </w:pPr>
    </w:p>
    <w:p w:rsidR="0075746C" w:rsidRDefault="004720A3">
      <w:pPr>
        <w:shd w:val="clear" w:color="auto" w:fill="FFFFFF"/>
        <w:ind w:left="284" w:hanging="284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771900" cy="2419350"/>
            <wp:effectExtent l="19050" t="0" r="0" b="0"/>
            <wp:docPr id="57" name="Рисунок 57" descr="Базовые формы">
              <a:hlinkClick xmlns:a="http://schemas.openxmlformats.org/drawingml/2006/main" r:id="rId7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Рисунок 57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5. Базовая форма «Воздушный змей».</w:t>
      </w:r>
      <w:r>
        <w:rPr>
          <w:sz w:val="28"/>
          <w:szCs w:val="28"/>
        </w:rPr>
        <w:br/>
      </w: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152900" cy="3743325"/>
            <wp:effectExtent l="19050" t="0" r="0" b="0"/>
            <wp:docPr id="58" name="Рисунок 58" descr="Базовые формы">
              <a:hlinkClick xmlns:a="http://schemas.openxmlformats.org/drawingml/2006/main" r:id="rId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Рисунок 58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75746C">
      <w:pPr>
        <w:rPr>
          <w:b/>
          <w:bCs/>
          <w:sz w:val="28"/>
          <w:szCs w:val="28"/>
        </w:rPr>
      </w:pPr>
    </w:p>
    <w:p w:rsidR="0075746C" w:rsidRDefault="004720A3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6. Базовая </w:t>
      </w:r>
      <w:r>
        <w:rPr>
          <w:b/>
          <w:bCs/>
          <w:sz w:val="28"/>
          <w:szCs w:val="28"/>
        </w:rPr>
        <w:t>форма «Блинчик».</w:t>
      </w:r>
      <w:r>
        <w:rPr>
          <w:sz w:val="28"/>
          <w:szCs w:val="28"/>
        </w:rPr>
        <w:br/>
      </w: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686300" cy="4305300"/>
            <wp:effectExtent l="19050" t="0" r="0" b="0"/>
            <wp:docPr id="59" name="Рисунок 59" descr="Базовые формы">
              <a:hlinkClick xmlns:a="http://schemas.openxmlformats.org/drawingml/2006/main" r:id="rId7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Рисунок 59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7. Базовая форма «Рыба».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Базовая форма складывается на основе другой базовой формы - "воздушный змей".</w:t>
      </w:r>
      <w:r>
        <w:rPr>
          <w:sz w:val="28"/>
          <w:szCs w:val="28"/>
        </w:rPr>
        <w:br/>
        <w:t xml:space="preserve">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4762500" cy="2333625"/>
            <wp:effectExtent l="19050" t="0" r="0" b="0"/>
            <wp:docPr id="60" name="Рисунок 60" descr="Базовые формы">
              <a:hlinkClick xmlns:a="http://schemas.openxmlformats.org/drawingml/2006/main" r:id="rId7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Рисунок 60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75746C">
      <w:pPr>
        <w:jc w:val="both"/>
        <w:rPr>
          <w:sz w:val="28"/>
          <w:szCs w:val="28"/>
        </w:rPr>
      </w:pP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38625" cy="4572000"/>
            <wp:effectExtent l="19050" t="0" r="9525" b="0"/>
            <wp:docPr id="61" name="Рисунок 61" descr="Базовые формы">
              <a:hlinkClick xmlns:a="http://schemas.openxmlformats.org/drawingml/2006/main" r:id="rId7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Рисунок 61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390900" cy="1390650"/>
            <wp:effectExtent l="19050" t="0" r="0" b="0"/>
            <wp:docPr id="62" name="Рисунок 62" descr="Базовые формы">
              <a:hlinkClick xmlns:a="http://schemas.openxmlformats.org/drawingml/2006/main" r:id="rId8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Рисунок 62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75746C">
      <w:pPr>
        <w:jc w:val="both"/>
        <w:rPr>
          <w:sz w:val="28"/>
          <w:szCs w:val="28"/>
        </w:rPr>
      </w:pP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590925" cy="3790950"/>
            <wp:effectExtent l="19050" t="0" r="9525" b="0"/>
            <wp:docPr id="63" name="Рисунок 63" descr="Базовые формы">
              <a:hlinkClick xmlns:a="http://schemas.openxmlformats.org/drawingml/2006/main" r:id="rId8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Рисунок 63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75746C">
      <w:pPr>
        <w:rPr>
          <w:b/>
          <w:bCs/>
          <w:sz w:val="28"/>
          <w:szCs w:val="28"/>
        </w:rPr>
      </w:pPr>
    </w:p>
    <w:p w:rsidR="0075746C" w:rsidRDefault="004720A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8. Базовая форма «Двойной треугольник».</w:t>
      </w:r>
    </w:p>
    <w:p w:rsidR="0075746C" w:rsidRDefault="004720A3">
      <w:pPr>
        <w:jc w:val="both"/>
        <w:rPr>
          <w:color w:val="545454"/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«Двойной треугольник» не</w:t>
      </w:r>
      <w:r>
        <w:rPr>
          <w:sz w:val="28"/>
          <w:szCs w:val="28"/>
          <w:shd w:val="clear" w:color="auto" w:fill="FFFFFF"/>
        </w:rPr>
        <w:t xml:space="preserve"> единственное название этой базовой формы. Другое название — «водяная бомбочка» — произошло от фигурки из этой базовой формы. У базовой формы «двойной треугольник» две видимые треугольные плоскости. Закрытый («глухой») угол образовался в центре изначальног</w:t>
      </w:r>
      <w:r>
        <w:rPr>
          <w:sz w:val="28"/>
          <w:szCs w:val="28"/>
          <w:shd w:val="clear" w:color="auto" w:fill="FFFFFF"/>
        </w:rPr>
        <w:t>о квадрата. Существует несколько способов складывания этой базовой формы.</w:t>
      </w:r>
      <w:r>
        <w:rPr>
          <w:sz w:val="28"/>
          <w:szCs w:val="28"/>
        </w:rPr>
        <w:br/>
      </w:r>
      <w:r>
        <w:rPr>
          <w:color w:val="545454"/>
          <w:sz w:val="28"/>
          <w:szCs w:val="28"/>
        </w:rPr>
        <w:t xml:space="preserve">                                 </w:t>
      </w:r>
      <w:r>
        <w:rPr>
          <w:noProof/>
          <w:color w:val="0062B5"/>
          <w:sz w:val="28"/>
          <w:szCs w:val="28"/>
        </w:rPr>
        <w:drawing>
          <wp:inline distT="0" distB="0" distL="0" distR="0">
            <wp:extent cx="4724400" cy="3248025"/>
            <wp:effectExtent l="19050" t="0" r="0" b="0"/>
            <wp:docPr id="64" name="Рисунок 64" descr="Базовые формы">
              <a:hlinkClick xmlns:a="http://schemas.openxmlformats.org/drawingml/2006/main" r:id="rId8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Рисунок 64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  <w:r>
        <w:rPr>
          <w:noProof/>
          <w:color w:val="0062B5"/>
          <w:sz w:val="28"/>
          <w:szCs w:val="28"/>
        </w:rPr>
        <w:drawing>
          <wp:inline distT="0" distB="0" distL="0" distR="0">
            <wp:extent cx="3514725" cy="2028825"/>
            <wp:effectExtent l="19050" t="0" r="9525" b="0"/>
            <wp:docPr id="65" name="Рисунок 65" descr="Базовые формы">
              <a:hlinkClick xmlns:a="http://schemas.openxmlformats.org/drawingml/2006/main" r:id="rId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Рисунок 65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75746C">
      <w:pPr>
        <w:jc w:val="both"/>
        <w:rPr>
          <w:sz w:val="28"/>
          <w:szCs w:val="28"/>
        </w:rPr>
      </w:pPr>
    </w:p>
    <w:p w:rsidR="0075746C" w:rsidRDefault="004720A3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  <w:r>
        <w:rPr>
          <w:noProof/>
          <w:color w:val="0062B5"/>
          <w:sz w:val="28"/>
          <w:szCs w:val="28"/>
        </w:rPr>
        <w:drawing>
          <wp:inline distT="0" distB="0" distL="0" distR="0">
            <wp:extent cx="3819525" cy="2895600"/>
            <wp:effectExtent l="19050" t="0" r="9525" b="0"/>
            <wp:docPr id="66" name="Рисунок 66" descr="Базовые формы">
              <a:hlinkClick xmlns:a="http://schemas.openxmlformats.org/drawingml/2006/main" r:id="rId8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Рисунок 66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75746C">
      <w:pPr>
        <w:jc w:val="both"/>
        <w:rPr>
          <w:sz w:val="28"/>
          <w:szCs w:val="28"/>
        </w:rPr>
      </w:pPr>
    </w:p>
    <w:p w:rsidR="0075746C" w:rsidRDefault="004720A3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  <w:r>
        <w:rPr>
          <w:noProof/>
          <w:color w:val="0062B5"/>
          <w:sz w:val="28"/>
          <w:szCs w:val="28"/>
        </w:rPr>
        <w:drawing>
          <wp:inline distT="0" distB="0" distL="0" distR="0">
            <wp:extent cx="4286250" cy="3724275"/>
            <wp:effectExtent l="19050" t="0" r="0" b="0"/>
            <wp:docPr id="67" name="Рисунок 67" descr="Базовые формы">
              <a:hlinkClick xmlns:a="http://schemas.openxmlformats.org/drawingml/2006/main" r:id="rId9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Рисунок 67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  <w:r>
        <w:rPr>
          <w:noProof/>
          <w:color w:val="0062B5"/>
          <w:sz w:val="28"/>
          <w:szCs w:val="28"/>
        </w:rPr>
        <w:drawing>
          <wp:inline distT="0" distB="0" distL="0" distR="0">
            <wp:extent cx="4286250" cy="1609725"/>
            <wp:effectExtent l="19050" t="0" r="0" b="0"/>
            <wp:docPr id="68" name="Рисунок 68" descr="Базовые формы">
              <a:hlinkClick xmlns:a="http://schemas.openxmlformats.org/drawingml/2006/main" r:id="rId9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Рисунок 68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75746C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</w:p>
    <w:p w:rsidR="0075746C" w:rsidRDefault="0075746C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</w:p>
    <w:p w:rsidR="0075746C" w:rsidRDefault="004720A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9. Базовая форма «Двойной квадрат».</w:t>
      </w:r>
    </w:p>
    <w:p w:rsidR="0075746C" w:rsidRDefault="004720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У этой базовой формы имеются две видимые квадратные плоскости, нераскрывающийся («глухой») угол, образованный в центре начальной формы (квадрата), и раскрывающийся угол, расположенный напротив «глухого» и образованный за счет углов квадрата. Сущ</w:t>
      </w:r>
      <w:r>
        <w:rPr>
          <w:sz w:val="28"/>
          <w:szCs w:val="28"/>
          <w:shd w:val="clear" w:color="auto" w:fill="FFFFFF"/>
        </w:rPr>
        <w:t>ествует несколько способов складывания.</w:t>
      </w:r>
      <w:r>
        <w:rPr>
          <w:sz w:val="28"/>
          <w:szCs w:val="28"/>
        </w:rPr>
        <w:br/>
      </w: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0" cy="4581525"/>
            <wp:effectExtent l="19050" t="0" r="0" b="0"/>
            <wp:docPr id="69" name="Рисунок 69" descr="Базовые формы">
              <a:hlinkClick xmlns:a="http://schemas.openxmlformats.org/drawingml/2006/main" r:id="rId9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Рисунок 69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58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48125" cy="4248150"/>
            <wp:effectExtent l="19050" t="0" r="9525" b="0"/>
            <wp:docPr id="70" name="Рисунок 70" descr="Базовые формы">
              <a:hlinkClick xmlns:a="http://schemas.openxmlformats.org/drawingml/2006/main" r:id="rId9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Рисунок 70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48125" cy="1952625"/>
            <wp:effectExtent l="19050" t="0" r="9525" b="0"/>
            <wp:docPr id="71" name="Рисунок 71" descr="Базовые формы">
              <a:hlinkClick xmlns:a="http://schemas.openxmlformats.org/drawingml/2006/main" r:id="rId9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Рисунок 71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75746C">
      <w:pPr>
        <w:jc w:val="both"/>
        <w:rPr>
          <w:sz w:val="28"/>
          <w:szCs w:val="28"/>
        </w:rPr>
      </w:pP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38625" cy="2533650"/>
            <wp:effectExtent l="19050" t="0" r="9525" b="0"/>
            <wp:docPr id="72" name="Рисунок 72" descr="Базовые формы">
              <a:hlinkClick xmlns:a="http://schemas.openxmlformats.org/drawingml/2006/main" r:id="rId10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Рисунок 72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10. Базовая форма «Катамаран».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Существует несколько способов складывания базовой формы "катамаран" на основе разных базовых форм.</w:t>
      </w:r>
      <w:r>
        <w:rPr>
          <w:sz w:val="28"/>
          <w:szCs w:val="28"/>
        </w:rPr>
        <w:br/>
        <w:t xml:space="preserve">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4533900" cy="3419475"/>
            <wp:effectExtent l="19050" t="0" r="0" b="0"/>
            <wp:docPr id="73" name="Рисунок 73" descr="Базовые формы">
              <a:hlinkClick xmlns:a="http://schemas.openxmlformats.org/drawingml/2006/main" r:id="rId10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Рисунок 73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75746C">
      <w:pPr>
        <w:jc w:val="both"/>
        <w:rPr>
          <w:sz w:val="28"/>
          <w:szCs w:val="28"/>
        </w:rPr>
      </w:pP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895725" cy="2705100"/>
            <wp:effectExtent l="19050" t="0" r="9525" b="0"/>
            <wp:docPr id="74" name="Рисунок 74" descr="Базовые формы">
              <a:hlinkClick xmlns:a="http://schemas.openxmlformats.org/drawingml/2006/main" r:id="rId10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Рисунок 74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19550" cy="3990975"/>
            <wp:effectExtent l="19050" t="0" r="0" b="0"/>
            <wp:docPr id="75" name="Рисунок 75" descr="Базовые формы">
              <a:hlinkClick xmlns:a="http://schemas.openxmlformats.org/drawingml/2006/main" r:id="rId10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Рисунок 75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67175" cy="2305050"/>
            <wp:effectExtent l="19050" t="0" r="9525" b="0"/>
            <wp:docPr id="76" name="Рисунок 76" descr="Базовые формы">
              <a:hlinkClick xmlns:a="http://schemas.openxmlformats.org/drawingml/2006/main" r:id="rId10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Рисунок 76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75746C">
      <w:pPr>
        <w:jc w:val="both"/>
        <w:rPr>
          <w:sz w:val="28"/>
          <w:szCs w:val="28"/>
        </w:rPr>
      </w:pP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10025" cy="4076700"/>
            <wp:effectExtent l="19050" t="0" r="9525" b="0"/>
            <wp:docPr id="77" name="Рисунок 77" descr="Базовые формы">
              <a:hlinkClick xmlns:a="http://schemas.openxmlformats.org/drawingml/2006/main" r:id="rId1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Рисунок 77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362325" cy="4733925"/>
            <wp:effectExtent l="19050" t="0" r="9525" b="0"/>
            <wp:docPr id="78" name="Рисунок 78" descr="Базовые формы">
              <a:hlinkClick xmlns:a="http://schemas.openxmlformats.org/drawingml/2006/main" r:id="rId1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Рисунок 78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473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257550" cy="4810125"/>
            <wp:effectExtent l="19050" t="0" r="0" b="0"/>
            <wp:docPr id="79" name="Рисунок 79" descr="Базовые формы">
              <a:hlinkClick xmlns:a="http://schemas.openxmlformats.org/drawingml/2006/main" r:id="rId1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Рисунок 79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48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75746C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75746C" w:rsidRDefault="0075746C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75746C" w:rsidRDefault="004720A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11. Базов</w:t>
      </w:r>
      <w:r>
        <w:rPr>
          <w:b/>
          <w:bCs/>
          <w:sz w:val="28"/>
          <w:szCs w:val="28"/>
        </w:rPr>
        <w:t>ая форма «Птица».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Базовая форма "птица" складывается на основе базовой формы "двойной квадрат".</w:t>
      </w:r>
      <w:r>
        <w:rPr>
          <w:sz w:val="28"/>
          <w:szCs w:val="28"/>
        </w:rPr>
        <w:br/>
      </w:r>
    </w:p>
    <w:p w:rsidR="0075746C" w:rsidRDefault="004720A3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  <w:r>
        <w:rPr>
          <w:noProof/>
          <w:color w:val="0062B5"/>
          <w:sz w:val="28"/>
          <w:szCs w:val="28"/>
        </w:rPr>
        <w:drawing>
          <wp:inline distT="0" distB="0" distL="0" distR="0">
            <wp:extent cx="3409950" cy="3048000"/>
            <wp:effectExtent l="19050" t="0" r="0" b="0"/>
            <wp:docPr id="80" name="Рисунок 80" descr="Базовые формы">
              <a:hlinkClick xmlns:a="http://schemas.openxmlformats.org/drawingml/2006/main" r:id="rId1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Рисунок 80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  <w:r>
        <w:rPr>
          <w:noProof/>
          <w:color w:val="0062B5"/>
          <w:sz w:val="28"/>
          <w:szCs w:val="28"/>
        </w:rPr>
        <w:drawing>
          <wp:inline distT="0" distB="0" distL="0" distR="0">
            <wp:extent cx="4219575" cy="3486150"/>
            <wp:effectExtent l="19050" t="0" r="9525" b="0"/>
            <wp:docPr id="81" name="Рисунок 81" descr="Базовые формы">
              <a:hlinkClick xmlns:a="http://schemas.openxmlformats.org/drawingml/2006/main" r:id="rId1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Рисунок 81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75746C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</w:p>
    <w:p w:rsidR="0075746C" w:rsidRDefault="0075746C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</w:p>
    <w:p w:rsidR="0075746C" w:rsidRDefault="004720A3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Базовая форма «птица» имеет два вида: длинный (рис. 9) и короткий. Короткий вариант получается, если опустить верхние уголки-крылья</w:t>
      </w:r>
      <w:r>
        <w:rPr>
          <w:sz w:val="28"/>
          <w:szCs w:val="28"/>
          <w:shd w:val="clear" w:color="auto" w:fill="FFFFFF"/>
        </w:rPr>
        <w:t>. К короткому варианту можно прийти и другим способом.</w:t>
      </w:r>
    </w:p>
    <w:p w:rsidR="0075746C" w:rsidRDefault="004720A3">
      <w:pPr>
        <w:ind w:left="-1418"/>
        <w:jc w:val="both"/>
        <w:rPr>
          <w:sz w:val="28"/>
          <w:szCs w:val="28"/>
        </w:rPr>
      </w:pPr>
      <w:r>
        <w:rPr>
          <w:sz w:val="28"/>
          <w:szCs w:val="28"/>
        </w:rPr>
        <w:br/>
        <w:t xml:space="preserve">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3990975" cy="1943100"/>
            <wp:effectExtent l="19050" t="0" r="9525" b="0"/>
            <wp:docPr id="82" name="Рисунок 82" descr="Базовые формы">
              <a:hlinkClick xmlns:a="http://schemas.openxmlformats.org/drawingml/2006/main" r:id="rId1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Рисунок 82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75746C">
      <w:pPr>
        <w:jc w:val="both"/>
        <w:rPr>
          <w:sz w:val="28"/>
          <w:szCs w:val="28"/>
        </w:rPr>
      </w:pP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857625" cy="2276475"/>
            <wp:effectExtent l="19050" t="0" r="9525" b="0"/>
            <wp:docPr id="83" name="Рисунок 83" descr="Базовые формы">
              <a:hlinkClick xmlns:a="http://schemas.openxmlformats.org/drawingml/2006/main" r:id="rId1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Рисунок 83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</w:rPr>
        <w:t>11. Базовая форма «Лягушка».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Существует несколько способов складывания базовой формы "лягушка".</w:t>
      </w:r>
    </w:p>
    <w:p w:rsidR="0075746C" w:rsidRDefault="004720A3">
      <w:pPr>
        <w:ind w:left="-1701" w:firstLine="993"/>
        <w:rPr>
          <w:sz w:val="28"/>
          <w:szCs w:val="28"/>
        </w:rPr>
      </w:pPr>
      <w:r>
        <w:rPr>
          <w:sz w:val="28"/>
          <w:szCs w:val="28"/>
        </w:rPr>
        <w:br/>
        <w:t xml:space="preserve">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4257675" cy="3848100"/>
            <wp:effectExtent l="19050" t="0" r="9525" b="0"/>
            <wp:docPr id="84" name="Рисунок 84" descr="Базовые формы">
              <a:hlinkClick xmlns:a="http://schemas.openxmlformats.org/drawingml/2006/main" r:id="rId1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Рисунок 84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75746C">
      <w:pPr>
        <w:jc w:val="both"/>
        <w:rPr>
          <w:sz w:val="28"/>
          <w:szCs w:val="28"/>
        </w:rPr>
      </w:pP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48125" cy="4286250"/>
            <wp:effectExtent l="19050" t="0" r="9525" b="0"/>
            <wp:docPr id="85" name="Рисунок 85" descr="Базовые формы">
              <a:hlinkClick xmlns:a="http://schemas.openxmlformats.org/drawingml/2006/main" r:id="rId1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Рисунок 85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noProof/>
          <w:sz w:val="28"/>
          <w:szCs w:val="28"/>
        </w:rPr>
        <w:drawing>
          <wp:inline distT="0" distB="0" distL="0" distR="0">
            <wp:extent cx="4095750" cy="2647950"/>
            <wp:effectExtent l="19050" t="0" r="0" b="0"/>
            <wp:docPr id="86" name="Рисунок 86" descr="Базовые формы">
              <a:hlinkClick xmlns:a="http://schemas.openxmlformats.org/drawingml/2006/main" r:id="rId1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Рисунок 86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781425" cy="4714875"/>
            <wp:effectExtent l="19050" t="0" r="9525" b="0"/>
            <wp:docPr id="87" name="Рисунок 87" descr="Базовые формы">
              <a:hlinkClick xmlns:a="http://schemas.openxmlformats.org/drawingml/2006/main" r:id="rId1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Рисунок 87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Базовая форма "лягушка" получила такое название от фигурки из этой заготовки - надувной лягушки.</w:t>
      </w: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4720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Приложение 4</w:t>
      </w:r>
    </w:p>
    <w:p w:rsidR="0075746C" w:rsidRDefault="004720A3">
      <w:pPr>
        <w:numPr>
          <w:ilvl w:val="1"/>
          <w:numId w:val="4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Гимнастика для глаз</w:t>
      </w:r>
      <w:r>
        <w:rPr>
          <w:sz w:val="28"/>
          <w:szCs w:val="28"/>
        </w:rPr>
        <w:t>.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>Упражнен</w:t>
      </w:r>
      <w:r>
        <w:rPr>
          <w:sz w:val="28"/>
          <w:szCs w:val="28"/>
        </w:rPr>
        <w:t>ия следует проводить через каждые 20 минут работы.</w:t>
      </w:r>
    </w:p>
    <w:p w:rsidR="0075746C" w:rsidRDefault="0075746C">
      <w:pPr>
        <w:jc w:val="both"/>
        <w:rPr>
          <w:sz w:val="28"/>
          <w:szCs w:val="28"/>
        </w:rPr>
      </w:pPr>
    </w:p>
    <w:p w:rsidR="0075746C" w:rsidRDefault="004720A3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Вариант гимнастики № 1.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Закрыть глаза, сильно напрягая мышцы, на счет 1-4, затем открыть глаза, расслабив мышцы глаз, посмотреть вдаль на счет 1-6. Повторить 4-5 раз.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>Посмотреть на переносицу и задержат</w:t>
      </w:r>
      <w:r>
        <w:rPr>
          <w:sz w:val="28"/>
          <w:szCs w:val="28"/>
        </w:rPr>
        <w:t xml:space="preserve">ь взор насчёт 1-4. Повторить 4-5 раз.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поворачивая головы, посмотреть направо и зафиксировать взгляд на счёт 1-4. Затем посмотреть вдаль прямо на счёт 1-6.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Аналогичным образом проводят упражнения с фиксацией взгляда влево, вверх и вниз. Повторить 3-4 раза.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Перевести взгляд быстро по диагонали: направо – вверх - направо - вниз и посмотреть вдаль на счёт 1-6. Повторить 4-5 раз. </w:t>
      </w:r>
    </w:p>
    <w:p w:rsidR="0075746C" w:rsidRDefault="0075746C">
      <w:pPr>
        <w:jc w:val="both"/>
        <w:rPr>
          <w:sz w:val="28"/>
          <w:szCs w:val="28"/>
        </w:rPr>
      </w:pPr>
    </w:p>
    <w:p w:rsidR="0075746C" w:rsidRDefault="004720A3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Вариант гимнастики № 2.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>Закры</w:t>
      </w:r>
      <w:r>
        <w:rPr>
          <w:sz w:val="28"/>
          <w:szCs w:val="28"/>
        </w:rPr>
        <w:t xml:space="preserve">ть глаза, не напрягая глазные мышцы, на счёт 1-4, широко открыть глаза и посмотреть вдаль на счёт 1-6. Повторить 4-5 раз.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Посмотреть на кончик </w:t>
      </w:r>
      <w:proofErr w:type="gramStart"/>
      <w:r>
        <w:rPr>
          <w:sz w:val="28"/>
          <w:szCs w:val="28"/>
        </w:rPr>
        <w:t>носа</w:t>
      </w:r>
      <w:proofErr w:type="gramEnd"/>
      <w:r>
        <w:rPr>
          <w:sz w:val="28"/>
          <w:szCs w:val="28"/>
        </w:rPr>
        <w:t xml:space="preserve"> на счёт 1-4, а потом перевести взгляд вдаль на счёт 1-6. Повторить 4-5 раз. </w:t>
      </w:r>
    </w:p>
    <w:p w:rsidR="0075746C" w:rsidRDefault="004720A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 поворачивая головы, делать </w:t>
      </w:r>
      <w:r>
        <w:rPr>
          <w:sz w:val="28"/>
          <w:szCs w:val="28"/>
        </w:rPr>
        <w:t>медленные круговые движения вверх – вправо – вниз - влево и в обратную сторону, вверх – влево – вниз - вправо.</w:t>
      </w:r>
      <w:proofErr w:type="gramEnd"/>
      <w:r>
        <w:rPr>
          <w:sz w:val="28"/>
          <w:szCs w:val="28"/>
        </w:rPr>
        <w:t xml:space="preserve"> Затем посмотреть вдаль на счёт 1-6. Повторить 4-5 раз.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>При неподвижной голове перевести взор с фиксацией его на счёт 1-4 вверх, на счёт 1-4 ввер</w:t>
      </w:r>
      <w:r>
        <w:rPr>
          <w:sz w:val="28"/>
          <w:szCs w:val="28"/>
        </w:rPr>
        <w:t xml:space="preserve">х, на счёт 1-6 прямо, после чего аналогичным образом вниз - прямо, вправо - прямо, влево - прямо. Проделать движения по диагонали в одну и другую сторону с переводом глаз прямо на счёт 1- 6. Повторить 3-4 раза. </w:t>
      </w:r>
    </w:p>
    <w:p w:rsidR="0075746C" w:rsidRDefault="004720A3">
      <w:pPr>
        <w:jc w:val="both"/>
        <w:rPr>
          <w:sz w:val="28"/>
          <w:szCs w:val="28"/>
        </w:rPr>
      </w:pPr>
      <w:r>
        <w:rPr>
          <w:sz w:val="28"/>
          <w:szCs w:val="28"/>
        </w:rPr>
        <w:t>Все эти упражнения выполняются сидя или стоя</w:t>
      </w:r>
      <w:r>
        <w:rPr>
          <w:sz w:val="28"/>
          <w:szCs w:val="28"/>
        </w:rPr>
        <w:t>, при ритмичном дыхании с максимальной амплитудой движения глаз.</w:t>
      </w: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p w:rsidR="0075746C" w:rsidRDefault="004720A3">
      <w:pPr>
        <w:numPr>
          <w:ilvl w:val="1"/>
          <w:numId w:val="4"/>
        </w:numPr>
        <w:jc w:val="both"/>
        <w:rPr>
          <w:rStyle w:val="a5"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Ф</w:t>
      </w:r>
      <w:r>
        <w:rPr>
          <w:rStyle w:val="a5"/>
          <w:sz w:val="28"/>
          <w:szCs w:val="28"/>
          <w:shd w:val="clear" w:color="auto" w:fill="FFFFFF"/>
        </w:rPr>
        <w:t>изкультминутки.</w:t>
      </w:r>
    </w:p>
    <w:p w:rsidR="0075746C" w:rsidRDefault="004720A3">
      <w:pPr>
        <w:tabs>
          <w:tab w:val="left" w:pos="6645"/>
        </w:tabs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Проводятся с детьми на каждом занятии в классе, так как физическая активность жизненно необходима для детей младшего школьного возраста, которым очень трудно в течение длительного времени сидеть на одном месте. </w:t>
      </w:r>
    </w:p>
    <w:p w:rsidR="0075746C" w:rsidRDefault="004720A3">
      <w:pPr>
        <w:rPr>
          <w:sz w:val="28"/>
          <w:szCs w:val="28"/>
        </w:rPr>
      </w:pPr>
      <w:r>
        <w:rPr>
          <w:b/>
          <w:bCs/>
          <w:i/>
          <w:color w:val="222222"/>
          <w:sz w:val="28"/>
          <w:szCs w:val="28"/>
        </w:rPr>
        <w:t>Все умеем мы считать</w:t>
      </w:r>
      <w:r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  <w:shd w:val="clear" w:color="auto" w:fill="FFFFFF"/>
        </w:rPr>
        <w:t xml:space="preserve">Раз, два, три, четыре, </w:t>
      </w:r>
      <w:r>
        <w:rPr>
          <w:color w:val="222222"/>
          <w:sz w:val="28"/>
          <w:szCs w:val="28"/>
          <w:shd w:val="clear" w:color="auto" w:fill="FFFFFF"/>
        </w:rPr>
        <w:t>пять —</w:t>
      </w:r>
      <w:r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  <w:shd w:val="clear" w:color="auto" w:fill="FFFFFF"/>
        </w:rPr>
        <w:t>Все умеем мы считать.</w:t>
      </w:r>
      <w:r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  <w:shd w:val="clear" w:color="auto" w:fill="FFFFFF"/>
        </w:rPr>
        <w:t>Раз! Подняться потянуться. </w:t>
      </w:r>
      <w:r>
        <w:rPr>
          <w:i/>
          <w:iCs/>
          <w:color w:val="222222"/>
          <w:sz w:val="28"/>
          <w:szCs w:val="28"/>
        </w:rPr>
        <w:t>(Под счет учителя дети выполняют потягивания)</w:t>
      </w:r>
      <w:r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  <w:shd w:val="clear" w:color="auto" w:fill="FFFFFF"/>
        </w:rPr>
        <w:t>Два! Согнуться, разогнуться. </w:t>
      </w:r>
      <w:proofErr w:type="gramStart"/>
      <w:r>
        <w:rPr>
          <w:i/>
          <w:iCs/>
          <w:color w:val="222222"/>
          <w:sz w:val="28"/>
          <w:szCs w:val="28"/>
        </w:rPr>
        <w:t>(Наклоны.</w:t>
      </w:r>
      <w:proofErr w:type="gramEnd"/>
      <w:r>
        <w:rPr>
          <w:i/>
          <w:iCs/>
          <w:color w:val="222222"/>
          <w:sz w:val="28"/>
          <w:szCs w:val="28"/>
        </w:rPr>
        <w:t xml:space="preserve"> </w:t>
      </w:r>
      <w:proofErr w:type="gramStart"/>
      <w:r>
        <w:rPr>
          <w:i/>
          <w:iCs/>
          <w:color w:val="222222"/>
          <w:sz w:val="28"/>
          <w:szCs w:val="28"/>
        </w:rPr>
        <w:t>Повороты туловища)</w:t>
      </w:r>
      <w:r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  <w:shd w:val="clear" w:color="auto" w:fill="FFFFFF"/>
        </w:rPr>
        <w:t>Три!</w:t>
      </w:r>
      <w:proofErr w:type="gramEnd"/>
      <w:r>
        <w:rPr>
          <w:color w:val="222222"/>
          <w:sz w:val="28"/>
          <w:szCs w:val="28"/>
          <w:shd w:val="clear" w:color="auto" w:fill="FFFFFF"/>
        </w:rPr>
        <w:t xml:space="preserve"> В ладоши три хлопка,</w:t>
      </w:r>
      <w:r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  <w:shd w:val="clear" w:color="auto" w:fill="FFFFFF"/>
        </w:rPr>
        <w:t>Головою три кивка. </w:t>
      </w:r>
      <w:r>
        <w:rPr>
          <w:i/>
          <w:iCs/>
          <w:color w:val="222222"/>
          <w:sz w:val="28"/>
          <w:szCs w:val="28"/>
        </w:rPr>
        <w:t>(Движения головой)</w:t>
      </w:r>
      <w:r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  <w:shd w:val="clear" w:color="auto" w:fill="FFFFFF"/>
        </w:rPr>
        <w:t>На четыре - руки шире. </w:t>
      </w:r>
      <w:r>
        <w:rPr>
          <w:i/>
          <w:iCs/>
          <w:color w:val="222222"/>
          <w:sz w:val="28"/>
          <w:szCs w:val="28"/>
        </w:rPr>
        <w:t>(Хлопки в</w:t>
      </w:r>
      <w:r>
        <w:rPr>
          <w:i/>
          <w:iCs/>
          <w:color w:val="222222"/>
          <w:sz w:val="28"/>
          <w:szCs w:val="28"/>
        </w:rPr>
        <w:t xml:space="preserve"> ладоши)</w:t>
      </w:r>
      <w:r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  <w:shd w:val="clear" w:color="auto" w:fill="FFFFFF"/>
        </w:rPr>
        <w:t>Пять — руками помахать. </w:t>
      </w:r>
      <w:r>
        <w:rPr>
          <w:i/>
          <w:iCs/>
          <w:color w:val="222222"/>
          <w:sz w:val="28"/>
          <w:szCs w:val="28"/>
        </w:rPr>
        <w:t>(Движения руками)</w:t>
      </w:r>
      <w:r>
        <w:rPr>
          <w:color w:val="222222"/>
          <w:sz w:val="28"/>
          <w:szCs w:val="28"/>
        </w:rPr>
        <w:br/>
      </w:r>
      <w:r>
        <w:rPr>
          <w:color w:val="222222"/>
          <w:sz w:val="28"/>
          <w:szCs w:val="28"/>
          <w:shd w:val="clear" w:color="auto" w:fill="FFFFFF"/>
        </w:rPr>
        <w:t>Шесть — за парту тихо сесть. </w:t>
      </w:r>
      <w:proofErr w:type="gramStart"/>
      <w:r>
        <w:rPr>
          <w:i/>
          <w:iCs/>
          <w:color w:val="222222"/>
          <w:sz w:val="28"/>
          <w:szCs w:val="28"/>
        </w:rPr>
        <w:t>(Прыжки.</w:t>
      </w:r>
      <w:proofErr w:type="gramEnd"/>
      <w:r>
        <w:rPr>
          <w:i/>
          <w:iCs/>
          <w:color w:val="222222"/>
          <w:sz w:val="28"/>
          <w:szCs w:val="28"/>
        </w:rPr>
        <w:t xml:space="preserve"> </w:t>
      </w:r>
      <w:proofErr w:type="gramStart"/>
      <w:r>
        <w:rPr>
          <w:i/>
          <w:iCs/>
          <w:color w:val="222222"/>
          <w:sz w:val="28"/>
          <w:szCs w:val="28"/>
        </w:rPr>
        <w:t>Ходьба на месте)</w:t>
      </w:r>
      <w:proofErr w:type="gramEnd"/>
    </w:p>
    <w:p w:rsidR="0075746C" w:rsidRDefault="004720A3">
      <w:pPr>
        <w:shd w:val="clear" w:color="auto" w:fill="FFFFFF"/>
        <w:spacing w:before="100" w:beforeAutospacing="1" w:after="150"/>
        <w:rPr>
          <w:color w:val="222222"/>
          <w:sz w:val="28"/>
          <w:szCs w:val="28"/>
        </w:rPr>
      </w:pPr>
      <w:r>
        <w:rPr>
          <w:b/>
          <w:bCs/>
          <w:i/>
          <w:color w:val="222222"/>
          <w:sz w:val="28"/>
          <w:szCs w:val="28"/>
        </w:rPr>
        <w:t>Кто живет у нас в квартире</w:t>
      </w:r>
      <w:r>
        <w:rPr>
          <w:i/>
          <w:color w:val="222222"/>
          <w:sz w:val="28"/>
          <w:szCs w:val="28"/>
        </w:rPr>
        <w:br/>
      </w:r>
      <w:r>
        <w:rPr>
          <w:color w:val="222222"/>
          <w:sz w:val="28"/>
          <w:szCs w:val="28"/>
        </w:rPr>
        <w:t>Раз, два, три, четыре, </w:t>
      </w:r>
      <w:r>
        <w:rPr>
          <w:i/>
          <w:iCs/>
          <w:color w:val="222222"/>
          <w:sz w:val="28"/>
          <w:szCs w:val="28"/>
        </w:rPr>
        <w:t>(Хлопаем в ладоши)</w:t>
      </w:r>
      <w:r>
        <w:rPr>
          <w:color w:val="222222"/>
          <w:sz w:val="28"/>
          <w:szCs w:val="28"/>
        </w:rPr>
        <w:br/>
        <w:t>Кто живет у нас в квартире? </w:t>
      </w:r>
      <w:proofErr w:type="gramStart"/>
      <w:r>
        <w:rPr>
          <w:i/>
          <w:iCs/>
          <w:color w:val="222222"/>
          <w:sz w:val="28"/>
          <w:szCs w:val="28"/>
        </w:rPr>
        <w:t>(Шагаем на месте)</w:t>
      </w:r>
      <w:r>
        <w:rPr>
          <w:color w:val="222222"/>
          <w:sz w:val="28"/>
          <w:szCs w:val="28"/>
        </w:rPr>
        <w:br/>
        <w:t>Раз, два, три, четыре, пять, </w:t>
      </w:r>
      <w:r>
        <w:rPr>
          <w:i/>
          <w:iCs/>
          <w:color w:val="222222"/>
          <w:sz w:val="28"/>
          <w:szCs w:val="28"/>
        </w:rPr>
        <w:t>(Прыжк</w:t>
      </w:r>
      <w:r>
        <w:rPr>
          <w:i/>
          <w:iCs/>
          <w:color w:val="222222"/>
          <w:sz w:val="28"/>
          <w:szCs w:val="28"/>
        </w:rPr>
        <w:t>и на месте)</w:t>
      </w:r>
      <w:r>
        <w:rPr>
          <w:color w:val="222222"/>
          <w:sz w:val="28"/>
          <w:szCs w:val="28"/>
        </w:rPr>
        <w:br/>
        <w:t>Всех могу пересчитать:</w:t>
      </w:r>
      <w:proofErr w:type="gramEnd"/>
      <w:r>
        <w:rPr>
          <w:color w:val="222222"/>
          <w:sz w:val="28"/>
          <w:szCs w:val="28"/>
        </w:rPr>
        <w:t> </w:t>
      </w:r>
      <w:r>
        <w:rPr>
          <w:i/>
          <w:iCs/>
          <w:color w:val="222222"/>
          <w:sz w:val="28"/>
          <w:szCs w:val="28"/>
        </w:rPr>
        <w:t>(Шагаем на месте)</w:t>
      </w:r>
      <w:r>
        <w:rPr>
          <w:color w:val="222222"/>
          <w:sz w:val="28"/>
          <w:szCs w:val="28"/>
        </w:rPr>
        <w:br/>
        <w:t>Папа, мама, брат, сестра, </w:t>
      </w:r>
      <w:r>
        <w:rPr>
          <w:i/>
          <w:iCs/>
          <w:color w:val="222222"/>
          <w:sz w:val="28"/>
          <w:szCs w:val="28"/>
        </w:rPr>
        <w:t>(Хлопаем в ладоши)</w:t>
      </w:r>
      <w:r>
        <w:rPr>
          <w:color w:val="222222"/>
          <w:sz w:val="28"/>
          <w:szCs w:val="28"/>
        </w:rPr>
        <w:br/>
        <w:t>Кошка Мурка, два котенка, </w:t>
      </w:r>
      <w:r>
        <w:rPr>
          <w:i/>
          <w:iCs/>
          <w:color w:val="222222"/>
          <w:sz w:val="28"/>
          <w:szCs w:val="28"/>
        </w:rPr>
        <w:t>(Наклоны туловища влево-вправо)</w:t>
      </w:r>
      <w:r>
        <w:rPr>
          <w:color w:val="222222"/>
          <w:sz w:val="28"/>
          <w:szCs w:val="28"/>
        </w:rPr>
        <w:br/>
        <w:t>Мой сверчок, щегол и я - </w:t>
      </w:r>
      <w:r>
        <w:rPr>
          <w:i/>
          <w:iCs/>
          <w:color w:val="222222"/>
          <w:sz w:val="28"/>
          <w:szCs w:val="28"/>
        </w:rPr>
        <w:t>(Повороты туловища влево-вправо)</w:t>
      </w:r>
      <w:r>
        <w:rPr>
          <w:color w:val="222222"/>
          <w:sz w:val="28"/>
          <w:szCs w:val="28"/>
        </w:rPr>
        <w:br/>
        <w:t>Вот и вся моя семья. </w:t>
      </w:r>
      <w:r>
        <w:rPr>
          <w:i/>
          <w:iCs/>
          <w:color w:val="222222"/>
          <w:sz w:val="28"/>
          <w:szCs w:val="28"/>
        </w:rPr>
        <w:t>(Хлопаем в ладоши)</w:t>
      </w:r>
    </w:p>
    <w:p w:rsidR="0075746C" w:rsidRDefault="004720A3">
      <w:pPr>
        <w:numPr>
          <w:ilvl w:val="1"/>
          <w:numId w:val="4"/>
        </w:numPr>
        <w:tabs>
          <w:tab w:val="left" w:pos="1418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Па</w:t>
      </w:r>
      <w:r>
        <w:rPr>
          <w:b/>
          <w:sz w:val="28"/>
          <w:szCs w:val="28"/>
        </w:rPr>
        <w:t>льчиковая гимнастика.</w:t>
      </w:r>
    </w:p>
    <w:p w:rsidR="0075746C" w:rsidRDefault="004720A3">
      <w:p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 xml:space="preserve">Главный принцип пальчиковой гимнастики — идти от </w:t>
      </w:r>
      <w:proofErr w:type="gramStart"/>
      <w:r>
        <w:rPr>
          <w:color w:val="000000"/>
          <w:sz w:val="28"/>
          <w:szCs w:val="28"/>
          <w:shd w:val="clear" w:color="auto" w:fill="FFFFFF"/>
        </w:rPr>
        <w:t>простого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к сложному. Не спешить делать упражнение идеально и быстро. Как только начинает получаться без ошибок, ускорять темп.</w:t>
      </w:r>
    </w:p>
    <w:p w:rsidR="0075746C" w:rsidRDefault="004720A3">
      <w:p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Камень – утка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75746C" w:rsidRDefault="004720A3">
      <w:pPr>
        <w:numPr>
          <w:ilvl w:val="0"/>
          <w:numId w:val="5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Сжать одну руку в кулак – это «камень».</w:t>
      </w:r>
    </w:p>
    <w:p w:rsidR="0075746C" w:rsidRDefault="004720A3">
      <w:pPr>
        <w:numPr>
          <w:ilvl w:val="0"/>
          <w:numId w:val="5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Согнуть запястье другой руки в форме буквы «г» - это «утка». Утка и камень смотрят друг на друга.</w:t>
      </w:r>
    </w:p>
    <w:p w:rsidR="0075746C" w:rsidRDefault="004720A3">
      <w:pPr>
        <w:numPr>
          <w:ilvl w:val="0"/>
          <w:numId w:val="5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Менять положение рук сначала медленно, затем ускориться.</w:t>
      </w:r>
    </w:p>
    <w:p w:rsidR="0075746C" w:rsidRDefault="004720A3">
      <w:pPr>
        <w:tabs>
          <w:tab w:val="left" w:pos="709"/>
        </w:tabs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Колечки.</w:t>
      </w:r>
    </w:p>
    <w:p w:rsidR="0075746C" w:rsidRDefault="004720A3">
      <w:pPr>
        <w:numPr>
          <w:ilvl w:val="0"/>
          <w:numId w:val="6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Образуя кольцо, поочерёдно соединить большой палец руки с указательным, средним и так далее.</w:t>
      </w:r>
    </w:p>
    <w:p w:rsidR="0075746C" w:rsidRDefault="004720A3">
      <w:pPr>
        <w:numPr>
          <w:ilvl w:val="0"/>
          <w:numId w:val="6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Повторить то же самое в обратном порядке: от мизинца к указательному пальцу.</w:t>
      </w:r>
    </w:p>
    <w:p w:rsidR="0075746C" w:rsidRDefault="004720A3">
      <w:pPr>
        <w:numPr>
          <w:ilvl w:val="0"/>
          <w:numId w:val="6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Выполнять упражнение сначала каждой рукой по отдельности.</w:t>
      </w:r>
    </w:p>
    <w:p w:rsidR="0075746C" w:rsidRDefault="004720A3">
      <w:pPr>
        <w:numPr>
          <w:ilvl w:val="0"/>
          <w:numId w:val="6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Теперь двумя руками синхронно.</w:t>
      </w:r>
    </w:p>
    <w:p w:rsidR="0075746C" w:rsidRDefault="004720A3">
      <w:pPr>
        <w:numPr>
          <w:ilvl w:val="0"/>
          <w:numId w:val="6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Выполнять упражнение двумя руками асинхронно.</w:t>
      </w:r>
    </w:p>
    <w:p w:rsidR="0075746C" w:rsidRDefault="004720A3">
      <w:pPr>
        <w:tabs>
          <w:tab w:val="left" w:pos="709"/>
        </w:tabs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Кулак – ребро – ладонь. </w:t>
      </w:r>
    </w:p>
    <w:p w:rsidR="0075746C" w:rsidRDefault="004720A3">
      <w:pPr>
        <w:numPr>
          <w:ilvl w:val="0"/>
          <w:numId w:val="7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Положить ладонь на</w:t>
      </w:r>
      <w:r>
        <w:rPr>
          <w:color w:val="000000"/>
          <w:sz w:val="28"/>
          <w:szCs w:val="28"/>
          <w:shd w:val="clear" w:color="auto" w:fill="FFFFFF"/>
        </w:rPr>
        <w:t xml:space="preserve"> стол.</w:t>
      </w:r>
    </w:p>
    <w:p w:rsidR="0075746C" w:rsidRDefault="004720A3">
      <w:pPr>
        <w:numPr>
          <w:ilvl w:val="0"/>
          <w:numId w:val="7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Сжать ладонь в кулак.</w:t>
      </w:r>
    </w:p>
    <w:p w:rsidR="0075746C" w:rsidRDefault="004720A3">
      <w:pPr>
        <w:numPr>
          <w:ilvl w:val="0"/>
          <w:numId w:val="7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Поставить открытую ладонь ребром на стол.</w:t>
      </w:r>
    </w:p>
    <w:p w:rsidR="0075746C" w:rsidRDefault="004720A3">
      <w:pPr>
        <w:tabs>
          <w:tab w:val="left" w:pos="709"/>
        </w:tabs>
        <w:ind w:left="36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Повторять эти положения 8-10 раз сначала каждой рукой по отдельности, затем обеими руками вместе.</w:t>
      </w:r>
    </w:p>
    <w:p w:rsidR="0075746C" w:rsidRDefault="004720A3">
      <w:pPr>
        <w:tabs>
          <w:tab w:val="left" w:pos="709"/>
        </w:tabs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Спички.</w:t>
      </w:r>
    </w:p>
    <w:p w:rsidR="0075746C" w:rsidRDefault="004720A3">
      <w:pPr>
        <w:numPr>
          <w:ilvl w:val="0"/>
          <w:numId w:val="8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Сжать руки в кулаки, оставив на левой руке вытянутым указательный палец, а на л</w:t>
      </w:r>
      <w:r>
        <w:rPr>
          <w:color w:val="000000"/>
          <w:sz w:val="28"/>
          <w:szCs w:val="28"/>
          <w:shd w:val="clear" w:color="auto" w:fill="FFFFFF"/>
        </w:rPr>
        <w:t>евой – мизинец.</w:t>
      </w:r>
      <w:proofErr w:type="gramEnd"/>
    </w:p>
    <w:p w:rsidR="0075746C" w:rsidRDefault="004720A3">
      <w:pPr>
        <w:numPr>
          <w:ilvl w:val="0"/>
          <w:numId w:val="8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Сделать ладошками один хлопок, а затем изменить положение пальцев.</w:t>
      </w:r>
    </w:p>
    <w:p w:rsidR="0075746C" w:rsidRDefault="004720A3">
      <w:pPr>
        <w:numPr>
          <w:ilvl w:val="0"/>
          <w:numId w:val="8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Снова выполнить хлопок. И так по кругу.</w:t>
      </w:r>
    </w:p>
    <w:p w:rsidR="0075746C" w:rsidRDefault="004720A3">
      <w:pPr>
        <w:tabs>
          <w:tab w:val="left" w:pos="709"/>
        </w:tabs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Класс – окей!</w:t>
      </w:r>
    </w:p>
    <w:p w:rsidR="0075746C" w:rsidRDefault="004720A3">
      <w:pPr>
        <w:numPr>
          <w:ilvl w:val="0"/>
          <w:numId w:val="9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Изобразить правой рукой «класс», а левой – «окей»: указательный и большой пальцы соединить в кольцо, остальные поднять </w:t>
      </w:r>
      <w:r>
        <w:rPr>
          <w:color w:val="000000"/>
          <w:sz w:val="28"/>
          <w:szCs w:val="28"/>
          <w:shd w:val="clear" w:color="auto" w:fill="FFFFFF"/>
        </w:rPr>
        <w:t>вверх и растопырить.</w:t>
      </w:r>
      <w:proofErr w:type="gramEnd"/>
    </w:p>
    <w:p w:rsidR="0075746C" w:rsidRDefault="004720A3">
      <w:pPr>
        <w:numPr>
          <w:ilvl w:val="0"/>
          <w:numId w:val="9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Менять фигуры на обеих руках асимметрично. </w:t>
      </w:r>
    </w:p>
    <w:p w:rsidR="0075746C" w:rsidRDefault="004720A3">
      <w:pPr>
        <w:tabs>
          <w:tab w:val="left" w:pos="709"/>
        </w:tabs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Заяц – рок.</w:t>
      </w:r>
    </w:p>
    <w:p w:rsidR="0075746C" w:rsidRDefault="004720A3">
      <w:pPr>
        <w:numPr>
          <w:ilvl w:val="0"/>
          <w:numId w:val="10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Поднять вверх средний и указательный пальцы левой руки, остальные прижать большим пальцем к ладони – это «заяц».</w:t>
      </w:r>
    </w:p>
    <w:p w:rsidR="0075746C" w:rsidRDefault="004720A3">
      <w:pPr>
        <w:numPr>
          <w:ilvl w:val="0"/>
          <w:numId w:val="10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На правой руке поднять вверх указательный палец и мизинец, </w:t>
      </w:r>
      <w:r>
        <w:rPr>
          <w:color w:val="000000"/>
          <w:sz w:val="28"/>
          <w:szCs w:val="28"/>
          <w:shd w:val="clear" w:color="auto" w:fill="FFFFFF"/>
        </w:rPr>
        <w:t>остальные прижать к ладони – это «рок» (или «коза»).</w:t>
      </w:r>
    </w:p>
    <w:p w:rsidR="0075746C" w:rsidRDefault="004720A3">
      <w:pPr>
        <w:numPr>
          <w:ilvl w:val="0"/>
          <w:numId w:val="10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Поменять фигуры: на одной руке – </w:t>
      </w:r>
      <w:r>
        <w:rPr>
          <w:color w:val="000000"/>
          <w:sz w:val="28"/>
          <w:szCs w:val="28"/>
        </w:rPr>
        <w:t>«заяц», на другой – «рок», и наоборот.</w:t>
      </w:r>
    </w:p>
    <w:p w:rsidR="0075746C" w:rsidRDefault="004720A3">
      <w:pPr>
        <w:tabs>
          <w:tab w:val="left" w:pos="709"/>
        </w:tabs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Крабики.</w:t>
      </w:r>
    </w:p>
    <w:p w:rsidR="0075746C" w:rsidRDefault="004720A3">
      <w:pPr>
        <w:numPr>
          <w:ilvl w:val="0"/>
          <w:numId w:val="11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Соединить на левой руке указательный и средний пальцы и отдельно безымянный и мизинец.</w:t>
      </w:r>
    </w:p>
    <w:p w:rsidR="0075746C" w:rsidRDefault="004720A3">
      <w:pPr>
        <w:numPr>
          <w:ilvl w:val="0"/>
          <w:numId w:val="11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На правой руке соединить безымянный</w:t>
      </w:r>
      <w:r>
        <w:rPr>
          <w:color w:val="000000"/>
          <w:sz w:val="28"/>
          <w:szCs w:val="28"/>
        </w:rPr>
        <w:t xml:space="preserve"> и средний пальцы, а указательный и мизинец максимально отставить в стороны.</w:t>
      </w:r>
    </w:p>
    <w:p w:rsidR="0075746C" w:rsidRDefault="004720A3">
      <w:pPr>
        <w:numPr>
          <w:ilvl w:val="0"/>
          <w:numId w:val="11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Менять положения на руках ассиметрично.</w:t>
      </w:r>
    </w:p>
    <w:p w:rsidR="0075746C" w:rsidRDefault="0075746C">
      <w:p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</w:p>
    <w:p w:rsidR="0075746C" w:rsidRDefault="0075746C">
      <w:p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</w:p>
    <w:p w:rsidR="0075746C" w:rsidRDefault="0075746C">
      <w:pPr>
        <w:shd w:val="clear" w:color="auto" w:fill="FFFFFF"/>
        <w:spacing w:line="420" w:lineRule="atLeast"/>
        <w:jc w:val="both"/>
        <w:rPr>
          <w:color w:val="000000"/>
          <w:sz w:val="28"/>
          <w:szCs w:val="28"/>
        </w:rPr>
      </w:pPr>
    </w:p>
    <w:p w:rsidR="0075746C" w:rsidRDefault="0075746C">
      <w:pPr>
        <w:tabs>
          <w:tab w:val="left" w:pos="709"/>
        </w:tabs>
        <w:jc w:val="both"/>
        <w:rPr>
          <w:b/>
          <w:sz w:val="28"/>
          <w:szCs w:val="28"/>
        </w:rPr>
      </w:pPr>
    </w:p>
    <w:p w:rsidR="0075746C" w:rsidRDefault="0075746C">
      <w:pPr>
        <w:tabs>
          <w:tab w:val="left" w:pos="6645"/>
        </w:tabs>
        <w:jc w:val="both"/>
        <w:rPr>
          <w:sz w:val="28"/>
          <w:szCs w:val="28"/>
        </w:rPr>
      </w:pPr>
    </w:p>
    <w:sectPr w:rsidR="0075746C" w:rsidSect="0075746C">
      <w:footerReference w:type="default" r:id="rId133"/>
      <w:type w:val="continuous"/>
      <w:pgSz w:w="11906" w:h="16838"/>
      <w:pgMar w:top="1134" w:right="567" w:bottom="851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46C" w:rsidRDefault="0075746C" w:rsidP="0075746C">
      <w:r>
        <w:separator/>
      </w:r>
    </w:p>
  </w:endnote>
  <w:endnote w:type="continuationSeparator" w:id="0">
    <w:p w:rsidR="0075746C" w:rsidRDefault="0075746C" w:rsidP="00757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+mn-ea">
    <w:altName w:val="Segoe Print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57450"/>
    </w:sdtPr>
    <w:sdtContent>
      <w:p w:rsidR="0075746C" w:rsidRDefault="0075746C">
        <w:pPr>
          <w:pStyle w:val="ac"/>
          <w:jc w:val="right"/>
        </w:pPr>
        <w:r>
          <w:fldChar w:fldCharType="begin"/>
        </w:r>
        <w:r w:rsidR="004720A3">
          <w:instrText xml:space="preserve"> PAGE   \* MERGEFORMAT </w:instrText>
        </w:r>
        <w:r>
          <w:fldChar w:fldCharType="separate"/>
        </w:r>
        <w:r w:rsidR="004720A3">
          <w:rPr>
            <w:noProof/>
          </w:rPr>
          <w:t>3</w:t>
        </w:r>
        <w:r>
          <w:fldChar w:fldCharType="end"/>
        </w:r>
      </w:p>
    </w:sdtContent>
  </w:sdt>
  <w:p w:rsidR="0075746C" w:rsidRDefault="0075746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46C" w:rsidRDefault="0075746C" w:rsidP="0075746C">
      <w:r>
        <w:separator/>
      </w:r>
    </w:p>
  </w:footnote>
  <w:footnote w:type="continuationSeparator" w:id="0">
    <w:p w:rsidR="0075746C" w:rsidRDefault="0075746C" w:rsidP="007574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A1CC0"/>
    <w:multiLevelType w:val="multilevel"/>
    <w:tmpl w:val="040A1C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D2036"/>
    <w:multiLevelType w:val="multilevel"/>
    <w:tmpl w:val="04ED20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73792"/>
    <w:multiLevelType w:val="multilevel"/>
    <w:tmpl w:val="0A1737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87E47"/>
    <w:multiLevelType w:val="multilevel"/>
    <w:tmpl w:val="17387E4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F0265"/>
    <w:multiLevelType w:val="multilevel"/>
    <w:tmpl w:val="352F026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C06C15"/>
    <w:multiLevelType w:val="multilevel"/>
    <w:tmpl w:val="43C06C1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4E6957"/>
    <w:multiLevelType w:val="multilevel"/>
    <w:tmpl w:val="4A4E695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5B5F81"/>
    <w:multiLevelType w:val="multilevel"/>
    <w:tmpl w:val="585B5F8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003020"/>
    <w:multiLevelType w:val="multilevel"/>
    <w:tmpl w:val="5C003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4B622C"/>
    <w:multiLevelType w:val="multilevel"/>
    <w:tmpl w:val="644B622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4D0A52"/>
    <w:multiLevelType w:val="multilevel"/>
    <w:tmpl w:val="694D0A5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9"/>
  </w:num>
  <w:num w:numId="5">
    <w:abstractNumId w:val="8"/>
  </w:num>
  <w:num w:numId="6">
    <w:abstractNumId w:val="5"/>
  </w:num>
  <w:num w:numId="7">
    <w:abstractNumId w:val="0"/>
  </w:num>
  <w:num w:numId="8">
    <w:abstractNumId w:val="3"/>
  </w:num>
  <w:num w:numId="9">
    <w:abstractNumId w:val="4"/>
  </w:num>
  <w:num w:numId="10">
    <w:abstractNumId w:val="2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08EA"/>
    <w:rsid w:val="0001275F"/>
    <w:rsid w:val="00026DEA"/>
    <w:rsid w:val="000309E2"/>
    <w:rsid w:val="00043871"/>
    <w:rsid w:val="00045141"/>
    <w:rsid w:val="00066BAB"/>
    <w:rsid w:val="00082150"/>
    <w:rsid w:val="0008788D"/>
    <w:rsid w:val="00091787"/>
    <w:rsid w:val="000C1720"/>
    <w:rsid w:val="00104CD0"/>
    <w:rsid w:val="001276C5"/>
    <w:rsid w:val="001376E4"/>
    <w:rsid w:val="001445D6"/>
    <w:rsid w:val="0015600F"/>
    <w:rsid w:val="00160D94"/>
    <w:rsid w:val="001671BB"/>
    <w:rsid w:val="00175FAC"/>
    <w:rsid w:val="0018543C"/>
    <w:rsid w:val="00187FBD"/>
    <w:rsid w:val="001A42EA"/>
    <w:rsid w:val="001B3CFC"/>
    <w:rsid w:val="001C3B1D"/>
    <w:rsid w:val="001D46A3"/>
    <w:rsid w:val="001E60E7"/>
    <w:rsid w:val="0020434B"/>
    <w:rsid w:val="002252AD"/>
    <w:rsid w:val="002452BF"/>
    <w:rsid w:val="00252BA2"/>
    <w:rsid w:val="00260BA6"/>
    <w:rsid w:val="00262CFE"/>
    <w:rsid w:val="0026438B"/>
    <w:rsid w:val="002748F9"/>
    <w:rsid w:val="002777B1"/>
    <w:rsid w:val="002A3D8B"/>
    <w:rsid w:val="002D5B2F"/>
    <w:rsid w:val="002E4A50"/>
    <w:rsid w:val="002F4945"/>
    <w:rsid w:val="0030154C"/>
    <w:rsid w:val="00307FF7"/>
    <w:rsid w:val="003150F7"/>
    <w:rsid w:val="00316C63"/>
    <w:rsid w:val="00325694"/>
    <w:rsid w:val="0034279D"/>
    <w:rsid w:val="003B689A"/>
    <w:rsid w:val="003E62A5"/>
    <w:rsid w:val="00427D8E"/>
    <w:rsid w:val="00443124"/>
    <w:rsid w:val="004720A3"/>
    <w:rsid w:val="0047433D"/>
    <w:rsid w:val="004911DF"/>
    <w:rsid w:val="004C0B1E"/>
    <w:rsid w:val="004C37D8"/>
    <w:rsid w:val="004C4C62"/>
    <w:rsid w:val="004C5067"/>
    <w:rsid w:val="004D7A06"/>
    <w:rsid w:val="0050132A"/>
    <w:rsid w:val="00503056"/>
    <w:rsid w:val="00505B53"/>
    <w:rsid w:val="005122AA"/>
    <w:rsid w:val="00523210"/>
    <w:rsid w:val="00554CAE"/>
    <w:rsid w:val="005A5205"/>
    <w:rsid w:val="005F2B66"/>
    <w:rsid w:val="006050CC"/>
    <w:rsid w:val="0063123A"/>
    <w:rsid w:val="006352A8"/>
    <w:rsid w:val="00635BBA"/>
    <w:rsid w:val="006438D5"/>
    <w:rsid w:val="00652975"/>
    <w:rsid w:val="00682609"/>
    <w:rsid w:val="006956DA"/>
    <w:rsid w:val="006965C8"/>
    <w:rsid w:val="00696C47"/>
    <w:rsid w:val="006A00EA"/>
    <w:rsid w:val="006A2BCC"/>
    <w:rsid w:val="006A71EE"/>
    <w:rsid w:val="006B4A61"/>
    <w:rsid w:val="006C425C"/>
    <w:rsid w:val="006F46DD"/>
    <w:rsid w:val="006F57BB"/>
    <w:rsid w:val="00700286"/>
    <w:rsid w:val="00705E43"/>
    <w:rsid w:val="007106F8"/>
    <w:rsid w:val="00726433"/>
    <w:rsid w:val="007267BF"/>
    <w:rsid w:val="00742635"/>
    <w:rsid w:val="00756EC6"/>
    <w:rsid w:val="0075746C"/>
    <w:rsid w:val="007760E7"/>
    <w:rsid w:val="00777235"/>
    <w:rsid w:val="007953E0"/>
    <w:rsid w:val="007A3960"/>
    <w:rsid w:val="007C7FAF"/>
    <w:rsid w:val="007D02B4"/>
    <w:rsid w:val="007E57C8"/>
    <w:rsid w:val="007F308B"/>
    <w:rsid w:val="00805AB9"/>
    <w:rsid w:val="0080602A"/>
    <w:rsid w:val="008139CF"/>
    <w:rsid w:val="00821E2C"/>
    <w:rsid w:val="00824ADE"/>
    <w:rsid w:val="00862D55"/>
    <w:rsid w:val="00864303"/>
    <w:rsid w:val="0089445E"/>
    <w:rsid w:val="008A430A"/>
    <w:rsid w:val="008A431C"/>
    <w:rsid w:val="008A53A7"/>
    <w:rsid w:val="008B05D5"/>
    <w:rsid w:val="008B29FF"/>
    <w:rsid w:val="008C017E"/>
    <w:rsid w:val="009160FE"/>
    <w:rsid w:val="00947230"/>
    <w:rsid w:val="0097633F"/>
    <w:rsid w:val="009857F0"/>
    <w:rsid w:val="009921BD"/>
    <w:rsid w:val="00995B9F"/>
    <w:rsid w:val="0099705B"/>
    <w:rsid w:val="009A0DD2"/>
    <w:rsid w:val="009A6119"/>
    <w:rsid w:val="009B1202"/>
    <w:rsid w:val="009D591E"/>
    <w:rsid w:val="009E014F"/>
    <w:rsid w:val="009E26FF"/>
    <w:rsid w:val="009F400B"/>
    <w:rsid w:val="00A00C0E"/>
    <w:rsid w:val="00A03CA3"/>
    <w:rsid w:val="00A2308F"/>
    <w:rsid w:val="00A33065"/>
    <w:rsid w:val="00A70FAE"/>
    <w:rsid w:val="00AA10D7"/>
    <w:rsid w:val="00AC3037"/>
    <w:rsid w:val="00AE555D"/>
    <w:rsid w:val="00AF4D0D"/>
    <w:rsid w:val="00B16308"/>
    <w:rsid w:val="00B2594F"/>
    <w:rsid w:val="00B4002F"/>
    <w:rsid w:val="00B42B97"/>
    <w:rsid w:val="00B74035"/>
    <w:rsid w:val="00B74AAD"/>
    <w:rsid w:val="00BB22F7"/>
    <w:rsid w:val="00BB67F9"/>
    <w:rsid w:val="00BB761B"/>
    <w:rsid w:val="00BC4807"/>
    <w:rsid w:val="00BD32D6"/>
    <w:rsid w:val="00C10F54"/>
    <w:rsid w:val="00C165BF"/>
    <w:rsid w:val="00C31699"/>
    <w:rsid w:val="00C41961"/>
    <w:rsid w:val="00C93666"/>
    <w:rsid w:val="00CA0342"/>
    <w:rsid w:val="00CA373E"/>
    <w:rsid w:val="00CA3F97"/>
    <w:rsid w:val="00CD3AD7"/>
    <w:rsid w:val="00CF1ED2"/>
    <w:rsid w:val="00CF2406"/>
    <w:rsid w:val="00CF53E3"/>
    <w:rsid w:val="00D311B4"/>
    <w:rsid w:val="00D34E2F"/>
    <w:rsid w:val="00D47F4C"/>
    <w:rsid w:val="00D623D7"/>
    <w:rsid w:val="00DA2046"/>
    <w:rsid w:val="00DE2834"/>
    <w:rsid w:val="00E108EA"/>
    <w:rsid w:val="00E17F57"/>
    <w:rsid w:val="00E22D71"/>
    <w:rsid w:val="00E257E3"/>
    <w:rsid w:val="00E272F8"/>
    <w:rsid w:val="00E33A0A"/>
    <w:rsid w:val="00E34B7D"/>
    <w:rsid w:val="00E434AA"/>
    <w:rsid w:val="00E531BB"/>
    <w:rsid w:val="00E70676"/>
    <w:rsid w:val="00E774EC"/>
    <w:rsid w:val="00E937FD"/>
    <w:rsid w:val="00E94BA1"/>
    <w:rsid w:val="00EB2F2B"/>
    <w:rsid w:val="00ED6D13"/>
    <w:rsid w:val="00F0538D"/>
    <w:rsid w:val="00F055CB"/>
    <w:rsid w:val="00F3096E"/>
    <w:rsid w:val="00F444BD"/>
    <w:rsid w:val="00F50DE7"/>
    <w:rsid w:val="00F52C8D"/>
    <w:rsid w:val="00F5359C"/>
    <w:rsid w:val="00F67B36"/>
    <w:rsid w:val="00FA1F8B"/>
    <w:rsid w:val="00FA2CDF"/>
    <w:rsid w:val="00FA5747"/>
    <w:rsid w:val="00FC78CD"/>
    <w:rsid w:val="00FD5603"/>
    <w:rsid w:val="00FF1140"/>
    <w:rsid w:val="00FF48B1"/>
    <w:rsid w:val="22B86F92"/>
    <w:rsid w:val="28920808"/>
    <w:rsid w:val="66F44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Body Text 2" w:semiHidden="0" w:uiPriority="0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semiHidden="0" w:uiPriority="0" w:unhideWhenUsed="0" w:qFormat="1"/>
    <w:lsdException w:name="Table Grid" w:semiHidden="0" w:uiPriority="0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46C"/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9"/>
    <w:qFormat/>
    <w:rsid w:val="0075746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nhideWhenUsed/>
    <w:qFormat/>
    <w:rsid w:val="007574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5746C"/>
    <w:rPr>
      <w:i/>
      <w:iCs/>
    </w:rPr>
  </w:style>
  <w:style w:type="character" w:styleId="a4">
    <w:name w:val="Hyperlink"/>
    <w:basedOn w:val="a0"/>
    <w:qFormat/>
    <w:rsid w:val="0075746C"/>
    <w:rPr>
      <w:color w:val="0000FF"/>
      <w:u w:val="single"/>
    </w:rPr>
  </w:style>
  <w:style w:type="character" w:styleId="a5">
    <w:name w:val="Strong"/>
    <w:basedOn w:val="a0"/>
    <w:uiPriority w:val="22"/>
    <w:qFormat/>
    <w:rsid w:val="0075746C"/>
    <w:rPr>
      <w:b/>
      <w:bCs/>
    </w:rPr>
  </w:style>
  <w:style w:type="paragraph" w:styleId="a6">
    <w:name w:val="Balloon Text"/>
    <w:basedOn w:val="a"/>
    <w:link w:val="a7"/>
    <w:qFormat/>
    <w:rsid w:val="0075746C"/>
    <w:rPr>
      <w:rFonts w:ascii="Tahoma" w:hAnsi="Tahoma"/>
      <w:sz w:val="16"/>
      <w:szCs w:val="16"/>
    </w:rPr>
  </w:style>
  <w:style w:type="paragraph" w:styleId="21">
    <w:name w:val="Body Text 2"/>
    <w:basedOn w:val="a"/>
    <w:link w:val="22"/>
    <w:qFormat/>
    <w:rsid w:val="0075746C"/>
    <w:pPr>
      <w:spacing w:after="120" w:line="480" w:lineRule="auto"/>
    </w:pPr>
  </w:style>
  <w:style w:type="paragraph" w:styleId="a8">
    <w:name w:val="header"/>
    <w:basedOn w:val="a"/>
    <w:link w:val="a9"/>
    <w:unhideWhenUsed/>
    <w:qFormat/>
    <w:rsid w:val="0075746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Body Text"/>
    <w:basedOn w:val="a"/>
    <w:link w:val="1"/>
    <w:qFormat/>
    <w:rsid w:val="0075746C"/>
    <w:pPr>
      <w:ind w:right="-809"/>
      <w:jc w:val="both"/>
    </w:pPr>
    <w:rPr>
      <w:rFonts w:asciiTheme="minorHAnsi" w:eastAsiaTheme="minorHAnsi" w:hAnsiTheme="minorHAnsi" w:cstheme="minorBidi"/>
      <w:sz w:val="22"/>
      <w:szCs w:val="22"/>
    </w:rPr>
  </w:style>
  <w:style w:type="paragraph" w:styleId="ab">
    <w:name w:val="Body Text Indent"/>
    <w:basedOn w:val="a"/>
    <w:link w:val="10"/>
    <w:rsid w:val="0075746C"/>
    <w:pPr>
      <w:ind w:firstLine="567"/>
      <w:jc w:val="both"/>
    </w:pPr>
    <w:rPr>
      <w:rFonts w:asciiTheme="minorHAnsi" w:eastAsiaTheme="minorHAnsi" w:hAnsiTheme="minorHAnsi" w:cstheme="minorBidi"/>
      <w:sz w:val="22"/>
      <w:szCs w:val="22"/>
    </w:rPr>
  </w:style>
  <w:style w:type="paragraph" w:styleId="ac">
    <w:name w:val="footer"/>
    <w:basedOn w:val="a"/>
    <w:link w:val="ad"/>
    <w:unhideWhenUsed/>
    <w:qFormat/>
    <w:rsid w:val="0075746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Normal (Web)"/>
    <w:basedOn w:val="a"/>
    <w:uiPriority w:val="99"/>
    <w:unhideWhenUsed/>
    <w:qFormat/>
    <w:rsid w:val="0075746C"/>
    <w:pPr>
      <w:spacing w:before="100" w:beforeAutospacing="1" w:after="100" w:afterAutospacing="1"/>
    </w:pPr>
    <w:rPr>
      <w:sz w:val="24"/>
      <w:szCs w:val="24"/>
    </w:rPr>
  </w:style>
  <w:style w:type="table" w:styleId="af">
    <w:name w:val="Table Grid"/>
    <w:basedOn w:val="a1"/>
    <w:qFormat/>
    <w:rsid w:val="007574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qFormat/>
    <w:rsid w:val="0075746C"/>
  </w:style>
  <w:style w:type="character" w:customStyle="1" w:styleId="ad">
    <w:name w:val="Нижний колонтитул Знак"/>
    <w:basedOn w:val="a0"/>
    <w:link w:val="ac"/>
    <w:qFormat/>
    <w:rsid w:val="0075746C"/>
  </w:style>
  <w:style w:type="paragraph" w:styleId="af0">
    <w:name w:val="List Paragraph"/>
    <w:basedOn w:val="a"/>
    <w:uiPriority w:val="34"/>
    <w:qFormat/>
    <w:rsid w:val="0075746C"/>
    <w:pPr>
      <w:ind w:left="720"/>
      <w:contextualSpacing/>
    </w:pPr>
  </w:style>
  <w:style w:type="table" w:customStyle="1" w:styleId="23">
    <w:name w:val="Сетка таблицы2"/>
    <w:basedOn w:val="a1"/>
    <w:uiPriority w:val="39"/>
    <w:rsid w:val="007574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3">
    <w:name w:val="p13"/>
    <w:basedOn w:val="a"/>
    <w:qFormat/>
    <w:rsid w:val="0075746C"/>
    <w:pPr>
      <w:spacing w:before="100" w:beforeAutospacing="1" w:after="100" w:afterAutospacing="1"/>
    </w:pPr>
    <w:rPr>
      <w:sz w:val="24"/>
      <w:szCs w:val="24"/>
    </w:rPr>
  </w:style>
  <w:style w:type="character" w:customStyle="1" w:styleId="c9c15">
    <w:name w:val="c9 c15"/>
    <w:basedOn w:val="a0"/>
    <w:qFormat/>
    <w:rsid w:val="0075746C"/>
  </w:style>
  <w:style w:type="character" w:customStyle="1" w:styleId="20">
    <w:name w:val="Заголовок 2 Знак"/>
    <w:basedOn w:val="a0"/>
    <w:link w:val="2"/>
    <w:uiPriority w:val="9"/>
    <w:qFormat/>
    <w:rsid w:val="0075746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qFormat/>
    <w:rsid w:val="007574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11">
    <w:name w:val="Обычный1"/>
    <w:qFormat/>
    <w:rsid w:val="0075746C"/>
    <w:pPr>
      <w:widowControl w:val="0"/>
      <w:spacing w:before="200" w:line="278" w:lineRule="auto"/>
    </w:pPr>
    <w:rPr>
      <w:rFonts w:ascii="Times New Roman" w:eastAsia="Times New Roman" w:hAnsi="Times New Roman" w:cs="Times New Roman"/>
      <w:lang w:val="uk-UA"/>
    </w:rPr>
  </w:style>
  <w:style w:type="character" w:customStyle="1" w:styleId="af1">
    <w:name w:val="Основной текст Знак"/>
    <w:link w:val="aa"/>
    <w:qFormat/>
    <w:locked/>
    <w:rsid w:val="0075746C"/>
    <w:rPr>
      <w:lang w:eastAsia="ru-RU"/>
    </w:rPr>
  </w:style>
  <w:style w:type="character" w:customStyle="1" w:styleId="1">
    <w:name w:val="Основной текст Знак1"/>
    <w:basedOn w:val="a0"/>
    <w:link w:val="aa"/>
    <w:uiPriority w:val="99"/>
    <w:semiHidden/>
    <w:qFormat/>
    <w:rsid w:val="007574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Основной текст с отступом Знак"/>
    <w:link w:val="ab"/>
    <w:qFormat/>
    <w:locked/>
    <w:rsid w:val="0075746C"/>
    <w:rPr>
      <w:lang w:eastAsia="ru-RU"/>
    </w:rPr>
  </w:style>
  <w:style w:type="character" w:customStyle="1" w:styleId="10">
    <w:name w:val="Основной текст с отступом Знак1"/>
    <w:basedOn w:val="a0"/>
    <w:link w:val="ab"/>
    <w:uiPriority w:val="99"/>
    <w:semiHidden/>
    <w:qFormat/>
    <w:rsid w:val="007574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Заг3"/>
    <w:basedOn w:val="a"/>
    <w:next w:val="a"/>
    <w:qFormat/>
    <w:rsid w:val="0075746C"/>
    <w:pPr>
      <w:keepNext/>
      <w:keepLines/>
      <w:spacing w:before="120" w:after="120"/>
    </w:pPr>
    <w:rPr>
      <w:sz w:val="28"/>
      <w:szCs w:val="28"/>
      <w:lang w:val="uk-UA"/>
    </w:rPr>
  </w:style>
  <w:style w:type="paragraph" w:customStyle="1" w:styleId="-11">
    <w:name w:val="Цветной список - Акцент 11"/>
    <w:basedOn w:val="a"/>
    <w:qFormat/>
    <w:rsid w:val="0075746C"/>
    <w:pPr>
      <w:ind w:left="708"/>
    </w:pPr>
  </w:style>
  <w:style w:type="paragraph" w:customStyle="1" w:styleId="FR1">
    <w:name w:val="FR1"/>
    <w:qFormat/>
    <w:rsid w:val="0075746C"/>
    <w:pPr>
      <w:widowControl w:val="0"/>
      <w:snapToGrid w:val="0"/>
      <w:spacing w:before="280"/>
    </w:pPr>
    <w:rPr>
      <w:rFonts w:ascii="Arial" w:eastAsia="Times New Roman" w:hAnsi="Arial" w:cs="Arial"/>
      <w:b/>
      <w:bCs/>
      <w:i/>
      <w:iCs/>
      <w:sz w:val="18"/>
      <w:szCs w:val="18"/>
      <w:lang w:val="uk-UA"/>
    </w:rPr>
  </w:style>
  <w:style w:type="character" w:customStyle="1" w:styleId="22">
    <w:name w:val="Основной текст 2 Знак"/>
    <w:basedOn w:val="a0"/>
    <w:link w:val="21"/>
    <w:qFormat/>
    <w:rsid w:val="007574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4">
    <w:name w:val="Обычный2"/>
    <w:qFormat/>
    <w:rsid w:val="0075746C"/>
    <w:pPr>
      <w:widowControl w:val="0"/>
      <w:spacing w:before="200" w:line="280" w:lineRule="auto"/>
    </w:pPr>
    <w:rPr>
      <w:rFonts w:ascii="Times New Roman" w:eastAsia="Times New Roman" w:hAnsi="Times New Roman" w:cs="Times New Roman"/>
      <w:snapToGrid w:val="0"/>
      <w:lang w:val="uk-UA"/>
    </w:rPr>
  </w:style>
  <w:style w:type="paragraph" w:customStyle="1" w:styleId="210">
    <w:name w:val="Обычный21"/>
    <w:qFormat/>
    <w:rsid w:val="0075746C"/>
    <w:pPr>
      <w:widowControl w:val="0"/>
      <w:spacing w:before="200" w:line="280" w:lineRule="auto"/>
    </w:pPr>
    <w:rPr>
      <w:rFonts w:ascii="Times New Roman" w:eastAsia="Calibri" w:hAnsi="Times New Roman" w:cs="Times New Roman"/>
      <w:lang w:val="uk-UA"/>
    </w:rPr>
  </w:style>
  <w:style w:type="character" w:customStyle="1" w:styleId="a7">
    <w:name w:val="Текст выноски Знак"/>
    <w:basedOn w:val="a0"/>
    <w:link w:val="a6"/>
    <w:qFormat/>
    <w:rsid w:val="0075746C"/>
    <w:rPr>
      <w:rFonts w:ascii="Tahoma" w:eastAsia="Times New Roman" w:hAnsi="Tahoma" w:cs="Times New Roman"/>
      <w:sz w:val="16"/>
      <w:szCs w:val="16"/>
    </w:rPr>
  </w:style>
  <w:style w:type="paragraph" w:customStyle="1" w:styleId="c2">
    <w:name w:val="c2"/>
    <w:basedOn w:val="a"/>
    <w:qFormat/>
    <w:rsid w:val="0075746C"/>
    <w:pPr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basedOn w:val="a0"/>
    <w:qFormat/>
    <w:rsid w:val="0075746C"/>
  </w:style>
  <w:style w:type="paragraph" w:customStyle="1" w:styleId="imgtext">
    <w:name w:val="imgtext"/>
    <w:basedOn w:val="a"/>
    <w:qFormat/>
    <w:rsid w:val="0075746C"/>
    <w:pPr>
      <w:spacing w:before="100" w:beforeAutospacing="1" w:after="100" w:afterAutospacing="1"/>
    </w:pPr>
    <w:rPr>
      <w:sz w:val="24"/>
      <w:szCs w:val="24"/>
    </w:rPr>
  </w:style>
  <w:style w:type="paragraph" w:customStyle="1" w:styleId="article-renderblock">
    <w:name w:val="article-render__block"/>
    <w:basedOn w:val="a"/>
    <w:qFormat/>
    <w:rsid w:val="0075746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117" Type="http://schemas.openxmlformats.org/officeDocument/2006/relationships/hyperlink" Target="https://origamka.ru/uploads/posts/2012-09/1347047165_11.jpg" TargetMode="External"/><Relationship Id="rId21" Type="http://schemas.openxmlformats.org/officeDocument/2006/relationships/image" Target="media/image11.jpe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63" Type="http://schemas.openxmlformats.org/officeDocument/2006/relationships/hyperlink" Target="https://origamka.ru/uploads/posts/2012-09/1347045905_2.jpg" TargetMode="External"/><Relationship Id="rId68" Type="http://schemas.openxmlformats.org/officeDocument/2006/relationships/image" Target="media/image55.jpeg"/><Relationship Id="rId84" Type="http://schemas.openxmlformats.org/officeDocument/2006/relationships/image" Target="media/image63.jpeg"/><Relationship Id="rId89" Type="http://schemas.openxmlformats.org/officeDocument/2006/relationships/hyperlink" Target="https://origamka.ru/uploads/posts/2012-09/1347046637_8.2.jpg" TargetMode="External"/><Relationship Id="rId112" Type="http://schemas.openxmlformats.org/officeDocument/2006/relationships/image" Target="media/image77.jpeg"/><Relationship Id="rId133" Type="http://schemas.openxmlformats.org/officeDocument/2006/relationships/footer" Target="footer1.xml"/><Relationship Id="rId16" Type="http://schemas.openxmlformats.org/officeDocument/2006/relationships/image" Target="media/image6.jpeg"/><Relationship Id="rId107" Type="http://schemas.openxmlformats.org/officeDocument/2006/relationships/hyperlink" Target="https://origamka.ru/uploads/posts/2012-09/1347047028_10.2.jpg" TargetMode="External"/><Relationship Id="rId11" Type="http://schemas.openxmlformats.org/officeDocument/2006/relationships/image" Target="media/image1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74" Type="http://schemas.openxmlformats.org/officeDocument/2006/relationships/image" Target="media/image58.jpeg"/><Relationship Id="rId79" Type="http://schemas.openxmlformats.org/officeDocument/2006/relationships/hyperlink" Target="https://origamka.ru/uploads/posts/2012-09/1347046444_7.1.jpg" TargetMode="External"/><Relationship Id="rId102" Type="http://schemas.openxmlformats.org/officeDocument/2006/relationships/image" Target="media/image72.jpeg"/><Relationship Id="rId123" Type="http://schemas.openxmlformats.org/officeDocument/2006/relationships/hyperlink" Target="https://origamka.ru/uploads/posts/2012-09/1347047192_11.3.jpg" TargetMode="External"/><Relationship Id="rId128" Type="http://schemas.openxmlformats.org/officeDocument/2006/relationships/image" Target="media/image85.jpeg"/><Relationship Id="rId5" Type="http://schemas.openxmlformats.org/officeDocument/2006/relationships/webSettings" Target="webSettings.xml"/><Relationship Id="rId90" Type="http://schemas.openxmlformats.org/officeDocument/2006/relationships/image" Target="media/image66.jpeg"/><Relationship Id="rId95" Type="http://schemas.openxmlformats.org/officeDocument/2006/relationships/hyperlink" Target="https://origamka.ru/uploads/posts/2012-09/1347046731_9.jpg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6.jpeg"/><Relationship Id="rId64" Type="http://schemas.openxmlformats.org/officeDocument/2006/relationships/image" Target="media/image53.jpeg"/><Relationship Id="rId69" Type="http://schemas.openxmlformats.org/officeDocument/2006/relationships/hyperlink" Target="https://origamka.ru/uploads/posts/2012-09/1347046184_5.jpg" TargetMode="External"/><Relationship Id="rId77" Type="http://schemas.openxmlformats.org/officeDocument/2006/relationships/hyperlink" Target="https://origamka.ru/uploads/posts/2012-09/1347046536_7.jpg" TargetMode="External"/><Relationship Id="rId100" Type="http://schemas.openxmlformats.org/officeDocument/2006/relationships/image" Target="media/image71.jpeg"/><Relationship Id="rId105" Type="http://schemas.openxmlformats.org/officeDocument/2006/relationships/hyperlink" Target="https://origamka.ru/uploads/posts/2012-09/1347047027_10.1.jpg" TargetMode="External"/><Relationship Id="rId113" Type="http://schemas.openxmlformats.org/officeDocument/2006/relationships/hyperlink" Target="https://origamka.ru/uploads/posts/2012-09/1347047040_10.5.jpg" TargetMode="External"/><Relationship Id="rId118" Type="http://schemas.openxmlformats.org/officeDocument/2006/relationships/image" Target="media/image80.jpeg"/><Relationship Id="rId126" Type="http://schemas.openxmlformats.org/officeDocument/2006/relationships/image" Target="media/image84.jpeg"/><Relationship Id="rId134" Type="http://schemas.openxmlformats.org/officeDocument/2006/relationships/fontTable" Target="fontTable.xml"/><Relationship Id="rId8" Type="http://schemas.openxmlformats.org/officeDocument/2006/relationships/hyperlink" Target="http://grani.net.ua/program/Programa_vipusk2.doc" TargetMode="External"/><Relationship Id="rId51" Type="http://schemas.openxmlformats.org/officeDocument/2006/relationships/image" Target="media/image41.jpeg"/><Relationship Id="rId72" Type="http://schemas.openxmlformats.org/officeDocument/2006/relationships/image" Target="media/image57.jpeg"/><Relationship Id="rId80" Type="http://schemas.openxmlformats.org/officeDocument/2006/relationships/image" Target="media/image61.jpeg"/><Relationship Id="rId85" Type="http://schemas.openxmlformats.org/officeDocument/2006/relationships/hyperlink" Target="https://origamka.ru/uploads/posts/2012-09/1347046635_8.jpg" TargetMode="External"/><Relationship Id="rId93" Type="http://schemas.openxmlformats.org/officeDocument/2006/relationships/hyperlink" Target="https://origamka.ru/uploads/posts/2012-09/1347046633_8.4.jpg" TargetMode="External"/><Relationship Id="rId98" Type="http://schemas.openxmlformats.org/officeDocument/2006/relationships/image" Target="media/image70.jpeg"/><Relationship Id="rId121" Type="http://schemas.openxmlformats.org/officeDocument/2006/relationships/hyperlink" Target="https://origamka.ru/uploads/posts/2012-09/1347047146_11.2.jpg" TargetMode="External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67" Type="http://schemas.openxmlformats.org/officeDocument/2006/relationships/hyperlink" Target="https://origamka.ru/uploads/posts/2012-09/1347046105_4.jpg" TargetMode="External"/><Relationship Id="rId103" Type="http://schemas.openxmlformats.org/officeDocument/2006/relationships/hyperlink" Target="https://origamka.ru/uploads/posts/2012-09/1347046978_10.jpg" TargetMode="External"/><Relationship Id="rId108" Type="http://schemas.openxmlformats.org/officeDocument/2006/relationships/image" Target="media/image75.jpeg"/><Relationship Id="rId116" Type="http://schemas.openxmlformats.org/officeDocument/2006/relationships/image" Target="media/image79.jpeg"/><Relationship Id="rId124" Type="http://schemas.openxmlformats.org/officeDocument/2006/relationships/image" Target="media/image83.jpeg"/><Relationship Id="rId129" Type="http://schemas.openxmlformats.org/officeDocument/2006/relationships/hyperlink" Target="https://origamka.ru/uploads/posts/2012-09/1347047422_12.2.jpg" TargetMode="External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70" Type="http://schemas.openxmlformats.org/officeDocument/2006/relationships/image" Target="media/image56.jpeg"/><Relationship Id="rId75" Type="http://schemas.openxmlformats.org/officeDocument/2006/relationships/hyperlink" Target="https://origamka.ru/uploads/posts/2012-09/1347046406_6.1.jpg" TargetMode="External"/><Relationship Id="rId83" Type="http://schemas.openxmlformats.org/officeDocument/2006/relationships/hyperlink" Target="https://origamka.ru/uploads/posts/2012-09/1347046503_7.3.jpg" TargetMode="External"/><Relationship Id="rId88" Type="http://schemas.openxmlformats.org/officeDocument/2006/relationships/image" Target="media/image65.jpeg"/><Relationship Id="rId91" Type="http://schemas.openxmlformats.org/officeDocument/2006/relationships/hyperlink" Target="https://origamka.ru/uploads/posts/2012-09/1347046707_8.3.jpg" TargetMode="External"/><Relationship Id="rId96" Type="http://schemas.openxmlformats.org/officeDocument/2006/relationships/image" Target="media/image69.jpeg"/><Relationship Id="rId111" Type="http://schemas.openxmlformats.org/officeDocument/2006/relationships/hyperlink" Target="https://origamka.ru/uploads/posts/2012-09/1347046987_10.4.jpg" TargetMode="External"/><Relationship Id="rId132" Type="http://schemas.openxmlformats.org/officeDocument/2006/relationships/image" Target="media/image8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106" Type="http://schemas.openxmlformats.org/officeDocument/2006/relationships/image" Target="media/image74.jpeg"/><Relationship Id="rId114" Type="http://schemas.openxmlformats.org/officeDocument/2006/relationships/image" Target="media/image78.jpeg"/><Relationship Id="rId119" Type="http://schemas.openxmlformats.org/officeDocument/2006/relationships/hyperlink" Target="https://origamka.ru/uploads/posts/2012-09/1347047220_11.1.jpg" TargetMode="External"/><Relationship Id="rId127" Type="http://schemas.openxmlformats.org/officeDocument/2006/relationships/hyperlink" Target="https://origamka.ru/uploads/posts/2012-09/1347047432_12.1.jpg" TargetMode="External"/><Relationship Id="rId10" Type="http://schemas.openxmlformats.org/officeDocument/2006/relationships/hyperlink" Target="http://pandia.ru" TargetMode="External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65" Type="http://schemas.openxmlformats.org/officeDocument/2006/relationships/hyperlink" Target="https://origamka.ru/uploads/posts/2012-09/1347045996_3.jpg" TargetMode="External"/><Relationship Id="rId73" Type="http://schemas.openxmlformats.org/officeDocument/2006/relationships/hyperlink" Target="https://origamka.ru/uploads/posts/2012-09/1347046246_6.jpg" TargetMode="External"/><Relationship Id="rId78" Type="http://schemas.openxmlformats.org/officeDocument/2006/relationships/image" Target="media/image60.jpeg"/><Relationship Id="rId81" Type="http://schemas.openxmlformats.org/officeDocument/2006/relationships/hyperlink" Target="https://origamka.ru/uploads/posts/2012-09/1347046463_7.2.jpg" TargetMode="External"/><Relationship Id="rId86" Type="http://schemas.openxmlformats.org/officeDocument/2006/relationships/image" Target="media/image64.jpeg"/><Relationship Id="rId94" Type="http://schemas.openxmlformats.org/officeDocument/2006/relationships/image" Target="media/image68.jpeg"/><Relationship Id="rId99" Type="http://schemas.openxmlformats.org/officeDocument/2006/relationships/hyperlink" Target="https://origamka.ru/uploads/posts/2012-09/1347046792_9.2.jpg" TargetMode="External"/><Relationship Id="rId101" Type="http://schemas.openxmlformats.org/officeDocument/2006/relationships/hyperlink" Target="https://origamka.ru/uploads/posts/2012-09/1347046742_9.3.jpg" TargetMode="External"/><Relationship Id="rId122" Type="http://schemas.openxmlformats.org/officeDocument/2006/relationships/image" Target="media/image82.jpeg"/><Relationship Id="rId130" Type="http://schemas.openxmlformats.org/officeDocument/2006/relationships/image" Target="media/image86.jpeg"/><Relationship Id="rId13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paper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9" Type="http://schemas.openxmlformats.org/officeDocument/2006/relationships/image" Target="media/image29.jpeg"/><Relationship Id="rId109" Type="http://schemas.openxmlformats.org/officeDocument/2006/relationships/hyperlink" Target="https://origamka.ru/uploads/posts/2012-09/1347047037_10.3.jpg" TargetMode="External"/><Relationship Id="rId34" Type="http://schemas.openxmlformats.org/officeDocument/2006/relationships/image" Target="media/image24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76" Type="http://schemas.openxmlformats.org/officeDocument/2006/relationships/image" Target="media/image59.jpeg"/><Relationship Id="rId97" Type="http://schemas.openxmlformats.org/officeDocument/2006/relationships/hyperlink" Target="https://origamka.ru/uploads/posts/2012-09/1347046753_9.1.jpg" TargetMode="External"/><Relationship Id="rId104" Type="http://schemas.openxmlformats.org/officeDocument/2006/relationships/image" Target="media/image73.jpeg"/><Relationship Id="rId120" Type="http://schemas.openxmlformats.org/officeDocument/2006/relationships/image" Target="media/image81.jpeg"/><Relationship Id="rId125" Type="http://schemas.openxmlformats.org/officeDocument/2006/relationships/hyperlink" Target="https://origamka.ru/uploads/posts/2012-09/1347047429_12.jpg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origamka.ru/uploads/posts/2012-09/1347046117_5.1.jpg" TargetMode="External"/><Relationship Id="rId92" Type="http://schemas.openxmlformats.org/officeDocument/2006/relationships/image" Target="media/image67.jpeg"/><Relationship Id="rId2" Type="http://schemas.openxmlformats.org/officeDocument/2006/relationships/numbering" Target="numbering.xml"/><Relationship Id="rId29" Type="http://schemas.openxmlformats.org/officeDocument/2006/relationships/image" Target="media/image19.jpeg"/><Relationship Id="rId24" Type="http://schemas.openxmlformats.org/officeDocument/2006/relationships/image" Target="media/image14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66" Type="http://schemas.openxmlformats.org/officeDocument/2006/relationships/image" Target="media/image54.jpeg"/><Relationship Id="rId87" Type="http://schemas.openxmlformats.org/officeDocument/2006/relationships/hyperlink" Target="https://origamka.ru/uploads/posts/2012-09/1347046707_8.1.jpg" TargetMode="External"/><Relationship Id="rId110" Type="http://schemas.openxmlformats.org/officeDocument/2006/relationships/image" Target="media/image76.jpeg"/><Relationship Id="rId115" Type="http://schemas.openxmlformats.org/officeDocument/2006/relationships/hyperlink" Target="https://origamka.ru/uploads/posts/2012-09/1347046985_10.6.jpg" TargetMode="External"/><Relationship Id="rId131" Type="http://schemas.openxmlformats.org/officeDocument/2006/relationships/hyperlink" Target="https://origamka.ru/uploads/posts/2012-09/1347047434_12.3.jpg" TargetMode="External"/><Relationship Id="rId61" Type="http://schemas.openxmlformats.org/officeDocument/2006/relationships/image" Target="media/image51.jpeg"/><Relationship Id="rId82" Type="http://schemas.openxmlformats.org/officeDocument/2006/relationships/image" Target="media/image62.jpeg"/><Relationship Id="rId1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55E24E-0FFA-4B95-AFEF-7C5C12438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22</Pages>
  <Words>14535</Words>
  <Characters>82853</Characters>
  <Application>Microsoft Office Word</Application>
  <DocSecurity>0</DocSecurity>
  <Lines>690</Lines>
  <Paragraphs>194</Paragraphs>
  <ScaleCrop>false</ScaleCrop>
  <Company/>
  <LinksUpToDate>false</LinksUpToDate>
  <CharactersWithSpaces>97194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SUPER-L</dc:creator>
  <cp:lastModifiedBy>SUPER-L</cp:lastModifiedBy>
  <cp:revision>48</cp:revision>
  <dcterms:created xsi:type="dcterms:W3CDTF">2023-08-22T10:38:00Z</dcterms:created>
  <dcterms:modified xsi:type="dcterms:W3CDTF">2026-08-30T07:15:00Z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2E702FD1A34845F3BE854CFBBCA8619C_12</vt:lpwstr>
  </property>
  <property fmtid="{D5CDD505-2E9C-101B-9397-08002B2CF9AE}" pid="4" name="KSOTemplateDocerSaveRecord">
    <vt:lpwstr>eyJoZGlkIjoiODBiNDBkOGZjMTgyY2Y5YTA5Zjc0ZTVkYzE0YTk1N2UiLCJ1c2VySWQiOiI4NDIzMzQwODA1MjkifQ==</vt:lpwstr>
  </property>
</Properties>
</file>