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Методическая разработка классного часа</w:t>
      </w:r>
    </w:p>
    <w:p w:rsidR="00D437FD" w:rsidRDefault="00D437FD" w:rsidP="000151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Тема: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«Карманные деньги: тратить или копить?»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Класс: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2–3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Направление: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финансовая грамотность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</w: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Форма проведения: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классный час с элементами игрового практикума</w:t>
      </w:r>
    </w:p>
    <w:p w:rsidR="000151DE" w:rsidRPr="003D5F81" w:rsidRDefault="000151DE" w:rsidP="000151D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70406E"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  <w:t>Составители:</w:t>
      </w:r>
      <w:r w:rsidR="00704823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Зыкова А.П.</w:t>
      </w:r>
      <w:bookmarkStart w:id="0" w:name="_GoBack"/>
      <w:bookmarkEnd w:id="0"/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1. Пояснительная записка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Классный час разработан для обучающихся 2–3 классов в рамках формирования основ финансовой грамотности. В данном возрасте у детей начинают появляться карманные деньги, однако навыки осознанного распоряжения ими ещё не сформированы. Занятие направлено на развитие первичных представлений о деньгах, их ценности, умении делать выбор между сиюминутным желанием и долгосрочной целью.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Выбор темы обусловлен практической значимостью: умение планировать личный бюджет, различать «хочу» и «надо» закладывает основы финансово грамотного поведения в будущем. Классный час построен в интерактивном формате, сочетает беседу, игровые ситуации и рефлексию, что соответствует возрастным особенностям младших школьников.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Разработка соответствует требованиям ФГОС НОО и положению фестиваля, не содержит признаков плагиата.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2. Цель и задачи классного часа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Цель: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формирование первичных представлений о планировании личных расходов и сбережений.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Задачи: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образовательные:</w:t>
      </w:r>
    </w:p>
    <w:p w:rsidR="00D437FD" w:rsidRPr="003D5F81" w:rsidRDefault="00D437FD" w:rsidP="003D5F81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познакомить с понятиями «карманные деньги», «копилка», «бюджет», «траты», «накопления»;</w:t>
      </w:r>
    </w:p>
    <w:p w:rsidR="00D437FD" w:rsidRPr="003D5F81" w:rsidRDefault="00D437FD" w:rsidP="003D5F81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учить различать необходимые и желаемые покупки;</w:t>
      </w:r>
    </w:p>
    <w:p w:rsidR="00D437FD" w:rsidRPr="003D5F81" w:rsidRDefault="00D437FD" w:rsidP="003D5F81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lastRenderedPageBreak/>
        <w:t>формировать умение ставить простые финансовые цели;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развивающие:</w:t>
      </w:r>
    </w:p>
    <w:p w:rsidR="00D437FD" w:rsidRPr="003D5F81" w:rsidRDefault="00D437FD" w:rsidP="003D5F81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умение анализировать ситуации выбора;</w:t>
      </w:r>
    </w:p>
    <w:p w:rsidR="00D437FD" w:rsidRPr="003D5F81" w:rsidRDefault="00D437FD" w:rsidP="003D5F81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навыки работы в паре и группе;</w:t>
      </w:r>
    </w:p>
    <w:p w:rsidR="00D437FD" w:rsidRPr="003D5F81" w:rsidRDefault="00D437FD" w:rsidP="003D5F81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математическое мышление в рамках простых денежных расчётов;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воспитательные:</w:t>
      </w:r>
    </w:p>
    <w:p w:rsidR="00D437FD" w:rsidRPr="003D5F81" w:rsidRDefault="00D437FD" w:rsidP="003D5F81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воспитывать ответственное отношение к деньгам;</w:t>
      </w:r>
    </w:p>
    <w:p w:rsidR="00D437FD" w:rsidRPr="003D5F81" w:rsidRDefault="00D437FD" w:rsidP="003D5F81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формировать уважение к труду родителей;</w:t>
      </w:r>
    </w:p>
    <w:p w:rsidR="00D437FD" w:rsidRPr="003D5F81" w:rsidRDefault="00D437FD" w:rsidP="003D5F81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развивать умение договариваться и уважать чужое мнение.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3. Планируемые результаты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Предметные:</w:t>
      </w:r>
    </w:p>
    <w:p w:rsidR="00D437FD" w:rsidRPr="003D5F81" w:rsidRDefault="00D437FD" w:rsidP="003D5F8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знать, что такое карманные деньги и для чего они нужны;</w:t>
      </w:r>
    </w:p>
    <w:p w:rsidR="00D437FD" w:rsidRPr="003D5F81" w:rsidRDefault="00D437FD" w:rsidP="003D5F8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уметь различать понятия «расходы» и «сбережения»;</w:t>
      </w:r>
    </w:p>
    <w:p w:rsidR="00D437FD" w:rsidRPr="003D5F81" w:rsidRDefault="00D437FD" w:rsidP="003D5F8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уметь приводить примеры необходимых и желаемых покупок.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Метапредметные:</w:t>
      </w:r>
    </w:p>
    <w:p w:rsidR="00D437FD" w:rsidRPr="003D5F81" w:rsidRDefault="00D437FD" w:rsidP="003D5F81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познавательные: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извлекать информацию из жизненных ситуаций, делать простые выводы;</w:t>
      </w:r>
    </w:p>
    <w:p w:rsidR="00D437FD" w:rsidRPr="003D5F81" w:rsidRDefault="00D437FD" w:rsidP="003D5F81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коммуникативные: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высказывать своё мнение, слушать одноклассников, участвовать в обсуждении;</w:t>
      </w:r>
    </w:p>
    <w:p w:rsidR="00D437FD" w:rsidRPr="003D5F81" w:rsidRDefault="00D437FD" w:rsidP="003D5F81">
      <w:pPr>
        <w:numPr>
          <w:ilvl w:val="0"/>
          <w:numId w:val="5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регулятивные: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принимать учебную задачу, оценивать результаты своей деятельности.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Личностные:</w:t>
      </w:r>
    </w:p>
    <w:p w:rsidR="00D437FD" w:rsidRPr="003D5F81" w:rsidRDefault="00D437FD" w:rsidP="003D5F81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проявлять интерес к теме финансовой грамотности;</w:t>
      </w:r>
    </w:p>
    <w:p w:rsidR="00D437FD" w:rsidRPr="003D5F81" w:rsidRDefault="00D437FD" w:rsidP="003D5F81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осознавать ценность денег как результата труда;</w:t>
      </w:r>
    </w:p>
    <w:p w:rsidR="00D437FD" w:rsidRPr="003D5F81" w:rsidRDefault="00D437FD" w:rsidP="003D5F81">
      <w:pPr>
        <w:numPr>
          <w:ilvl w:val="0"/>
          <w:numId w:val="6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проявлять готовность к осознанному планированию трат.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4. Оборудование и материалы</w:t>
      </w:r>
    </w:p>
    <w:p w:rsidR="00D437FD" w:rsidRPr="003D5F81" w:rsidRDefault="00D437FD" w:rsidP="003D5F81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мультимедийная презентация с иллюстрациями (магазин, копилка, товары);</w:t>
      </w:r>
    </w:p>
    <w:p w:rsidR="00D437FD" w:rsidRPr="003D5F81" w:rsidRDefault="00D437FD" w:rsidP="003D5F81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карточки с изображениями товаров (игрушки, сладости, канцелярия, подарки);</w:t>
      </w:r>
    </w:p>
    <w:p w:rsidR="00D437FD" w:rsidRPr="003D5F81" w:rsidRDefault="00D437FD" w:rsidP="003D5F81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карточки с надписями «НАДО» и «ХОЧУ» для игры;</w:t>
      </w:r>
    </w:p>
    <w:p w:rsidR="00D437FD" w:rsidRPr="003D5F81" w:rsidRDefault="00D437FD" w:rsidP="003D5F81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игровые купюры (можно распечатать);</w:t>
      </w:r>
    </w:p>
    <w:p w:rsidR="00D437FD" w:rsidRPr="003D5F81" w:rsidRDefault="00D437FD" w:rsidP="003D5F81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конверты с заданиями для групп;</w:t>
      </w:r>
    </w:p>
    <w:p w:rsidR="00D437FD" w:rsidRPr="003D5F81" w:rsidRDefault="00D437FD" w:rsidP="003D5F81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листы для рефлексии (монетки из цветной бумаги);</w:t>
      </w:r>
    </w:p>
    <w:p w:rsidR="00D437FD" w:rsidRPr="003D5F81" w:rsidRDefault="00D437FD" w:rsidP="003D5F81">
      <w:pPr>
        <w:numPr>
          <w:ilvl w:val="0"/>
          <w:numId w:val="7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аудиозапись (спокойная фоновая музыка для работы).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 Ход классного часа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5.1. Организационный момент. Мотивация (3 мин)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приветствует детей, создаёт доброжелательную атмосферу.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На доске изображение пустой копилки.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«Ребята, сегодня мы поговорим о том, что есть почти у каждого из вас. Это бывает в кармане, в кошельке, в копилке. Что это?»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(Деньги, карманные деньги)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фиксирует тему: </w:t>
      </w: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«Карманные деньги: тратить или копить?»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5.2. Беседа «Откуда берутся карманные деньги?» (5 мин)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Вопросы для обсуждения:</w:t>
      </w:r>
    </w:p>
    <w:p w:rsidR="00D437FD" w:rsidRPr="003D5F81" w:rsidRDefault="00D437FD" w:rsidP="003D5F81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Кто из вас получает карманные деньги?</w:t>
      </w:r>
    </w:p>
    <w:p w:rsidR="00D437FD" w:rsidRPr="003D5F81" w:rsidRDefault="00D437FD" w:rsidP="003D5F81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Откуда они появляются?</w:t>
      </w:r>
    </w:p>
    <w:p w:rsidR="00D437FD" w:rsidRPr="003D5F81" w:rsidRDefault="00D437FD" w:rsidP="003D5F81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 вы думаете, почему родители дают детям деньги?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подводит к выводу: карманные деньги – это не просто «подарок», это возможность учиться самостоятельно делать покупки, планировать, а иногда и помогать другим.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5.3. Игровое упражнение «НАДО и ХОЧУ» (7 мин)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 доске две колонки с заголовками «НАДО» и «ХОЧУ».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Учитель показывает карточки с изображениями:</w:t>
      </w:r>
    </w:p>
    <w:p w:rsidR="00D437FD" w:rsidRPr="003D5F81" w:rsidRDefault="00D437FD" w:rsidP="003D5F8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хлеб</w:t>
      </w:r>
    </w:p>
    <w:p w:rsidR="00D437FD" w:rsidRPr="003D5F81" w:rsidRDefault="00D437FD" w:rsidP="003D5F8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новая игрушка</w:t>
      </w:r>
    </w:p>
    <w:p w:rsidR="00D437FD" w:rsidRPr="003D5F81" w:rsidRDefault="00D437FD" w:rsidP="003D5F8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тетрадь</w:t>
      </w:r>
    </w:p>
    <w:p w:rsidR="00D437FD" w:rsidRPr="003D5F81" w:rsidRDefault="00D437FD" w:rsidP="003D5F8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шоколадка</w:t>
      </w:r>
    </w:p>
    <w:p w:rsidR="00D437FD" w:rsidRPr="003D5F81" w:rsidRDefault="00D437FD" w:rsidP="003D5F8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подарок другу на день рождения</w:t>
      </w:r>
    </w:p>
    <w:p w:rsidR="00D437FD" w:rsidRPr="003D5F81" w:rsidRDefault="00D437FD" w:rsidP="003D5F81">
      <w:pPr>
        <w:numPr>
          <w:ilvl w:val="0"/>
          <w:numId w:val="9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проездной билет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по очереди выходят и прикрепляют карточку в нужную колонку.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Обсуждение: почему одни и те же вещи могут оказаться в разных колонках в зависимости от ситуации?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Вывод: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прежде чем потратить деньги, полезно подумать – это необходимость или желание.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5.4. Работа в группах «Ситуация выбора» (10 мин)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Класс делится на 4 группы. Каждая группа получает конверт с описанием ситуации и игровыми купюрами (100 рублей).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 1: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 тебя 100 рублей. В школьной столовой вкусный пирожок стоит 40 рублей. В магазине рядом продаётся наклейка с любимым героем за 70 рублей. Что купишь? Останутся ли деньги?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 2: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 тебя 100 рублей. Друг забыл деньги на обед. У тебя есть 100 рублей. Как поступить?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 3: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Ты копишь на подарок маме (нужно 200 рублей). Сегодня в магазине твоя любимая игрушка стоит 100 рублей. Потратить или продолжить копить? Почему?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Ситуация 4: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 У тебя 100 рублей. Ты хочешь купить книгу (80 рублей) и сок (30 рублей). Денег на всё не хватает. Что выберешь? Как принять решение?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Каждая группа обсуждает 2 минуты, затем один представитель рассказывает решение и объясняет его.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помогает сделать вывод: деньги ограничены, поэтому всегда приходится выбирать. Умение выбирать – важное качество.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5.5. Физкультминутка «Доход – расход» (2 мин)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Учитель называет действия. Если это «доход» (получил подарок, нашёл монетку, получил карманные деньги) – дети поднимают руки вверх. Если «расход» (купил мороженое, потерял монетку, потратил на проезд) – приседают.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5.6. Практическое задание «Моя копилка» (8 мин)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 каждого ребёнка лист с изображением копилки.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Задание: нарисовать или написать, на что ребёнок хотел бы накопить деньги. Обязательно указать примерную сумму.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Несколько желающих делятся своими целями.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Учитель предлагает подумать, как можно приблизиться к этой цели: откладывать часть карманных денег, копить подарки, помогать по дому (в разумных пределах).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5.7. Рефлексия «Монетка пожеланий» (3 мин)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 каждого ребёнка вырезанная из бумаги монетка.</w:t>
      </w: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br/>
        <w:t>Задание: продолжить фразу:</w:t>
      </w:r>
    </w:p>
    <w:p w:rsidR="00D437FD" w:rsidRPr="003D5F81" w:rsidRDefault="00D437FD" w:rsidP="003D5F81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«Сегодня я понял, что деньги…»</w:t>
      </w:r>
    </w:p>
    <w:p w:rsidR="00D437FD" w:rsidRPr="003D5F81" w:rsidRDefault="00D437FD" w:rsidP="003D5F81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«Я научусь…»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Дети по желанию зачитывают, затем «монетки» складываются в общую копилку на доске.</w:t>
      </w:r>
    </w:p>
    <w:p w:rsidR="00D437FD" w:rsidRPr="003D5F81" w:rsidRDefault="00D437FD" w:rsidP="003D5F81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6. Домашнее задание (по желанию)</w:t>
      </w:r>
    </w:p>
    <w:p w:rsidR="00D437FD" w:rsidRPr="003D5F81" w:rsidRDefault="00D437FD" w:rsidP="003D5F81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3D5F81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Создать свою копилку из подручных материалов (коробочка, баночка) и начать вести учёт карманных денег в течение одной недели (можно в виде рисунка или таблицы).</w:t>
      </w:r>
    </w:p>
    <w:p w:rsidR="004E1CFD" w:rsidRPr="003D5F81" w:rsidRDefault="00C301BD" w:rsidP="003D5F81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E1CFD" w:rsidRPr="003D5F81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1BD" w:rsidRDefault="00C301BD" w:rsidP="003D5F81">
      <w:pPr>
        <w:spacing w:after="0" w:line="240" w:lineRule="auto"/>
      </w:pPr>
      <w:r>
        <w:separator/>
      </w:r>
    </w:p>
  </w:endnote>
  <w:endnote w:type="continuationSeparator" w:id="0">
    <w:p w:rsidR="00C301BD" w:rsidRDefault="00C301BD" w:rsidP="003D5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0914998"/>
      <w:docPartObj>
        <w:docPartGallery w:val="Page Numbers (Bottom of Page)"/>
        <w:docPartUnique/>
      </w:docPartObj>
    </w:sdtPr>
    <w:sdtEndPr/>
    <w:sdtContent>
      <w:p w:rsidR="003D5F81" w:rsidRDefault="003D5F81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01BD">
          <w:rPr>
            <w:noProof/>
          </w:rPr>
          <w:t>1</w:t>
        </w:r>
        <w:r>
          <w:fldChar w:fldCharType="end"/>
        </w:r>
      </w:p>
    </w:sdtContent>
  </w:sdt>
  <w:p w:rsidR="003D5F81" w:rsidRDefault="003D5F8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1BD" w:rsidRDefault="00C301BD" w:rsidP="003D5F81">
      <w:pPr>
        <w:spacing w:after="0" w:line="240" w:lineRule="auto"/>
      </w:pPr>
      <w:r>
        <w:separator/>
      </w:r>
    </w:p>
  </w:footnote>
  <w:footnote w:type="continuationSeparator" w:id="0">
    <w:p w:rsidR="00C301BD" w:rsidRDefault="00C301BD" w:rsidP="003D5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06925"/>
    <w:multiLevelType w:val="multilevel"/>
    <w:tmpl w:val="EB444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90DC8"/>
    <w:multiLevelType w:val="multilevel"/>
    <w:tmpl w:val="CF70B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2F2B9C"/>
    <w:multiLevelType w:val="multilevel"/>
    <w:tmpl w:val="55AAF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B62045"/>
    <w:multiLevelType w:val="multilevel"/>
    <w:tmpl w:val="648A6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F14AA"/>
    <w:multiLevelType w:val="multilevel"/>
    <w:tmpl w:val="C7C08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916948"/>
    <w:multiLevelType w:val="multilevel"/>
    <w:tmpl w:val="90988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E49713D"/>
    <w:multiLevelType w:val="multilevel"/>
    <w:tmpl w:val="E3E8B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103BEE"/>
    <w:multiLevelType w:val="multilevel"/>
    <w:tmpl w:val="AE50A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6B1565D"/>
    <w:multiLevelType w:val="multilevel"/>
    <w:tmpl w:val="C9882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250A7A"/>
    <w:multiLevelType w:val="multilevel"/>
    <w:tmpl w:val="40D24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9"/>
  </w:num>
  <w:num w:numId="6">
    <w:abstractNumId w:val="0"/>
  </w:num>
  <w:num w:numId="7">
    <w:abstractNumId w:val="5"/>
  </w:num>
  <w:num w:numId="8">
    <w:abstractNumId w:val="4"/>
  </w:num>
  <w:num w:numId="9">
    <w:abstractNumId w:val="8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F06"/>
    <w:rsid w:val="000151DE"/>
    <w:rsid w:val="003D5F81"/>
    <w:rsid w:val="00704823"/>
    <w:rsid w:val="008977CB"/>
    <w:rsid w:val="00994839"/>
    <w:rsid w:val="00C13165"/>
    <w:rsid w:val="00C301BD"/>
    <w:rsid w:val="00D37F06"/>
    <w:rsid w:val="00D43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A1994"/>
  <w15:chartTrackingRefBased/>
  <w15:docId w15:val="{00F0340D-C8F4-4BFB-9F5F-E8436ECDA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437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437F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437F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437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437F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437F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D437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437FD"/>
    <w:rPr>
      <w:b/>
      <w:bCs/>
    </w:rPr>
  </w:style>
  <w:style w:type="character" w:styleId="a4">
    <w:name w:val="Emphasis"/>
    <w:basedOn w:val="a0"/>
    <w:uiPriority w:val="20"/>
    <w:qFormat/>
    <w:rsid w:val="00D437FD"/>
    <w:rPr>
      <w:i/>
      <w:iCs/>
    </w:rPr>
  </w:style>
  <w:style w:type="paragraph" w:styleId="a5">
    <w:name w:val="header"/>
    <w:basedOn w:val="a"/>
    <w:link w:val="a6"/>
    <w:uiPriority w:val="99"/>
    <w:unhideWhenUsed/>
    <w:rsid w:val="003D5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D5F81"/>
  </w:style>
  <w:style w:type="paragraph" w:styleId="a7">
    <w:name w:val="footer"/>
    <w:basedOn w:val="a"/>
    <w:link w:val="a8"/>
    <w:uiPriority w:val="99"/>
    <w:unhideWhenUsed/>
    <w:rsid w:val="003D5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D5F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1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901</Words>
  <Characters>5140</Characters>
  <Application>Microsoft Office Word</Application>
  <DocSecurity>0</DocSecurity>
  <Lines>42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    Методическая разработка классного часа</vt:lpstr>
      <vt:lpstr>        1. Пояснительная записка</vt:lpstr>
      <vt:lpstr>        2. Цель и задачи классного часа</vt:lpstr>
      <vt:lpstr>        3. Планируемые результаты</vt:lpstr>
      <vt:lpstr>        4. Оборудование и материалы</vt:lpstr>
      <vt:lpstr>        5. Ход классного часа</vt:lpstr>
      <vt:lpstr>        6. Домашнее задание (по желанию)</vt:lpstr>
    </vt:vector>
  </TitlesOfParts>
  <Company/>
  <LinksUpToDate>false</LinksUpToDate>
  <CharactersWithSpaces>6029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anastasia.zikova@outlook.com</dc:creator>
  <cp:keywords/>
  <dc:description/>
  <cp:lastModifiedBy>anastasia.zikova@outlook.com</cp:lastModifiedBy>
  <cp:revision>5</cp:revision>
  <dcterms:created xsi:type="dcterms:W3CDTF">2026-03-23T09:03:00Z</dcterms:created>
  <dcterms:modified xsi:type="dcterms:W3CDTF">2026-06-29T04:05:00Z</dcterms:modified>
</cp:coreProperties>
</file>