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D2508" w14:textId="77777777" w:rsidR="00381A5D" w:rsidRP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  <w:t>ГОСУДАРСТВЕННОЕ БЮДЖЕТНОЕ ПРОФЕССИОНАЛЬНОЕ</w:t>
      </w:r>
    </w:p>
    <w:p w14:paraId="71227640" w14:textId="77777777" w:rsidR="00381A5D" w:rsidRP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  <w:t>ОБРАЗОВАТЕЛЬНОЕ УЧРЕЖДЕНИЕ</w:t>
      </w:r>
    </w:p>
    <w:p w14:paraId="318D5DC9" w14:textId="521F66FE" w:rsidR="00381A5D" w:rsidRP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  <w:t>«ГОРЛОВСКИЙ МЕДИЦИНСКИЙ КОЛЛЕДЖ»</w:t>
      </w:r>
    </w:p>
    <w:p w14:paraId="0097A540" w14:textId="77777777" w:rsid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</w:p>
    <w:p w14:paraId="44F1A4D8" w14:textId="77777777" w:rsid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</w:p>
    <w:p w14:paraId="12D7D911" w14:textId="77777777" w:rsid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</w:p>
    <w:p w14:paraId="3A698E78" w14:textId="46C24A75" w:rsidR="00381A5D" w:rsidRPr="00381A5D" w:rsidRDefault="00381A5D" w:rsidP="00381A5D">
      <w:pPr>
        <w:shd w:val="clear" w:color="auto" w:fill="FFFFFF"/>
        <w:spacing w:after="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36"/>
          <w:sz w:val="36"/>
          <w:szCs w:val="36"/>
          <w:lang w:eastAsia="ru-RU"/>
          <w14:ligatures w14:val="none"/>
        </w:rPr>
        <w:t>Целостный обобщённый педагогический опыт</w:t>
      </w:r>
    </w:p>
    <w:p w14:paraId="61A64B26" w14:textId="77777777" w:rsid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1845C42D" w14:textId="77777777" w:rsid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154F7A0" w14:textId="77777777" w:rsid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1D90CFEE" w14:textId="77777777" w:rsid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7E8B59BF" w14:textId="53AC8C57" w:rsidR="00381A5D" w:rsidRPr="00381A5D" w:rsidRDefault="00381A5D" w:rsidP="00381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Тема: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br/>
        <w:t xml:space="preserve">«Использование </w:t>
      </w:r>
      <w:proofErr w:type="spellStart"/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симуляционных</w:t>
      </w:r>
      <w:proofErr w:type="spellEnd"/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методов и кейс-технологий при освоении МДК 02.01.9 "Сестринский уход при ЛОР-заболеваниях" для развития клинического мышления будущих медицинских сестер»</w:t>
      </w:r>
    </w:p>
    <w:p w14:paraId="42FEF184" w14:textId="77777777" w:rsidR="00381A5D" w:rsidRPr="00381A5D" w:rsidRDefault="00381A5D" w:rsidP="00381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Автор: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br/>
        <w:t>Панихидина Елена Владимировна, преподаватель ГБПОУ «</w:t>
      </w:r>
      <w:proofErr w:type="spellStart"/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Горловский</w:t>
      </w:r>
      <w:proofErr w:type="spellEnd"/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медицинский колледж»</w:t>
      </w:r>
    </w:p>
    <w:p w14:paraId="49843BFB" w14:textId="0A008DF3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Период формирования опыта: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202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1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–202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6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гг.</w:t>
      </w:r>
    </w:p>
    <w:p w14:paraId="70FDDCA7" w14:textId="3C000449" w:rsid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2DDC1B0" w14:textId="77777777" w:rsid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C10604D" w14:textId="77777777" w:rsid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01C63C2" w14:textId="77777777" w:rsid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BC30985" w14:textId="48C86DFB" w:rsidR="00381A5D" w:rsidRDefault="001F34CA" w:rsidP="001F34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</w:rPr>
        <w:drawing>
          <wp:inline distT="0" distB="0" distL="0" distR="0" wp14:anchorId="1E975F2F" wp14:editId="4860E89B">
            <wp:extent cx="4867275" cy="3245023"/>
            <wp:effectExtent l="0" t="0" r="0" b="0"/>
            <wp:docPr id="211190795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907953" name="Рисунок 211190795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0659" cy="324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30DB0" w14:textId="77777777" w:rsidR="001F34CA" w:rsidRDefault="001F34CA" w:rsidP="001F34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31998B8" w14:textId="0708B3F7" w:rsidR="00381A5D" w:rsidRPr="00381A5D" w:rsidRDefault="001F34CA" w:rsidP="001F34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Горловка 2026</w:t>
      </w:r>
    </w:p>
    <w:p w14:paraId="5606F604" w14:textId="77777777" w:rsidR="00381A5D" w:rsidRPr="00381A5D" w:rsidRDefault="00381A5D" w:rsidP="00381A5D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Раздел 1. Актуальность опыта</w:t>
      </w:r>
    </w:p>
    <w:p w14:paraId="6418E153" w14:textId="77777777" w:rsidR="00381A5D" w:rsidRPr="00381A5D" w:rsidRDefault="00381A5D" w:rsidP="00381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Современное медицинское образование требует подготовки специалистов, способных не только выполнять алгоритмы манипуляций, но и принимать оперативные решения в нестандартных клинических ситуациях. Традиционные методы обучения недостаточно формируют </w:t>
      </w: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клиническое мышление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— способность анализировать симптомы, ставить сестринские диагнозы и выбирать тактику ухода.</w:t>
      </w:r>
    </w:p>
    <w:p w14:paraId="241C9C6E" w14:textId="77777777" w:rsid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Ведущая идея опыта:</w:t>
      </w:r>
    </w:p>
    <w:p w14:paraId="2989203E" w14:textId="2C466850" w:rsidR="00381A5D" w:rsidRDefault="00381A5D" w:rsidP="00381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Клиническое мышление формируется только через </w:t>
      </w: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погружение в имитацию реальной профессиональной среды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где студент действует не по шаблону, а анализирует, принимает решение и несёт ответственность за виртуального пациента.</w:t>
      </w:r>
    </w:p>
    <w:p w14:paraId="67DE4E2E" w14:textId="77777777" w:rsidR="00381A5D" w:rsidRP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1.1. Понятие клинического мышления в сестринском деле</w:t>
      </w:r>
    </w:p>
    <w:p w14:paraId="566A3A2A" w14:textId="77777777" w:rsidR="00381A5D" w:rsidRPr="00381A5D" w:rsidRDefault="00381A5D" w:rsidP="00381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Клиническое (сестринское) мышление — это способность:</w:t>
      </w:r>
    </w:p>
    <w:p w14:paraId="444635F9" w14:textId="77777777" w:rsidR="00381A5D" w:rsidRPr="00381A5D" w:rsidRDefault="00381A5D" w:rsidP="00381A5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анализировать симптомы и жалобы пациента;</w:t>
      </w:r>
    </w:p>
    <w:p w14:paraId="54916DB1" w14:textId="77777777" w:rsidR="00381A5D" w:rsidRPr="00381A5D" w:rsidRDefault="00381A5D" w:rsidP="00381A5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выявлять приоритетные проблемы;</w:t>
      </w:r>
    </w:p>
    <w:p w14:paraId="6A2A1024" w14:textId="77777777" w:rsidR="00381A5D" w:rsidRPr="00381A5D" w:rsidRDefault="00381A5D" w:rsidP="00381A5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планировать и реализовывать сестринские вмешательства;</w:t>
      </w:r>
    </w:p>
    <w:p w14:paraId="6ABA240B" w14:textId="77777777" w:rsidR="00381A5D" w:rsidRPr="00381A5D" w:rsidRDefault="00381A5D" w:rsidP="00381A5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оценивать их эффективность и корректировать действия.</w:t>
      </w:r>
    </w:p>
    <w:p w14:paraId="0205BA94" w14:textId="77777777" w:rsidR="00381A5D" w:rsidRPr="00381A5D" w:rsidRDefault="00381A5D" w:rsidP="00381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Три уровня развития клинического мышления (по Беннер):</w:t>
      </w:r>
    </w:p>
    <w:p w14:paraId="30D3678E" w14:textId="77777777" w:rsidR="00381A5D" w:rsidRPr="00381A5D" w:rsidRDefault="00381A5D" w:rsidP="00381A5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Новичок — действует строго по алгоритму.</w:t>
      </w:r>
    </w:p>
    <w:p w14:paraId="39387760" w14:textId="77777777" w:rsidR="00381A5D" w:rsidRPr="00381A5D" w:rsidRDefault="00381A5D" w:rsidP="00381A5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Продвинутый — видит нюансы, но нуждается в подсказке.</w:t>
      </w:r>
    </w:p>
    <w:p w14:paraId="46485E9D" w14:textId="77777777" w:rsidR="00381A5D" w:rsidRPr="00381A5D" w:rsidRDefault="00381A5D" w:rsidP="00381A5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Эксперт — действует интуитивно, на основе опыта.</w:t>
      </w:r>
    </w:p>
    <w:p w14:paraId="6162847A" w14:textId="77777777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Цель опыта: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br/>
        <w:t>Перевести большинство студентов с уровня «новичок» на уровень «продвинутый» к моменту выхода на производственную практику.</w:t>
      </w:r>
    </w:p>
    <w:p w14:paraId="1B811530" w14:textId="77777777" w:rsidR="00381A5D" w:rsidRP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1.2. Почему кейсы и симуляция?</w:t>
      </w:r>
    </w:p>
    <w:tbl>
      <w:tblPr>
        <w:tblStyle w:val="-1"/>
        <w:tblW w:w="9351" w:type="dxa"/>
        <w:tblLook w:val="04A0" w:firstRow="1" w:lastRow="0" w:firstColumn="1" w:lastColumn="0" w:noHBand="0" w:noVBand="1"/>
      </w:tblPr>
      <w:tblGrid>
        <w:gridCol w:w="2500"/>
        <w:gridCol w:w="6851"/>
      </w:tblGrid>
      <w:tr w:rsidR="00381A5D" w:rsidRPr="00381A5D" w14:paraId="3DED9FC4" w14:textId="77777777" w:rsidTr="00381A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16963F" w14:textId="77777777" w:rsidR="00381A5D" w:rsidRPr="00381A5D" w:rsidRDefault="00381A5D" w:rsidP="00381A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Метод</w:t>
            </w:r>
          </w:p>
        </w:tc>
        <w:tc>
          <w:tcPr>
            <w:tcW w:w="6851" w:type="dxa"/>
            <w:hideMark/>
          </w:tcPr>
          <w:p w14:paraId="778ED77C" w14:textId="77777777" w:rsidR="00381A5D" w:rsidRPr="00381A5D" w:rsidRDefault="00381A5D" w:rsidP="00381A5D">
            <w:pPr>
              <w:shd w:val="clear" w:color="auto" w:fill="FFFFFF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Что развивает</w:t>
            </w:r>
          </w:p>
        </w:tc>
      </w:tr>
      <w:tr w:rsidR="00381A5D" w:rsidRPr="00381A5D" w14:paraId="1AF52A23" w14:textId="77777777" w:rsidTr="00381A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16F572" w14:textId="77777777" w:rsidR="00381A5D" w:rsidRPr="00381A5D" w:rsidRDefault="00381A5D" w:rsidP="00381A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b w:val="0"/>
                <w:bCs w:val="0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Кейс-технология</w:t>
            </w:r>
          </w:p>
        </w:tc>
        <w:tc>
          <w:tcPr>
            <w:tcW w:w="6851" w:type="dxa"/>
            <w:hideMark/>
          </w:tcPr>
          <w:p w14:paraId="6BD30F0C" w14:textId="77777777" w:rsidR="00381A5D" w:rsidRPr="00381A5D" w:rsidRDefault="00381A5D" w:rsidP="00381A5D">
            <w:pPr>
              <w:shd w:val="clear" w:color="auto" w:fill="FFFFFF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Анализ, синтез, принятие решений в ограниченное время</w:t>
            </w:r>
          </w:p>
        </w:tc>
      </w:tr>
      <w:tr w:rsidR="00381A5D" w:rsidRPr="00381A5D" w14:paraId="5954C950" w14:textId="77777777" w:rsidTr="00381A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5E2E0C" w14:textId="77777777" w:rsidR="00381A5D" w:rsidRPr="00381A5D" w:rsidRDefault="00381A5D" w:rsidP="00381A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b w:val="0"/>
                <w:bCs w:val="0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Симуляция</w:t>
            </w:r>
          </w:p>
        </w:tc>
        <w:tc>
          <w:tcPr>
            <w:tcW w:w="6851" w:type="dxa"/>
            <w:hideMark/>
          </w:tcPr>
          <w:p w14:paraId="1A195814" w14:textId="77777777" w:rsidR="00381A5D" w:rsidRPr="00381A5D" w:rsidRDefault="00381A5D" w:rsidP="00381A5D">
            <w:pPr>
              <w:shd w:val="clear" w:color="auto" w:fill="FFFFFF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Психомоторные навыки + коммуникация + стрессоустойчивость</w:t>
            </w:r>
          </w:p>
        </w:tc>
      </w:tr>
      <w:tr w:rsidR="00381A5D" w:rsidRPr="00381A5D" w14:paraId="1E72D40B" w14:textId="77777777" w:rsidTr="00381A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BBD7EF" w14:textId="77777777" w:rsidR="00381A5D" w:rsidRPr="00381A5D" w:rsidRDefault="00381A5D" w:rsidP="00381A5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b w:val="0"/>
                <w:bCs w:val="0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Комбинация</w:t>
            </w:r>
          </w:p>
        </w:tc>
        <w:tc>
          <w:tcPr>
            <w:tcW w:w="6851" w:type="dxa"/>
            <w:hideMark/>
          </w:tcPr>
          <w:p w14:paraId="5557A571" w14:textId="77777777" w:rsidR="00381A5D" w:rsidRPr="00381A5D" w:rsidRDefault="00381A5D" w:rsidP="00381A5D">
            <w:pPr>
              <w:shd w:val="clear" w:color="auto" w:fill="FFFFFF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color w:val="0F1115"/>
                <w:kern w:val="0"/>
                <w:sz w:val="24"/>
                <w:szCs w:val="24"/>
                <w:lang w:eastAsia="ru-RU"/>
                <w14:ligatures w14:val="none"/>
              </w:rPr>
              <w:t>Целостное клиническое мышление в безопасной среде</w:t>
            </w:r>
          </w:p>
        </w:tc>
      </w:tr>
    </w:tbl>
    <w:p w14:paraId="137EB97F" w14:textId="60690FF2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F9EE97E" w14:textId="77777777" w:rsidR="00381A5D" w:rsidRPr="00381A5D" w:rsidRDefault="00381A5D" w:rsidP="00381A5D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>Раздел 2. Формы и методы работы</w:t>
      </w:r>
    </w:p>
    <w:p w14:paraId="0E7074FF" w14:textId="77777777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 своей практике я использую два основных метода в их сочетании:</w:t>
      </w:r>
    </w:p>
    <w:tbl>
      <w:tblPr>
        <w:tblStyle w:val="a3"/>
        <w:tblW w:w="9767" w:type="dxa"/>
        <w:tblLook w:val="04A0" w:firstRow="1" w:lastRow="0" w:firstColumn="1" w:lastColumn="0" w:noHBand="0" w:noVBand="1"/>
      </w:tblPr>
      <w:tblGrid>
        <w:gridCol w:w="2368"/>
        <w:gridCol w:w="3156"/>
        <w:gridCol w:w="4243"/>
      </w:tblGrid>
      <w:tr w:rsidR="00381A5D" w:rsidRPr="00381A5D" w14:paraId="49437E85" w14:textId="77777777" w:rsidTr="00381A5D">
        <w:tc>
          <w:tcPr>
            <w:tcW w:w="0" w:type="auto"/>
            <w:hideMark/>
          </w:tcPr>
          <w:p w14:paraId="0B45159C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Метод</w:t>
            </w:r>
          </w:p>
        </w:tc>
        <w:tc>
          <w:tcPr>
            <w:tcW w:w="3156" w:type="dxa"/>
            <w:hideMark/>
          </w:tcPr>
          <w:p w14:paraId="745AB346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Формы применения</w:t>
            </w:r>
          </w:p>
        </w:tc>
        <w:tc>
          <w:tcPr>
            <w:tcW w:w="0" w:type="auto"/>
            <w:hideMark/>
          </w:tcPr>
          <w:p w14:paraId="569C67B5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Что развивает</w:t>
            </w:r>
          </w:p>
        </w:tc>
      </w:tr>
      <w:tr w:rsidR="00381A5D" w:rsidRPr="00381A5D" w14:paraId="2235AC77" w14:textId="77777777" w:rsidTr="00381A5D">
        <w:tc>
          <w:tcPr>
            <w:tcW w:w="0" w:type="auto"/>
            <w:hideMark/>
          </w:tcPr>
          <w:p w14:paraId="3D598025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Кейс-технологии</w:t>
            </w:r>
          </w:p>
        </w:tc>
        <w:tc>
          <w:tcPr>
            <w:tcW w:w="3156" w:type="dxa"/>
            <w:hideMark/>
          </w:tcPr>
          <w:p w14:paraId="2D95DE63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Индивидуальные и групповые кейсы по основным ЛОР-заболеваниям</w:t>
            </w:r>
          </w:p>
        </w:tc>
        <w:tc>
          <w:tcPr>
            <w:tcW w:w="0" w:type="auto"/>
            <w:hideMark/>
          </w:tcPr>
          <w:p w14:paraId="698158B9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Анализ, синтез, принятие решений</w:t>
            </w:r>
          </w:p>
        </w:tc>
      </w:tr>
      <w:tr w:rsidR="00381A5D" w:rsidRPr="00381A5D" w14:paraId="2CB3EC74" w14:textId="77777777" w:rsidTr="00381A5D">
        <w:tc>
          <w:tcPr>
            <w:tcW w:w="0" w:type="auto"/>
            <w:hideMark/>
          </w:tcPr>
          <w:p w14:paraId="0026235B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proofErr w:type="spellStart"/>
            <w:r w:rsidRPr="00381A5D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Симуляционные</w:t>
            </w:r>
            <w:proofErr w:type="spellEnd"/>
            <w:r w:rsidRPr="00381A5D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 xml:space="preserve"> методы</w:t>
            </w:r>
          </w:p>
        </w:tc>
        <w:tc>
          <w:tcPr>
            <w:tcW w:w="3156" w:type="dxa"/>
            <w:hideMark/>
          </w:tcPr>
          <w:p w14:paraId="52271088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Отработка манипуляций на фантомах, ролевые игры «медсестра – пациент»</w:t>
            </w:r>
          </w:p>
        </w:tc>
        <w:tc>
          <w:tcPr>
            <w:tcW w:w="0" w:type="auto"/>
            <w:hideMark/>
          </w:tcPr>
          <w:p w14:paraId="3FB20D45" w14:textId="77777777" w:rsidR="00381A5D" w:rsidRPr="00381A5D" w:rsidRDefault="00381A5D" w:rsidP="00381A5D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Психомоторные навыки, коммуникацию, стрессоустойчивость</w:t>
            </w:r>
          </w:p>
        </w:tc>
      </w:tr>
    </w:tbl>
    <w:p w14:paraId="0D82F68F" w14:textId="6C95CFB4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2EBB66A" w14:textId="77777777" w:rsidR="00381A5D" w:rsidRPr="00381A5D" w:rsidRDefault="00381A5D" w:rsidP="00381A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Банк клинических кейсов (фрагмент)</w:t>
      </w:r>
    </w:p>
    <w:p w14:paraId="57C1EE94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кейсы структурированы по единому шаблону:</w:t>
      </w:r>
    </w:p>
    <w:p w14:paraId="45EA7729" w14:textId="77777777" w:rsidR="00381A5D" w:rsidRPr="00381A5D" w:rsidRDefault="00381A5D" w:rsidP="00381A5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 кейса</w:t>
      </w: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(жалобы, анамнез, объективные данные).</w:t>
      </w:r>
    </w:p>
    <w:p w14:paraId="4EEA401A" w14:textId="77777777" w:rsidR="00381A5D" w:rsidRPr="00381A5D" w:rsidRDefault="00381A5D" w:rsidP="00381A5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Задания:</w:t>
      </w:r>
    </w:p>
    <w:p w14:paraId="0BAA07FB" w14:textId="77777777" w:rsidR="00381A5D" w:rsidRPr="00381A5D" w:rsidRDefault="00381A5D" w:rsidP="00381A5D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Определите приоритетную проблему пациента.</w:t>
      </w:r>
    </w:p>
    <w:p w14:paraId="1500D631" w14:textId="77777777" w:rsidR="00381A5D" w:rsidRPr="00381A5D" w:rsidRDefault="00381A5D" w:rsidP="00381A5D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Сформулируйте сестринский диагноз.</w:t>
      </w:r>
    </w:p>
    <w:p w14:paraId="5C25DD81" w14:textId="77777777" w:rsidR="00381A5D" w:rsidRPr="00381A5D" w:rsidRDefault="00381A5D" w:rsidP="00381A5D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Составьте план вмешательств.</w:t>
      </w:r>
    </w:p>
    <w:p w14:paraId="33AF978C" w14:textId="77777777" w:rsidR="00381A5D" w:rsidRPr="00381A5D" w:rsidRDefault="00381A5D" w:rsidP="00381A5D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Какие манипуляции необходимо выполнить?</w:t>
      </w:r>
    </w:p>
    <w:p w14:paraId="7255AF19" w14:textId="77777777" w:rsidR="00381A5D" w:rsidRPr="00381A5D" w:rsidRDefault="00381A5D" w:rsidP="00381A5D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нельзя делать? Почему?</w:t>
      </w:r>
    </w:p>
    <w:p w14:paraId="5C2B38BB" w14:textId="77777777" w:rsidR="00381A5D" w:rsidRPr="00381A5D" w:rsidRDefault="00381A5D" w:rsidP="00381A5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Эталон ответа</w:t>
      </w: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(для самопроверки).</w:t>
      </w:r>
    </w:p>
    <w:p w14:paraId="012C5872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Пример кейса №7: «Инородное тело носа у ребёнка»</w:t>
      </w:r>
    </w:p>
    <w:p w14:paraId="1D49C038" w14:textId="77777777" w:rsidR="00381A5D" w:rsidRPr="00381A5D" w:rsidRDefault="00381A5D" w:rsidP="00381A5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Условие:</w:t>
      </w: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Мама с ребёнком 4 лет обратилась в приёмный покой. Мальчик жалуется на затруднённое дыхание через левую ноздрю, гнусавость голоса. Со слов мамы, час назад ребёнок играл с мелкой игрушкой (деталь от конструктора). Объективно: беспокоен, из левого носового хода — скудное сукровичное отделяемое с неприятным запахом.</w:t>
      </w:r>
    </w:p>
    <w:p w14:paraId="315FDDAB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Задания:</w:t>
      </w:r>
    </w:p>
    <w:p w14:paraId="45C7A660" w14:textId="77777777" w:rsidR="00381A5D" w:rsidRPr="00381A5D" w:rsidRDefault="00381A5D" w:rsidP="00381A5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Определите неотложное состояние.</w:t>
      </w:r>
    </w:p>
    <w:p w14:paraId="17468A61" w14:textId="77777777" w:rsidR="00381A5D" w:rsidRPr="00381A5D" w:rsidRDefault="00381A5D" w:rsidP="00381A5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Каковы действия медицинской сестры?</w:t>
      </w:r>
    </w:p>
    <w:p w14:paraId="083770C7" w14:textId="77777777" w:rsidR="00381A5D" w:rsidRPr="00381A5D" w:rsidRDefault="00381A5D" w:rsidP="00381A5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категорически запрещено делать?</w:t>
      </w:r>
    </w:p>
    <w:p w14:paraId="51EE24FC" w14:textId="77777777" w:rsidR="00381A5D" w:rsidRPr="00381A5D" w:rsidRDefault="00381A5D" w:rsidP="00381A5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 подготовить ребёнка к извлечению инородного тела?</w:t>
      </w:r>
    </w:p>
    <w:p w14:paraId="380DB535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Эталон (фрагмент):</w:t>
      </w:r>
    </w:p>
    <w:p w14:paraId="00ED8E0C" w14:textId="77777777" w:rsidR="00381A5D" w:rsidRPr="00381A5D" w:rsidRDefault="00381A5D" w:rsidP="00381A5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Приоритетная проблема: инородное тело полости носа.</w:t>
      </w:r>
    </w:p>
    <w:p w14:paraId="346F0307" w14:textId="77777777" w:rsidR="00381A5D" w:rsidRPr="00381A5D" w:rsidRDefault="00381A5D" w:rsidP="00381A5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Действия: успокоить маму и ребёнка, обеспечить положение сидя, вызвать врача-оториноларинголога, подготовить лобный рефлектор, носовое зеркало, пинцет, корнцанг.</w:t>
      </w:r>
    </w:p>
    <w:p w14:paraId="21D404E1" w14:textId="77777777" w:rsidR="00381A5D" w:rsidRPr="00381A5D" w:rsidRDefault="00381A5D" w:rsidP="00381A5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Запрещено: пытаться удалить инородное тело самостоятельно пинцетом (можно протолкнуть глубже), промывать нос (риск аспирации).</w:t>
      </w:r>
    </w:p>
    <w:p w14:paraId="5DCBE8D7" w14:textId="77777777" w:rsidR="00381A5D" w:rsidRPr="00381A5D" w:rsidRDefault="00381A5D" w:rsidP="00381A5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Подготовка: фиксация ребёнка, при необходимости — лёгкая </w:t>
      </w:r>
      <w:proofErr w:type="spellStart"/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седация</w:t>
      </w:r>
      <w:proofErr w:type="spellEnd"/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 назначению врача.</w:t>
      </w:r>
    </w:p>
    <w:p w14:paraId="248E8D3B" w14:textId="4F64E443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CCD333" w14:textId="77777777" w:rsidR="00381A5D" w:rsidRPr="00381A5D" w:rsidRDefault="00381A5D" w:rsidP="00381A5D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 xml:space="preserve">Раздел 3. Пример </w:t>
      </w:r>
      <w:proofErr w:type="spellStart"/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>симуляционного</w:t>
      </w:r>
      <w:proofErr w:type="spellEnd"/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 xml:space="preserve"> сценария</w:t>
      </w:r>
    </w:p>
    <w:p w14:paraId="4BCEF8EF" w14:textId="77777777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Сценарий: «Закапывание капель в ухо при остром среднем отите»</w:t>
      </w:r>
    </w:p>
    <w:p w14:paraId="5E30C582" w14:textId="77777777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Роли: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медсестра, пациент, наблюдатель с чек-листом.</w:t>
      </w:r>
    </w:p>
    <w:p w14:paraId="10160085" w14:textId="77777777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Основные этапы:</w:t>
      </w:r>
    </w:p>
    <w:p w14:paraId="371E9E32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Объяснение пациенту хода процедуры.</w:t>
      </w:r>
    </w:p>
    <w:p w14:paraId="2CA7C0A1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Обработка рук.</w:t>
      </w:r>
    </w:p>
    <w:p w14:paraId="3A959982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Укладывание пациента на здоровый бок.</w:t>
      </w:r>
    </w:p>
    <w:p w14:paraId="182EF2D6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Очистка слухового прохода.</w:t>
      </w:r>
    </w:p>
    <w:p w14:paraId="5C26B0B7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Подогрев капель до комнатной температуры.</w:t>
      </w:r>
    </w:p>
    <w:p w14:paraId="5356466E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Оттягивание ушной раковины (взрослому – кверху и кзади).</w:t>
      </w:r>
    </w:p>
    <w:p w14:paraId="2FD8BDA8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Закапывание капель по задней стенке слухового прохода.</w:t>
      </w:r>
    </w:p>
    <w:p w14:paraId="28F0ABC0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Нажатие на козелок.</w:t>
      </w:r>
    </w:p>
    <w:p w14:paraId="33F9B6CC" w14:textId="77777777" w:rsidR="00381A5D" w:rsidRPr="00381A5D" w:rsidRDefault="00381A5D" w:rsidP="00381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Обеспечение положения на боку на 5–10 минут.</w:t>
      </w:r>
    </w:p>
    <w:p w14:paraId="7D29FB82" w14:textId="0C63C196" w:rsid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color w:val="0F1115"/>
          <w:kern w:val="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699AE0A1" wp14:editId="239146F4">
            <wp:simplePos x="0" y="0"/>
            <wp:positionH relativeFrom="column">
              <wp:posOffset>824865</wp:posOffset>
            </wp:positionH>
            <wp:positionV relativeFrom="page">
              <wp:posOffset>6810375</wp:posOffset>
            </wp:positionV>
            <wp:extent cx="3876675" cy="2584450"/>
            <wp:effectExtent l="0" t="0" r="9525" b="6350"/>
            <wp:wrapThrough wrapText="bothSides">
              <wp:wrapPolygon edited="0">
                <wp:start x="0" y="0"/>
                <wp:lineTo x="0" y="21494"/>
                <wp:lineTo x="21547" y="21494"/>
                <wp:lineTo x="21547" y="0"/>
                <wp:lineTo x="0" y="0"/>
              </wp:wrapPolygon>
            </wp:wrapThrough>
            <wp:docPr id="19961470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147049" name="Рисунок 199614704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58A13" w14:textId="477C7365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FB4B520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531F333D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D8B3232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448FC03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486559A3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123A8D73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4FD8637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4327E760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98F153D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1663968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3CA55D04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48EBACB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190C5145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ED5B980" w14:textId="77777777" w:rsid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21644EF" w14:textId="6A064D70" w:rsidR="00381A5D" w:rsidRPr="00381A5D" w:rsidRDefault="00381A5D" w:rsidP="00381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Рисунок 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</w:t>
      </w: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.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Отработка манипуляции в паре. Студент в роли медсестры выполняет алгоритм, второй студент выступает в роли пациента. Третий студент (наблюдатель) оценивает действия по чек-листу.</w:t>
      </w:r>
    </w:p>
    <w:p w14:paraId="73E909F8" w14:textId="08106ACF" w:rsidR="00381A5D" w:rsidRPr="00381A5D" w:rsidRDefault="00381A5D" w:rsidP="00381A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СИМУЛЯЦИОННЫЕ СЦЕНАРИИ (ДЕТАЛЬНЫЕ)</w:t>
      </w:r>
    </w:p>
    <w:p w14:paraId="4E3076DD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Сценарий 1. «Острый средний отит: закапывание капель»</w:t>
      </w:r>
    </w:p>
    <w:p w14:paraId="344CDB38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Роли:</w:t>
      </w: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Медсестра, пациент (студент или фантом), наблюдатель с чек-листом.</w:t>
      </w:r>
    </w:p>
    <w:p w14:paraId="0382D282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Ход симуляции:</w:t>
      </w:r>
    </w:p>
    <w:p w14:paraId="4CD26C90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Медсестра объясняет пациенту процедуру.</w:t>
      </w:r>
    </w:p>
    <w:p w14:paraId="3F9BB803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Обрабатывает руки.</w:t>
      </w:r>
    </w:p>
    <w:p w14:paraId="53EF33EA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Укладывает пациента на здоровый бок.</w:t>
      </w:r>
    </w:p>
    <w:p w14:paraId="1AA77645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Очищает слуховой проход (туалет уха).</w:t>
      </w:r>
    </w:p>
    <w:p w14:paraId="2570FBE0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Подогревает капли до комнатной температуры.</w:t>
      </w:r>
    </w:p>
    <w:p w14:paraId="7A7B8CCC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Оттягивает ушную раковину (взрослому – кверху и кзади, ребёнку – книзу и кзади).</w:t>
      </w:r>
    </w:p>
    <w:p w14:paraId="70D578CD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Закапывает 3–4 капли по задней стенке слухового прохода.</w:t>
      </w:r>
    </w:p>
    <w:p w14:paraId="488832B4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Нажимает на козелок (проталкивание капель).</w:t>
      </w:r>
    </w:p>
    <w:p w14:paraId="2C0E0254" w14:textId="77777777" w:rsidR="00381A5D" w:rsidRPr="00381A5D" w:rsidRDefault="00381A5D" w:rsidP="00381A5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Оставляет пациента в положении на боку на 5–10 минут.</w:t>
      </w:r>
    </w:p>
    <w:p w14:paraId="307C0950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Чек-лист оценивания (10 пунктов, каждый – 1 балл):</w:t>
      </w:r>
    </w:p>
    <w:p w14:paraId="217E0FC4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Объяснил пациенту ход процедуры</w:t>
      </w:r>
    </w:p>
    <w:p w14:paraId="7C2F938A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Обработал руки гигиеническим способом</w:t>
      </w:r>
    </w:p>
    <w:p w14:paraId="483BFDF5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Подготовил всё необходимое (капли, пипетка, ватные турунды)</w:t>
      </w:r>
    </w:p>
    <w:p w14:paraId="408A7E57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Уложил пациента правильно</w:t>
      </w:r>
    </w:p>
    <w:p w14:paraId="1C1D9D62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Очистил слуховой проход (сухая турунда)</w:t>
      </w:r>
    </w:p>
    <w:p w14:paraId="372B80E9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Подогрел капли (в руках, не в горячей воде)</w:t>
      </w:r>
    </w:p>
    <w:p w14:paraId="1AFD28FD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Правильно оттянул ушную раковину</w:t>
      </w:r>
    </w:p>
    <w:p w14:paraId="7D1A2A2E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Закапал без касания уха пипеткой</w:t>
      </w:r>
    </w:p>
    <w:p w14:paraId="6FD1105B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Нажал на козелок</w:t>
      </w:r>
    </w:p>
    <w:p w14:paraId="426D77C2" w14:textId="77777777" w:rsidR="00381A5D" w:rsidRPr="00381A5D" w:rsidRDefault="00381A5D" w:rsidP="00381A5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Обеспечил положение на боку после процедуры</w:t>
      </w:r>
    </w:p>
    <w:p w14:paraId="7C981B53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Критерии оценки:</w:t>
      </w:r>
    </w:p>
    <w:p w14:paraId="725D34C9" w14:textId="77777777" w:rsidR="00381A5D" w:rsidRPr="00381A5D" w:rsidRDefault="00381A5D" w:rsidP="00381A5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9–10 баллов — «отлично»</w:t>
      </w:r>
    </w:p>
    <w:p w14:paraId="7CBF0A1D" w14:textId="77777777" w:rsidR="00381A5D" w:rsidRPr="00381A5D" w:rsidRDefault="00381A5D" w:rsidP="00381A5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7–8 баллов — «хорошо»</w:t>
      </w:r>
    </w:p>
    <w:p w14:paraId="47F3E78E" w14:textId="77777777" w:rsidR="00381A5D" w:rsidRPr="00381A5D" w:rsidRDefault="00381A5D" w:rsidP="00381A5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5–6 баллов — «удовлетворительно»</w:t>
      </w:r>
    </w:p>
    <w:p w14:paraId="73071783" w14:textId="77777777" w:rsidR="00381A5D" w:rsidRPr="00381A5D" w:rsidRDefault="00381A5D" w:rsidP="00381A5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менее 5 — требуется повторная отработка</w:t>
      </w:r>
    </w:p>
    <w:p w14:paraId="721DF020" w14:textId="7BFBB48C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191FF6E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Сценарий 2. «Послеоперационный уход после </w:t>
      </w:r>
      <w:proofErr w:type="spellStart"/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тонзиллэктомии</w:t>
      </w:r>
      <w:proofErr w:type="spellEnd"/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»</w:t>
      </w:r>
    </w:p>
    <w:p w14:paraId="5900BF8E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Вводная:</w:t>
      </w: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Пациент 35 лет, 1-е сутки после удаления нёбных миндалин. Жалуется на боль в горле, тошноту, несколько раз сплюнул слюну с прожилками крови.</w:t>
      </w:r>
    </w:p>
    <w:p w14:paraId="0CC184F4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Задания для студента:</w:t>
      </w:r>
    </w:p>
    <w:p w14:paraId="771645D3" w14:textId="77777777" w:rsidR="00381A5D" w:rsidRPr="00381A5D" w:rsidRDefault="00381A5D" w:rsidP="00381A5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Оцените состояние. Что является нормой, что — тревожным признаком?</w:t>
      </w:r>
    </w:p>
    <w:p w14:paraId="2C81B0E8" w14:textId="77777777" w:rsidR="00381A5D" w:rsidRPr="00381A5D" w:rsidRDefault="00381A5D" w:rsidP="00381A5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 отличить норму от послеоперационного кровотечения?</w:t>
      </w:r>
    </w:p>
    <w:p w14:paraId="066C7480" w14:textId="77777777" w:rsidR="00381A5D" w:rsidRPr="00381A5D" w:rsidRDefault="00381A5D" w:rsidP="00381A5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Составьте план наблюдения на ближайшие 2 часа.</w:t>
      </w:r>
    </w:p>
    <w:p w14:paraId="09BDF92B" w14:textId="77777777" w:rsidR="00381A5D" w:rsidRPr="00381A5D" w:rsidRDefault="00381A5D" w:rsidP="00381A5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Покажите на фантоме, как осмотреть зев шпателем.</w:t>
      </w:r>
    </w:p>
    <w:p w14:paraId="580C8F9B" w14:textId="77777777" w:rsidR="00381A5D" w:rsidRPr="00381A5D" w:rsidRDefault="00381A5D" w:rsidP="00381A5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можно дать пациенту? Что нельзя?</w:t>
      </w:r>
    </w:p>
    <w:p w14:paraId="74EE14DB" w14:textId="77777777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Эталон:</w:t>
      </w:r>
    </w:p>
    <w:p w14:paraId="6CA316CF" w14:textId="77777777" w:rsidR="00381A5D" w:rsidRPr="00381A5D" w:rsidRDefault="00381A5D" w:rsidP="00381A5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Норма: умеренная боль, тошнота (реакция на наркоз), слюна с прожилками крови в первые часы.</w:t>
      </w:r>
    </w:p>
    <w:p w14:paraId="47AEE9C7" w14:textId="77777777" w:rsidR="00381A5D" w:rsidRPr="00381A5D" w:rsidRDefault="00381A5D" w:rsidP="00381A5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Тревога: алый цвет крови, сгустки, частое </w:t>
      </w:r>
      <w:proofErr w:type="spellStart"/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сглатывание</w:t>
      </w:r>
      <w:proofErr w:type="spellEnd"/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тахикардия, падение АД.</w:t>
      </w:r>
    </w:p>
    <w:p w14:paraId="1C4B4466" w14:textId="77777777" w:rsidR="00381A5D" w:rsidRPr="00381A5D" w:rsidRDefault="00381A5D" w:rsidP="00381A5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План: каждые 15 минут осмотр зева (шпатель), контроль пульса и АД, холод на шею, запрет пить и есть 4–6 часов.</w:t>
      </w:r>
    </w:p>
    <w:p w14:paraId="0E8BAD03" w14:textId="77777777" w:rsidR="00381A5D" w:rsidRPr="00381A5D" w:rsidRDefault="00381A5D" w:rsidP="00381A5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Разрешается: полоскание холодными растворами (по назначению).</w:t>
      </w:r>
    </w:p>
    <w:p w14:paraId="1F790929" w14:textId="77777777" w:rsidR="00381A5D" w:rsidRPr="00381A5D" w:rsidRDefault="00381A5D" w:rsidP="00381A5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Запрещается: горячее, острое, твёрдая пища, аспирин, активное полоскание горла.</w:t>
      </w:r>
    </w:p>
    <w:p w14:paraId="6F3A1B80" w14:textId="450F4A06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31CD44" w14:textId="77777777" w:rsidR="002F69EC" w:rsidRDefault="002F69EC" w:rsidP="00381A5D">
      <w:pPr>
        <w:shd w:val="clear" w:color="auto" w:fill="FFFFFF"/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</w:p>
    <w:p w14:paraId="233DF77C" w14:textId="564402F1" w:rsidR="00381A5D" w:rsidRPr="00381A5D" w:rsidRDefault="00381A5D" w:rsidP="002F69EC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Раздел 4. Чек-лист для оценки симуляции</w:t>
      </w:r>
    </w:p>
    <w:tbl>
      <w:tblPr>
        <w:tblStyle w:val="-46"/>
        <w:tblW w:w="8354" w:type="dxa"/>
        <w:tblLook w:val="04A0" w:firstRow="1" w:lastRow="0" w:firstColumn="1" w:lastColumn="0" w:noHBand="0" w:noVBand="1"/>
      </w:tblPr>
      <w:tblGrid>
        <w:gridCol w:w="5954"/>
        <w:gridCol w:w="2400"/>
      </w:tblGrid>
      <w:tr w:rsidR="00381A5D" w:rsidRPr="00381A5D" w14:paraId="6E35CF49" w14:textId="77777777" w:rsidTr="002F69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1B4C1ECD" w14:textId="77777777" w:rsidR="00381A5D" w:rsidRPr="00381A5D" w:rsidRDefault="00381A5D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Действие</w:t>
            </w:r>
          </w:p>
        </w:tc>
        <w:tc>
          <w:tcPr>
            <w:tcW w:w="0" w:type="auto"/>
            <w:hideMark/>
          </w:tcPr>
          <w:p w14:paraId="52464E47" w14:textId="77777777" w:rsidR="00381A5D" w:rsidRPr="00381A5D" w:rsidRDefault="00381A5D" w:rsidP="002F69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Выполнено</w:t>
            </w:r>
          </w:p>
        </w:tc>
      </w:tr>
      <w:tr w:rsidR="00381A5D" w:rsidRPr="00381A5D" w14:paraId="51CCC201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215E0707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Объяснил пациенту ход процедуры</w:t>
            </w:r>
          </w:p>
        </w:tc>
        <w:tc>
          <w:tcPr>
            <w:tcW w:w="0" w:type="auto"/>
            <w:hideMark/>
          </w:tcPr>
          <w:p w14:paraId="2F405369" w14:textId="77777777" w:rsidR="00381A5D" w:rsidRPr="00381A5D" w:rsidRDefault="00381A5D" w:rsidP="002F69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537ECA1B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373B788E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Обработал руки гигиеническим способом</w:t>
            </w:r>
          </w:p>
        </w:tc>
        <w:tc>
          <w:tcPr>
            <w:tcW w:w="0" w:type="auto"/>
            <w:hideMark/>
          </w:tcPr>
          <w:p w14:paraId="7F8CB167" w14:textId="77777777" w:rsidR="00381A5D" w:rsidRPr="00381A5D" w:rsidRDefault="00381A5D" w:rsidP="002F69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25FEF119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421C5A3B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Подготовил всё необходимое</w:t>
            </w:r>
          </w:p>
        </w:tc>
        <w:tc>
          <w:tcPr>
            <w:tcW w:w="0" w:type="auto"/>
            <w:hideMark/>
          </w:tcPr>
          <w:p w14:paraId="54BE5CE7" w14:textId="77777777" w:rsidR="00381A5D" w:rsidRPr="00381A5D" w:rsidRDefault="00381A5D" w:rsidP="002F69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520D027B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40740421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Уложил пациента правильно</w:t>
            </w:r>
          </w:p>
        </w:tc>
        <w:tc>
          <w:tcPr>
            <w:tcW w:w="0" w:type="auto"/>
            <w:hideMark/>
          </w:tcPr>
          <w:p w14:paraId="3DCF3ABC" w14:textId="77777777" w:rsidR="00381A5D" w:rsidRPr="00381A5D" w:rsidRDefault="00381A5D" w:rsidP="002F69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7AFC81AE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58250DC3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Очистил слуховой проход</w:t>
            </w:r>
          </w:p>
        </w:tc>
        <w:tc>
          <w:tcPr>
            <w:tcW w:w="0" w:type="auto"/>
            <w:hideMark/>
          </w:tcPr>
          <w:p w14:paraId="208DCCF4" w14:textId="77777777" w:rsidR="00381A5D" w:rsidRPr="00381A5D" w:rsidRDefault="00381A5D" w:rsidP="002F69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4E7EA6C4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4407F6A2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Подогрел капли</w:t>
            </w:r>
          </w:p>
        </w:tc>
        <w:tc>
          <w:tcPr>
            <w:tcW w:w="0" w:type="auto"/>
            <w:hideMark/>
          </w:tcPr>
          <w:p w14:paraId="008D799A" w14:textId="77777777" w:rsidR="00381A5D" w:rsidRPr="00381A5D" w:rsidRDefault="00381A5D" w:rsidP="002F69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07708B67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6BD09248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Правильно оттянул ушную раковину</w:t>
            </w:r>
          </w:p>
        </w:tc>
        <w:tc>
          <w:tcPr>
            <w:tcW w:w="0" w:type="auto"/>
            <w:hideMark/>
          </w:tcPr>
          <w:p w14:paraId="3B88BABC" w14:textId="77777777" w:rsidR="00381A5D" w:rsidRPr="00381A5D" w:rsidRDefault="00381A5D" w:rsidP="002F69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4A6749D0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03A09E60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Закапал без касания уха пипеткой</w:t>
            </w:r>
          </w:p>
        </w:tc>
        <w:tc>
          <w:tcPr>
            <w:tcW w:w="0" w:type="auto"/>
            <w:hideMark/>
          </w:tcPr>
          <w:p w14:paraId="43E885F1" w14:textId="77777777" w:rsidR="00381A5D" w:rsidRPr="00381A5D" w:rsidRDefault="00381A5D" w:rsidP="002F69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13D5B969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7787938A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Нажал на козелок</w:t>
            </w:r>
          </w:p>
        </w:tc>
        <w:tc>
          <w:tcPr>
            <w:tcW w:w="0" w:type="auto"/>
            <w:hideMark/>
          </w:tcPr>
          <w:p w14:paraId="27341350" w14:textId="77777777" w:rsidR="00381A5D" w:rsidRPr="00381A5D" w:rsidRDefault="00381A5D" w:rsidP="002F69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  <w:tr w:rsidR="00381A5D" w:rsidRPr="00381A5D" w14:paraId="49389CF2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hideMark/>
          </w:tcPr>
          <w:p w14:paraId="0936A05A" w14:textId="77777777" w:rsidR="00381A5D" w:rsidRPr="00381A5D" w:rsidRDefault="00381A5D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Обеспечил положение на боку после процедуры</w:t>
            </w:r>
          </w:p>
        </w:tc>
        <w:tc>
          <w:tcPr>
            <w:tcW w:w="0" w:type="auto"/>
            <w:hideMark/>
          </w:tcPr>
          <w:p w14:paraId="0FB260CF" w14:textId="77777777" w:rsidR="00381A5D" w:rsidRPr="00381A5D" w:rsidRDefault="00381A5D" w:rsidP="002F69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381A5D">
              <w:rPr>
                <w:rFonts w:ascii="Segoe UI Symbol" w:eastAsia="Times New Roman" w:hAnsi="Segoe UI Symbol" w:cs="Segoe UI Symbol"/>
                <w:kern w:val="0"/>
                <w:sz w:val="23"/>
                <w:szCs w:val="23"/>
                <w:lang w:eastAsia="ru-RU"/>
                <w14:ligatures w14:val="none"/>
              </w:rPr>
              <w:t>☐</w:t>
            </w:r>
          </w:p>
        </w:tc>
      </w:tr>
    </w:tbl>
    <w:p w14:paraId="1BE9CF27" w14:textId="77777777" w:rsidR="00381A5D" w:rsidRPr="00381A5D" w:rsidRDefault="00381A5D" w:rsidP="00381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Критерии оценки:</w:t>
      </w:r>
      <w:r w:rsidRPr="00381A5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br/>
        <w:t>9–10 баллов – «отлично», 7–8 – «хорошо», 5–6 – «удовлетворительно», менее 5 – требуется повторная отработка.</w:t>
      </w:r>
    </w:p>
    <w:p w14:paraId="73BCB979" w14:textId="1F09B93A" w:rsid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E93C3A9" w14:textId="77777777" w:rsidR="002F69EC" w:rsidRPr="002F69EC" w:rsidRDefault="002F69EC" w:rsidP="002F69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4.1. Рубрикатор оценки решения кейса</w:t>
      </w:r>
    </w:p>
    <w:tbl>
      <w:tblPr>
        <w:tblStyle w:val="-10"/>
        <w:tblW w:w="0" w:type="auto"/>
        <w:tblLook w:val="04A0" w:firstRow="1" w:lastRow="0" w:firstColumn="1" w:lastColumn="0" w:noHBand="0" w:noVBand="1"/>
      </w:tblPr>
      <w:tblGrid>
        <w:gridCol w:w="2889"/>
        <w:gridCol w:w="2714"/>
        <w:gridCol w:w="1835"/>
        <w:gridCol w:w="1917"/>
      </w:tblGrid>
      <w:tr w:rsidR="002F69EC" w:rsidRPr="002F69EC" w14:paraId="49B2476B" w14:textId="77777777" w:rsidTr="002F69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C5E211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Критерий</w:t>
            </w:r>
          </w:p>
        </w:tc>
        <w:tc>
          <w:tcPr>
            <w:tcW w:w="0" w:type="auto"/>
            <w:hideMark/>
          </w:tcPr>
          <w:p w14:paraId="237E7E72" w14:textId="77777777" w:rsidR="002F69EC" w:rsidRPr="002F69EC" w:rsidRDefault="002F69EC" w:rsidP="002F69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 балла (</w:t>
            </w:r>
            <w:proofErr w:type="spellStart"/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отл</w:t>
            </w:r>
            <w:proofErr w:type="spellEnd"/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46C58DD7" w14:textId="77777777" w:rsidR="002F69EC" w:rsidRPr="002F69EC" w:rsidRDefault="002F69EC" w:rsidP="002F69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балла (хор)</w:t>
            </w:r>
          </w:p>
        </w:tc>
        <w:tc>
          <w:tcPr>
            <w:tcW w:w="0" w:type="auto"/>
            <w:hideMark/>
          </w:tcPr>
          <w:p w14:paraId="23DF5450" w14:textId="77777777" w:rsidR="002F69EC" w:rsidRPr="002F69EC" w:rsidRDefault="002F69EC" w:rsidP="002F69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балл (уд)</w:t>
            </w:r>
          </w:p>
        </w:tc>
      </w:tr>
      <w:tr w:rsidR="002F69EC" w:rsidRPr="002F69EC" w14:paraId="7A61CD2F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6AC337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Выявление проблем</w:t>
            </w:r>
          </w:p>
        </w:tc>
        <w:tc>
          <w:tcPr>
            <w:tcW w:w="0" w:type="auto"/>
            <w:hideMark/>
          </w:tcPr>
          <w:p w14:paraId="35CFEBAC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Все проблемы верно</w:t>
            </w:r>
          </w:p>
        </w:tc>
        <w:tc>
          <w:tcPr>
            <w:tcW w:w="0" w:type="auto"/>
            <w:hideMark/>
          </w:tcPr>
          <w:p w14:paraId="04910566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1–2 пропущены</w:t>
            </w:r>
          </w:p>
        </w:tc>
        <w:tc>
          <w:tcPr>
            <w:tcW w:w="0" w:type="auto"/>
            <w:hideMark/>
          </w:tcPr>
          <w:p w14:paraId="4A88BA59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Более 2 пропущено</w:t>
            </w:r>
          </w:p>
        </w:tc>
      </w:tr>
      <w:tr w:rsidR="002F69EC" w:rsidRPr="002F69EC" w14:paraId="3061C331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0970A6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Обоснование решений</w:t>
            </w:r>
          </w:p>
        </w:tc>
        <w:tc>
          <w:tcPr>
            <w:tcW w:w="0" w:type="auto"/>
            <w:hideMark/>
          </w:tcPr>
          <w:p w14:paraId="26334B6D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Логично, с опорой на симптомы</w:t>
            </w:r>
          </w:p>
        </w:tc>
        <w:tc>
          <w:tcPr>
            <w:tcW w:w="0" w:type="auto"/>
            <w:hideMark/>
          </w:tcPr>
          <w:p w14:paraId="18E15424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Частично логично</w:t>
            </w:r>
          </w:p>
        </w:tc>
        <w:tc>
          <w:tcPr>
            <w:tcW w:w="0" w:type="auto"/>
            <w:hideMark/>
          </w:tcPr>
          <w:p w14:paraId="17659DC1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Нелогично</w:t>
            </w:r>
          </w:p>
        </w:tc>
      </w:tr>
      <w:tr w:rsidR="002F69EC" w:rsidRPr="002F69EC" w14:paraId="3304B496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89EC9E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Практические назначения</w:t>
            </w:r>
          </w:p>
        </w:tc>
        <w:tc>
          <w:tcPr>
            <w:tcW w:w="0" w:type="auto"/>
            <w:hideMark/>
          </w:tcPr>
          <w:p w14:paraId="13473D9F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Полные, конкретные</w:t>
            </w:r>
          </w:p>
        </w:tc>
        <w:tc>
          <w:tcPr>
            <w:tcW w:w="0" w:type="auto"/>
            <w:hideMark/>
          </w:tcPr>
          <w:p w14:paraId="2F13B688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Частичные</w:t>
            </w:r>
          </w:p>
        </w:tc>
        <w:tc>
          <w:tcPr>
            <w:tcW w:w="0" w:type="auto"/>
            <w:hideMark/>
          </w:tcPr>
          <w:p w14:paraId="224E5AF9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Ошибочные</w:t>
            </w:r>
          </w:p>
        </w:tc>
      </w:tr>
      <w:tr w:rsidR="002F69EC" w:rsidRPr="002F69EC" w14:paraId="4E953306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90A5D3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Коммуникация (в симуляции)</w:t>
            </w:r>
          </w:p>
        </w:tc>
        <w:tc>
          <w:tcPr>
            <w:tcW w:w="0" w:type="auto"/>
            <w:hideMark/>
          </w:tcPr>
          <w:p w14:paraId="06366680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Уверенно, эмпатично</w:t>
            </w:r>
          </w:p>
        </w:tc>
        <w:tc>
          <w:tcPr>
            <w:tcW w:w="0" w:type="auto"/>
            <w:hideMark/>
          </w:tcPr>
          <w:p w14:paraId="7006DD9E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Неуверенно</w:t>
            </w:r>
          </w:p>
        </w:tc>
        <w:tc>
          <w:tcPr>
            <w:tcW w:w="0" w:type="auto"/>
            <w:hideMark/>
          </w:tcPr>
          <w:p w14:paraId="5270DB2D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Грубо, неверно</w:t>
            </w:r>
          </w:p>
        </w:tc>
      </w:tr>
    </w:tbl>
    <w:p w14:paraId="4CD359AD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Максимальный балл за кейс: 12.</w:t>
      </w:r>
    </w:p>
    <w:p w14:paraId="63241C49" w14:textId="77777777" w:rsidR="002F69EC" w:rsidRPr="002F69EC" w:rsidRDefault="002F69EC" w:rsidP="002F69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4.2. Дневник клинических решений (для внеаудиторной работы)</w:t>
      </w:r>
    </w:p>
    <w:p w14:paraId="7B5DFF92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Каждый студент ведёт дневник, куда записывает 1–2 кейса в неделю: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"/>
        <w:gridCol w:w="1326"/>
        <w:gridCol w:w="1086"/>
        <w:gridCol w:w="1890"/>
        <w:gridCol w:w="2014"/>
        <w:gridCol w:w="2222"/>
      </w:tblGrid>
      <w:tr w:rsidR="002F69EC" w:rsidRPr="002F69EC" w14:paraId="3A9A1F67" w14:textId="77777777" w:rsidTr="002F69EC">
        <w:tc>
          <w:tcPr>
            <w:tcW w:w="0" w:type="auto"/>
            <w:hideMark/>
          </w:tcPr>
          <w:p w14:paraId="6022892F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Дата</w:t>
            </w:r>
          </w:p>
        </w:tc>
        <w:tc>
          <w:tcPr>
            <w:tcW w:w="0" w:type="auto"/>
            <w:hideMark/>
          </w:tcPr>
          <w:p w14:paraId="27F5C7B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Нозология</w:t>
            </w:r>
          </w:p>
        </w:tc>
        <w:tc>
          <w:tcPr>
            <w:tcW w:w="0" w:type="auto"/>
            <w:hideMark/>
          </w:tcPr>
          <w:p w14:paraId="1AFC5436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Жалобы</w:t>
            </w:r>
          </w:p>
        </w:tc>
        <w:tc>
          <w:tcPr>
            <w:tcW w:w="0" w:type="auto"/>
            <w:hideMark/>
          </w:tcPr>
          <w:p w14:paraId="5D375815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Сестринский диагноз</w:t>
            </w:r>
          </w:p>
        </w:tc>
        <w:tc>
          <w:tcPr>
            <w:tcW w:w="0" w:type="auto"/>
            <w:hideMark/>
          </w:tcPr>
          <w:p w14:paraId="2F3B0DDF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Вмешательства</w:t>
            </w:r>
          </w:p>
        </w:tc>
        <w:tc>
          <w:tcPr>
            <w:tcW w:w="0" w:type="auto"/>
            <w:hideMark/>
          </w:tcPr>
          <w:p w14:paraId="0790019A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Оценка эффективности</w:t>
            </w:r>
          </w:p>
        </w:tc>
      </w:tr>
      <w:tr w:rsidR="002F69EC" w:rsidRPr="002F69EC" w14:paraId="16B83C6C" w14:textId="77777777" w:rsidTr="002F69EC">
        <w:tc>
          <w:tcPr>
            <w:tcW w:w="0" w:type="auto"/>
            <w:hideMark/>
          </w:tcPr>
          <w:p w14:paraId="45B37D92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1E52B00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FAF5420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43B2126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B737A43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hideMark/>
          </w:tcPr>
          <w:p w14:paraId="68260C71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369F4BDD" w14:textId="37B2BE9D" w:rsidR="002F69EC" w:rsidRDefault="002F69EC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Дневник проверяется 1 раз в месяц. За ведение дневника – поощрительные баллы (до +1 к экзамену)</w:t>
      </w:r>
    </w:p>
    <w:p w14:paraId="59F689D7" w14:textId="28B3F663" w:rsidR="002F69EC" w:rsidRPr="002F69EC" w:rsidRDefault="002F69EC" w:rsidP="002F69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РАБОТА С РАЗНЫМИ КАТЕГОРИЯМИ СТУДЕНТОВ</w:t>
      </w:r>
    </w:p>
    <w:p w14:paraId="6212D67E" w14:textId="13CBACAC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Студенты с низкой мотивацией</w:t>
      </w:r>
    </w:p>
    <w:p w14:paraId="07BB945E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Причины:</w:t>
      </w: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страх ошибки, неуверенность, отсутствие интереса.</w:t>
      </w:r>
    </w:p>
    <w:p w14:paraId="42377F8A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Методы работы:</w:t>
      </w:r>
    </w:p>
    <w:p w14:paraId="66249D1C" w14:textId="77777777" w:rsidR="002F69EC" w:rsidRPr="002F69EC" w:rsidRDefault="002F69EC" w:rsidP="002F69E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Парная симуляция с более сильным студентом (</w:t>
      </w:r>
      <w:proofErr w:type="spellStart"/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тьюторство</w:t>
      </w:r>
      <w:proofErr w:type="spellEnd"/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).</w:t>
      </w:r>
    </w:p>
    <w:p w14:paraId="25AC1C0E" w14:textId="77777777" w:rsidR="002F69EC" w:rsidRPr="002F69EC" w:rsidRDefault="002F69EC" w:rsidP="002F69E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Упрощённые чек-листы (5 ключевых пунктов вместо 10).</w:t>
      </w:r>
    </w:p>
    <w:p w14:paraId="56BD199B" w14:textId="77777777" w:rsidR="002F69EC" w:rsidRPr="002F69EC" w:rsidRDefault="002F69EC" w:rsidP="002F69E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Поощрение за малые успехи (вербально, накопительная система).</w:t>
      </w:r>
    </w:p>
    <w:p w14:paraId="2F8C24F4" w14:textId="77777777" w:rsidR="002F69EC" w:rsidRPr="002F69EC" w:rsidRDefault="002F69EC" w:rsidP="002F69E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Кейсы-«раскраски» (выбрать правильный ответ из 2–3 вариантов).</w:t>
      </w:r>
    </w:p>
    <w:p w14:paraId="2E726FB8" w14:textId="07ABFBE2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Сильные студенты («эксперты»)</w:t>
      </w:r>
    </w:p>
    <w:p w14:paraId="7734BFD4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Задания повышенной сложности:</w:t>
      </w:r>
    </w:p>
    <w:p w14:paraId="3DB02DFD" w14:textId="77777777" w:rsidR="002F69EC" w:rsidRPr="002F69EC" w:rsidRDefault="002F69EC" w:rsidP="002F69EC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Разработка собственного кейса (с эталоном).</w:t>
      </w:r>
    </w:p>
    <w:p w14:paraId="2AE1140F" w14:textId="77777777" w:rsidR="002F69EC" w:rsidRPr="002F69EC" w:rsidRDefault="002F69EC" w:rsidP="002F69EC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Роль «наблюдателя-эксперта» с правом оценки.</w:t>
      </w:r>
    </w:p>
    <w:p w14:paraId="17CB526D" w14:textId="77777777" w:rsidR="002F69EC" w:rsidRPr="002F69EC" w:rsidRDefault="002F69EC" w:rsidP="002F69EC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Участие в демонстрационных симуляциях перед младшими курсами.</w:t>
      </w:r>
    </w:p>
    <w:p w14:paraId="6E25E44E" w14:textId="77777777" w:rsidR="002F69EC" w:rsidRPr="002F69EC" w:rsidRDefault="002F69EC" w:rsidP="002F69EC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Дополнительные кейсы с нетипичным течением («Пациент с </w:t>
      </w:r>
      <w:proofErr w:type="spellStart"/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ЛОР-патологией</w:t>
      </w:r>
      <w:proofErr w:type="spellEnd"/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сахарным диабетом»).</w:t>
      </w:r>
    </w:p>
    <w:p w14:paraId="0D44B8CB" w14:textId="77777777" w:rsidR="002F69EC" w:rsidRPr="00381A5D" w:rsidRDefault="002F69EC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22CB3D6" w14:textId="77777777" w:rsidR="00381A5D" w:rsidRPr="00381A5D" w:rsidRDefault="00381A5D" w:rsidP="002F69EC">
      <w:pPr>
        <w:shd w:val="clear" w:color="auto" w:fill="FFFFFF"/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381A5D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lastRenderedPageBreak/>
        <w:t>Раздел 5. Результативность опыта</w:t>
      </w:r>
    </w:p>
    <w:p w14:paraId="38B49FA1" w14:textId="77777777" w:rsidR="002F69EC" w:rsidRPr="002F69EC" w:rsidRDefault="002F69EC" w:rsidP="002F69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Показатели качества знаний по МДК 02.01.9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7"/>
        <w:gridCol w:w="2227"/>
        <w:gridCol w:w="1608"/>
        <w:gridCol w:w="3973"/>
      </w:tblGrid>
      <w:tr w:rsidR="002F69EC" w:rsidRPr="002F69EC" w14:paraId="0BC9F29F" w14:textId="77777777" w:rsidTr="002F69EC">
        <w:tc>
          <w:tcPr>
            <w:tcW w:w="0" w:type="auto"/>
            <w:hideMark/>
          </w:tcPr>
          <w:p w14:paraId="045CC6FF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Учебный год</w:t>
            </w:r>
          </w:p>
        </w:tc>
        <w:tc>
          <w:tcPr>
            <w:tcW w:w="0" w:type="auto"/>
            <w:hideMark/>
          </w:tcPr>
          <w:p w14:paraId="764AE080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Качество знаний (%)</w:t>
            </w:r>
          </w:p>
        </w:tc>
        <w:tc>
          <w:tcPr>
            <w:tcW w:w="0" w:type="auto"/>
            <w:hideMark/>
          </w:tcPr>
          <w:p w14:paraId="319393B9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Средний балл</w:t>
            </w:r>
          </w:p>
        </w:tc>
        <w:tc>
          <w:tcPr>
            <w:tcW w:w="0" w:type="auto"/>
            <w:hideMark/>
          </w:tcPr>
          <w:p w14:paraId="0596F88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% студентов, решивших кейс без ошибок</w:t>
            </w:r>
          </w:p>
        </w:tc>
      </w:tr>
      <w:tr w:rsidR="002F69EC" w:rsidRPr="002F69EC" w14:paraId="3D583054" w14:textId="77777777" w:rsidTr="002F69EC">
        <w:tc>
          <w:tcPr>
            <w:tcW w:w="0" w:type="auto"/>
            <w:hideMark/>
          </w:tcPr>
          <w:p w14:paraId="5D6D767B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2020–2021</w:t>
            </w:r>
          </w:p>
        </w:tc>
        <w:tc>
          <w:tcPr>
            <w:tcW w:w="0" w:type="auto"/>
            <w:hideMark/>
          </w:tcPr>
          <w:p w14:paraId="4B6739C7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93,4%</w:t>
            </w:r>
          </w:p>
        </w:tc>
        <w:tc>
          <w:tcPr>
            <w:tcW w:w="0" w:type="auto"/>
            <w:hideMark/>
          </w:tcPr>
          <w:p w14:paraId="5220731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4,22</w:t>
            </w:r>
          </w:p>
        </w:tc>
        <w:tc>
          <w:tcPr>
            <w:tcW w:w="0" w:type="auto"/>
            <w:hideMark/>
          </w:tcPr>
          <w:p w14:paraId="41ED07FC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68%</w:t>
            </w:r>
          </w:p>
        </w:tc>
      </w:tr>
      <w:tr w:rsidR="002F69EC" w:rsidRPr="002F69EC" w14:paraId="648A2AA1" w14:textId="77777777" w:rsidTr="002F69EC">
        <w:tc>
          <w:tcPr>
            <w:tcW w:w="0" w:type="auto"/>
            <w:hideMark/>
          </w:tcPr>
          <w:p w14:paraId="7B42E1E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2021–2022</w:t>
            </w:r>
          </w:p>
        </w:tc>
        <w:tc>
          <w:tcPr>
            <w:tcW w:w="0" w:type="auto"/>
            <w:hideMark/>
          </w:tcPr>
          <w:p w14:paraId="4FE23204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91,2%</w:t>
            </w:r>
          </w:p>
        </w:tc>
        <w:tc>
          <w:tcPr>
            <w:tcW w:w="0" w:type="auto"/>
            <w:hideMark/>
          </w:tcPr>
          <w:p w14:paraId="33A5931A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4,38</w:t>
            </w:r>
          </w:p>
        </w:tc>
        <w:tc>
          <w:tcPr>
            <w:tcW w:w="0" w:type="auto"/>
            <w:hideMark/>
          </w:tcPr>
          <w:p w14:paraId="72092981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71%</w:t>
            </w:r>
          </w:p>
        </w:tc>
      </w:tr>
      <w:tr w:rsidR="002F69EC" w:rsidRPr="002F69EC" w14:paraId="00DD3364" w14:textId="77777777" w:rsidTr="002F69EC">
        <w:tc>
          <w:tcPr>
            <w:tcW w:w="0" w:type="auto"/>
            <w:hideMark/>
          </w:tcPr>
          <w:p w14:paraId="23924A91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2022–2023</w:t>
            </w:r>
          </w:p>
        </w:tc>
        <w:tc>
          <w:tcPr>
            <w:tcW w:w="0" w:type="auto"/>
            <w:hideMark/>
          </w:tcPr>
          <w:p w14:paraId="3E435B9E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84,5%</w:t>
            </w:r>
          </w:p>
        </w:tc>
        <w:tc>
          <w:tcPr>
            <w:tcW w:w="0" w:type="auto"/>
            <w:hideMark/>
          </w:tcPr>
          <w:p w14:paraId="391E860E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4,08</w:t>
            </w:r>
          </w:p>
        </w:tc>
        <w:tc>
          <w:tcPr>
            <w:tcW w:w="0" w:type="auto"/>
            <w:hideMark/>
          </w:tcPr>
          <w:p w14:paraId="63098FC4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55%</w:t>
            </w:r>
          </w:p>
        </w:tc>
      </w:tr>
      <w:tr w:rsidR="002F69EC" w:rsidRPr="002F69EC" w14:paraId="702AB54A" w14:textId="77777777" w:rsidTr="002F69EC">
        <w:tc>
          <w:tcPr>
            <w:tcW w:w="0" w:type="auto"/>
            <w:hideMark/>
          </w:tcPr>
          <w:p w14:paraId="410926FF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2023–2024</w:t>
            </w:r>
          </w:p>
        </w:tc>
        <w:tc>
          <w:tcPr>
            <w:tcW w:w="0" w:type="auto"/>
            <w:hideMark/>
          </w:tcPr>
          <w:p w14:paraId="1729C9C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70,9%</w:t>
            </w:r>
          </w:p>
        </w:tc>
        <w:tc>
          <w:tcPr>
            <w:tcW w:w="0" w:type="auto"/>
            <w:hideMark/>
          </w:tcPr>
          <w:p w14:paraId="392F6F27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4,08</w:t>
            </w:r>
          </w:p>
        </w:tc>
        <w:tc>
          <w:tcPr>
            <w:tcW w:w="0" w:type="auto"/>
            <w:hideMark/>
          </w:tcPr>
          <w:p w14:paraId="6BC7EF0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48%</w:t>
            </w:r>
          </w:p>
        </w:tc>
      </w:tr>
      <w:tr w:rsidR="002F69EC" w:rsidRPr="002F69EC" w14:paraId="13A45FC2" w14:textId="77777777" w:rsidTr="002F69EC">
        <w:tc>
          <w:tcPr>
            <w:tcW w:w="0" w:type="auto"/>
            <w:hideMark/>
          </w:tcPr>
          <w:p w14:paraId="3179C38E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2024–2025</w:t>
            </w:r>
          </w:p>
        </w:tc>
        <w:tc>
          <w:tcPr>
            <w:tcW w:w="0" w:type="auto"/>
            <w:hideMark/>
          </w:tcPr>
          <w:p w14:paraId="274FF92D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70,0%</w:t>
            </w:r>
          </w:p>
        </w:tc>
        <w:tc>
          <w:tcPr>
            <w:tcW w:w="0" w:type="auto"/>
            <w:hideMark/>
          </w:tcPr>
          <w:p w14:paraId="4216FDFA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3,71</w:t>
            </w:r>
          </w:p>
        </w:tc>
        <w:tc>
          <w:tcPr>
            <w:tcW w:w="0" w:type="auto"/>
            <w:hideMark/>
          </w:tcPr>
          <w:p w14:paraId="071A365E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42%</w:t>
            </w:r>
          </w:p>
        </w:tc>
      </w:tr>
    </w:tbl>
    <w:p w14:paraId="23FA6461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Вывод:</w:t>
      </w: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Наибольшие показатели достигнуты в 2020–2022 гг., когда:</w:t>
      </w:r>
    </w:p>
    <w:p w14:paraId="57E99AFA" w14:textId="77777777" w:rsidR="002F69EC" w:rsidRPr="002F69EC" w:rsidRDefault="002F69EC" w:rsidP="002F69EC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кейс-технологии применялись на </w:t>
      </w: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каждом</w:t>
      </w: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занятии;</w:t>
      </w:r>
    </w:p>
    <w:p w14:paraId="37EB5C6F" w14:textId="77777777" w:rsidR="002F69EC" w:rsidRPr="002F69EC" w:rsidRDefault="002F69EC" w:rsidP="002F69EC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симуляция проводилась </w:t>
      </w: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еженедельно</w:t>
      </w: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5B45F294" w14:textId="77777777" w:rsidR="002F69EC" w:rsidRPr="002F69EC" w:rsidRDefault="002F69EC" w:rsidP="002F69EC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чек-листы использовались для </w:t>
      </w: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самооценки</w:t>
      </w: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577F2F5" w14:textId="77777777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Снижение в 2023–2025 гг. связано с:</w:t>
      </w:r>
    </w:p>
    <w:p w14:paraId="05B056A8" w14:textId="77777777" w:rsidR="002F69EC" w:rsidRPr="002F69EC" w:rsidRDefault="002F69EC" w:rsidP="002F69EC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сокращением часов на практическую подготовку (изменение учебного плана);</w:t>
      </w:r>
    </w:p>
    <w:p w14:paraId="58F9209B" w14:textId="77777777" w:rsidR="002F69EC" w:rsidRPr="002F69EC" w:rsidRDefault="002F69EC" w:rsidP="002F69EC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дистанционным компонентом (ограничение симуляции);</w:t>
      </w:r>
    </w:p>
    <w:p w14:paraId="6864AF46" w14:textId="77777777" w:rsidR="002F69EC" w:rsidRPr="002F69EC" w:rsidRDefault="002F69EC" w:rsidP="002F69EC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разным исходным уровнем подготовки поступающих.</w:t>
      </w:r>
    </w:p>
    <w:p w14:paraId="79A50FE1" w14:textId="77777777" w:rsidR="002F69EC" w:rsidRPr="002F69EC" w:rsidRDefault="002F69EC" w:rsidP="002F69E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Тем не менее</w:t>
      </w:r>
      <w:r w:rsidRPr="002F69E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студенты, обученные по данной системе, показывают лучшие результаты на производственной практике и ГИА.</w:t>
      </w:r>
    </w:p>
    <w:p w14:paraId="6CB12C95" w14:textId="356BB802" w:rsidR="002F69EC" w:rsidRPr="002F69EC" w:rsidRDefault="002F69EC" w:rsidP="002F69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ru-RU"/>
          <w14:ligatures w14:val="none"/>
        </w:rPr>
        <w:t xml:space="preserve">Раздел 7. </w:t>
      </w:r>
      <w:r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ru-RU"/>
          <w14:ligatures w14:val="none"/>
        </w:rPr>
        <w:t>П</w:t>
      </w:r>
      <w:r w:rsidRPr="002F69EC"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ru-RU"/>
          <w14:ligatures w14:val="none"/>
        </w:rPr>
        <w:t xml:space="preserve">лан самообразования преподавателя на </w:t>
      </w:r>
      <w:proofErr w:type="spellStart"/>
      <w:r w:rsidRPr="002F69EC"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ru-RU"/>
          <w14:ligatures w14:val="none"/>
        </w:rPr>
        <w:t>межаттестационный</w:t>
      </w:r>
      <w:proofErr w:type="spellEnd"/>
      <w:r w:rsidRPr="002F69EC">
        <w:rPr>
          <w:rFonts w:ascii="Times New Roman" w:eastAsia="Times New Roman" w:hAnsi="Times New Roman" w:cs="Times New Roman"/>
          <w:b/>
          <w:bCs/>
          <w:kern w:val="0"/>
          <w:sz w:val="33"/>
          <w:szCs w:val="33"/>
          <w:lang w:eastAsia="ru-RU"/>
          <w14:ligatures w14:val="none"/>
        </w:rPr>
        <w:t xml:space="preserve"> период</w:t>
      </w:r>
    </w:p>
    <w:tbl>
      <w:tblPr>
        <w:tblStyle w:val="-22"/>
        <w:tblW w:w="9733" w:type="dxa"/>
        <w:tblInd w:w="-426" w:type="dxa"/>
        <w:tblLook w:val="04A0" w:firstRow="1" w:lastRow="0" w:firstColumn="1" w:lastColumn="0" w:noHBand="0" w:noVBand="1"/>
      </w:tblPr>
      <w:tblGrid>
        <w:gridCol w:w="1602"/>
        <w:gridCol w:w="5061"/>
        <w:gridCol w:w="3070"/>
      </w:tblGrid>
      <w:tr w:rsidR="002F69EC" w:rsidRPr="002F69EC" w14:paraId="1E33A266" w14:textId="77777777" w:rsidTr="002F69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hideMark/>
          </w:tcPr>
          <w:p w14:paraId="64085187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Год</w:t>
            </w:r>
          </w:p>
        </w:tc>
        <w:tc>
          <w:tcPr>
            <w:tcW w:w="5061" w:type="dxa"/>
            <w:hideMark/>
          </w:tcPr>
          <w:p w14:paraId="2E2C9C8F" w14:textId="77777777" w:rsidR="002F69EC" w:rsidRPr="002F69EC" w:rsidRDefault="002F69EC" w:rsidP="002F69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Тема</w:t>
            </w:r>
          </w:p>
        </w:tc>
        <w:tc>
          <w:tcPr>
            <w:tcW w:w="0" w:type="auto"/>
            <w:hideMark/>
          </w:tcPr>
          <w:p w14:paraId="007EDEBD" w14:textId="77777777" w:rsidR="002F69EC" w:rsidRPr="002F69EC" w:rsidRDefault="002F69EC" w:rsidP="002F69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 отчёта</w:t>
            </w:r>
          </w:p>
        </w:tc>
      </w:tr>
      <w:tr w:rsidR="002F69EC" w:rsidRPr="002F69EC" w14:paraId="32327C75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hideMark/>
          </w:tcPr>
          <w:p w14:paraId="3DE9DD33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2025–2026</w:t>
            </w:r>
          </w:p>
        </w:tc>
        <w:tc>
          <w:tcPr>
            <w:tcW w:w="5061" w:type="dxa"/>
            <w:hideMark/>
          </w:tcPr>
          <w:p w14:paraId="4FD7D112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Разработка электронного банка кейсов с </w:t>
            </w:r>
            <w:proofErr w:type="spellStart"/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видеоразборами</w:t>
            </w:r>
            <w:proofErr w:type="spellEnd"/>
          </w:p>
        </w:tc>
        <w:tc>
          <w:tcPr>
            <w:tcW w:w="0" w:type="auto"/>
            <w:hideMark/>
          </w:tcPr>
          <w:p w14:paraId="257C721D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Публикация на сайте колледжа</w:t>
            </w:r>
          </w:p>
        </w:tc>
      </w:tr>
      <w:tr w:rsidR="002F69EC" w:rsidRPr="002F69EC" w14:paraId="2CEA35E2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hideMark/>
          </w:tcPr>
          <w:p w14:paraId="55DD57A3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2026–2027</w:t>
            </w:r>
          </w:p>
        </w:tc>
        <w:tc>
          <w:tcPr>
            <w:tcW w:w="5061" w:type="dxa"/>
            <w:hideMark/>
          </w:tcPr>
          <w:p w14:paraId="2777FED4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Изучение опыта использования VR-тренажёров в ЛОР-уходе</w:t>
            </w:r>
          </w:p>
        </w:tc>
        <w:tc>
          <w:tcPr>
            <w:tcW w:w="0" w:type="auto"/>
            <w:hideMark/>
          </w:tcPr>
          <w:p w14:paraId="4177D319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Выступление на ЦМК</w:t>
            </w:r>
          </w:p>
        </w:tc>
      </w:tr>
      <w:tr w:rsidR="002F69EC" w:rsidRPr="002F69EC" w14:paraId="2699B6ED" w14:textId="77777777" w:rsidTr="002F69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hideMark/>
          </w:tcPr>
          <w:p w14:paraId="3021E3BD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2027–2028</w:t>
            </w:r>
          </w:p>
        </w:tc>
        <w:tc>
          <w:tcPr>
            <w:tcW w:w="5061" w:type="dxa"/>
            <w:hideMark/>
          </w:tcPr>
          <w:p w14:paraId="1F2A8BD3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Создание сборника чек-листов для симуляции по всем манипуляциям МДК 02.01.9</w:t>
            </w:r>
          </w:p>
        </w:tc>
        <w:tc>
          <w:tcPr>
            <w:tcW w:w="0" w:type="auto"/>
            <w:hideMark/>
          </w:tcPr>
          <w:p w14:paraId="3E42E00A" w14:textId="77777777" w:rsidR="002F69EC" w:rsidRPr="002F69EC" w:rsidRDefault="002F69EC" w:rsidP="002F69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Методическое пособие</w:t>
            </w:r>
          </w:p>
        </w:tc>
      </w:tr>
      <w:tr w:rsidR="002F69EC" w:rsidRPr="002F69EC" w14:paraId="5FBAAECE" w14:textId="77777777" w:rsidTr="002F69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2" w:type="dxa"/>
            <w:hideMark/>
          </w:tcPr>
          <w:p w14:paraId="720B6D06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2028–2029</w:t>
            </w:r>
          </w:p>
        </w:tc>
        <w:tc>
          <w:tcPr>
            <w:tcW w:w="5061" w:type="dxa"/>
            <w:hideMark/>
          </w:tcPr>
          <w:p w14:paraId="3B627199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Адаптация кейсов для дистанционного формата (интерактивные задания в </w:t>
            </w:r>
            <w:proofErr w:type="spellStart"/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Moodle</w:t>
            </w:r>
            <w:proofErr w:type="spellEnd"/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4AACBC25" w14:textId="77777777" w:rsidR="002F69EC" w:rsidRPr="002F69EC" w:rsidRDefault="002F69EC" w:rsidP="002F69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Отчёт по самообразованию</w:t>
            </w:r>
          </w:p>
        </w:tc>
      </w:tr>
    </w:tbl>
    <w:p w14:paraId="64D3C793" w14:textId="1AFFF96D" w:rsidR="00381A5D" w:rsidRPr="00381A5D" w:rsidRDefault="00381A5D" w:rsidP="00381A5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042A55B" w14:textId="77777777" w:rsidR="002F69EC" w:rsidRPr="002F69EC" w:rsidRDefault="002F69EC" w:rsidP="002F69E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>Раздел 8. Методические рекомендации для коллег</w:t>
      </w:r>
    </w:p>
    <w:p w14:paraId="17CE363B" w14:textId="77777777" w:rsidR="002F69EC" w:rsidRPr="002F69EC" w:rsidRDefault="002F69EC" w:rsidP="002F69E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8.1. Как начать внедрять кейсы и симуляцию (пошагово)</w:t>
      </w:r>
    </w:p>
    <w:p w14:paraId="5D032251" w14:textId="77777777" w:rsidR="002F69EC" w:rsidRPr="002F69EC" w:rsidRDefault="002F69EC" w:rsidP="002F69EC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1.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Отберите 5–7 самых частых ЛОР-заболеваний в практике медсестры (отит, тонзиллит, синусит, инородное тело, ринит, фарингит, ларингит).</w:t>
      </w:r>
    </w:p>
    <w:p w14:paraId="5C485E10" w14:textId="77777777" w:rsidR="002F69EC" w:rsidRPr="002F69EC" w:rsidRDefault="002F69EC" w:rsidP="002F69EC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2.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Составьте по 1 кейсу на каждое заболевание (шаблон – выше).</w:t>
      </w:r>
    </w:p>
    <w:p w14:paraId="5F4D79A8" w14:textId="77777777" w:rsidR="002F69EC" w:rsidRPr="002F69EC" w:rsidRDefault="002F69EC" w:rsidP="002F69EC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3.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Выделите 15 минут на занятии: 5 минут – чтение кейса, 5 минут – обсуждение, 5 минут – симуляция ключевой манипуляции.</w:t>
      </w:r>
    </w:p>
    <w:p w14:paraId="3A4106CF" w14:textId="77777777" w:rsidR="002F69EC" w:rsidRPr="002F69EC" w:rsidRDefault="002F69EC" w:rsidP="002F69EC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4.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Введите чек-листы для самооценки.</w:t>
      </w:r>
    </w:p>
    <w:p w14:paraId="6BAF18CD" w14:textId="77777777" w:rsidR="002F69EC" w:rsidRPr="002F69EC" w:rsidRDefault="002F69EC" w:rsidP="002F69EC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Шаг 5.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Проведите контрольный срез (решение кейса в письменном виде + демонстрация).</w:t>
      </w:r>
    </w:p>
    <w:p w14:paraId="37575600" w14:textId="77777777" w:rsidR="002F69EC" w:rsidRPr="002F69EC" w:rsidRDefault="002F69EC" w:rsidP="002F69E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30"/>
          <w:szCs w:val="30"/>
          <w:lang w:eastAsia="ru-RU"/>
          <w14:ligatures w14:val="none"/>
        </w:rPr>
        <w:t>8.2. Типичные ошибки и как их избежать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024"/>
        <w:gridCol w:w="5327"/>
      </w:tblGrid>
      <w:tr w:rsidR="002F69EC" w:rsidRPr="002F69EC" w14:paraId="0DA778B0" w14:textId="77777777" w:rsidTr="002F69EC">
        <w:tc>
          <w:tcPr>
            <w:tcW w:w="0" w:type="auto"/>
            <w:hideMark/>
          </w:tcPr>
          <w:p w14:paraId="2C8B1CA3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Ошибка</w:t>
            </w:r>
          </w:p>
        </w:tc>
        <w:tc>
          <w:tcPr>
            <w:tcW w:w="5327" w:type="dxa"/>
            <w:hideMark/>
          </w:tcPr>
          <w:p w14:paraId="6FD65C7F" w14:textId="77777777" w:rsidR="002F69EC" w:rsidRPr="002F69EC" w:rsidRDefault="002F69EC" w:rsidP="002F6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:lang w:eastAsia="ru-RU"/>
                <w14:ligatures w14:val="none"/>
              </w:rPr>
              <w:t>Решение</w:t>
            </w:r>
          </w:p>
        </w:tc>
      </w:tr>
      <w:tr w:rsidR="002F69EC" w:rsidRPr="002F69EC" w14:paraId="129C0EF4" w14:textId="77777777" w:rsidTr="002F69EC">
        <w:tc>
          <w:tcPr>
            <w:tcW w:w="0" w:type="auto"/>
            <w:hideMark/>
          </w:tcPr>
          <w:p w14:paraId="6CCDB7D9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Слишком сложный кейс для новичков</w:t>
            </w:r>
          </w:p>
        </w:tc>
        <w:tc>
          <w:tcPr>
            <w:tcW w:w="5327" w:type="dxa"/>
            <w:hideMark/>
          </w:tcPr>
          <w:p w14:paraId="2B12FDB7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Начать с кейсов-«алгоритмов» (выбери верную последовательность)</w:t>
            </w:r>
          </w:p>
        </w:tc>
      </w:tr>
      <w:tr w:rsidR="002F69EC" w:rsidRPr="002F69EC" w14:paraId="0000E09C" w14:textId="77777777" w:rsidTr="002F69EC">
        <w:tc>
          <w:tcPr>
            <w:tcW w:w="0" w:type="auto"/>
            <w:hideMark/>
          </w:tcPr>
          <w:p w14:paraId="07F66655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Нет времени на симуляцию</w:t>
            </w:r>
          </w:p>
        </w:tc>
        <w:tc>
          <w:tcPr>
            <w:tcW w:w="5327" w:type="dxa"/>
            <w:hideMark/>
          </w:tcPr>
          <w:p w14:paraId="12C08D7E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Вынести часть кейсов на самостоятельную работу (в парах)</w:t>
            </w:r>
          </w:p>
        </w:tc>
      </w:tr>
      <w:tr w:rsidR="002F69EC" w:rsidRPr="002F69EC" w14:paraId="1E1C1251" w14:textId="77777777" w:rsidTr="002F69EC">
        <w:tc>
          <w:tcPr>
            <w:tcW w:w="0" w:type="auto"/>
            <w:hideMark/>
          </w:tcPr>
          <w:p w14:paraId="3CB57F3D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Студенты стесняются играть пациента</w:t>
            </w:r>
          </w:p>
        </w:tc>
        <w:tc>
          <w:tcPr>
            <w:tcW w:w="5327" w:type="dxa"/>
            <w:hideMark/>
          </w:tcPr>
          <w:p w14:paraId="19DF1457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Использовать фантомы на первом этапе, затем добровольцев</w:t>
            </w:r>
          </w:p>
        </w:tc>
      </w:tr>
      <w:tr w:rsidR="002F69EC" w:rsidRPr="002F69EC" w14:paraId="2470B7A6" w14:textId="77777777" w:rsidTr="002F69EC">
        <w:tc>
          <w:tcPr>
            <w:tcW w:w="0" w:type="auto"/>
            <w:hideMark/>
          </w:tcPr>
          <w:p w14:paraId="35F7768F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lastRenderedPageBreak/>
              <w:t>Чек-листы не используются</w:t>
            </w:r>
          </w:p>
        </w:tc>
        <w:tc>
          <w:tcPr>
            <w:tcW w:w="5327" w:type="dxa"/>
            <w:hideMark/>
          </w:tcPr>
          <w:p w14:paraId="718C0A36" w14:textId="77777777" w:rsidR="002F69EC" w:rsidRPr="002F69EC" w:rsidRDefault="002F69EC" w:rsidP="002F69EC">
            <w:pP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2F69EC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Сделать их частью оценки: без заполнения чек-листа – снижение балла</w:t>
            </w:r>
          </w:p>
        </w:tc>
      </w:tr>
    </w:tbl>
    <w:p w14:paraId="134222DD" w14:textId="34C3C750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403DAB" w14:textId="77777777" w:rsidR="002F69EC" w:rsidRPr="002F69EC" w:rsidRDefault="002F69EC" w:rsidP="002F69E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>Раздел 9. Перспективы развития опыта</w:t>
      </w:r>
    </w:p>
    <w:p w14:paraId="1A8AAA9B" w14:textId="77777777" w:rsidR="002F69EC" w:rsidRPr="002F69EC" w:rsidRDefault="002F69EC" w:rsidP="002F69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Планируется:</w:t>
      </w:r>
    </w:p>
    <w:p w14:paraId="54BFBBEC" w14:textId="77777777" w:rsidR="002F69EC" w:rsidRPr="002F69EC" w:rsidRDefault="002F69EC" w:rsidP="001F34CA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Создание </w:t>
      </w: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видеотеки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proofErr w:type="spellStart"/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симуляционных</w:t>
      </w:r>
      <w:proofErr w:type="spellEnd"/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сценариев (запись эталонного выполнения манипуляций).</w:t>
      </w:r>
    </w:p>
    <w:p w14:paraId="5A992EBD" w14:textId="77777777" w:rsidR="002F69EC" w:rsidRPr="002F69EC" w:rsidRDefault="002F69EC" w:rsidP="001F34CA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Внедрение </w:t>
      </w: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элементов VR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(виртуальная реальность) для отработки редких ЛОР-неотложных состояний (например, носовое кровотечение при геморрагическом диатезе).</w:t>
      </w:r>
    </w:p>
    <w:p w14:paraId="41A2F8FA" w14:textId="77777777" w:rsidR="002F69EC" w:rsidRPr="002F69EC" w:rsidRDefault="002F69EC" w:rsidP="001F34CA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Проведение </w:t>
      </w:r>
      <w:proofErr w:type="spellStart"/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внутриколледжного</w:t>
      </w:r>
      <w:proofErr w:type="spellEnd"/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конкурса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«Лучший по ЛОР-уходу» с использованием кейсов повышенной сложности.</w:t>
      </w:r>
    </w:p>
    <w:p w14:paraId="24367360" w14:textId="008368FE" w:rsidR="002F69EC" w:rsidRPr="002F69EC" w:rsidRDefault="001F34CA" w:rsidP="001F34CA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Составление</w:t>
      </w:r>
      <w:r w:rsidR="002F69EC"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сборника «50 кейсов по сестринскому уходу при ЛОР-заболеваниях».</w:t>
      </w:r>
    </w:p>
    <w:p w14:paraId="57F4FA92" w14:textId="65A08B3D" w:rsidR="002F69EC" w:rsidRPr="002F69EC" w:rsidRDefault="002F69EC" w:rsidP="002F69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C3DA4ED" w14:textId="77777777" w:rsidR="002F69EC" w:rsidRPr="002F69EC" w:rsidRDefault="002F69EC" w:rsidP="001F34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33"/>
          <w:szCs w:val="33"/>
          <w:lang w:eastAsia="ru-RU"/>
          <w14:ligatures w14:val="none"/>
        </w:rPr>
        <w:t>Раздел 10. Заключение</w:t>
      </w:r>
    </w:p>
    <w:p w14:paraId="13ED1BE6" w14:textId="77777777" w:rsidR="002F69EC" w:rsidRPr="002F69EC" w:rsidRDefault="002F69EC" w:rsidP="001F34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Представленная система использования </w:t>
      </w:r>
      <w:proofErr w:type="spellStart"/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симуляционных</w:t>
      </w:r>
      <w:proofErr w:type="spellEnd"/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методов и кейс-технологий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при освоении МДК 02.01.9 доказала свою эффективность:</w:t>
      </w:r>
    </w:p>
    <w:p w14:paraId="0A540D84" w14:textId="77777777" w:rsidR="002F69EC" w:rsidRPr="002F69EC" w:rsidRDefault="002F69EC" w:rsidP="001F34CA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качество знаний достигало </w:t>
      </w:r>
      <w:r w:rsidRPr="002F69E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93,4%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;</w:t>
      </w:r>
    </w:p>
    <w:p w14:paraId="559734F4" w14:textId="77777777" w:rsidR="002F69EC" w:rsidRPr="002F69EC" w:rsidRDefault="002F69EC" w:rsidP="001F34CA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студенты успешно решают клинические задачи на практике;</w:t>
      </w:r>
    </w:p>
    <w:p w14:paraId="24D750BB" w14:textId="77777777" w:rsidR="002F69EC" w:rsidRPr="002F69EC" w:rsidRDefault="002F69EC" w:rsidP="001F34CA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опыт тиражируем и может быть использован в любом медицинском колледже.</w:t>
      </w:r>
    </w:p>
    <w:p w14:paraId="7340D279" w14:textId="77777777" w:rsidR="002F69EC" w:rsidRPr="002F69EC" w:rsidRDefault="002F69EC" w:rsidP="001F34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F69EC">
        <w:rPr>
          <w:rFonts w:ascii="Times New Roman" w:eastAsia="Times New Roman" w:hAnsi="Times New Roman" w:cs="Times New Roman"/>
          <w:i/>
          <w:iCs/>
          <w:color w:val="0F1115"/>
          <w:kern w:val="0"/>
          <w:sz w:val="24"/>
          <w:szCs w:val="24"/>
          <w:lang w:eastAsia="ru-RU"/>
          <w14:ligatures w14:val="none"/>
        </w:rPr>
        <w:t>«Нельзя научиться плавать, стоя на берегу. Нельзя научиться клиническому мышлению, не решая реальных ситуаций»</w:t>
      </w:r>
      <w:r w:rsidRPr="002F69E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— этот принцип лежит в основе моей педагогической деятельности.</w:t>
      </w:r>
    </w:p>
    <w:p w14:paraId="0F7F522E" w14:textId="77777777" w:rsidR="00144C08" w:rsidRDefault="00144C08"/>
    <w:sectPr w:rsidR="00144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130D"/>
    <w:multiLevelType w:val="multilevel"/>
    <w:tmpl w:val="1B445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3A62FB"/>
    <w:multiLevelType w:val="multilevel"/>
    <w:tmpl w:val="F9B8B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3610AE"/>
    <w:multiLevelType w:val="multilevel"/>
    <w:tmpl w:val="07AA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F35BF"/>
    <w:multiLevelType w:val="multilevel"/>
    <w:tmpl w:val="569E8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2D025E"/>
    <w:multiLevelType w:val="multilevel"/>
    <w:tmpl w:val="F0B0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DD612E"/>
    <w:multiLevelType w:val="multilevel"/>
    <w:tmpl w:val="B4780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E157E0"/>
    <w:multiLevelType w:val="multilevel"/>
    <w:tmpl w:val="06C4D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1E69C2"/>
    <w:multiLevelType w:val="multilevel"/>
    <w:tmpl w:val="2BE0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7A2DE8"/>
    <w:multiLevelType w:val="multilevel"/>
    <w:tmpl w:val="98184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E50"/>
    <w:multiLevelType w:val="multilevel"/>
    <w:tmpl w:val="534C2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7338C9"/>
    <w:multiLevelType w:val="multilevel"/>
    <w:tmpl w:val="705AC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940FC0"/>
    <w:multiLevelType w:val="multilevel"/>
    <w:tmpl w:val="F1329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013146"/>
    <w:multiLevelType w:val="multilevel"/>
    <w:tmpl w:val="F72E3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D55132"/>
    <w:multiLevelType w:val="multilevel"/>
    <w:tmpl w:val="5BCAD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396EB9"/>
    <w:multiLevelType w:val="multilevel"/>
    <w:tmpl w:val="22E86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800D5E"/>
    <w:multiLevelType w:val="multilevel"/>
    <w:tmpl w:val="0626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E81594"/>
    <w:multiLevelType w:val="multilevel"/>
    <w:tmpl w:val="E944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466954"/>
    <w:multiLevelType w:val="multilevel"/>
    <w:tmpl w:val="0F127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F334ED"/>
    <w:multiLevelType w:val="multilevel"/>
    <w:tmpl w:val="7290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3175478">
    <w:abstractNumId w:val="17"/>
  </w:num>
  <w:num w:numId="2" w16cid:durableId="1332490874">
    <w:abstractNumId w:val="12"/>
  </w:num>
  <w:num w:numId="3" w16cid:durableId="389303185">
    <w:abstractNumId w:val="2"/>
  </w:num>
  <w:num w:numId="4" w16cid:durableId="1152598920">
    <w:abstractNumId w:val="14"/>
  </w:num>
  <w:num w:numId="5" w16cid:durableId="2135754066">
    <w:abstractNumId w:val="8"/>
  </w:num>
  <w:num w:numId="6" w16cid:durableId="1390029979">
    <w:abstractNumId w:val="13"/>
  </w:num>
  <w:num w:numId="7" w16cid:durableId="1763724441">
    <w:abstractNumId w:val="15"/>
  </w:num>
  <w:num w:numId="8" w16cid:durableId="1070927857">
    <w:abstractNumId w:val="5"/>
  </w:num>
  <w:num w:numId="9" w16cid:durableId="1262488871">
    <w:abstractNumId w:val="18"/>
  </w:num>
  <w:num w:numId="10" w16cid:durableId="1125198062">
    <w:abstractNumId w:val="16"/>
  </w:num>
  <w:num w:numId="11" w16cid:durableId="1522429644">
    <w:abstractNumId w:val="1"/>
  </w:num>
  <w:num w:numId="12" w16cid:durableId="1609576983">
    <w:abstractNumId w:val="10"/>
  </w:num>
  <w:num w:numId="13" w16cid:durableId="221991178">
    <w:abstractNumId w:val="4"/>
  </w:num>
  <w:num w:numId="14" w16cid:durableId="983193632">
    <w:abstractNumId w:val="11"/>
  </w:num>
  <w:num w:numId="15" w16cid:durableId="1175530921">
    <w:abstractNumId w:val="3"/>
  </w:num>
  <w:num w:numId="16" w16cid:durableId="2020036583">
    <w:abstractNumId w:val="6"/>
  </w:num>
  <w:num w:numId="17" w16cid:durableId="1516766196">
    <w:abstractNumId w:val="0"/>
  </w:num>
  <w:num w:numId="18" w16cid:durableId="1587223961">
    <w:abstractNumId w:val="9"/>
  </w:num>
  <w:num w:numId="19" w16cid:durableId="9296547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A5D"/>
    <w:rsid w:val="00144C08"/>
    <w:rsid w:val="001F34CA"/>
    <w:rsid w:val="002F69EC"/>
    <w:rsid w:val="0038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1612D"/>
  <w15:chartTrackingRefBased/>
  <w15:docId w15:val="{41A781C6-3943-4433-BAFE-333E5AB0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1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Grid Table 1 Light"/>
    <w:basedOn w:val="a1"/>
    <w:uiPriority w:val="46"/>
    <w:rsid w:val="00381A5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6">
    <w:name w:val="Grid Table 2 Accent 6"/>
    <w:basedOn w:val="a1"/>
    <w:uiPriority w:val="47"/>
    <w:rsid w:val="002F69EC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46">
    <w:name w:val="Grid Table 4 Accent 6"/>
    <w:basedOn w:val="a1"/>
    <w:uiPriority w:val="49"/>
    <w:rsid w:val="002F69E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3">
    <w:name w:val="Grid Table 5 Dark Accent 3"/>
    <w:basedOn w:val="a1"/>
    <w:uiPriority w:val="50"/>
    <w:rsid w:val="002F69E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10">
    <w:name w:val="List Table 1 Light"/>
    <w:basedOn w:val="a1"/>
    <w:uiPriority w:val="46"/>
    <w:rsid w:val="002F69E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2">
    <w:name w:val="Grid Table 2 Accent 2"/>
    <w:basedOn w:val="a1"/>
    <w:uiPriority w:val="47"/>
    <w:rsid w:val="002F69E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5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72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838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6116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702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228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4773848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67996322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59439246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9567540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7930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701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6000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127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4783518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67483948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16012063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42753169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14342258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4935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2026-04-08T16:06:00Z</dcterms:created>
  <dcterms:modified xsi:type="dcterms:W3CDTF">2026-04-08T16:30:00Z</dcterms:modified>
</cp:coreProperties>
</file>