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C36" w:rsidRPr="00804FEB" w:rsidRDefault="00B25C36" w:rsidP="00B25C3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lang w:eastAsia="ru-RU"/>
        </w:rPr>
      </w:pPr>
      <w:r w:rsidRPr="00804FEB"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lang w:eastAsia="ru-RU"/>
        </w:rPr>
        <w:t>Паспорт проекта «Овощи, ягоды и фрукты — полезные продукты»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kern w:val="36"/>
          <w:sz w:val="28"/>
          <w:szCs w:val="28"/>
          <w:lang w:eastAsia="ru-RU"/>
        </w:rPr>
      </w:pPr>
    </w:p>
    <w:p w:rsidR="00B25C36" w:rsidRPr="00B25C36" w:rsidRDefault="00B25C36" w:rsidP="00B25C36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проекта: «Овощи, ягоды и фрукты - полезные продукты»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проекта: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творческий.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неделя.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Воспитатели, родители, дети средней группы, музыкальный руководитель, инструктор по физической культуре.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Образовательная область: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ознакомление с окружающим, развитие речи.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проблемы, её актуальность: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в недостаточной степени имеют представление об овощах и фруктах, о том, где и как растут, как за ними ухаживать. Не всегда точно и полно могут объяснить значение слов, подобрать к существительным прилагательные и глаголы. Рассказы детей недостаточно полны, последовательны, состоят в основном из простых предложений и бедны эпитетами.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детей в проекте позволит максимально обогатить знания и представления детей об овощах, их свойствах, развить связную речь, творческие способности, поисковую деятельность.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условия для развития познавательных и творческих способностей детей в процессе разработки проекта. Развитие мышления, воображения, связной речи детей.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представление о том, что здоровье – главная ценность человеческой жизни. Обогащать представления детей об овощах, выращиваемых в нашем крае, их полезных свойствах для здоровья растущего организма.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обобщённые представления об овощах и фруктах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Уточнять представления о многообразии овощей и фруктов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умение согласовывать существительные с прилагательными,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стремление к выполнению оригинальных творческих работ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установлению новых форм взаимодействия между детьми, родителями и педагогами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Интеграция образовательных областей: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познание, музыка, коммуникация, физическая культура, художественное творчество, чтение художественной литературы.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Предполагаемый результат: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Усвоение детьми необходимых знаний по теме «Овощи и фрукты»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Вовлечение родителей в педагогический процесс ДОУ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Обогащение словаря детей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 познавательной активности детей.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Продукт проектной деятельности: Аппликация «Арбузная долька»; Развлечение «Путешествие в страну </w:t>
      </w:r>
      <w:proofErr w:type="spellStart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Витаминию</w:t>
      </w:r>
      <w:proofErr w:type="spellEnd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направления реализации проекта: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занятие «Овощи», «Ягоды» и «фрукты»;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презентации о фруктах и овощах, затрагивая определенные темы: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а) «Овощи и фрукты – витаминные продукты. ;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 «Что вредно, что полезно»;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в) «Овощи + фрукты + ягоды = здоровье»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д) «Как человек использует овощи, фрукты»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итоговое занятие - Аппликация «Арбузная долька»; проведение спортивного развлечения совместно с родителями «Путешествие в страну </w:t>
      </w:r>
      <w:proofErr w:type="spellStart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Витаминию</w:t>
      </w:r>
      <w:proofErr w:type="spellEnd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реализации проекта: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комплекс утренней гимнастики «Овощи и фрукты»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чтение сказки В. </w:t>
      </w:r>
      <w:proofErr w:type="spellStart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Сутеева</w:t>
      </w:r>
      <w:proofErr w:type="spellEnd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«Мешок яблок»;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сказки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«Яблоко»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04F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подвижные игры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385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«Кто скорее с</w:t>
      </w:r>
      <w:r w:rsidR="00804FE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оберет?»; «Огород»; «</w:t>
      </w:r>
      <w:proofErr w:type="spellStart"/>
      <w:r w:rsidR="00804FEB">
        <w:rPr>
          <w:rFonts w:ascii="Times New Roman" w:eastAsia="Times New Roman" w:hAnsi="Times New Roman" w:cs="Times New Roman"/>
          <w:sz w:val="28"/>
          <w:szCs w:val="28"/>
          <w:lang w:eastAsia="ru-RU"/>
        </w:rPr>
        <w:t>Огуречик</w:t>
      </w:r>
      <w:proofErr w:type="spellEnd"/>
      <w:r w:rsidR="00804FE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; «У медведя во бору»; «Картошка»; «Капуста»; «Яблонька»; «Куры в огороде»; игра-хоровод «Кабачок»; «Посади и собери картофель».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04F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разучивание пальчиковой гимнастики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«Ягодки»; «Апельсин»; «У Лариски – две редиски»</w:t>
      </w:r>
      <w:r w:rsidR="00804FEB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proofErr w:type="spellStart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Варюха</w:t>
      </w:r>
      <w:proofErr w:type="spellEnd"/>
      <w:r w:rsidR="00804FE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«Хозяйка однажды с базара пришла» Ю. </w:t>
      </w:r>
      <w:proofErr w:type="spellStart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Тувина</w:t>
      </w:r>
      <w:proofErr w:type="spellEnd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04F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разучивание и повторение песен: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«Песенка веселых овощей»; «По малину в сад пойдем»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04F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разучивание и повторение стихов: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«Огород» А. Прокофьева; «Ваза с фруктами» Т. Шорыгина.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04F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дидактические игры:</w:t>
      </w:r>
      <w:r w:rsidR="00804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«Что сажают в огороде?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»; «Что едят в сыром виде, а</w:t>
      </w:r>
      <w:r w:rsidR="00804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 </w:t>
      </w:r>
      <w:proofErr w:type="gramStart"/>
      <w:r w:rsidR="00804FE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вареном?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«Вершки - корешки»; «Кто больше назовет блюд»; «С какой ветки детки»; «Варенье»; «Собери овощи, ягоды, фрукты на борщ, компот и варенье»; «Сад</w:t>
      </w:r>
      <w:r w:rsidR="00804FEB">
        <w:rPr>
          <w:rFonts w:ascii="Times New Roman" w:eastAsia="Times New Roman" w:hAnsi="Times New Roman" w:cs="Times New Roman"/>
          <w:sz w:val="28"/>
          <w:szCs w:val="28"/>
          <w:lang w:eastAsia="ru-RU"/>
        </w:rPr>
        <w:t>овник»; «Приготовим вкусный сок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»; «Съедобное — несъедобное»;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04F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игры с песком: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«Что спрятано в песке»; «Во саду ли,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огороде»; «Кто к нам приходил?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»; «Веселые пузыри»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04F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индивидуальная работа: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лепке «Яблоки для зайца»;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«Консервируем помидоры и огурцы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по конструированию «Построим забор для сада»; по рисованию «Дорисуй половинку»; по аппликации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«Вот какой у нас арбуз!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»; по закреплению основных движений «Жуки», «Овощи», «Фрукты»; рисуем мелками на асфальт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и играем «Я хочу нарисовать…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«Найди свою грядку»;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04F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проведение праздников развлечений совместно с родителями: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«Яблочный спас»; «Сбор урожая»; «Путешествие в страну </w:t>
      </w:r>
      <w:proofErr w:type="spellStart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Витаминию</w:t>
      </w:r>
      <w:proofErr w:type="spellEnd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04F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сюжетно – ролевые игры: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«Магазин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вощей»; «Угостим кукол фруктами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»; «Увозим урожай сдачи»; “Водители”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04F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наблюдения в природе: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урожай»; «За трудом в огороде»; «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Наблюдения за деревьями»; «Наблюдения за погодой»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04F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трудовые действия: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«Сбор семян укропа»; «Сбор урожая овощей»; «Уборка сорняков»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04F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подпорка консультаций, памяток и буклетов для родителей: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Консультация</w:t>
      </w:r>
    </w:p>
    <w:p w:rsidR="00804FEB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“Витаминная азбука здоровья”; «Вредные и полезные продукты»; "Растим детей здоровыми"; Рекомендации для родителей «Как правильно есть фрукты»; </w:t>
      </w:r>
    </w:p>
    <w:p w:rsidR="00B25C36" w:rsidRPr="00B25C36" w:rsidRDefault="00804FEB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25C36"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семинара-практикума "Расти здоровым".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Предполагаемый результат: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знать и называть овощи и фрукты, их части;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владеть обобщающими понятиями;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определять на ощупь, по вкусу и узнавать по описанию;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находить сходства и различия по нескольким признакам;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составлять описательный рассказ об овоще, ягоде и фруктах.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знать, как растут овощи, фрукты, где, как ухаживать за ними, о полезных свойствах, время их сбора, что можно из них приготовить, как заготавливают на зиму овощи, фрукты.</w:t>
      </w:r>
    </w:p>
    <w:p w:rsidR="00B25C36" w:rsidRPr="00B25C36" w:rsidRDefault="00B25C36" w:rsidP="00B2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проекта совместное спортивное развлечение:</w:t>
      </w:r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«Путешествие в страну </w:t>
      </w:r>
      <w:proofErr w:type="spellStart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Витаминию</w:t>
      </w:r>
      <w:proofErr w:type="spellEnd"/>
      <w:r w:rsidRPr="00B25C3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25C36" w:rsidRPr="00B25C36" w:rsidRDefault="00B25C36" w:rsidP="00B25C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383D" w:rsidRPr="00B25C36" w:rsidRDefault="00804FEB" w:rsidP="00B25C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F383D" w:rsidRPr="00B25C36" w:rsidSect="00920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B9D"/>
    <w:rsid w:val="001F383D"/>
    <w:rsid w:val="00385E23"/>
    <w:rsid w:val="00740B9D"/>
    <w:rsid w:val="00804FEB"/>
    <w:rsid w:val="00B2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65E1C-71E7-47B3-B76A-08B34105B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C3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4</cp:revision>
  <dcterms:created xsi:type="dcterms:W3CDTF">2017-10-22T08:58:00Z</dcterms:created>
  <dcterms:modified xsi:type="dcterms:W3CDTF">2017-10-22T16:37:00Z</dcterms:modified>
</cp:coreProperties>
</file>