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9D9F87" w14:textId="77777777" w:rsidR="00FD3575" w:rsidRPr="005022D6" w:rsidRDefault="00FD3575" w:rsidP="00FD3575">
      <w:pPr>
        <w:shd w:val="clear" w:color="auto" w:fill="FFFFFF"/>
        <w:spacing w:before="270" w:after="135" w:line="390" w:lineRule="atLeast"/>
        <w:jc w:val="center"/>
        <w:outlineLvl w:val="0"/>
        <w:rPr>
          <w:rFonts w:ascii="Helvetica" w:eastAsia="Times New Roman" w:hAnsi="Helvetica" w:cs="Helvetica"/>
          <w:kern w:val="36"/>
          <w:sz w:val="36"/>
          <w:szCs w:val="36"/>
        </w:rPr>
      </w:pPr>
      <w:bookmarkStart w:id="0" w:name="_GoBack"/>
      <w:r w:rsidRPr="005022D6">
        <w:rPr>
          <w:rFonts w:ascii="Helvetica" w:eastAsia="Times New Roman" w:hAnsi="Helvetica" w:cs="Helvetica"/>
          <w:kern w:val="36"/>
          <w:sz w:val="36"/>
          <w:szCs w:val="36"/>
        </w:rPr>
        <w:t>Методическая разработка открытого урока  по МДК 02.01: «Организация движения» для специальности 23.02.01 Организация перевозок и управления на транспорте (по видам)</w:t>
      </w:r>
    </w:p>
    <w:bookmarkEnd w:id="0"/>
    <w:p w14:paraId="43FDACB9" w14:textId="77777777" w:rsidR="00FD3575" w:rsidRPr="005022D6" w:rsidRDefault="00FD3575" w:rsidP="00FD3575">
      <w:pPr>
        <w:shd w:val="clear" w:color="auto" w:fill="FFFFFF"/>
        <w:spacing w:before="100" w:beforeAutospacing="1" w:after="100" w:afterAutospacing="1" w:line="240" w:lineRule="auto"/>
        <w:ind w:left="3139"/>
        <w:jc w:val="center"/>
        <w:rPr>
          <w:rFonts w:ascii="Helvetica" w:eastAsia="Times New Roman" w:hAnsi="Helvetica" w:cs="Helvetica"/>
          <w:sz w:val="21"/>
          <w:szCs w:val="21"/>
        </w:rPr>
      </w:pPr>
      <w:r w:rsidRPr="005022D6">
        <w:rPr>
          <w:rFonts w:ascii="Helvetica" w:eastAsia="Times New Roman" w:hAnsi="Helvetica" w:cs="Helvetica"/>
          <w:sz w:val="21"/>
          <w:u w:val="single"/>
        </w:rPr>
        <w:t>Чижиков Михаил Иванович</w:t>
      </w:r>
      <w:r w:rsidRPr="005022D6">
        <w:rPr>
          <w:rFonts w:ascii="Helvetica" w:eastAsia="Times New Roman" w:hAnsi="Helvetica" w:cs="Helvetica"/>
          <w:sz w:val="21"/>
          <w:szCs w:val="21"/>
        </w:rPr>
        <w:t>, </w:t>
      </w:r>
      <w:r w:rsidRPr="005022D6">
        <w:rPr>
          <w:rFonts w:ascii="Helvetica" w:eastAsia="Times New Roman" w:hAnsi="Helvetica" w:cs="Helvetica"/>
          <w:i/>
          <w:iCs/>
          <w:sz w:val="21"/>
        </w:rPr>
        <w:t xml:space="preserve">преподаватель, </w:t>
      </w:r>
    </w:p>
    <w:p w14:paraId="75D81543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5022D6">
        <w:rPr>
          <w:rFonts w:ascii="Helvetica" w:eastAsia="Times New Roman" w:hAnsi="Helvetica" w:cs="Helvetica"/>
          <w:b/>
          <w:bCs/>
          <w:sz w:val="21"/>
        </w:rPr>
        <w:t>Разделы:</w:t>
      </w:r>
      <w:r w:rsidRPr="005022D6">
        <w:rPr>
          <w:rFonts w:ascii="Helvetica" w:eastAsia="Times New Roman" w:hAnsi="Helvetica" w:cs="Helvetica"/>
          <w:sz w:val="21"/>
          <w:szCs w:val="21"/>
        </w:rPr>
        <w:t> </w:t>
      </w:r>
      <w:hyperlink r:id="rId5" w:history="1">
        <w:r w:rsidRPr="005022D6">
          <w:rPr>
            <w:rFonts w:ascii="Helvetica" w:eastAsia="Times New Roman" w:hAnsi="Helvetica" w:cs="Helvetica"/>
            <w:sz w:val="21"/>
            <w:u w:val="single"/>
          </w:rPr>
          <w:t>Технология</w:t>
        </w:r>
      </w:hyperlink>
    </w:p>
    <w:p w14:paraId="7DB4A64B" w14:textId="77777777" w:rsidR="00FD3575" w:rsidRPr="00FD3575" w:rsidRDefault="005022D6" w:rsidP="00FD3575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1E3DFDB9">
          <v:rect id="_x0000_i1025" style="width:0;height:0" o:hralign="center" o:hrstd="t" o:hrnoshade="t" o:hr="t" fillcolor="#333" stroked="f"/>
        </w:pict>
      </w:r>
    </w:p>
    <w:p w14:paraId="165C8E4C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b/>
          <w:bCs/>
          <w:color w:val="333333"/>
          <w:sz w:val="21"/>
        </w:rPr>
        <w:t>Цели урока:</w:t>
      </w:r>
    </w:p>
    <w:p w14:paraId="77CBC79B" w14:textId="77777777" w:rsidR="00FD3575" w:rsidRPr="00FD3575" w:rsidRDefault="00FD3575" w:rsidP="00FD357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-</w:t>
      </w:r>
      <w:r w:rsidRPr="00FD3575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развивающая</w:t>
      </w:r>
      <w:r w:rsidRPr="00FD3575">
        <w:rPr>
          <w:rFonts w:ascii="Times New Roman" w:eastAsia="Times New Roman" w:hAnsi="Times New Roman" w:cs="Times New Roman"/>
          <w:color w:val="333333"/>
          <w:sz w:val="24"/>
          <w:szCs w:val="24"/>
        </w:rPr>
        <w:t> – развивать у учащихся логическое мышление, умения анализировать, запоминать, и делать соответствующие выводы;</w:t>
      </w:r>
    </w:p>
    <w:p w14:paraId="5FB588E2" w14:textId="77777777" w:rsidR="00FD3575" w:rsidRPr="00FD3575" w:rsidRDefault="00FD3575" w:rsidP="00FD357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-</w:t>
      </w:r>
      <w:r w:rsidRPr="00FD3575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воспитательная</w:t>
      </w:r>
      <w:r w:rsidRPr="00FD3575">
        <w:rPr>
          <w:rFonts w:ascii="Times New Roman" w:eastAsia="Times New Roman" w:hAnsi="Times New Roman" w:cs="Times New Roman"/>
          <w:color w:val="333333"/>
          <w:sz w:val="24"/>
          <w:szCs w:val="24"/>
        </w:rPr>
        <w:t> – воспитание личностных качеств, обеспечивающих успешность исполнительской деятельности (дисциплинированности, внимательности, уверенности, уравновешенности, ответственности, трудолюбия, работоспособности)</w:t>
      </w:r>
    </w:p>
    <w:p w14:paraId="52511E71" w14:textId="77777777" w:rsidR="00FD3575" w:rsidRPr="00FD3575" w:rsidRDefault="00FD3575" w:rsidP="00FD3575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-</w:t>
      </w:r>
      <w:r w:rsidRPr="00FD3575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методическая</w:t>
      </w:r>
      <w:r w:rsidRPr="00FD3575">
        <w:rPr>
          <w:rFonts w:ascii="Times New Roman" w:eastAsia="Times New Roman" w:hAnsi="Times New Roman" w:cs="Times New Roman"/>
          <w:color w:val="333333"/>
          <w:sz w:val="24"/>
          <w:szCs w:val="24"/>
        </w:rPr>
        <w:t> – использование разнообразных видов работ с учащими при проведении урока для активизации мыслительной деятельности учащихся</w:t>
      </w:r>
    </w:p>
    <w:p w14:paraId="0D09B4D0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b/>
          <w:bCs/>
          <w:color w:val="333333"/>
          <w:sz w:val="21"/>
        </w:rPr>
        <w:t>Тип урока: 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комбинированный.</w:t>
      </w:r>
    </w:p>
    <w:p w14:paraId="486A4848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b/>
          <w:bCs/>
          <w:color w:val="333333"/>
          <w:sz w:val="21"/>
        </w:rPr>
        <w:t>Оснащение урока: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 презентац</w:t>
      </w:r>
      <w:r w:rsidR="007326FC">
        <w:rPr>
          <w:rFonts w:ascii="Helvetica" w:eastAsia="Times New Roman" w:hAnsi="Helvetica" w:cs="Helvetica"/>
          <w:color w:val="333333"/>
          <w:sz w:val="21"/>
          <w:szCs w:val="21"/>
        </w:rPr>
        <w:t xml:space="preserve">ия к уроку; учебник М.С. </w:t>
      </w:r>
      <w:proofErr w:type="spellStart"/>
      <w:r w:rsidR="007326FC">
        <w:rPr>
          <w:rFonts w:ascii="Helvetica" w:eastAsia="Times New Roman" w:hAnsi="Helvetica" w:cs="Helvetica"/>
          <w:color w:val="333333"/>
          <w:sz w:val="21"/>
          <w:szCs w:val="21"/>
        </w:rPr>
        <w:t>Ходош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«Организация </w:t>
      </w:r>
      <w:r w:rsidR="007326FC">
        <w:rPr>
          <w:rFonts w:ascii="Helvetica" w:eastAsia="Times New Roman" w:hAnsi="Helvetica" w:cs="Helvetica"/>
          <w:color w:val="333333"/>
          <w:sz w:val="21"/>
          <w:szCs w:val="21"/>
        </w:rPr>
        <w:t>транспортно- логистической деятельности на автомобильном транспорте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»; раздаточный материал, компьютеры; программа 1С.</w:t>
      </w:r>
    </w:p>
    <w:p w14:paraId="3063DF41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b/>
          <w:bCs/>
          <w:i/>
          <w:iCs/>
          <w:color w:val="333333"/>
          <w:sz w:val="21"/>
        </w:rPr>
        <w:t>Девиз занятия:</w:t>
      </w:r>
    </w:p>
    <w:p w14:paraId="02788613" w14:textId="77777777" w:rsidR="00FD3575" w:rsidRPr="00FD3575" w:rsidRDefault="00FD3575" w:rsidP="00FD3575">
      <w:pPr>
        <w:shd w:val="clear" w:color="auto" w:fill="FFFFFF"/>
        <w:spacing w:after="120" w:line="240" w:lineRule="atLeast"/>
        <w:rPr>
          <w:rFonts w:ascii="Helvetica" w:eastAsia="Times New Roman" w:hAnsi="Helvetica" w:cs="Helvetica"/>
          <w:color w:val="333333"/>
          <w:sz w:val="20"/>
          <w:szCs w:val="20"/>
        </w:rPr>
      </w:pPr>
      <w:r w:rsidRPr="00FD3575">
        <w:rPr>
          <w:rFonts w:ascii="Helvetica" w:eastAsia="Times New Roman" w:hAnsi="Helvetica" w:cs="Helvetica"/>
          <w:i/>
          <w:iCs/>
          <w:color w:val="333333"/>
          <w:sz w:val="20"/>
        </w:rPr>
        <w:t>«Просто знать - ещё не всё, знания нужно использовать».</w:t>
      </w:r>
      <w:r w:rsidRPr="00FD3575">
        <w:rPr>
          <w:rFonts w:ascii="Helvetica" w:eastAsia="Times New Roman" w:hAnsi="Helvetica" w:cs="Helvetica"/>
          <w:color w:val="333333"/>
          <w:sz w:val="20"/>
          <w:szCs w:val="20"/>
        </w:rPr>
        <w:br/>
      </w:r>
      <w:r w:rsidRPr="00FD3575">
        <w:rPr>
          <w:rFonts w:ascii="Helvetica" w:eastAsia="Times New Roman" w:hAnsi="Helvetica" w:cs="Helvetica"/>
          <w:i/>
          <w:iCs/>
          <w:color w:val="333333"/>
          <w:sz w:val="20"/>
        </w:rPr>
        <w:t>Гёте</w:t>
      </w:r>
    </w:p>
    <w:p w14:paraId="64BC48FD" w14:textId="77777777" w:rsidR="00FD3575" w:rsidRPr="00FD3575" w:rsidRDefault="00FD3575" w:rsidP="00FD3575">
      <w:pPr>
        <w:shd w:val="clear" w:color="auto" w:fill="FFFFFF"/>
        <w:spacing w:after="135" w:line="240" w:lineRule="auto"/>
        <w:jc w:val="center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b/>
          <w:bCs/>
          <w:color w:val="333333"/>
          <w:sz w:val="21"/>
        </w:rPr>
        <w:t>Ход урока</w:t>
      </w:r>
    </w:p>
    <w:p w14:paraId="2648F3B2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I. Организационный момент.</w:t>
      </w:r>
    </w:p>
    <w:p w14:paraId="57B9BFB7" w14:textId="77777777" w:rsidR="00FD3575" w:rsidRPr="00FD3575" w:rsidRDefault="00FD3575" w:rsidP="00FD35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Проверка наличия учащихся.</w:t>
      </w:r>
    </w:p>
    <w:p w14:paraId="0BFCB756" w14:textId="77777777" w:rsidR="00FD3575" w:rsidRPr="00FD3575" w:rsidRDefault="00FD3575" w:rsidP="00FD357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Формулирование темы урока.</w:t>
      </w:r>
    </w:p>
    <w:p w14:paraId="79120846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II. Теоретический аспект урока.</w:t>
      </w:r>
    </w:p>
    <w:p w14:paraId="43D461D0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III. Проверка знаний учащихся по ранее изученным темам.</w:t>
      </w:r>
    </w:p>
    <w:p w14:paraId="45B9301E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IV. Подведение итогов.</w:t>
      </w:r>
    </w:p>
    <w:p w14:paraId="6C77DAA5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Наряду с услугой простой доставки грузов, услуга экспедирование грузов набирает популярность и востребованность в сфере грузоперевозок.</w:t>
      </w:r>
    </w:p>
    <w:p w14:paraId="4D0BCD6C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Экспедирование груза дает заказчику гарантию того, что его груз будет доставлен до места назначения в сохранности. Основные правила профессиональной экспедиционной компании это информированность и скорость реагирования на различные ситуации. Представители компании наблюдают за доставкой груза на всем протяжении его пути с помощью современного технического обеспечения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Глонасс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и Протон. При возникновении внештатных ситуаций клиент немедленно информируется, и дальнейшие действия совершаются только 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при согласовании с заказчиком. Договор на оказание экспедиторских услуг является неотъемлемой частью основного договора на осуществление услуг по транспортировке груза.</w:t>
      </w:r>
    </w:p>
    <w:p w14:paraId="58D48E36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Экспедирование грузов включает в себя достаточно обширный перечень работ: товар готовится к отправке, пакуется, маркируется надлежащим образом, для сопровождения составляется пакет необходимых документов. Таким образом, заказчик освобождается от бумажной волокиты и экономит массу времени. Часто экспедиционные компании берут на себя расчетные функции организации и оплату таможенных пошлин. Можно, конечно, сэкономить на этих услугах, но реалии нашей системы таковы, что простому смертному подчас трудно разобраться во всех тонкостях документальной подготовки товара к отправке. Профессиональный экспедитор способен сделать все грамотно, быстро и можно быть уверенным в том, что перевозка будет проведена качественно.</w:t>
      </w:r>
    </w:p>
    <w:p w14:paraId="6D608F9F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Обратившись в экспедиционную компанию, заказчик может быть уверен в том, что его товару не будет причинен ущерб, и он в сохранности отправится к месту назначения. На всех этапах исполнения договора специалисты компании строго следят за сохранностью товара, что существенно снижает риск порчи или утраты.</w:t>
      </w:r>
    </w:p>
    <w:p w14:paraId="2C72B715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Транспортные услуги по экспедированию груза оказываются следующими видами транспорта:</w:t>
      </w:r>
    </w:p>
    <w:p w14:paraId="47E65EE5" w14:textId="77777777" w:rsidR="00FD3575" w:rsidRPr="00FD3575" w:rsidRDefault="00FD3575" w:rsidP="00FD35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Морским (внутренним речным)</w:t>
      </w:r>
    </w:p>
    <w:p w14:paraId="6BD34EDB" w14:textId="77777777" w:rsidR="00FD3575" w:rsidRPr="00FD3575" w:rsidRDefault="00FD3575" w:rsidP="00FD35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Железнодорожным</w:t>
      </w:r>
    </w:p>
    <w:p w14:paraId="24851555" w14:textId="77777777" w:rsidR="00FD3575" w:rsidRPr="00FD3575" w:rsidRDefault="00FD3575" w:rsidP="00FD35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Автомобильным</w:t>
      </w:r>
    </w:p>
    <w:p w14:paraId="20901567" w14:textId="77777777" w:rsidR="00FD3575" w:rsidRPr="00FD3575" w:rsidRDefault="00FD3575" w:rsidP="00FD35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Воздушным</w:t>
      </w:r>
    </w:p>
    <w:p w14:paraId="5291DABF" w14:textId="77777777" w:rsidR="00FD3575" w:rsidRPr="00FD3575" w:rsidRDefault="00FD3575" w:rsidP="00FD357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И даже трубопроводным (в сфере поставки такого природного сырья как газа и нефти).</w:t>
      </w:r>
    </w:p>
    <w:p w14:paraId="4081B26B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Услуги экспедиционной компании особенно нужны при осуществлении доставки груза морским путем. И это самый древний способ экспедирования груза. Подобная доставка предполагает подготовку большого количества документов и знание законодательства стран, через которые проходит маршрут транспортировки. Необходимы услуги экспедиционной компании при условии перегрузки товара на территории иностранного (транзитного) государства, опять же из-за множества нюансов, которые знает только профессионал.</w:t>
      </w:r>
    </w:p>
    <w:p w14:paraId="4AA69554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Клиенты, не первый год пользующиеся услугами транспортно-экспедиционных компаний предпочитают не экономить на услугах экспедитора, если речь идет о доставке опасных веществ или ценных товаров. А это грузы, требующие перевозки на особых условиях. Это дает гарантию от возможной порчи товара или доставки его в ненадлежащем состоянии.</w:t>
      </w:r>
    </w:p>
    <w:p w14:paraId="73BB84EA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Экспедиционная компания гарантирует своим заказчикам своевременную и качественную доставку грузов, с учетом все пожеланий, выполняю одно из главных категорий логистики «доставка от двери до двери». Поэтому экономить на услугах экспедирования груза не стоит.</w:t>
      </w:r>
    </w:p>
    <w:p w14:paraId="7BE6F732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Экспедирование грузов необходимо для экономии времени грузовладельца, поскольку в процессе перевозки могут быть задействованы несколько перевозчиков, разные виды транспорта, а маршруты торговых путей пролегают подчас через несколько государств.</w:t>
      </w:r>
    </w:p>
    <w:p w14:paraId="66A63279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Экспедиция грузов (транспортная экспедиция) — широкий комплекс услуг по вопросам связанным с перевозкой грузов (исключая саму перевозку), решением всех вопросов разовой и постоянной транспортировки, правовыми аспектами (например, таможенным оформлением, получением доверенности на груз, сопроводительных документов и прочее). Иными словами, экспедиционная компания решает все проблемы, которыми грузоотправитель или (и) грузополучатель заниматься по тем или иным причинам не могут.</w:t>
      </w:r>
    </w:p>
    <w:p w14:paraId="10EB28CC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Экспедирование грузов может быть как разовым, с использованием одного вида транспорта, которое называется унимодальная перевозка, так и интермодальная, мультимодальная,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амодальная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, консолидированная или сборная. В настоящее время огромной популярностью пользуется сборная перевозка, т.к. при ней экономятся топливо, время, заработная плата перевозчикам.</w:t>
      </w:r>
    </w:p>
    <w:p w14:paraId="2888CF9C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Интермодальная перевозка предполагает единый документ, а мультимодальная — единую ответственность за груз на всё пути следования (на разных видах транспорта) одной экспедиционной компании,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амодальная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– международные перевозки. Смешанная перевозка — несколько видов транспорта, разные зоны ответственности экспедиторов.</w:t>
      </w:r>
    </w:p>
    <w:p w14:paraId="239161AD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Помимо сказанного, экспедиционные компании могут нанимать на работу как водителей, отвечающих только за транспортное средство, так и отдельно экспедиторов, отвечающих только за груз.</w:t>
      </w:r>
    </w:p>
    <w:p w14:paraId="1B5CE0B3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b/>
          <w:bCs/>
          <w:color w:val="333333"/>
          <w:sz w:val="21"/>
        </w:rPr>
        <w:t>1. Правовые стороны экспедирования грузов</w:t>
      </w:r>
    </w:p>
    <w:p w14:paraId="5524E501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У всех видов транспортного экспедирования есть Уставы, регламентирующие их работу по перевозке грузов и доставке их потребителю. Однако, в настоящее время разрабатываются Единые уставы и требования работы ко всей транспортной отрасли страны. Цель Единых Уставов: прозрачная работа транспорта как в части перевозок ТМЦ, так и перевозке пассажиров. На сегодняшний день работа строится по Единым правилам экспедирования грузов, которые выработаны Международной федерацией ассоциаций по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экспед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. деятельности. Важным в этих правилах является понятие оказания полных услуг, т.е. доставки «от дверей — до дверей». Такой комплекс обязательно включает следующие моменты:</w:t>
      </w:r>
    </w:p>
    <w:p w14:paraId="03723720" w14:textId="77777777" w:rsidR="00FD3575" w:rsidRPr="00FD3575" w:rsidRDefault="00FD3575" w:rsidP="00FD35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Доставка груза до точки отправления (терминала погрузки, ж/д станции и т.д.);</w:t>
      </w:r>
    </w:p>
    <w:p w14:paraId="4FB97F58" w14:textId="77777777" w:rsidR="00FD3575" w:rsidRPr="00FD3575" w:rsidRDefault="00FD3575" w:rsidP="00FD35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Погрузку в ТС перевозчика;</w:t>
      </w:r>
    </w:p>
    <w:p w14:paraId="1A574011" w14:textId="77777777" w:rsidR="00FD3575" w:rsidRPr="00FD3575" w:rsidRDefault="00FD3575" w:rsidP="00FD35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Составление всех расчётов и договоров с перевозчиком, финансовые расчёты на месте;</w:t>
      </w:r>
    </w:p>
    <w:p w14:paraId="204191A3" w14:textId="77777777" w:rsidR="00FD3575" w:rsidRPr="00FD3575" w:rsidRDefault="00FD3575" w:rsidP="00FD35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Разгрузку ТС на месте прибытия;</w:t>
      </w:r>
    </w:p>
    <w:p w14:paraId="0E7CDC4E" w14:textId="77777777" w:rsidR="00FD3575" w:rsidRPr="00FD3575" w:rsidRDefault="00FD3575" w:rsidP="00FD3575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Доставку груза до точки получения.</w:t>
      </w:r>
    </w:p>
    <w:p w14:paraId="671C57C1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Экспедитор грузов может решать все вопросы сам или взаимодействовать с клиентом, по его требованию. Таким взаимодействием может быть составление маршрута транспортировки (</w:t>
      </w:r>
      <w:proofErr w:type="gram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например</w:t>
      </w:r>
      <w:proofErr w:type="gram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при использовании разных видов транспорта), страхование груза, информирование о продвижении груза по маршруту и т.д.</w:t>
      </w:r>
    </w:p>
    <w:p w14:paraId="455F6287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Стандартная экспедиторская расписка, даёт её владельцу право распоряжаться материальными ценностями от имени владельца и возлагает на него ответственность за их сохранность. В условиях конкуренции огромное значение приобретают сервиз и качество обслуживания, а также квалификация, знания и умения логиста. Выполненная работа по экспедированию груза принимается заказчиком по акту-приему выполненных работ (услуг).</w:t>
      </w:r>
    </w:p>
    <w:p w14:paraId="77539F98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b/>
          <w:bCs/>
          <w:color w:val="333333"/>
          <w:sz w:val="21"/>
        </w:rPr>
        <w:t>Проверка знаний учащихся по ранее изученным темам</w:t>
      </w:r>
    </w:p>
    <w:p w14:paraId="5E1E8028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Осуществляется в форме фронтального тестирования по вопросам, по тестам.</w:t>
      </w:r>
    </w:p>
    <w:p w14:paraId="532754C6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1. Что такое грузовая единица?</w:t>
      </w:r>
    </w:p>
    <w:p w14:paraId="26EC0C65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i/>
          <w:iCs/>
          <w:color w:val="333333"/>
          <w:sz w:val="21"/>
        </w:rPr>
        <w:t>Ответ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: это некоторое количество грузов, которые погружают, транспортируют, выгружают и хранят как единую массу. Грузовая единица связывает технологические процессы участников логистического процесса в единое целое. Примером может быть контейнер, тара-место, упаковка изделия, взятая за единицу.</w:t>
      </w:r>
    </w:p>
    <w:p w14:paraId="48A437B6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2. На какие виды подразделяются грузовые перевозки в зависимости от основного назначения и характеристики выполняемых работ?</w:t>
      </w:r>
    </w:p>
    <w:p w14:paraId="5EFA23B9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i/>
          <w:iCs/>
          <w:color w:val="333333"/>
          <w:sz w:val="21"/>
        </w:rPr>
        <w:t>Ответ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: международные перевозки грузов.</w:t>
      </w:r>
    </w:p>
    <w:p w14:paraId="3D394B8C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Характеризуются тем, что пункт отправки груза и пункт назначения находятся в разных государствах.</w:t>
      </w:r>
    </w:p>
    <w:p w14:paraId="5A13FD72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- межрегиональные перевозки груза связаны с перемещением товара внутри одного государства из одного региона в другой, создавая выбор для потребителей и делая свою компанию конкурентоспособной.</w:t>
      </w:r>
    </w:p>
    <w:p w14:paraId="4BEED21C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Также виды перевозки грузов различают по характеру транспортного средства - автомобильные, железнодорожные, авиаперевозки.</w:t>
      </w:r>
    </w:p>
    <w:p w14:paraId="23FF51E4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Унимодальные перевозки — это перевозка груза одним видом транспорта с перезагрузкой в пути следования (из одного автомобиля в другой, из одного поезда в другой, из одного самолета в другой) или без перезагрузки. Их порой так и называют – одновидовые перевозки.</w:t>
      </w:r>
    </w:p>
    <w:p w14:paraId="14F569E1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Так называемые мульти-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модальныеперевозки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, это транспортировка груза в пункт назначения с применением нескольких транспортных средств: автомобильного транспорта, 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 xml:space="preserve">железнодорожного, морского или авиа перевозок. Для удобства заказчика многие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грузоперевозяшие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компании используют так называемые сборные грузы, консолидированные грузы. В случае если заказчику необходимо доставить небольшой груз и заказывать контейнер экономически невыгодно, предлагается именно этот способ.</w:t>
      </w:r>
    </w:p>
    <w:p w14:paraId="25EB8C3F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3. Для чего предназначены неспециализированные грузовые станции?</w:t>
      </w:r>
    </w:p>
    <w:p w14:paraId="58700681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i/>
          <w:iCs/>
          <w:color w:val="333333"/>
          <w:sz w:val="21"/>
        </w:rPr>
        <w:t>Ответ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: Неспециализированные грузовые станции предназначены для переработки тарно-штучных грузов, перевозимых в контейнерах, некоторых категорий навалочных и других грузов, для обслуживания промышленных предприятий, баз и складов (необщего пользования).</w:t>
      </w:r>
    </w:p>
    <w:p w14:paraId="5CB676DA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4. Для чего предназначены специализированные грузовые станции?</w:t>
      </w:r>
    </w:p>
    <w:p w14:paraId="5EFA69ED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i/>
          <w:iCs/>
          <w:color w:val="333333"/>
          <w:sz w:val="21"/>
        </w:rPr>
        <w:t>Ответ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: Специализированные грузовые станции предназначены для массовой погрузки-выгрузки однородных грузов (зерно, уголь, руда, минерально-строительные материалы, нефть, лес и др.).</w:t>
      </w:r>
    </w:p>
    <w:p w14:paraId="47BE960B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5. Какие виды операций выполняются на грузовой станции?</w:t>
      </w:r>
    </w:p>
    <w:p w14:paraId="758F01E1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i/>
          <w:iCs/>
          <w:color w:val="333333"/>
          <w:sz w:val="21"/>
        </w:rPr>
        <w:t>Ответ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: На грузовых станциях производятся грузовые, коммерческие и технические операции.</w:t>
      </w:r>
    </w:p>
    <w:p w14:paraId="0A48056F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b/>
          <w:bCs/>
          <w:color w:val="333333"/>
          <w:sz w:val="21"/>
        </w:rPr>
        <w:t>2. Работа в командах.</w:t>
      </w:r>
    </w:p>
    <w:p w14:paraId="08052DFF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Группа условно разбивается на команды:</w:t>
      </w:r>
    </w:p>
    <w:p w14:paraId="49C24BBB" w14:textId="77777777" w:rsidR="00FD3575" w:rsidRPr="00FD3575" w:rsidRDefault="00FD3575" w:rsidP="00FD357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Бухгалтерия (работают в программе 1С) – Федотовских А., Зиновьева М.</w:t>
      </w:r>
    </w:p>
    <w:p w14:paraId="3DE01256" w14:textId="77777777" w:rsidR="00FD3575" w:rsidRPr="00FD3575" w:rsidRDefault="00FD3575" w:rsidP="00FD357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Транспортный цех, где ребята инсценируют работу водителя и экспедитора –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Кучишкин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Н., Сажин Н.,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Эбриалидзе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Н.</w:t>
      </w:r>
    </w:p>
    <w:p w14:paraId="582C3912" w14:textId="77777777" w:rsidR="00FD3575" w:rsidRPr="00FD3575" w:rsidRDefault="00FD3575" w:rsidP="00FD357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Группа ребят по приемке товара (сплошная и точечная) –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Мадар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В., Морозов Д.,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Никогосян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М.</w:t>
      </w:r>
    </w:p>
    <w:p w14:paraId="33963A7C" w14:textId="77777777" w:rsidR="00FD3575" w:rsidRPr="00FD3575" w:rsidRDefault="00FD3575" w:rsidP="00FD357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Хранение ТМЦ – Комова Д., Колесникова А.</w:t>
      </w:r>
    </w:p>
    <w:p w14:paraId="254E83CF" w14:textId="77777777" w:rsidR="00FD3575" w:rsidRPr="00FD3575" w:rsidRDefault="00FD3575" w:rsidP="00FD357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Грузопереработка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, доведение товара до конечной стадии потребления –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Аллахввердиев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Э., Безуглова Е.,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Марчева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О.,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Паранев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А.</w:t>
      </w:r>
    </w:p>
    <w:p w14:paraId="50237118" w14:textId="77777777" w:rsidR="00FD3575" w:rsidRPr="00FD3575" w:rsidRDefault="00FD3575" w:rsidP="00FD357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Комплектовщики – Нагиева Э.,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Шерстобитова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Д., Шишкова Е.</w:t>
      </w:r>
    </w:p>
    <w:p w14:paraId="7AB677D6" w14:textId="77777777" w:rsidR="00FD3575" w:rsidRPr="00FD3575" w:rsidRDefault="00FD3575" w:rsidP="00FD3575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Отгрузка ТМЦ покупателям-потребителям – Гусарова А., Климова В.</w:t>
      </w:r>
    </w:p>
    <w:p w14:paraId="45204FF1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Итак, мы начинаем мини-игру по экспедированию груза, которая поможет систематизировать, обобщить и закрепить полученные на уроках знания. Наша «бухгалтерия» начала работать и готовить документы для отправки груза от производителя и для этого ей нужно ответить на вопросы:</w:t>
      </w:r>
    </w:p>
    <w:p w14:paraId="03A7AC7E" w14:textId="77777777" w:rsidR="00FD3575" w:rsidRPr="00FD3575" w:rsidRDefault="00FD3575" w:rsidP="00FD35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Накладная - это основной_____ _______, сопровождающий груз до станции назначения (перевозочный документ)</w:t>
      </w:r>
    </w:p>
    <w:p w14:paraId="52910C61" w14:textId="77777777" w:rsidR="00FD3575" w:rsidRPr="00FD3575" w:rsidRDefault="00FD3575" w:rsidP="00FD35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Накладная заполняется ______________________на каждую отправку.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br/>
        <w:t>(грузоотправителем)</w:t>
      </w:r>
    </w:p>
    <w:p w14:paraId="2194BE55" w14:textId="77777777" w:rsidR="00FD3575" w:rsidRPr="00FD3575" w:rsidRDefault="00FD3575" w:rsidP="00FD35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Дорожная ведомость – это документ _________________значения — вместе с накладной сопровождает груз до станции назначения. (расчетно-финансового)</w:t>
      </w:r>
    </w:p>
    <w:p w14:paraId="6256753B" w14:textId="77777777" w:rsidR="00FD3575" w:rsidRPr="00FD3575" w:rsidRDefault="00FD3575" w:rsidP="00FD35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Корешок дорожной ведомости служит основным документом для определения _____________при централизованных расчетах, а также для учета и отчетности о выполнении плана перевозок. (провозной платы). При международных перевозках – корешок это таможенная плата дорожной ведомости.</w:t>
      </w:r>
    </w:p>
    <w:p w14:paraId="29DC34AC" w14:textId="77777777" w:rsidR="00FD3575" w:rsidRPr="00FD3575" w:rsidRDefault="00FD3575" w:rsidP="00FD35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Квитанция важный ________________документ, свидетельствующий о приеме перевозчиком груза к перевозке от грузоотправителя. (юридический)</w:t>
      </w:r>
    </w:p>
    <w:p w14:paraId="7FDD74F6" w14:textId="77777777" w:rsidR="00FD3575" w:rsidRPr="00FD3575" w:rsidRDefault="00FD3575" w:rsidP="00FD3575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Исчисление срока доставки груза начинается _____________суток, следующих за днем документального оформления приема груза для перевозки. (с 0 (ноля) часов)</w:t>
      </w:r>
    </w:p>
    <w:p w14:paraId="6DDCF055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Пожалуйста, уважаемая «бухгалтерия» передайте документы на груз водителям или экспедиторам, а в чем здесь разница ответят наши «транспортники».</w:t>
      </w:r>
    </w:p>
    <w:p w14:paraId="4FFCED88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>1. С кем заключают договор на экспедирование груза?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br/>
        <w:t>(договор заключают между перевозчиком и грузоотправителем, с оговоркой кто и за что отвечает.)</w:t>
      </w:r>
    </w:p>
    <w:p w14:paraId="35314F9A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2. группа ребят. Вопросы к ней. Так кто же отвечает больше водитель или экспедитор? 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br/>
        <w:t>(Ответственность обоих одинакова. Но по договору об оказании транспортных услуг водитель отвечает за транспортное средство, а экспедитор за груз. Чтобы минимизировать издержки грузоотправитель и транспортная организация заключают договор о том, что водитель будет отвечать и за груз так же, как и за транспортное средство. Для этого водитель обязан знать все о грузе, который перевозит, быть представителем от лица производителя и представителем от лица транспортной компании и даже знать основы правового поля, в котором он действует и консультантом по вопросам груза, который он перевозит)</w:t>
      </w:r>
    </w:p>
    <w:p w14:paraId="3FC78E94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3. Для чего нужны ЗПУ?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br/>
        <w:t>(В целях предотвращения проникновения по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softHyphen/>
        <w:t>сторонних лиц в грузовые помещения вагонов, контейнеры и обес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softHyphen/>
        <w:t>печения сохранности перевозимых грузов).</w:t>
      </w:r>
    </w:p>
    <w:p w14:paraId="65B5901E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4. Что называется дорожной ведомостью?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br/>
        <w:t>(документ расчетно-финансового значения — вместе с накладной сопровождает груз до станции назначения.)</w:t>
      </w:r>
    </w:p>
    <w:p w14:paraId="0166AC43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5. Что такое маршрутизация?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(Процесс определения маршрута следования груза от производителя до потребителя. Маршруты задаются административно, основная цель - доставка груза строго по назначению за минимальное время и с минимальными затратами. Для слежения за грузом есть система Протон, созданная российскими айтишниками в противовес зарубежному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Глонассу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. У хорошего логиста всегда в запасе должен быть дополнительный маршрут, т.к. логист работает в пространстве и времени.)</w:t>
      </w:r>
    </w:p>
    <w:p w14:paraId="5AEB4641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b/>
          <w:bCs/>
          <w:color w:val="333333"/>
          <w:sz w:val="21"/>
        </w:rPr>
        <w:t>3. Продолжаем наш урок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 и внимание к третьей группе будущих логистов. Отлично. С такими грамотными перевозчиками груз прибыл вовремя и сохранено его качество.</w:t>
      </w:r>
    </w:p>
    <w:p w14:paraId="0EF30322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1. А что же с приемкой как она проходит?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br/>
        <w:t>(Приемка грузов бывает сплошной по количеству товара и точечной по качеству. Для начала поздороваемся с водителем-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экспедиротором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, заберем ТТН и вместе проследуем к транспортному средству, чтобы проверить ЗПУ. Пломба на месте, сомнений в ее целостности нет, можно начинать приемку. Если сомнения возникли зовем сотрудников логистической компании и в присутствии водителя-экспедитора составляем акт, снимающий ответственность за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недовложения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или порчу товарных ценностей, находящихся в транспортном средстве. Приемку начинаем по количеству, а далее в зоне хранения ее проверят на качество и разложат на ответственное хранение и обязательно занести данные ТТН в программу 1С, т.е. оприходовать полученный груз)</w:t>
      </w:r>
    </w:p>
    <w:p w14:paraId="1BCBF44A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2. При приемке вы использовали средства малой механизации? (Да.)</w:t>
      </w:r>
    </w:p>
    <w:p w14:paraId="7A67728D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3. Какие средства малой механизации вы знаете?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(Гидравлические тележки, штабелеры, погрузчики,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роклы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,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ричтраки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и т.д.)</w:t>
      </w:r>
    </w:p>
    <w:p w14:paraId="6DA289D9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Совсем заскучала зона хранения. Следующая операция по экспедированию груза – зона хранения.</w:t>
      </w:r>
    </w:p>
    <w:p w14:paraId="0F8F4923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Расскажите, пожалуйста, что же происходит с грузом дальше?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(Принимаем груз «точечно» по качеству и ассортиментной комплектации. Раскладываем товары по принципу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Паретто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и анализу АВС и XYZ, деля всю массу товара на три категории. Категория товаров группы А – верхние стеллажи, группы В – средние на уровне глаз, т.к. это товары, оборачиваемость которых наиболее часта и товары группы С в нижние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ящеистые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полки, потому что они небольшого размера, более низкой цены, но являются общественными благами, т.е. доступными всем и часто из-за их низкой стоимости логисты о них забывают. Пополнение запаса здесь обязательно).</w:t>
      </w:r>
    </w:p>
    <w:p w14:paraId="06F58E92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Правильно, но груз приходит в таре. Какой же она бывает?</w:t>
      </w:r>
    </w:p>
    <w:p w14:paraId="156B3C20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(Тара бывает плотной, закрытой, открытой, герметичной, разборной, неразборной, складной, разовой и многооборотной. Она изготавливается из картона, пластика, стекла, дерева, полиэтилена, мешковины, отдельный вид тары –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крафтпакеты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). Тару сдают поставщику по 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lastRenderedPageBreak/>
        <w:t xml:space="preserve">отдельной накладной. Сдача тары обязательна, за несвоевременную сдачу тары предприятию грозит штраф. Да и прогон порожнего транспорта без тары после выгрузки груза грозит испорченными отношениями с транспортной организацией, т.к. машина просто </w:t>
      </w:r>
      <w:proofErr w:type="gram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порожняя</w:t>
      </w:r>
      <w:proofErr w:type="gram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а топливо дорогое.)</w:t>
      </w:r>
    </w:p>
    <w:p w14:paraId="4DEE5D3C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Для того чтобы экспедировать необходимо его «довести» до конечного состояния, готового к потреблению. Основная рутинная работа на склада, связанная с большими физическими нагрузками </w:t>
      </w:r>
      <w:proofErr w:type="gram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- это</w:t>
      </w:r>
      <w:proofErr w:type="gram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грузопереработка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. Давайте спросим ребят, «работающих» по этому направлению.</w:t>
      </w:r>
    </w:p>
    <w:p w14:paraId="4C7B96D2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1. Что оказывает влияние на груз в процессе погрузки, выгрузки, перевозки и хранения?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br/>
        <w:t>(Влияние на груз оказывают три основные группы внешних воздействий: механические (удары, толчки, вибрация, нагрузка, трение), климатические (атмосферные осадки, влажность воздуха, солнечная радиация, изменение температуры, ветер) и биологические (микроорганизмы, насекомые, грызуны) поэтому склад – это, прежде всего гигиена и выполнение температурно-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влаго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-комфортного климата)</w:t>
      </w:r>
    </w:p>
    <w:p w14:paraId="3C55CFD4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2. Какую технику вы используете?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br/>
        <w:t>(Для автоматизированных складов – конвейеры, краны, робототехнику, для механических складов средства малой механизации и транспортирную ленту)</w:t>
      </w:r>
    </w:p>
    <w:p w14:paraId="4312D42D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Любой груз для кого-нибудь да предназначен. Кто же этот кто-то? На этот вопрос нам ответят «комплектовщики».</w:t>
      </w:r>
    </w:p>
    <w:p w14:paraId="4462AC39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3. В чем заключается работа по комплектованию груза?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br/>
        <w:t>(Работа комплектовщиков, на наш взгляд, самая ответственная, т.к. нужно правильно собрать заказ потребителю. Отправить груз точно по назначению и с теми товарами, которые заказал потребитель. Основной документ комплектовщика – заборный лист, лист заявки заказа. Далее по этому заказу собирается груз.)</w:t>
      </w:r>
    </w:p>
    <w:p w14:paraId="1875D370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4. Какие основные требования к комплектации груза предъявляются?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br/>
        <w:t>(В процессе комплектации все товары должны находится на поддонах или паллетах, складирование без подложки запрещено. Обязательно нужно соблюдать товарное соседство товаров. Например, нельзя корма для животных формировать с продуктами питания. Молочные и гастрономические товары нельзя комплектовать с мясом и рыбой. Соблюдать требования гигиены и температурно-влажностного режима)</w:t>
      </w:r>
    </w:p>
    <w:p w14:paraId="7B3D2329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5. Какие средства механизации помогают в формировании заказа?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(При формировании заказа на современных автоматизированных складах в помощь человеку работают роботы, конвейеры, транспортирные ленты и перевозочные средства, работающие внутри склада (тележки, штабелеры,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ричтраки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, погрузчики))</w:t>
      </w:r>
    </w:p>
    <w:p w14:paraId="737AD3ED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Итак, мы подошли к отгрузке груза, к логическому завершению экспедирования.</w:t>
      </w:r>
    </w:p>
    <w:p w14:paraId="4A212B00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Последовательно опишите организацию отгрузки груза к перевозке?</w:t>
      </w:r>
    </w:p>
    <w:p w14:paraId="757B7B3C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(На основании договора перевозки заполняем перевозочный документ - ТТН, т.к. являемся грузоотправителем.</w:t>
      </w: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br/>
        <w:t xml:space="preserve">Проверяем и визируем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Товаро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 xml:space="preserve">-транспортную накладную. Проверяем сформированный заказ, делаем осмотр груза. Каждый заказ должен находится на паллете или поддоне и быть </w:t>
      </w:r>
      <w:proofErr w:type="spellStart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запаллечен</w:t>
      </w:r>
      <w:proofErr w:type="spellEnd"/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, т.е. обернут стрейч-лентой, подписан, промаркирован. Выдаем водителю-экспедитору сертификат качества на груз и отдельную накладную для тары, если сдаем ее вместе с грузом в одно транспортное средство. Заранее наносим транспортную маркировку для грузов, перевозимых на особых условиях, т.е наклеиваем предупредительные знаки такие как, огнеопасно, не бросать, осторожно стекло, яд и т.д.</w:t>
      </w:r>
    </w:p>
    <w:p w14:paraId="1D339DA4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Погрузка началась.</w:t>
      </w:r>
    </w:p>
    <w:p w14:paraId="60336555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Закрыть транспортное средство ЗПУ, отдать документы, занести в программу 1С отгрузку товара для бухгалтерии.</w:t>
      </w:r>
    </w:p>
    <w:p w14:paraId="2EC35608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Пожелать счастливого пути водителям-экспедиторам.</w:t>
      </w:r>
    </w:p>
    <w:p w14:paraId="16C836D1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b/>
          <w:bCs/>
          <w:color w:val="333333"/>
          <w:sz w:val="21"/>
        </w:rPr>
        <w:t>Подведение итогов.</w:t>
      </w:r>
    </w:p>
    <w:p w14:paraId="19EBB576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Итоги работы команд на уроке, выставление оценок.</w:t>
      </w:r>
    </w:p>
    <w:p w14:paraId="029D38ED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b/>
          <w:bCs/>
          <w:color w:val="333333"/>
          <w:sz w:val="21"/>
        </w:rPr>
        <w:lastRenderedPageBreak/>
        <w:t>Рефлексия.</w:t>
      </w:r>
    </w:p>
    <w:p w14:paraId="649D9365" w14:textId="77777777" w:rsidR="00FD3575" w:rsidRPr="00FD3575" w:rsidRDefault="00FD3575" w:rsidP="00FD3575">
      <w:pPr>
        <w:shd w:val="clear" w:color="auto" w:fill="FFFFFF"/>
        <w:spacing w:after="135" w:line="240" w:lineRule="auto"/>
        <w:rPr>
          <w:rFonts w:ascii="Helvetica" w:eastAsia="Times New Roman" w:hAnsi="Helvetica" w:cs="Helvetica"/>
          <w:color w:val="333333"/>
          <w:sz w:val="21"/>
          <w:szCs w:val="21"/>
        </w:rPr>
      </w:pPr>
      <w:r w:rsidRPr="00FD3575">
        <w:rPr>
          <w:rFonts w:ascii="Helvetica" w:eastAsia="Times New Roman" w:hAnsi="Helvetica" w:cs="Helvetica"/>
          <w:color w:val="333333"/>
          <w:sz w:val="21"/>
          <w:szCs w:val="21"/>
        </w:rPr>
        <w:t>Видеоролик «Грузовые перевозки».</w:t>
      </w:r>
    </w:p>
    <w:p w14:paraId="0C2C657C" w14:textId="77777777" w:rsidR="001C45F5" w:rsidRDefault="001C45F5"/>
    <w:sectPr w:rsidR="001C4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5B2111"/>
    <w:multiLevelType w:val="multilevel"/>
    <w:tmpl w:val="83469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B067A1"/>
    <w:multiLevelType w:val="multilevel"/>
    <w:tmpl w:val="E8CC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F931EE"/>
    <w:multiLevelType w:val="multilevel"/>
    <w:tmpl w:val="5A004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98799A"/>
    <w:multiLevelType w:val="multilevel"/>
    <w:tmpl w:val="D1847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0DD2899"/>
    <w:multiLevelType w:val="multilevel"/>
    <w:tmpl w:val="6696F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91E440A"/>
    <w:multiLevelType w:val="multilevel"/>
    <w:tmpl w:val="DF648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BC1DAF"/>
    <w:multiLevelType w:val="multilevel"/>
    <w:tmpl w:val="E6723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5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3575"/>
    <w:rsid w:val="001C45F5"/>
    <w:rsid w:val="005022D6"/>
    <w:rsid w:val="007326FC"/>
    <w:rsid w:val="00FD3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E168EF6"/>
  <w15:docId w15:val="{A3D4C930-86CB-4581-BA42-ECE7053E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D357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357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FD3575"/>
    <w:rPr>
      <w:color w:val="0000FF"/>
      <w:u w:val="single"/>
    </w:rPr>
  </w:style>
  <w:style w:type="character" w:styleId="a4">
    <w:name w:val="Emphasis"/>
    <w:basedOn w:val="a0"/>
    <w:uiPriority w:val="20"/>
    <w:qFormat/>
    <w:rsid w:val="00FD3575"/>
    <w:rPr>
      <w:i/>
      <w:iCs/>
    </w:rPr>
  </w:style>
  <w:style w:type="paragraph" w:styleId="a5">
    <w:name w:val="Normal (Web)"/>
    <w:basedOn w:val="a"/>
    <w:uiPriority w:val="99"/>
    <w:semiHidden/>
    <w:unhideWhenUsed/>
    <w:rsid w:val="00FD35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D35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80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985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85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rok.1sept.ru/craf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2874</Words>
  <Characters>16383</Characters>
  <Application>Microsoft Office Word</Application>
  <DocSecurity>0</DocSecurity>
  <Lines>136</Lines>
  <Paragraphs>38</Paragraphs>
  <ScaleCrop>false</ScaleCrop>
  <Company>Reanimator Extreme Edition</Company>
  <LinksUpToDate>false</LinksUpToDate>
  <CharactersWithSpaces>19219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Maikl м</cp:lastModifiedBy>
  <cp:revision>4</cp:revision>
  <dcterms:created xsi:type="dcterms:W3CDTF">2024-11-09T10:49:00Z</dcterms:created>
  <dcterms:modified xsi:type="dcterms:W3CDTF">2025-09-19T05:47:00Z</dcterms:modified>
</cp:coreProperties>
</file>