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F344B" w:rsidR="00534F14" w:rsidP="000F344B" w:rsidRDefault="000F344B">
      <w:pPr>
        <w:spacing w:before="73"/>
        <w:ind w:left="720" w:right="140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ФОРМИРОВАНИЕ ФУНКЦИОНАЛЬНОЙ ГРАМОТНОСТИ НА УРОКАХ ЛИТЕРАТУРНОГО ЧТЕНИЯ В НАЧАЛЬНЫХ КЛАССАХ</w:t>
      </w:r>
    </w:p>
    <w:p w:rsidRPr="000F344B" w:rsidR="005542F6" w:rsidP="000F344B" w:rsidRDefault="00B73C4F">
      <w:pPr>
        <w:spacing w:before="73"/>
        <w:ind w:right="140"/>
        <w:jc w:val="right"/>
        <w:rPr>
          <w:sz w:val="28"/>
          <w:szCs w:val="28"/>
        </w:rPr>
      </w:pPr>
      <w:proofErr w:type="spellStart"/>
      <w:r w:rsidRPr="000F344B">
        <w:rPr>
          <w:sz w:val="28"/>
          <w:szCs w:val="28"/>
        </w:rPr>
        <w:t xml:space="preserve">Сидова Джулета Амербиевна</w:t>
      </w:r>
      <w:proofErr w:type="spellEnd"/>
    </w:p>
    <w:p w:rsidRPr="000F344B" w:rsidR="00BB1BC7" w:rsidP="000F344B" w:rsidRDefault="000F344B">
      <w:pPr>
        <w:spacing w:before="73"/>
        <w:ind w:right="140"/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классов,</w:t>
      </w:r>
    </w:p>
    <w:p w:rsidRPr="000F344B" w:rsidR="00B73C4F" w:rsidP="000F344B" w:rsidRDefault="00B73C4F">
      <w:pPr>
        <w:spacing w:before="73"/>
        <w:ind w:right="140"/>
        <w:jc w:val="right"/>
        <w:rPr>
          <w:sz w:val="28"/>
          <w:szCs w:val="28"/>
        </w:rPr>
      </w:pPr>
      <w:r w:rsidRPr="000F344B">
        <w:rPr>
          <w:sz w:val="28"/>
          <w:szCs w:val="28"/>
        </w:rPr>
        <w:t xml:space="preserve"> МБОУ «ООШ№10» с.Штурбино,</w:t>
      </w:r>
    </w:p>
    <w:p w:rsidR="000F344B" w:rsidP="000F344B" w:rsidRDefault="00534F14">
      <w:pPr>
        <w:spacing w:before="73"/>
        <w:ind w:right="140"/>
        <w:jc w:val="right"/>
        <w:rPr>
          <w:sz w:val="28"/>
          <w:szCs w:val="28"/>
        </w:rPr>
      </w:pPr>
      <w:r w:rsidRPr="000F344B">
        <w:rPr>
          <w:sz w:val="28"/>
          <w:szCs w:val="28"/>
        </w:rPr>
        <w:t>Красногвардейского района</w:t>
      </w:r>
    </w:p>
    <w:p w:rsidRPr="000F344B" w:rsidR="00534F14" w:rsidP="000F344B" w:rsidRDefault="000F344B">
      <w:pPr>
        <w:spacing w:before="73"/>
        <w:ind w:right="140"/>
        <w:jc w:val="right"/>
        <w:rPr>
          <w:sz w:val="28"/>
          <w:szCs w:val="28"/>
        </w:rPr>
      </w:pPr>
      <w:r>
        <w:rPr>
          <w:sz w:val="28"/>
          <w:szCs w:val="28"/>
        </w:rPr>
        <w:t>+79530819022</w:t>
      </w:r>
      <w:r>
        <w:rPr>
          <w:sz w:val="28"/>
          <w:szCs w:val="28"/>
        </w:rPr>
        <w:br/>
      </w:r>
    </w:p>
    <w:p w:rsidRPr="000F344B" w:rsidR="009F60EF" w:rsidP="000F344B" w:rsidRDefault="009F60EF">
      <w:pPr>
        <w:spacing w:before="73"/>
        <w:ind w:right="140" w:firstLine="720"/>
        <w:jc w:val="both"/>
        <w:rPr>
          <w:b/>
          <w:i/>
          <w:sz w:val="28"/>
          <w:szCs w:val="28"/>
        </w:rPr>
      </w:pPr>
      <w:r w:rsidRPr="000F344B">
        <w:rPr>
          <w:b/>
          <w:sz w:val="28"/>
          <w:szCs w:val="28"/>
        </w:rPr>
        <w:t>Аннотация:</w:t>
      </w:r>
      <w:r w:rsidRPr="000F344B">
        <w:rPr>
          <w:sz w:val="28"/>
          <w:szCs w:val="28"/>
        </w:rPr>
        <w:t xml:space="preserve"> в статье рассматриваются дидактические приемы и педагогические приемы технологии, способствующие формированию читательской грамотности младших школьников. Определены читательские действия, которые необходимы для формирования и совершенствования читательской грамотности.</w:t>
      </w:r>
    </w:p>
    <w:p w:rsidR="00B73C4F" w:rsidP="000F344B" w:rsidRDefault="00B73C4F">
      <w:pPr>
        <w:pStyle w:val="a3"/>
        <w:spacing w:before="211"/>
        <w:ind w:firstLine="700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>Ключевые слова:</w:t>
      </w:r>
      <w:r w:rsidRPr="000F344B">
        <w:rPr>
          <w:sz w:val="28"/>
          <w:szCs w:val="28"/>
        </w:rPr>
        <w:t xml:space="preserve"> функциональная грамотность, читательская грамотность, приемы, технология критического мышления, зрительский диктант.</w:t>
      </w:r>
    </w:p>
    <w:p w:rsidRPr="000F344B" w:rsidR="005542F6" w:rsidP="00533EA6" w:rsidRDefault="00C732A6">
      <w:pPr>
        <w:pStyle w:val="a3"/>
        <w:spacing w:before="211"/>
        <w:ind w:firstLine="7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Термин «функциональная грамотность «появилась во второй половине хх века.</w:t>
      </w:r>
      <w:r>
        <w:rPr>
          <w:sz w:val="28"/>
          <w:szCs w:val="28"/>
        </w:rPr>
        <w:t xml:space="preserve"> Но с тех пор мир сильно изменился. Многие программы ставят цель научить детей учиться, но в отрыве от других компетенций это умение ничего не стоит. Сегодня мы говорим о функциональной грамотности, которая понимается, как способность человека использовать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</w:p>
    <w:p w:rsidRPr="000F344B" w:rsidR="005542F6" w:rsidP="000F344B" w:rsidRDefault="006776E1">
      <w:pPr>
        <w:pStyle w:val="a3"/>
        <w:ind w:left="0" w:right="125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Базовым навыком функциональной грамотности считается именно читательская грамотность. Читательская грамотность – это то, что можно измерить. Это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 </w:t>
      </w:r>
    </w:p>
    <w:p w:rsidRPr="000F344B" w:rsidR="005542F6" w:rsidP="000F344B" w:rsidRDefault="006776E1">
      <w:pPr>
        <w:pStyle w:val="a3"/>
        <w:ind w:left="0" w:right="271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 </w:t>
      </w:r>
      <w:r w:rsidR="00533EA6">
        <w:rPr>
          <w:b/>
          <w:sz w:val="28"/>
          <w:szCs w:val="28"/>
        </w:rPr>
        <w:t xml:space="preserve">Осознанное чтение </w:t>
      </w:r>
      <w:r w:rsidRPr="000F344B">
        <w:rPr>
          <w:sz w:val="28"/>
          <w:szCs w:val="28"/>
        </w:rPr>
        <w:t xml:space="preserve">– это чтение с целью поиска информации для решения конкретной задачи или выполнения определенного задания. Осознанное чтение создает базу не только успешности на уроках чтения, но является гарантией успеха в любой предметной области.</w:t>
      </w:r>
    </w:p>
    <w:p w:rsidRPr="000F344B" w:rsidR="005542F6" w:rsidP="000F344B" w:rsidRDefault="006776E1">
      <w:pPr>
        <w:pStyle w:val="a3"/>
        <w:ind w:left="0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Смысловое чтение </w:t>
      </w:r>
      <w:r w:rsidRPr="000F344B">
        <w:rPr>
          <w:sz w:val="28"/>
          <w:szCs w:val="28"/>
        </w:rPr>
        <w:t xml:space="preserve">– это такое качество чтения, при котором достигается понимание информационной, смысловой и идейной сторон произведения. Для смыслового понимания недостаточно просто прочесть текст, необходимо дать оценку информации, откликнуться на содержание. Цель смыслового чтения — максимально точно и полно понять содержание текста, уловить все детали и практически осмыслить извлеченную информацию.</w:t>
      </w:r>
    </w:p>
    <w:p w:rsidRPr="000F344B" w:rsidR="005542F6" w:rsidP="000F344B" w:rsidRDefault="006776E1">
      <w:pPr>
        <w:pStyle w:val="a3"/>
        <w:spacing w:before="1"/>
        <w:ind w:left="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В концепции универсальных учебных действий выделены действия </w:t>
      </w:r>
      <w:r w:rsidRPr="000F344B">
        <w:rPr>
          <w:sz w:val="28"/>
          <w:szCs w:val="28"/>
        </w:rPr>
        <w:lastRenderedPageBreak/>
        <w:t xml:space="preserve">смыслового чтения, которые связаны:</w:t>
      </w:r>
    </w:p>
    <w:p w:rsidRPr="000F344B" w:rsidR="005542F6" w:rsidP="000F344B" w:rsidRDefault="006776E1">
      <w:pPr>
        <w:pStyle w:val="a5"/>
        <w:numPr>
          <w:ilvl w:val="0"/>
          <w:numId w:val="7"/>
        </w:numPr>
        <w:tabs>
          <w:tab w:val="left" w:pos="319"/>
        </w:tabs>
        <w:ind w:left="0" w:hanging="17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с осмыслением цели чтения и выбора вида чтения в зависимости от цели;</w:t>
      </w:r>
    </w:p>
    <w:p w:rsidRPr="000F344B" w:rsidR="005542F6" w:rsidP="000F344B" w:rsidRDefault="006776E1">
      <w:pPr>
        <w:pStyle w:val="a5"/>
        <w:numPr>
          <w:ilvl w:val="0"/>
          <w:numId w:val="7"/>
        </w:numPr>
        <w:tabs>
          <w:tab w:val="left" w:pos="379"/>
        </w:tabs>
        <w:spacing w:before="136"/>
        <w:ind w:left="0" w:hanging="17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с из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влечен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необ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 ин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 из 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ых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илей;</w:t>
      </w:r>
    </w:p>
    <w:p w:rsidRPr="000F344B" w:rsidR="005542F6" w:rsidP="000F344B" w:rsidRDefault="006776E1">
      <w:pPr>
        <w:pStyle w:val="a5"/>
        <w:numPr>
          <w:ilvl w:val="0"/>
          <w:numId w:val="7"/>
        </w:numPr>
        <w:tabs>
          <w:tab w:val="left" w:pos="379"/>
        </w:tabs>
        <w:spacing w:before="140"/>
        <w:ind w:left="0" w:hanging="17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с оп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нием 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вной и второсте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нной ин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ии;</w:t>
      </w:r>
    </w:p>
    <w:p w:rsidRPr="000F344B" w:rsidR="005542F6" w:rsidP="000F344B" w:rsidRDefault="006776E1">
      <w:pPr>
        <w:pStyle w:val="a5"/>
        <w:numPr>
          <w:ilvl w:val="0"/>
          <w:numId w:val="7"/>
        </w:numPr>
        <w:tabs>
          <w:tab w:val="left" w:pos="379"/>
        </w:tabs>
        <w:spacing w:before="136"/>
        <w:ind w:left="0" w:hanging="17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с 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рмул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иров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проб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мы и круп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йшей идеи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</w:t>
      </w:r>
    </w:p>
    <w:p w:rsidRPr="000F344B" w:rsidR="005542F6" w:rsidP="008F08B7" w:rsidRDefault="006776E1">
      <w:pPr>
        <w:pStyle w:val="a3"/>
        <w:spacing w:before="140"/>
        <w:ind w:left="0" w:right="138" w:firstLine="70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Но в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 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 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ин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ых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хнолог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ий 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 кн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ня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сь. Дети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 кн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иге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ние, ви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деоп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ию, 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ьюте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 и, ка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 плод, школ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не лю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бят, не хотят читать.</w:t>
      </w:r>
    </w:p>
    <w:p w:rsidRPr="000F344B" w:rsidR="005542F6" w:rsidP="000F344B" w:rsidRDefault="006776E1">
      <w:pPr>
        <w:pStyle w:val="a3"/>
        <w:ind w:left="0" w:right="1687" w:firstLine="70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Особое 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сто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мета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метн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ых ун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ивер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учеб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йств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ий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мает чита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и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бота с ин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й.</w:t>
      </w:r>
    </w:p>
    <w:p w:rsidRPr="000F344B" w:rsidR="005542F6" w:rsidP="000F344B" w:rsidRDefault="006776E1">
      <w:pPr>
        <w:pStyle w:val="a3"/>
        <w:ind w:left="0" w:right="137" w:firstLine="70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Ба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вым</w:t>
      </w:r>
      <w:r w:rsidRPr="000F344B">
        <w:rPr>
          <w:spacing w:val="80"/>
          <w:w w:val="150"/>
          <w:sz w:val="28"/>
          <w:szCs w:val="28"/>
        </w:rPr>
        <w:t xml:space="preserve"> </w:t>
      </w:r>
      <w:r w:rsidRPr="000F344B">
        <w:rPr>
          <w:sz w:val="28"/>
          <w:szCs w:val="28"/>
        </w:rPr>
        <w:t>гу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ым</w:t>
      </w:r>
      <w:r w:rsidRPr="000F344B">
        <w:rPr>
          <w:spacing w:val="80"/>
          <w:w w:val="150"/>
          <w:sz w:val="28"/>
          <w:szCs w:val="28"/>
        </w:rPr>
        <w:t xml:space="preserve"> </w:t>
      </w:r>
      <w:r w:rsidRPr="000F344B">
        <w:rPr>
          <w:sz w:val="28"/>
          <w:szCs w:val="28"/>
        </w:rPr>
        <w:t>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метом</w:t>
      </w:r>
      <w:r w:rsidRPr="000F344B">
        <w:rPr>
          <w:spacing w:val="80"/>
          <w:w w:val="150"/>
          <w:sz w:val="28"/>
          <w:szCs w:val="28"/>
        </w:rPr>
        <w:t xml:space="preserve"> </w:t>
      </w:r>
      <w:r w:rsidRPr="000F344B">
        <w:rPr>
          <w:sz w:val="28"/>
          <w:szCs w:val="28"/>
        </w:rPr>
        <w:t>для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Pr="000F344B">
        <w:rPr>
          <w:spacing w:val="80"/>
          <w:w w:val="150"/>
          <w:sz w:val="28"/>
          <w:szCs w:val="28"/>
        </w:rPr>
        <w:t xml:space="preserve"> </w:t>
      </w:r>
      <w:r w:rsidRPr="000F344B">
        <w:rPr>
          <w:sz w:val="28"/>
          <w:szCs w:val="28"/>
        </w:rPr>
        <w:t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иров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</w:t>
      </w:r>
      <w:r w:rsidRPr="000F344B">
        <w:rPr>
          <w:spacing w:val="80"/>
          <w:w w:val="150"/>
          <w:sz w:val="28"/>
          <w:szCs w:val="28"/>
        </w:rPr>
        <w:t xml:space="preserve"> </w:t>
      </w:r>
      <w:r w:rsidRPr="000F344B">
        <w:rPr>
          <w:sz w:val="28"/>
          <w:szCs w:val="28"/>
        </w:rPr>
        <w:t xml:space="preserve">читате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ской гр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сч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аютс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урок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лите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рату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рного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ия, на кото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жно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шать не ли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шь уз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метн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ые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чи, но и 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щие дл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всех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 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мл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школ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а. Изучен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дитс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на 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 по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льтата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ка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ждой четверти.</w:t>
      </w:r>
    </w:p>
    <w:p w:rsidRPr="000F344B" w:rsidR="005542F6" w:rsidP="000F344B" w:rsidRDefault="006776E1">
      <w:pPr>
        <w:pStyle w:val="a3"/>
        <w:spacing w:before="1"/>
        <w:ind w:left="0" w:right="137" w:firstLine="70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жной ча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ью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боты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ител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по этому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яв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ляет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оп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льтати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вности 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ятел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ьности и 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зн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ачен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читате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ской гр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и.</w:t>
      </w:r>
    </w:p>
    <w:p w:rsidRPr="000F344B" w:rsidR="005542F6" w:rsidP="000F344B" w:rsidRDefault="006776E1">
      <w:pPr>
        <w:pStyle w:val="a3"/>
        <w:ind w:left="0" w:right="140" w:firstLine="70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За 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ву в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боте я бе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ру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хнолог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ию см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ия, 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вк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лю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чает в се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бя тр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эт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боты с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м:</w:t>
      </w:r>
    </w:p>
    <w:p w:rsidRPr="000F344B" w:rsidR="005542F6" w:rsidP="000F344B" w:rsidRDefault="006776E1">
      <w:pPr>
        <w:pStyle w:val="a3"/>
        <w:ind w:left="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I эт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ап.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бота с словом до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</w:t>
      </w:r>
    </w:p>
    <w:p w:rsidRPr="000F344B" w:rsidR="005542F6" w:rsidP="000F344B" w:rsidRDefault="006776E1">
      <w:pPr>
        <w:pStyle w:val="a5"/>
        <w:numPr>
          <w:ilvl w:val="0"/>
          <w:numId w:val="6"/>
        </w:numPr>
        <w:tabs>
          <w:tab w:val="left" w:pos="359"/>
        </w:tabs>
        <w:spacing w:before="137"/>
        <w:ind w:left="0" w:hanging="21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эт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ап.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бота с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во врем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</w:t>
      </w:r>
    </w:p>
    <w:p w:rsidRPr="000F344B" w:rsidR="005542F6" w:rsidP="000F344B" w:rsidRDefault="006776E1">
      <w:pPr>
        <w:pStyle w:val="a5"/>
        <w:numPr>
          <w:ilvl w:val="0"/>
          <w:numId w:val="6"/>
        </w:numPr>
        <w:tabs>
          <w:tab w:val="left" w:pos="438"/>
        </w:tabs>
        <w:spacing w:before="139"/>
        <w:ind w:left="0" w:hanging="298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риод.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бота с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сле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</w:t>
      </w:r>
    </w:p>
    <w:p w:rsidRPr="000F344B" w:rsidR="005542F6" w:rsidP="000F344B" w:rsidRDefault="006776E1">
      <w:pPr>
        <w:pStyle w:val="a3"/>
        <w:spacing w:before="137"/>
        <w:ind w:left="0" w:firstLine="568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мотр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 не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ько 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иё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в, 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на урок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ах лите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рату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рного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в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 школе дл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иров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читате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ской гр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и.</w:t>
      </w:r>
    </w:p>
    <w:p w:rsidRPr="000F344B" w:rsidR="005542F6" w:rsidP="000F344B" w:rsidRDefault="006776E1">
      <w:pPr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I точка. Работа с текстом до чтения </w:t>
      </w:r>
      <w:proofErr w:type="gramStart"/>
      <w:r w:rsidRPr="000F344B">
        <w:rPr>
          <w:sz w:val="28"/>
          <w:szCs w:val="28"/>
        </w:rPr>
        <w:t xml:space="preserve">. Он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вк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лю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чает:</w:t>
      </w:r>
      <w:proofErr w:type="gramEnd"/>
    </w:p>
    <w:p w:rsidRPr="000F344B" w:rsidR="005542F6" w:rsidP="000F344B" w:rsidRDefault="006776E1">
      <w:pPr>
        <w:pStyle w:val="a5"/>
        <w:numPr>
          <w:ilvl w:val="1"/>
          <w:numId w:val="6"/>
        </w:numPr>
        <w:tabs>
          <w:tab w:val="left" w:pos="759"/>
        </w:tabs>
        <w:spacing w:before="139"/>
        <w:ind w:left="0" w:right="138" w:firstLine="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ку 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ия: зн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аком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 с словом, его 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из; 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иров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 осоз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нного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ия; 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инте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са к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ию.</w:t>
      </w:r>
    </w:p>
    <w:p w:rsidRPr="000F344B" w:rsidR="005542F6" w:rsidP="000F344B" w:rsidRDefault="008F08B7">
      <w:pPr>
        <w:pStyle w:val="a5"/>
        <w:numPr>
          <w:ilvl w:val="1"/>
          <w:numId w:val="6"/>
        </w:numPr>
        <w:tabs>
          <w:tab w:val="left" w:pos="560"/>
        </w:tabs>
        <w:ind w:left="0" w:hanging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лить 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кста:</w:t>
      </w:r>
    </w:p>
    <w:p w:rsidRPr="000F344B" w:rsidR="005542F6" w:rsidP="000F344B" w:rsidRDefault="006776E1">
      <w:pPr>
        <w:pStyle w:val="a3"/>
        <w:spacing w:before="137"/>
        <w:ind w:left="0" w:right="3465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Сп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ксты (бе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 ви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ых изоб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 Не сп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ые слов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(с ви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изоб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и).</w:t>
      </w:r>
    </w:p>
    <w:p w:rsidRPr="000F344B" w:rsidR="005542F6" w:rsidP="000F344B" w:rsidRDefault="006776E1">
      <w:pPr>
        <w:pStyle w:val="a5"/>
        <w:numPr>
          <w:ilvl w:val="1"/>
          <w:numId w:val="6"/>
        </w:numPr>
        <w:tabs>
          <w:tab w:val="left" w:pos="560"/>
        </w:tabs>
        <w:ind w:left="560" w:hanging="42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мотрет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вку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</w:t>
      </w:r>
    </w:p>
    <w:p w:rsidRPr="000F344B" w:rsidR="005542F6" w:rsidP="000F344B" w:rsidRDefault="006776E1">
      <w:pPr>
        <w:pStyle w:val="a3"/>
        <w:spacing w:before="139"/>
        <w:ind w:left="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о 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 его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я, т.е. пл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 авто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ра.</w:t>
      </w:r>
    </w:p>
    <w:p w:rsidRPr="000F344B" w:rsidR="005542F6" w:rsidP="000F344B" w:rsidRDefault="006776E1">
      <w:pPr>
        <w:pStyle w:val="1"/>
        <w:ind w:left="56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Наиболее распространенные приемы:</w:t>
      </w:r>
    </w:p>
    <w:p w:rsidRPr="000F344B" w:rsidR="005542F6" w:rsidP="000F344B" w:rsidRDefault="006776E1">
      <w:pPr>
        <w:spacing w:before="139"/>
        <w:ind w:left="200"/>
        <w:jc w:val="both"/>
        <w:rPr>
          <w:b/>
          <w:sz w:val="28"/>
          <w:szCs w:val="28"/>
        </w:rPr>
      </w:pPr>
      <w:r w:rsidRPr="000F344B">
        <w:rPr>
          <w:b/>
          <w:sz w:val="28"/>
          <w:szCs w:val="28"/>
        </w:rPr>
        <w:t xml:space="preserve">«Ориентиры предвосхищения»</w:t>
      </w:r>
    </w:p>
    <w:p w:rsidRPr="000F344B" w:rsidR="005542F6" w:rsidP="000F344B" w:rsidRDefault="005542F6">
      <w:pPr>
        <w:pStyle w:val="a3"/>
        <w:spacing w:before="72"/>
        <w:ind w:left="0"/>
        <w:jc w:val="both"/>
        <w:rPr>
          <w:b/>
          <w:sz w:val="28"/>
          <w:szCs w:val="28"/>
        </w:rPr>
      </w:pPr>
    </w:p>
    <w:p w:rsidRPr="000F344B" w:rsidR="005542F6" w:rsidP="000F344B" w:rsidRDefault="006776E1">
      <w:pPr>
        <w:pStyle w:val="a3"/>
        <w:ind w:left="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 – акту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из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ыдущ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их зн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ий и оп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а, имею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</w:t>
      </w:r>
      <w:r w:rsidRPr="000F344B">
        <w:rPr>
          <w:sz w:val="28"/>
          <w:szCs w:val="28"/>
        </w:rPr>
        <w:lastRenderedPageBreak/>
        <w:t xml:space="preserve">к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кста.</w:t>
      </w:r>
    </w:p>
    <w:p w:rsidRPr="008F08B7" w:rsidR="005542F6" w:rsidP="008F08B7" w:rsidRDefault="008F08B7">
      <w:pPr>
        <w:tabs>
          <w:tab w:val="left" w:pos="819"/>
        </w:tabs>
        <w:spacing w:before="137"/>
        <w:ind w:lef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учен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 су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жден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ия. Он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до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метить те, с кото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ми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ны.</w:t>
      </w:r>
    </w:p>
    <w:p w:rsidRPr="000F344B" w:rsidR="005542F6" w:rsidP="000F344B" w:rsidRDefault="005542F6">
      <w:pPr>
        <w:pStyle w:val="a3"/>
        <w:spacing w:before="72"/>
        <w:ind w:left="0"/>
        <w:jc w:val="both"/>
        <w:rPr>
          <w:sz w:val="28"/>
          <w:szCs w:val="28"/>
        </w:rPr>
      </w:pPr>
    </w:p>
    <w:p w:rsidRPr="008F08B7" w:rsidR="005542F6" w:rsidP="008F08B7" w:rsidRDefault="008F08B7">
      <w:pPr>
        <w:tabs>
          <w:tab w:val="left" w:pos="822"/>
        </w:tabs>
        <w:ind w:left="140" w:right="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сле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он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 их еще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з. Ес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вет из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я, то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ъя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яют,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му это случ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илос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.</w:t>
      </w:r>
    </w:p>
    <w:p w:rsidRPr="000F344B" w:rsidR="005542F6" w:rsidP="000F344B" w:rsidRDefault="006776E1">
      <w:pPr>
        <w:pStyle w:val="1"/>
        <w:spacing w:before="66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«Рассечение вопроса»</w:t>
      </w:r>
    </w:p>
    <w:p w:rsidRPr="000F344B" w:rsidR="005542F6" w:rsidP="000F344B" w:rsidRDefault="006776E1">
      <w:pPr>
        <w:pStyle w:val="a3"/>
        <w:spacing w:before="139"/>
        <w:ind w:left="0" w:right="165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ль: см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до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о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змож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ог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влен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на 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 его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ия.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учен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 проч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именов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и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жить, о че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йдет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чь в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ксте.</w:t>
      </w:r>
    </w:p>
    <w:p w:rsidRPr="000F344B" w:rsidR="005542F6" w:rsidP="000F344B" w:rsidRDefault="006776E1">
      <w:pPr>
        <w:pStyle w:val="1"/>
        <w:spacing w:before="0"/>
        <w:ind w:left="20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«Верите ли вы, что…»</w:t>
      </w:r>
    </w:p>
    <w:p w:rsidRPr="000F344B" w:rsidR="005542F6" w:rsidP="000F344B" w:rsidRDefault="006776E1">
      <w:pPr>
        <w:pStyle w:val="a3"/>
        <w:spacing w:before="137"/>
        <w:ind w:left="0"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ут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я, с кото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ми он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 дв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ды: до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и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зн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аком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 с 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м.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ые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льтаты 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аютс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я.</w:t>
      </w:r>
    </w:p>
    <w:p w:rsidRPr="000F344B" w:rsidR="005542F6" w:rsidP="000F344B" w:rsidRDefault="006776E1">
      <w:pPr>
        <w:pStyle w:val="a5"/>
        <w:numPr>
          <w:ilvl w:val="0"/>
          <w:numId w:val="4"/>
        </w:numPr>
        <w:tabs>
          <w:tab w:val="left" w:pos="560"/>
        </w:tabs>
        <w:spacing w:before="1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рите ли вы, что се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мы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аком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с свеж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 прои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зведен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м?</w:t>
      </w:r>
    </w:p>
    <w:p w:rsidRPr="000F344B" w:rsidR="005542F6" w:rsidP="000F344B" w:rsidRDefault="006776E1">
      <w:pPr>
        <w:pStyle w:val="a5"/>
        <w:numPr>
          <w:ilvl w:val="0"/>
          <w:numId w:val="4"/>
        </w:numPr>
        <w:tabs>
          <w:tab w:val="left" w:pos="560"/>
        </w:tabs>
        <w:spacing w:before="137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рите ли вы, что гл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ге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роем бу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дет ма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к?</w:t>
      </w:r>
    </w:p>
    <w:p w:rsidRPr="00036F5F" w:rsidR="00036F5F" w:rsidP="00036F5F" w:rsidRDefault="006776E1">
      <w:pPr>
        <w:pStyle w:val="a5"/>
        <w:numPr>
          <w:ilvl w:val="0"/>
          <w:numId w:val="4"/>
        </w:numPr>
        <w:tabs>
          <w:tab w:val="left" w:pos="560"/>
        </w:tabs>
        <w:spacing w:before="14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рите ли вы, что Са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ша 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 быть ма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м?</w:t>
      </w:r>
    </w:p>
    <w:p w:rsidRPr="00036F5F" w:rsidR="005542F6" w:rsidP="00036F5F" w:rsidRDefault="00036F5F">
      <w:pPr>
        <w:tabs>
          <w:tab w:val="left" w:pos="560"/>
        </w:tabs>
        <w:spacing w:before="140"/>
        <w:ind w:left="140"/>
        <w:jc w:val="both"/>
        <w:rPr>
          <w:sz w:val="28"/>
          <w:szCs w:val="28"/>
        </w:rPr>
      </w:pPr>
      <w:r w:rsidRPr="00036F5F">
        <w:rPr>
          <w:spacing w:val="-2"/>
          <w:sz w:val="28"/>
          <w:szCs w:val="28"/>
        </w:rPr>
        <w:t xml:space="preserve"> 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ая 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боты с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до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— фи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ское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жней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читате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ского умен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ия, ка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 анти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ци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ци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я, т.е. умен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гать, пред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сх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кста.</w:t>
      </w:r>
    </w:p>
    <w:p w:rsidRPr="000F344B" w:rsidR="005542F6" w:rsidP="000F344B" w:rsidRDefault="006776E1">
      <w:pPr>
        <w:pStyle w:val="1"/>
        <w:spacing w:before="2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II этап. Работа с текстом во година чтения.</w:t>
      </w:r>
    </w:p>
    <w:p w:rsidRPr="000F344B" w:rsidR="005542F6" w:rsidP="000F344B" w:rsidRDefault="005542F6">
      <w:pPr>
        <w:pStyle w:val="a3"/>
        <w:spacing w:before="72"/>
        <w:ind w:left="0"/>
        <w:jc w:val="both"/>
        <w:rPr>
          <w:b/>
          <w:sz w:val="28"/>
          <w:szCs w:val="28"/>
        </w:rPr>
      </w:pPr>
    </w:p>
    <w:p w:rsidRPr="000F344B" w:rsidR="005542F6" w:rsidP="00036F5F" w:rsidRDefault="00036F5F">
      <w:pPr>
        <w:pStyle w:val="a5"/>
        <w:tabs>
          <w:tab w:val="left" w:pos="320"/>
        </w:tabs>
        <w:ind w:right="13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1. Са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стояте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ное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в кл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се ил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ие-слуш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ие, ил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ное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(на 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ител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я) в соот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ветств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 с особен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кста,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астн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и ли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змож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их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ся.</w:t>
      </w:r>
    </w:p>
    <w:p w:rsidRPr="000F344B" w:rsidR="005542F6" w:rsidP="000F344B" w:rsidRDefault="00036F5F">
      <w:pPr>
        <w:pStyle w:val="a3"/>
        <w:ind w:right="141" w:firstLine="79"/>
        <w:jc w:val="both"/>
        <w:rPr>
          <w:sz w:val="28"/>
          <w:szCs w:val="28"/>
        </w:rPr>
      </w:pPr>
      <w:r>
        <w:rPr>
          <w:sz w:val="28"/>
          <w:szCs w:val="28"/>
        </w:rPr>
        <w:t>2.Вы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(с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зговор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а, фи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 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впеч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й, смеж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ви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 ис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сств – на 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ьтер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нати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вность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ител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я).</w:t>
      </w:r>
    </w:p>
    <w:p w:rsidRPr="00036F5F" w:rsidR="005542F6" w:rsidP="00036F5F" w:rsidRDefault="00036F5F">
      <w:pPr>
        <w:tabs>
          <w:tab w:val="left" w:pos="413"/>
        </w:tabs>
        <w:spacing w:before="210"/>
        <w:ind w:left="-41"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читы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кста. 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длен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ное ,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втор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ное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ли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шь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ил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его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фр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нтов. 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из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кста.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ка уточ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ня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ющего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к вс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якой см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 ча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и.</w:t>
      </w:r>
    </w:p>
    <w:p w:rsidRPr="00036F5F" w:rsidR="005542F6" w:rsidP="00036F5F" w:rsidRDefault="00036F5F">
      <w:pPr>
        <w:tabs>
          <w:tab w:val="left" w:pos="523"/>
        </w:tabs>
        <w:ind w:left="-41"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4.Бе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 по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ию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кста. Обоб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проч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го. 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ытого см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 прои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зведен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ия, ес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 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 имеетс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я.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ка к слову обоб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их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просов, ка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ителем, 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 и деть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ми. 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к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фр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 слов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а.</w:t>
      </w:r>
    </w:p>
    <w:p w:rsidRPr="000F344B" w:rsidR="005542F6" w:rsidP="000F344B" w:rsidRDefault="006776E1">
      <w:pPr>
        <w:pStyle w:val="a3"/>
        <w:ind w:right="140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ль: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и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его читате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ской инте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рета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ци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. Во времеч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аютс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ги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зы, кото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рые оп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аютс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и до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в процес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се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ия.</w:t>
      </w:r>
    </w:p>
    <w:p w:rsidRPr="000F344B" w:rsidR="005542F6" w:rsidP="000F344B" w:rsidRDefault="006776E1">
      <w:pPr>
        <w:ind w:left="140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К приёмам текстовый деятельности относятся </w:t>
      </w:r>
      <w:r w:rsidRPr="000F344B">
        <w:rPr>
          <w:sz w:val="28"/>
          <w:szCs w:val="28"/>
        </w:rPr>
        <w:t xml:space="preserve">(во врем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ия):</w:t>
      </w:r>
    </w:p>
    <w:p w:rsidRPr="000F344B" w:rsidR="005542F6" w:rsidP="000F344B" w:rsidRDefault="006776E1">
      <w:pPr>
        <w:pStyle w:val="1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«Чтение про себя с вопросами»</w:t>
      </w:r>
    </w:p>
    <w:p w:rsidRPr="000F344B" w:rsidR="005542F6" w:rsidP="000F344B" w:rsidRDefault="006776E1">
      <w:pPr>
        <w:pStyle w:val="a3"/>
        <w:spacing w:before="73"/>
        <w:jc w:val="both"/>
        <w:rPr>
          <w:sz w:val="28"/>
          <w:szCs w:val="28"/>
        </w:rPr>
      </w:pPr>
      <w:r w:rsidRPr="000F344B">
        <w:rPr>
          <w:sz w:val="28"/>
          <w:szCs w:val="28"/>
        </w:rPr>
        <w:lastRenderedPageBreak/>
        <w:t xml:space="preserve">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 </w:t>
      </w:r>
      <w:r w:rsidRPr="000F344B">
        <w:rPr>
          <w:i/>
          <w:sz w:val="28"/>
          <w:szCs w:val="28"/>
        </w:rPr>
        <w:t xml:space="preserve">— </w:t>
      </w:r>
      <w:r w:rsidRPr="000F344B">
        <w:rPr>
          <w:sz w:val="28"/>
          <w:szCs w:val="28"/>
        </w:rPr>
        <w:t xml:space="preserve">обуч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вдум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 читать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кст,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са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му се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бе вс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ё бо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ше ус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яю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щиес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ы.</w:t>
      </w:r>
    </w:p>
    <w:p w:rsidRPr="00036F5F" w:rsidR="005542F6" w:rsidP="00036F5F" w:rsidRDefault="00036F5F">
      <w:pPr>
        <w:tabs>
          <w:tab w:val="left" w:pos="380"/>
        </w:tabs>
        <w:spacing w:before="209"/>
        <w:ind w:lef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рвого аб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ца.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ы.</w:t>
      </w:r>
    </w:p>
    <w:p w:rsidRPr="000F344B" w:rsidR="005542F6" w:rsidP="000F344B" w:rsidRDefault="005542F6">
      <w:pPr>
        <w:pStyle w:val="a3"/>
        <w:spacing w:before="72"/>
        <w:ind w:left="0"/>
        <w:jc w:val="both"/>
        <w:rPr>
          <w:sz w:val="28"/>
          <w:szCs w:val="28"/>
        </w:rPr>
      </w:pPr>
    </w:p>
    <w:p w:rsidRPr="00036F5F" w:rsidR="005542F6" w:rsidP="00036F5F" w:rsidRDefault="00036F5F">
      <w:pPr>
        <w:tabs>
          <w:tab w:val="left" w:pos="437"/>
        </w:tabs>
        <w:ind w:left="140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про се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бе второго аб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ца.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йте в па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х. Од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ин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ёт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ы, иной —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чает.</w:t>
      </w:r>
    </w:p>
    <w:p w:rsidRPr="00036F5F" w:rsidR="005542F6" w:rsidP="00036F5F" w:rsidRDefault="00036F5F">
      <w:pPr>
        <w:tabs>
          <w:tab w:val="left" w:pos="380"/>
        </w:tabs>
        <w:spacing w:before="211"/>
        <w:ind w:lef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трет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аб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ца. Ме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ня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ля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ми.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 и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ют.</w:t>
      </w:r>
    </w:p>
    <w:p w:rsidRPr="000F344B" w:rsidR="005542F6" w:rsidP="000F344B" w:rsidRDefault="006776E1">
      <w:pPr>
        <w:pStyle w:val="1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«Чтение с остановками»</w:t>
      </w:r>
    </w:p>
    <w:p w:rsidRPr="000F344B" w:rsidR="005542F6" w:rsidP="000F344B" w:rsidRDefault="006776E1">
      <w:pPr>
        <w:pStyle w:val="a3"/>
        <w:spacing w:before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 —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процес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 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слен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во врем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его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ия.</w:t>
      </w:r>
    </w:p>
    <w:p w:rsidRPr="000F344B" w:rsidR="005542F6" w:rsidP="000F344B" w:rsidRDefault="006776E1">
      <w:pPr>
        <w:pStyle w:val="a3"/>
        <w:spacing w:before="137"/>
        <w:ind w:right="74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слов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с оста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и, во врем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кото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прос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ы. Од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 из 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 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 на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я, друг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 — на прог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ия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следую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го от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а.</w:t>
      </w:r>
    </w:p>
    <w:p w:rsidRPr="000F344B" w:rsidR="005542F6" w:rsidP="000F344B" w:rsidRDefault="006776E1">
      <w:pPr>
        <w:pStyle w:val="1"/>
        <w:spacing w:before="212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«Чтение про себе с пометками»</w:t>
      </w:r>
    </w:p>
    <w:p w:rsidRPr="000F344B" w:rsidR="005542F6" w:rsidP="000F344B" w:rsidRDefault="006776E1">
      <w:pPr>
        <w:pStyle w:val="a3"/>
        <w:spacing w:before="136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 — 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нг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читаемого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и его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ротн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ый 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из.</w:t>
      </w:r>
    </w:p>
    <w:p w:rsidRPr="000F344B" w:rsidR="005542F6" w:rsidP="000F344B" w:rsidRDefault="005542F6">
      <w:pPr>
        <w:pStyle w:val="a3"/>
        <w:spacing w:before="72"/>
        <w:ind w:left="0"/>
        <w:jc w:val="both"/>
        <w:rPr>
          <w:sz w:val="28"/>
          <w:szCs w:val="28"/>
        </w:rPr>
      </w:pPr>
    </w:p>
    <w:p w:rsidRPr="000F344B" w:rsidR="005542F6" w:rsidP="000F344B" w:rsidRDefault="006776E1">
      <w:pPr>
        <w:pStyle w:val="a3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Да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нную 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рате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ча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ще всего ис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дл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боты со трудое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науч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ми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ми. 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ащ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ся 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 чтен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 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ют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метк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и.</w:t>
      </w:r>
    </w:p>
    <w:p w:rsidRPr="000F344B" w:rsidR="005542F6" w:rsidP="000F344B" w:rsidRDefault="006776E1">
      <w:pPr>
        <w:ind w:left="140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«Ключевые слова». </w:t>
      </w:r>
      <w:r w:rsidRPr="000F344B">
        <w:rPr>
          <w:sz w:val="28"/>
          <w:szCs w:val="28"/>
        </w:rPr>
        <w:t xml:space="preserve">Это особо 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жн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ые слов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 в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ксте.</w:t>
      </w:r>
    </w:p>
    <w:p w:rsidRPr="000F344B" w:rsidR="005542F6" w:rsidP="000F344B" w:rsidRDefault="006776E1">
      <w:pPr>
        <w:pStyle w:val="a3"/>
        <w:spacing w:before="140"/>
        <w:ind w:right="3465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«Восстанови текст» </w:t>
      </w:r>
      <w:r w:rsidRPr="000F344B">
        <w:rPr>
          <w:sz w:val="28"/>
          <w:szCs w:val="28"/>
        </w:rPr>
        <w:t xml:space="preserve">(ра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ает 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ское ду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х). Ис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зо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ние эт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их и друг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их пр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иё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гает:</w:t>
      </w:r>
    </w:p>
    <w:p w:rsidRPr="000F344B" w:rsidR="005542F6" w:rsidP="000F344B" w:rsidRDefault="006776E1">
      <w:pPr>
        <w:pStyle w:val="a3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-науч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 ре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бят ор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иров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ьс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я в со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рж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ии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кста и по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мать его це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й см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ыс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л;</w:t>
      </w:r>
    </w:p>
    <w:p w:rsidRPr="000F344B" w:rsidR="005542F6" w:rsidP="000F344B" w:rsidRDefault="006776E1">
      <w:pPr>
        <w:pStyle w:val="a3"/>
        <w:spacing w:before="137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-на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дить в 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ксте необ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хо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му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 ин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ию;</w:t>
      </w:r>
    </w:p>
    <w:p w:rsidRPr="000F344B" w:rsidR="005542F6" w:rsidP="000F344B" w:rsidRDefault="006776E1">
      <w:pPr>
        <w:pStyle w:val="a3"/>
        <w:spacing w:before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-вы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де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лять не то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ль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ко гл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ав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ну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ю, но и второсте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пе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нную ин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фо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рм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ац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ию;</w:t>
      </w:r>
    </w:p>
    <w:p w:rsidRPr="000F344B" w:rsidR="005542F6" w:rsidP="000F344B" w:rsidRDefault="006776E1">
      <w:pPr>
        <w:pStyle w:val="a3"/>
        <w:spacing w:before="137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-читать за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ботл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иво и вдум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чи</w:t>
      </w:r>
      <w:r>
        <w:rPr>
          <w:rFonts w:ascii="Times New Roman" w:hAnsi="Times New Roman" w:eastAsia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spacing w:val="-4"/>
          <w:sz w:val="28"/>
          <w:szCs w:val="28"/>
        </w:rPr>
        <w:t xml:space="preserve">во.</w:t>
      </w:r>
    </w:p>
    <w:p w:rsidRPr="000F344B" w:rsidR="005542F6" w:rsidP="000F344B" w:rsidRDefault="006776E1">
      <w:pPr>
        <w:pStyle w:val="1"/>
        <w:spacing w:before="139"/>
        <w:ind w:right="5043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III этап. Работа с текстом после чтения. </w:t>
      </w:r>
    </w:p>
    <w:p w:rsidRPr="00036F5F" w:rsidR="005542F6" w:rsidP="00036F5F" w:rsidRDefault="00406D82">
      <w:pPr>
        <w:tabs>
          <w:tab w:val="left" w:pos="1202"/>
        </w:tabs>
        <w:ind w:left="-643"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1.Смысловая беседа по тексту. Коллективное обсуждение прочитанного, дискуссия. Выявление и формулирование основной идеи текста или совокупности его главных смыслов.</w:t>
      </w:r>
    </w:p>
    <w:p w:rsidRPr="00406D82" w:rsidR="005542F6" w:rsidP="00406D82" w:rsidRDefault="00406D82">
      <w:pPr>
        <w:tabs>
          <w:tab w:val="left" w:pos="382"/>
        </w:tabs>
        <w:spacing w:before="209"/>
        <w:ind w:left="-643"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2.Работа с заглавием, иллюстрациями. Обсуждение смысла заглавия. Обращение учащихся к готовым иллюстрациям. Соотнесение видения художника с читательским представлением.</w:t>
      </w:r>
    </w:p>
    <w:p w:rsidRPr="00406D82" w:rsidR="005542F6" w:rsidP="00406D82" w:rsidRDefault="00406D82">
      <w:pPr>
        <w:tabs>
          <w:tab w:val="left" w:pos="471"/>
        </w:tabs>
        <w:ind w:left="-643"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3.Творческие задания, опирающиеся на какую-либо сферу читательской деятельности учащихся .</w:t>
      </w:r>
    </w:p>
    <w:p w:rsidRPr="000F344B" w:rsidR="005542F6" w:rsidP="000F344B" w:rsidRDefault="006776E1">
      <w:pPr>
        <w:pStyle w:val="a3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Цель: корректировка читательской интерпретации в соответствии с авторским замыслом.</w:t>
      </w:r>
    </w:p>
    <w:p w:rsidRPr="000F344B" w:rsidR="005542F6" w:rsidP="000F344B" w:rsidRDefault="006776E1">
      <w:pPr>
        <w:pStyle w:val="1"/>
        <w:spacing w:before="73"/>
        <w:jc w:val="both"/>
        <w:rPr>
          <w:sz w:val="28"/>
          <w:szCs w:val="28"/>
        </w:rPr>
      </w:pPr>
      <w:r w:rsidRPr="000F344B">
        <w:rPr>
          <w:sz w:val="28"/>
          <w:szCs w:val="28"/>
        </w:rPr>
        <w:lastRenderedPageBreak/>
        <w:t xml:space="preserve">Приёмы после текстовой деятельности:</w:t>
      </w:r>
    </w:p>
    <w:p w:rsidRPr="000F344B" w:rsidR="005542F6" w:rsidP="000F344B" w:rsidRDefault="00406D82">
      <w:pPr>
        <w:spacing w:before="137"/>
        <w:ind w:left="2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Цель-самопроверка и оценка понимания текста путем обсужденияего в парах и в группе.</w:t>
      </w:r>
    </w:p>
    <w:p w:rsidRPr="000F344B" w:rsidR="005542F6" w:rsidP="000F344B" w:rsidRDefault="006776E1">
      <w:pPr>
        <w:pStyle w:val="a3"/>
        <w:spacing w:before="139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«Синквейн»- </w:t>
      </w:r>
      <w:r w:rsidRPr="000F344B">
        <w:rPr>
          <w:sz w:val="28"/>
          <w:szCs w:val="28"/>
        </w:rPr>
        <w:t xml:space="preserve">творческая работа по выяснению уровня осмысления текста.</w:t>
      </w:r>
    </w:p>
    <w:p w:rsidRPr="000F344B" w:rsidR="005542F6" w:rsidP="000F344B" w:rsidRDefault="006776E1">
      <w:pPr>
        <w:spacing w:before="137"/>
        <w:ind w:left="140" w:right="138" w:firstLine="160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«Написание творческих работ» </w:t>
      </w:r>
      <w:r w:rsidRPr="000F344B">
        <w:rPr>
          <w:sz w:val="28"/>
          <w:szCs w:val="28"/>
        </w:rPr>
        <w:t>хорошо зарекомендовал себя на этапе закрепления изученной темы.</w:t>
      </w:r>
    </w:p>
    <w:p w:rsidRPr="000F344B" w:rsidR="005542F6" w:rsidP="000F344B" w:rsidRDefault="006776E1">
      <w:pPr>
        <w:pStyle w:val="a3"/>
        <w:ind w:right="137"/>
        <w:jc w:val="both"/>
        <w:rPr>
          <w:sz w:val="28"/>
          <w:szCs w:val="28"/>
        </w:rPr>
      </w:pPr>
      <w:r w:rsidRPr="000F344B">
        <w:rPr>
          <w:b/>
          <w:sz w:val="28"/>
          <w:szCs w:val="28"/>
        </w:rPr>
        <w:t xml:space="preserve">«Мозговой штурм» </w:t>
      </w:r>
      <w:r w:rsidRPr="000F344B">
        <w:rPr>
          <w:sz w:val="28"/>
          <w:szCs w:val="28"/>
        </w:rPr>
        <w:t>позволяет активизировать младших школьников, помочь разрешить проблему, формирует нестандартное мышление.</w:t>
      </w:r>
    </w:p>
    <w:p w:rsidRPr="000F344B" w:rsidR="005542F6" w:rsidP="000F344B" w:rsidRDefault="009B540A">
      <w:pPr>
        <w:pStyle w:val="a3"/>
        <w:ind w:right="1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Предлагаю детям вспомнить пословицы, которые бы подошли к данному произведению, и записать в тетрадь. Приём работы с пословицами — поисковое задание. В конце урока дети озвучивают свои записи и выбирают пословицу, наиболее точно отражающую главную мысль сказки.</w:t>
      </w:r>
    </w:p>
    <w:p w:rsidRPr="000F344B" w:rsidR="005542F6" w:rsidP="000F344B" w:rsidRDefault="006776E1">
      <w:pPr>
        <w:pStyle w:val="a3"/>
        <w:spacing w:before="210"/>
        <w:ind w:right="138"/>
        <w:jc w:val="both"/>
        <w:rPr>
          <w:sz w:val="28"/>
          <w:szCs w:val="28"/>
        </w:rPr>
      </w:pPr>
      <w:r w:rsidRPr="000F344B">
        <w:rPr>
          <w:sz w:val="28"/>
          <w:szCs w:val="28"/>
        </w:rPr>
        <w:t xml:space="preserve">При использовании на уроках литературного чтения указанных форм и методов работы у учащихся формируются навыки мышления, являющимися важными составляющими понятия</w:t>
      </w:r>
    </w:p>
    <w:p w:rsidR="005542F6" w:rsidP="000F344B" w:rsidRDefault="006776E1">
      <w:pPr>
        <w:pStyle w:val="a3"/>
        <w:ind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«читательская грамотность», которая является базовым навыком функциональной грамотности младшего школьника.</w:t>
      </w:r>
    </w:p>
    <w:p w:rsidRPr="000F344B" w:rsidR="000F344B" w:rsidP="000F344B" w:rsidRDefault="00406D82">
      <w:pPr>
        <w:pStyle w:val="a3"/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развитие навыков работы с текстом становится одним из приоритетных направлений работы учителя начальных классов.Для достижения высоких результатов в формировании читательской грамотности у младших школьников работа должна вестись целенаправленно, системно и непрерывно.</w:t>
      </w:r>
      <w:proofErr w:type="spellStart"/>
      <w:proofErr w:type="gramStart"/>
      <w:proofErr w:type="spellEnd"/>
      <w:proofErr w:type="gramEnd"/>
    </w:p>
    <w:p w:rsidRPr="000F344B" w:rsidR="00EC4EAA" w:rsidP="000F344B" w:rsidRDefault="00EC4EAA">
      <w:pPr>
        <w:pStyle w:val="a3"/>
        <w:ind w:right="139"/>
        <w:jc w:val="both"/>
        <w:rPr>
          <w:b/>
          <w:sz w:val="28"/>
          <w:szCs w:val="28"/>
        </w:rPr>
      </w:pPr>
      <w:r w:rsidRPr="000F344B">
        <w:rPr>
          <w:b/>
          <w:sz w:val="28"/>
          <w:szCs w:val="28"/>
        </w:rPr>
        <w:t>Литература:</w:t>
      </w:r>
    </w:p>
    <w:p w:rsidRPr="000F344B" w:rsidR="00EC4EAA" w:rsidP="000F344B" w:rsidRDefault="00EC4EAA">
      <w:pPr>
        <w:pStyle w:val="a3"/>
        <w:ind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1.</w:t>
      </w:r>
      <w:r w:rsidR="000F344B">
        <w:rPr>
          <w:sz w:val="28"/>
          <w:szCs w:val="28"/>
        </w:rPr>
        <w:tab/>
        <w:t>Анисимова Л.М. Формирование читательской компетентности, 2013г.</w:t>
      </w:r>
    </w:p>
    <w:p w:rsidRPr="000F344B" w:rsidR="00EC4EAA" w:rsidP="000F344B" w:rsidRDefault="00EC4EAA">
      <w:pPr>
        <w:pStyle w:val="a3"/>
        <w:ind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2.</w:t>
      </w:r>
      <w:r w:rsidR="000F344B">
        <w:rPr>
          <w:sz w:val="28"/>
          <w:szCs w:val="28"/>
        </w:rPr>
        <w:tab/>
        <w:t xml:space="preserve">ДоскаринаГ.М. Исследование в действии: Способы и приемы повышения уровня читательской грамотности учащихся / Г.М.Доскарина, А.С.Сабитова // Молодой ученный.2016.-№10.4.-с.19-21.</w:t>
      </w:r>
      <w:bookmarkStart w:name="_GoBack" w:id="0"/>
      <w:bookmarkEnd w:id="0"/>
    </w:p>
    <w:p w:rsidRPr="000F344B" w:rsidR="00E15A9C" w:rsidP="000F344B" w:rsidRDefault="00E15A9C">
      <w:pPr>
        <w:pStyle w:val="a3"/>
        <w:ind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3.</w:t>
      </w:r>
      <w:r w:rsidR="000F344B">
        <w:rPr>
          <w:sz w:val="28"/>
          <w:szCs w:val="28"/>
        </w:rPr>
        <w:tab/>
        <w:t xml:space="preserve">Как создать читательскую среду в школе. Научно-методический сборник.-Вып.1.-М.2009.</w:t>
      </w:r>
    </w:p>
    <w:p w:rsidR="00E70A1F" w:rsidP="000F344B" w:rsidRDefault="00E15A9C">
      <w:pPr>
        <w:pStyle w:val="a3"/>
        <w:ind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4.</w:t>
      </w:r>
      <w:r w:rsidR="000F344B">
        <w:rPr>
          <w:sz w:val="28"/>
          <w:szCs w:val="28"/>
        </w:rPr>
        <w:tab/>
        <w:t xml:space="preserve">Коротаева Е.В., руководитель лаборатории «Формирование читательской компетенции в начальной и в основной школе (чтение системе </w:t>
      </w:r>
    </w:p>
    <w:p w:rsidR="00E15A9C" w:rsidP="000F344B" w:rsidRDefault="007B083E">
      <w:pPr>
        <w:pStyle w:val="a3"/>
        <w:ind w:right="139"/>
        <w:jc w:val="both"/>
        <w:rPr>
          <w:sz w:val="28"/>
          <w:szCs w:val="28"/>
        </w:rPr>
      </w:pPr>
      <w:r w:rsidRPr="000F344B">
        <w:rPr>
          <w:sz w:val="28"/>
          <w:szCs w:val="28"/>
        </w:rPr>
        <w:t>универсальных учебных действий»,2013г.</w:t>
      </w:r>
    </w:p>
    <w:p w:rsidRPr="00E70A1F" w:rsidR="00E70A1F" w:rsidP="000F344B" w:rsidRDefault="00E70A1F">
      <w:pPr>
        <w:pStyle w:val="a3"/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5.Козлова М.И. Повышение функциональной грамотности как необходимость современного образования /М.И.Козлова// Сборник статей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Международного учебно- исследовательского конкурса. Петрозаводск, 2020.С.116-125.</w:t>
      </w:r>
    </w:p>
    <w:sectPr w:rsidRPr="00E70A1F" w:rsidR="00E70A1F" w:rsidSect="000F344B">
      <w:pgSz w:w="11910" w:h="16840"/>
      <w:pgMar w:top="1134" w:right="1701" w:bottom="1134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0A94"/>
    <w:multiLevelType w:val="hybridMultilevel"/>
    <w:tmpl w:val="F33E368A"/>
    <w:lvl w:ilvl="0" w:tplc="D646B5FC">
      <w:start w:val="1"/>
      <w:numFmt w:val="decimal"/>
      <w:lvlText w:val="%1."/>
      <w:lvlJc w:val="left"/>
      <w:pPr>
        <w:ind w:left="38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0E4F030">
      <w:numFmt w:val="bullet"/>
      <w:lvlText w:val="•"/>
      <w:lvlJc w:val="left"/>
      <w:pPr>
        <w:ind w:left="1334" w:hanging="240"/>
      </w:pPr>
      <w:rPr>
        <w:rFonts w:hint="default"/>
        <w:lang w:val="ru-RU" w:eastAsia="en-US" w:bidi="ar-SA"/>
      </w:rPr>
    </w:lvl>
    <w:lvl w:ilvl="2" w:tplc="085AC098">
      <w:numFmt w:val="bullet"/>
      <w:lvlText w:val="•"/>
      <w:lvlJc w:val="left"/>
      <w:pPr>
        <w:ind w:left="2288" w:hanging="240"/>
      </w:pPr>
      <w:rPr>
        <w:rFonts w:hint="default"/>
        <w:lang w:val="ru-RU" w:eastAsia="en-US" w:bidi="ar-SA"/>
      </w:rPr>
    </w:lvl>
    <w:lvl w:ilvl="3" w:tplc="3B2A49DA">
      <w:numFmt w:val="bullet"/>
      <w:lvlText w:val="•"/>
      <w:lvlJc w:val="left"/>
      <w:pPr>
        <w:ind w:left="3242" w:hanging="240"/>
      </w:pPr>
      <w:rPr>
        <w:rFonts w:hint="default"/>
        <w:lang w:val="ru-RU" w:eastAsia="en-US" w:bidi="ar-SA"/>
      </w:rPr>
    </w:lvl>
    <w:lvl w:ilvl="4" w:tplc="978E9090">
      <w:numFmt w:val="bullet"/>
      <w:lvlText w:val="•"/>
      <w:lvlJc w:val="left"/>
      <w:pPr>
        <w:ind w:left="4196" w:hanging="240"/>
      </w:pPr>
      <w:rPr>
        <w:rFonts w:hint="default"/>
        <w:lang w:val="ru-RU" w:eastAsia="en-US" w:bidi="ar-SA"/>
      </w:rPr>
    </w:lvl>
    <w:lvl w:ilvl="5" w:tplc="6D4C66DC">
      <w:numFmt w:val="bullet"/>
      <w:lvlText w:val="•"/>
      <w:lvlJc w:val="left"/>
      <w:pPr>
        <w:ind w:left="5151" w:hanging="240"/>
      </w:pPr>
      <w:rPr>
        <w:rFonts w:hint="default"/>
        <w:lang w:val="ru-RU" w:eastAsia="en-US" w:bidi="ar-SA"/>
      </w:rPr>
    </w:lvl>
    <w:lvl w:ilvl="6" w:tplc="9A682EB8">
      <w:numFmt w:val="bullet"/>
      <w:lvlText w:val="•"/>
      <w:lvlJc w:val="left"/>
      <w:pPr>
        <w:ind w:left="6105" w:hanging="240"/>
      </w:pPr>
      <w:rPr>
        <w:rFonts w:hint="default"/>
        <w:lang w:val="ru-RU" w:eastAsia="en-US" w:bidi="ar-SA"/>
      </w:rPr>
    </w:lvl>
    <w:lvl w:ilvl="7" w:tplc="C7D4A018">
      <w:numFmt w:val="bullet"/>
      <w:lvlText w:val="•"/>
      <w:lvlJc w:val="left"/>
      <w:pPr>
        <w:ind w:left="7059" w:hanging="240"/>
      </w:pPr>
      <w:rPr>
        <w:rFonts w:hint="default"/>
        <w:lang w:val="ru-RU" w:eastAsia="en-US" w:bidi="ar-SA"/>
      </w:rPr>
    </w:lvl>
    <w:lvl w:ilvl="8" w:tplc="474EF16E">
      <w:numFmt w:val="bullet"/>
      <w:lvlText w:val="•"/>
      <w:lvlJc w:val="left"/>
      <w:pPr>
        <w:ind w:left="8013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2D1D6EBF"/>
    <w:multiLevelType w:val="hybridMultilevel"/>
    <w:tmpl w:val="C9B0EBA8"/>
    <w:lvl w:ilvl="0" w:tplc="3C9A412C">
      <w:start w:val="1"/>
      <w:numFmt w:val="decimal"/>
      <w:lvlText w:val="%1."/>
      <w:lvlJc w:val="left"/>
      <w:pPr>
        <w:ind w:left="560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9E7F1E">
      <w:numFmt w:val="bullet"/>
      <w:lvlText w:val="•"/>
      <w:lvlJc w:val="left"/>
      <w:pPr>
        <w:ind w:left="1496" w:hanging="420"/>
      </w:pPr>
      <w:rPr>
        <w:rFonts w:hint="default"/>
        <w:lang w:val="ru-RU" w:eastAsia="en-US" w:bidi="ar-SA"/>
      </w:rPr>
    </w:lvl>
    <w:lvl w:ilvl="2" w:tplc="2FA8BF98">
      <w:numFmt w:val="bullet"/>
      <w:lvlText w:val="•"/>
      <w:lvlJc w:val="left"/>
      <w:pPr>
        <w:ind w:left="2432" w:hanging="420"/>
      </w:pPr>
      <w:rPr>
        <w:rFonts w:hint="default"/>
        <w:lang w:val="ru-RU" w:eastAsia="en-US" w:bidi="ar-SA"/>
      </w:rPr>
    </w:lvl>
    <w:lvl w:ilvl="3" w:tplc="E042FC8C">
      <w:numFmt w:val="bullet"/>
      <w:lvlText w:val="•"/>
      <w:lvlJc w:val="left"/>
      <w:pPr>
        <w:ind w:left="3368" w:hanging="420"/>
      </w:pPr>
      <w:rPr>
        <w:rFonts w:hint="default"/>
        <w:lang w:val="ru-RU" w:eastAsia="en-US" w:bidi="ar-SA"/>
      </w:rPr>
    </w:lvl>
    <w:lvl w:ilvl="4" w:tplc="4EFEBF60">
      <w:numFmt w:val="bullet"/>
      <w:lvlText w:val="•"/>
      <w:lvlJc w:val="left"/>
      <w:pPr>
        <w:ind w:left="4304" w:hanging="420"/>
      </w:pPr>
      <w:rPr>
        <w:rFonts w:hint="default"/>
        <w:lang w:val="ru-RU" w:eastAsia="en-US" w:bidi="ar-SA"/>
      </w:rPr>
    </w:lvl>
    <w:lvl w:ilvl="5" w:tplc="5D808A6C">
      <w:numFmt w:val="bullet"/>
      <w:lvlText w:val="•"/>
      <w:lvlJc w:val="left"/>
      <w:pPr>
        <w:ind w:left="5241" w:hanging="420"/>
      </w:pPr>
      <w:rPr>
        <w:rFonts w:hint="default"/>
        <w:lang w:val="ru-RU" w:eastAsia="en-US" w:bidi="ar-SA"/>
      </w:rPr>
    </w:lvl>
    <w:lvl w:ilvl="6" w:tplc="C4B87DF2">
      <w:numFmt w:val="bullet"/>
      <w:lvlText w:val="•"/>
      <w:lvlJc w:val="left"/>
      <w:pPr>
        <w:ind w:left="6177" w:hanging="420"/>
      </w:pPr>
      <w:rPr>
        <w:rFonts w:hint="default"/>
        <w:lang w:val="ru-RU" w:eastAsia="en-US" w:bidi="ar-SA"/>
      </w:rPr>
    </w:lvl>
    <w:lvl w:ilvl="7" w:tplc="3E5CB92C">
      <w:numFmt w:val="bullet"/>
      <w:lvlText w:val="•"/>
      <w:lvlJc w:val="left"/>
      <w:pPr>
        <w:ind w:left="7113" w:hanging="420"/>
      </w:pPr>
      <w:rPr>
        <w:rFonts w:hint="default"/>
        <w:lang w:val="ru-RU" w:eastAsia="en-US" w:bidi="ar-SA"/>
      </w:rPr>
    </w:lvl>
    <w:lvl w:ilvl="8" w:tplc="754A19D6">
      <w:numFmt w:val="bullet"/>
      <w:lvlText w:val="•"/>
      <w:lvlJc w:val="left"/>
      <w:pPr>
        <w:ind w:left="8049" w:hanging="420"/>
      </w:pPr>
      <w:rPr>
        <w:rFonts w:hint="default"/>
        <w:lang w:val="ru-RU" w:eastAsia="en-US" w:bidi="ar-SA"/>
      </w:rPr>
    </w:lvl>
  </w:abstractNum>
  <w:abstractNum w:abstractNumId="2" w15:restartNumberingAfterBreak="0">
    <w:nsid w:val="37881130"/>
    <w:multiLevelType w:val="hybridMultilevel"/>
    <w:tmpl w:val="090E9CA0"/>
    <w:lvl w:ilvl="0" w:tplc="29BA2E08">
      <w:numFmt w:val="bullet"/>
      <w:lvlText w:val="-"/>
      <w:lvlJc w:val="left"/>
      <w:pPr>
        <w:ind w:left="32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BCE7D20">
      <w:numFmt w:val="bullet"/>
      <w:lvlText w:val="•"/>
      <w:lvlJc w:val="left"/>
      <w:pPr>
        <w:ind w:left="1280" w:hanging="180"/>
      </w:pPr>
      <w:rPr>
        <w:rFonts w:hint="default"/>
        <w:lang w:val="ru-RU" w:eastAsia="en-US" w:bidi="ar-SA"/>
      </w:rPr>
    </w:lvl>
    <w:lvl w:ilvl="2" w:tplc="97263924">
      <w:numFmt w:val="bullet"/>
      <w:lvlText w:val="•"/>
      <w:lvlJc w:val="left"/>
      <w:pPr>
        <w:ind w:left="2240" w:hanging="180"/>
      </w:pPr>
      <w:rPr>
        <w:rFonts w:hint="default"/>
        <w:lang w:val="ru-RU" w:eastAsia="en-US" w:bidi="ar-SA"/>
      </w:rPr>
    </w:lvl>
    <w:lvl w:ilvl="3" w:tplc="72383EAC">
      <w:numFmt w:val="bullet"/>
      <w:lvlText w:val="•"/>
      <w:lvlJc w:val="left"/>
      <w:pPr>
        <w:ind w:left="3200" w:hanging="180"/>
      </w:pPr>
      <w:rPr>
        <w:rFonts w:hint="default"/>
        <w:lang w:val="ru-RU" w:eastAsia="en-US" w:bidi="ar-SA"/>
      </w:rPr>
    </w:lvl>
    <w:lvl w:ilvl="4" w:tplc="A09C0122">
      <w:numFmt w:val="bullet"/>
      <w:lvlText w:val="•"/>
      <w:lvlJc w:val="left"/>
      <w:pPr>
        <w:ind w:left="4160" w:hanging="180"/>
      </w:pPr>
      <w:rPr>
        <w:rFonts w:hint="default"/>
        <w:lang w:val="ru-RU" w:eastAsia="en-US" w:bidi="ar-SA"/>
      </w:rPr>
    </w:lvl>
    <w:lvl w:ilvl="5" w:tplc="F3908B90">
      <w:numFmt w:val="bullet"/>
      <w:lvlText w:val="•"/>
      <w:lvlJc w:val="left"/>
      <w:pPr>
        <w:ind w:left="5121" w:hanging="180"/>
      </w:pPr>
      <w:rPr>
        <w:rFonts w:hint="default"/>
        <w:lang w:val="ru-RU" w:eastAsia="en-US" w:bidi="ar-SA"/>
      </w:rPr>
    </w:lvl>
    <w:lvl w:ilvl="6" w:tplc="7D72FB86">
      <w:numFmt w:val="bullet"/>
      <w:lvlText w:val="•"/>
      <w:lvlJc w:val="left"/>
      <w:pPr>
        <w:ind w:left="6081" w:hanging="180"/>
      </w:pPr>
      <w:rPr>
        <w:rFonts w:hint="default"/>
        <w:lang w:val="ru-RU" w:eastAsia="en-US" w:bidi="ar-SA"/>
      </w:rPr>
    </w:lvl>
    <w:lvl w:ilvl="7" w:tplc="D0FA862C">
      <w:numFmt w:val="bullet"/>
      <w:lvlText w:val="•"/>
      <w:lvlJc w:val="left"/>
      <w:pPr>
        <w:ind w:left="7041" w:hanging="180"/>
      </w:pPr>
      <w:rPr>
        <w:rFonts w:hint="default"/>
        <w:lang w:val="ru-RU" w:eastAsia="en-US" w:bidi="ar-SA"/>
      </w:rPr>
    </w:lvl>
    <w:lvl w:ilvl="8" w:tplc="D2E40924">
      <w:numFmt w:val="bullet"/>
      <w:lvlText w:val="•"/>
      <w:lvlJc w:val="left"/>
      <w:pPr>
        <w:ind w:left="8001" w:hanging="180"/>
      </w:pPr>
      <w:rPr>
        <w:rFonts w:hint="default"/>
        <w:lang w:val="ru-RU" w:eastAsia="en-US" w:bidi="ar-SA"/>
      </w:rPr>
    </w:lvl>
  </w:abstractNum>
  <w:abstractNum w:abstractNumId="3" w15:restartNumberingAfterBreak="0">
    <w:nsid w:val="3EFD41C5"/>
    <w:multiLevelType w:val="hybridMultilevel"/>
    <w:tmpl w:val="CDC2268C"/>
    <w:lvl w:ilvl="0" w:tplc="144A9A28">
      <w:start w:val="1"/>
      <w:numFmt w:val="decimal"/>
      <w:lvlText w:val="%1)"/>
      <w:lvlJc w:val="left"/>
      <w:pPr>
        <w:ind w:left="820" w:hanging="6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518EA64">
      <w:numFmt w:val="bullet"/>
      <w:lvlText w:val="•"/>
      <w:lvlJc w:val="left"/>
      <w:pPr>
        <w:ind w:left="1730" w:hanging="680"/>
      </w:pPr>
      <w:rPr>
        <w:rFonts w:hint="default"/>
        <w:lang w:val="ru-RU" w:eastAsia="en-US" w:bidi="ar-SA"/>
      </w:rPr>
    </w:lvl>
    <w:lvl w:ilvl="2" w:tplc="81C017DC">
      <w:numFmt w:val="bullet"/>
      <w:lvlText w:val="•"/>
      <w:lvlJc w:val="left"/>
      <w:pPr>
        <w:ind w:left="2640" w:hanging="680"/>
      </w:pPr>
      <w:rPr>
        <w:rFonts w:hint="default"/>
        <w:lang w:val="ru-RU" w:eastAsia="en-US" w:bidi="ar-SA"/>
      </w:rPr>
    </w:lvl>
    <w:lvl w:ilvl="3" w:tplc="CDAA6F2A">
      <w:numFmt w:val="bullet"/>
      <w:lvlText w:val="•"/>
      <w:lvlJc w:val="left"/>
      <w:pPr>
        <w:ind w:left="3550" w:hanging="680"/>
      </w:pPr>
      <w:rPr>
        <w:rFonts w:hint="default"/>
        <w:lang w:val="ru-RU" w:eastAsia="en-US" w:bidi="ar-SA"/>
      </w:rPr>
    </w:lvl>
    <w:lvl w:ilvl="4" w:tplc="25CA0370">
      <w:numFmt w:val="bullet"/>
      <w:lvlText w:val="•"/>
      <w:lvlJc w:val="left"/>
      <w:pPr>
        <w:ind w:left="4460" w:hanging="680"/>
      </w:pPr>
      <w:rPr>
        <w:rFonts w:hint="default"/>
        <w:lang w:val="ru-RU" w:eastAsia="en-US" w:bidi="ar-SA"/>
      </w:rPr>
    </w:lvl>
    <w:lvl w:ilvl="5" w:tplc="363024FA">
      <w:numFmt w:val="bullet"/>
      <w:lvlText w:val="•"/>
      <w:lvlJc w:val="left"/>
      <w:pPr>
        <w:ind w:left="5371" w:hanging="680"/>
      </w:pPr>
      <w:rPr>
        <w:rFonts w:hint="default"/>
        <w:lang w:val="ru-RU" w:eastAsia="en-US" w:bidi="ar-SA"/>
      </w:rPr>
    </w:lvl>
    <w:lvl w:ilvl="6" w:tplc="DA16FF60">
      <w:numFmt w:val="bullet"/>
      <w:lvlText w:val="•"/>
      <w:lvlJc w:val="left"/>
      <w:pPr>
        <w:ind w:left="6281" w:hanging="680"/>
      </w:pPr>
      <w:rPr>
        <w:rFonts w:hint="default"/>
        <w:lang w:val="ru-RU" w:eastAsia="en-US" w:bidi="ar-SA"/>
      </w:rPr>
    </w:lvl>
    <w:lvl w:ilvl="7" w:tplc="D4823152">
      <w:numFmt w:val="bullet"/>
      <w:lvlText w:val="•"/>
      <w:lvlJc w:val="left"/>
      <w:pPr>
        <w:ind w:left="7191" w:hanging="680"/>
      </w:pPr>
      <w:rPr>
        <w:rFonts w:hint="default"/>
        <w:lang w:val="ru-RU" w:eastAsia="en-US" w:bidi="ar-SA"/>
      </w:rPr>
    </w:lvl>
    <w:lvl w:ilvl="8" w:tplc="72941A12">
      <w:numFmt w:val="bullet"/>
      <w:lvlText w:val="•"/>
      <w:lvlJc w:val="left"/>
      <w:pPr>
        <w:ind w:left="8101" w:hanging="680"/>
      </w:pPr>
      <w:rPr>
        <w:rFonts w:hint="default"/>
        <w:lang w:val="ru-RU" w:eastAsia="en-US" w:bidi="ar-SA"/>
      </w:rPr>
    </w:lvl>
  </w:abstractNum>
  <w:abstractNum w:abstractNumId="4" w15:restartNumberingAfterBreak="0">
    <w:nsid w:val="4CDB3241"/>
    <w:multiLevelType w:val="hybridMultilevel"/>
    <w:tmpl w:val="37809152"/>
    <w:lvl w:ilvl="0" w:tplc="68889BE0">
      <w:start w:val="2"/>
      <w:numFmt w:val="upperRoman"/>
      <w:lvlText w:val="%1"/>
      <w:lvlJc w:val="left"/>
      <w:pPr>
        <w:ind w:left="361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ru-RU" w:eastAsia="en-US" w:bidi="ar-SA"/>
      </w:rPr>
    </w:lvl>
    <w:lvl w:ilvl="1" w:tplc="8076AED4">
      <w:start w:val="1"/>
      <w:numFmt w:val="decimal"/>
      <w:lvlText w:val="%2."/>
      <w:lvlJc w:val="left"/>
      <w:pPr>
        <w:ind w:left="140" w:hanging="6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F00847A">
      <w:numFmt w:val="bullet"/>
      <w:lvlText w:val="•"/>
      <w:lvlJc w:val="left"/>
      <w:pPr>
        <w:ind w:left="1422" w:hanging="620"/>
      </w:pPr>
      <w:rPr>
        <w:rFonts w:hint="default"/>
        <w:lang w:val="ru-RU" w:eastAsia="en-US" w:bidi="ar-SA"/>
      </w:rPr>
    </w:lvl>
    <w:lvl w:ilvl="3" w:tplc="CA6065D8">
      <w:numFmt w:val="bullet"/>
      <w:lvlText w:val="•"/>
      <w:lvlJc w:val="left"/>
      <w:pPr>
        <w:ind w:left="2484" w:hanging="620"/>
      </w:pPr>
      <w:rPr>
        <w:rFonts w:hint="default"/>
        <w:lang w:val="ru-RU" w:eastAsia="en-US" w:bidi="ar-SA"/>
      </w:rPr>
    </w:lvl>
    <w:lvl w:ilvl="4" w:tplc="71F4F822">
      <w:numFmt w:val="bullet"/>
      <w:lvlText w:val="•"/>
      <w:lvlJc w:val="left"/>
      <w:pPr>
        <w:ind w:left="3547" w:hanging="620"/>
      </w:pPr>
      <w:rPr>
        <w:rFonts w:hint="default"/>
        <w:lang w:val="ru-RU" w:eastAsia="en-US" w:bidi="ar-SA"/>
      </w:rPr>
    </w:lvl>
    <w:lvl w:ilvl="5" w:tplc="EFC03580">
      <w:numFmt w:val="bullet"/>
      <w:lvlText w:val="•"/>
      <w:lvlJc w:val="left"/>
      <w:pPr>
        <w:ind w:left="4609" w:hanging="620"/>
      </w:pPr>
      <w:rPr>
        <w:rFonts w:hint="default"/>
        <w:lang w:val="ru-RU" w:eastAsia="en-US" w:bidi="ar-SA"/>
      </w:rPr>
    </w:lvl>
    <w:lvl w:ilvl="6" w:tplc="E2045514">
      <w:numFmt w:val="bullet"/>
      <w:lvlText w:val="•"/>
      <w:lvlJc w:val="left"/>
      <w:pPr>
        <w:ind w:left="5672" w:hanging="620"/>
      </w:pPr>
      <w:rPr>
        <w:rFonts w:hint="default"/>
        <w:lang w:val="ru-RU" w:eastAsia="en-US" w:bidi="ar-SA"/>
      </w:rPr>
    </w:lvl>
    <w:lvl w:ilvl="7" w:tplc="4244A41C">
      <w:numFmt w:val="bullet"/>
      <w:lvlText w:val="•"/>
      <w:lvlJc w:val="left"/>
      <w:pPr>
        <w:ind w:left="6734" w:hanging="620"/>
      </w:pPr>
      <w:rPr>
        <w:rFonts w:hint="default"/>
        <w:lang w:val="ru-RU" w:eastAsia="en-US" w:bidi="ar-SA"/>
      </w:rPr>
    </w:lvl>
    <w:lvl w:ilvl="8" w:tplc="345C0BEA">
      <w:numFmt w:val="bullet"/>
      <w:lvlText w:val="•"/>
      <w:lvlJc w:val="left"/>
      <w:pPr>
        <w:ind w:left="7797" w:hanging="620"/>
      </w:pPr>
      <w:rPr>
        <w:rFonts w:hint="default"/>
        <w:lang w:val="ru-RU" w:eastAsia="en-US" w:bidi="ar-SA"/>
      </w:rPr>
    </w:lvl>
  </w:abstractNum>
  <w:abstractNum w:abstractNumId="5" w15:restartNumberingAfterBreak="0">
    <w:nsid w:val="5FCA16FE"/>
    <w:multiLevelType w:val="hybridMultilevel"/>
    <w:tmpl w:val="7C789E58"/>
    <w:lvl w:ilvl="0" w:tplc="0A443CA2">
      <w:start w:val="1"/>
      <w:numFmt w:val="decimal"/>
      <w:lvlText w:val="%1."/>
      <w:lvlJc w:val="left"/>
      <w:pPr>
        <w:ind w:left="140" w:hanging="78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2F4E0D0">
      <w:numFmt w:val="bullet"/>
      <w:lvlText w:val="•"/>
      <w:lvlJc w:val="left"/>
      <w:pPr>
        <w:ind w:left="1118" w:hanging="783"/>
      </w:pPr>
      <w:rPr>
        <w:rFonts w:hint="default"/>
        <w:lang w:val="ru-RU" w:eastAsia="en-US" w:bidi="ar-SA"/>
      </w:rPr>
    </w:lvl>
    <w:lvl w:ilvl="2" w:tplc="4E1616B8">
      <w:numFmt w:val="bullet"/>
      <w:lvlText w:val="•"/>
      <w:lvlJc w:val="left"/>
      <w:pPr>
        <w:ind w:left="2096" w:hanging="783"/>
      </w:pPr>
      <w:rPr>
        <w:rFonts w:hint="default"/>
        <w:lang w:val="ru-RU" w:eastAsia="en-US" w:bidi="ar-SA"/>
      </w:rPr>
    </w:lvl>
    <w:lvl w:ilvl="3" w:tplc="16AC0D10">
      <w:numFmt w:val="bullet"/>
      <w:lvlText w:val="•"/>
      <w:lvlJc w:val="left"/>
      <w:pPr>
        <w:ind w:left="3074" w:hanging="783"/>
      </w:pPr>
      <w:rPr>
        <w:rFonts w:hint="default"/>
        <w:lang w:val="ru-RU" w:eastAsia="en-US" w:bidi="ar-SA"/>
      </w:rPr>
    </w:lvl>
    <w:lvl w:ilvl="4" w:tplc="A4B0A3F6">
      <w:numFmt w:val="bullet"/>
      <w:lvlText w:val="•"/>
      <w:lvlJc w:val="left"/>
      <w:pPr>
        <w:ind w:left="4052" w:hanging="783"/>
      </w:pPr>
      <w:rPr>
        <w:rFonts w:hint="default"/>
        <w:lang w:val="ru-RU" w:eastAsia="en-US" w:bidi="ar-SA"/>
      </w:rPr>
    </w:lvl>
    <w:lvl w:ilvl="5" w:tplc="9F620DF2">
      <w:numFmt w:val="bullet"/>
      <w:lvlText w:val="•"/>
      <w:lvlJc w:val="left"/>
      <w:pPr>
        <w:ind w:left="5031" w:hanging="783"/>
      </w:pPr>
      <w:rPr>
        <w:rFonts w:hint="default"/>
        <w:lang w:val="ru-RU" w:eastAsia="en-US" w:bidi="ar-SA"/>
      </w:rPr>
    </w:lvl>
    <w:lvl w:ilvl="6" w:tplc="625E1626">
      <w:numFmt w:val="bullet"/>
      <w:lvlText w:val="•"/>
      <w:lvlJc w:val="left"/>
      <w:pPr>
        <w:ind w:left="6009" w:hanging="783"/>
      </w:pPr>
      <w:rPr>
        <w:rFonts w:hint="default"/>
        <w:lang w:val="ru-RU" w:eastAsia="en-US" w:bidi="ar-SA"/>
      </w:rPr>
    </w:lvl>
    <w:lvl w:ilvl="7" w:tplc="F19ED214">
      <w:numFmt w:val="bullet"/>
      <w:lvlText w:val="•"/>
      <w:lvlJc w:val="left"/>
      <w:pPr>
        <w:ind w:left="6987" w:hanging="783"/>
      </w:pPr>
      <w:rPr>
        <w:rFonts w:hint="default"/>
        <w:lang w:val="ru-RU" w:eastAsia="en-US" w:bidi="ar-SA"/>
      </w:rPr>
    </w:lvl>
    <w:lvl w:ilvl="8" w:tplc="0798B7A8">
      <w:numFmt w:val="bullet"/>
      <w:lvlText w:val="•"/>
      <w:lvlJc w:val="left"/>
      <w:pPr>
        <w:ind w:left="7965" w:hanging="783"/>
      </w:pPr>
      <w:rPr>
        <w:rFonts w:hint="default"/>
        <w:lang w:val="ru-RU" w:eastAsia="en-US" w:bidi="ar-SA"/>
      </w:rPr>
    </w:lvl>
  </w:abstractNum>
  <w:abstractNum w:abstractNumId="6" w15:restartNumberingAfterBreak="0">
    <w:nsid w:val="64461661"/>
    <w:multiLevelType w:val="hybridMultilevel"/>
    <w:tmpl w:val="528C3FD6"/>
    <w:lvl w:ilvl="0" w:tplc="6322ACC6">
      <w:start w:val="1"/>
      <w:numFmt w:val="decimal"/>
      <w:lvlText w:val="%1."/>
      <w:lvlJc w:val="left"/>
      <w:pPr>
        <w:ind w:left="140" w:hanging="1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AA282F32">
      <w:numFmt w:val="bullet"/>
      <w:lvlText w:val="•"/>
      <w:lvlJc w:val="left"/>
      <w:pPr>
        <w:ind w:left="1118" w:hanging="181"/>
      </w:pPr>
      <w:rPr>
        <w:rFonts w:hint="default"/>
        <w:lang w:val="ru-RU" w:eastAsia="en-US" w:bidi="ar-SA"/>
      </w:rPr>
    </w:lvl>
    <w:lvl w:ilvl="2" w:tplc="ED0209BC">
      <w:numFmt w:val="bullet"/>
      <w:lvlText w:val="•"/>
      <w:lvlJc w:val="left"/>
      <w:pPr>
        <w:ind w:left="2096" w:hanging="181"/>
      </w:pPr>
      <w:rPr>
        <w:rFonts w:hint="default"/>
        <w:lang w:val="ru-RU" w:eastAsia="en-US" w:bidi="ar-SA"/>
      </w:rPr>
    </w:lvl>
    <w:lvl w:ilvl="3" w:tplc="E924AFFA">
      <w:numFmt w:val="bullet"/>
      <w:lvlText w:val="•"/>
      <w:lvlJc w:val="left"/>
      <w:pPr>
        <w:ind w:left="3074" w:hanging="181"/>
      </w:pPr>
      <w:rPr>
        <w:rFonts w:hint="default"/>
        <w:lang w:val="ru-RU" w:eastAsia="en-US" w:bidi="ar-SA"/>
      </w:rPr>
    </w:lvl>
    <w:lvl w:ilvl="4" w:tplc="A746CB80">
      <w:numFmt w:val="bullet"/>
      <w:lvlText w:val="•"/>
      <w:lvlJc w:val="left"/>
      <w:pPr>
        <w:ind w:left="4052" w:hanging="181"/>
      </w:pPr>
      <w:rPr>
        <w:rFonts w:hint="default"/>
        <w:lang w:val="ru-RU" w:eastAsia="en-US" w:bidi="ar-SA"/>
      </w:rPr>
    </w:lvl>
    <w:lvl w:ilvl="5" w:tplc="6DF8633A">
      <w:numFmt w:val="bullet"/>
      <w:lvlText w:val="•"/>
      <w:lvlJc w:val="left"/>
      <w:pPr>
        <w:ind w:left="5031" w:hanging="181"/>
      </w:pPr>
      <w:rPr>
        <w:rFonts w:hint="default"/>
        <w:lang w:val="ru-RU" w:eastAsia="en-US" w:bidi="ar-SA"/>
      </w:rPr>
    </w:lvl>
    <w:lvl w:ilvl="6" w:tplc="3C64310E">
      <w:numFmt w:val="bullet"/>
      <w:lvlText w:val="•"/>
      <w:lvlJc w:val="left"/>
      <w:pPr>
        <w:ind w:left="6009" w:hanging="181"/>
      </w:pPr>
      <w:rPr>
        <w:rFonts w:hint="default"/>
        <w:lang w:val="ru-RU" w:eastAsia="en-US" w:bidi="ar-SA"/>
      </w:rPr>
    </w:lvl>
    <w:lvl w:ilvl="7" w:tplc="404864CA">
      <w:numFmt w:val="bullet"/>
      <w:lvlText w:val="•"/>
      <w:lvlJc w:val="left"/>
      <w:pPr>
        <w:ind w:left="6987" w:hanging="181"/>
      </w:pPr>
      <w:rPr>
        <w:rFonts w:hint="default"/>
        <w:lang w:val="ru-RU" w:eastAsia="en-US" w:bidi="ar-SA"/>
      </w:rPr>
    </w:lvl>
    <w:lvl w:ilvl="8" w:tplc="17CE7822">
      <w:numFmt w:val="bullet"/>
      <w:lvlText w:val="•"/>
      <w:lvlJc w:val="left"/>
      <w:pPr>
        <w:ind w:left="7965" w:hanging="18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F6"/>
    <w:rsid w:val="00036F5F"/>
    <w:rsid w:val="000F344B"/>
    <w:rsid w:val="00406D82"/>
    <w:rsid w:val="004A70C2"/>
    <w:rsid w:val="004C1C96"/>
    <w:rsid w:val="00533EA6"/>
    <w:rsid w:val="00534F14"/>
    <w:rsid w:val="005542F6"/>
    <w:rsid w:val="006776E1"/>
    <w:rsid w:val="007B083E"/>
    <w:rsid w:val="00843027"/>
    <w:rsid w:val="008F08B7"/>
    <w:rsid w:val="009B540A"/>
    <w:rsid w:val="009F60EF"/>
    <w:rsid w:val="00B73C4F"/>
    <w:rsid w:val="00BB1BC7"/>
    <w:rsid w:val="00C732A6"/>
    <w:rsid w:val="00E15A9C"/>
    <w:rsid w:val="00E70A1F"/>
    <w:rsid w:val="00EC4EAA"/>
    <w:rsid w:val="00FF2A6F"/>
    <w:rsid w:val="00FF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D000C"/>
  <w15:docId w15:val="{F07C584F-A5CB-412A-9385-E993F05C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uiPriority w:val="1"/>
    <w:qFormat/>
    <w:rPr>
      <w:rFonts w:ascii="Times New Roman" w:hAnsi="Times New Roman" w:eastAsia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37"/>
      <w:ind w:left="140"/>
      <w:outlineLvl w:val="0"/>
    </w:pPr>
    <w:rPr>
      <w:b/>
      <w:bCs/>
      <w:sz w:val="24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69"/>
      <w:ind w:left="155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40"/>
    </w:pPr>
  </w:style>
  <w:style w:type="paragraph" w:styleId="TableParagraph" w:customStyle="1">
    <w:name w:val="Table Paragraph"/>
    <w:basedOn w:val="a"/>
    <w:uiPriority w:val="1"/>
    <w:qFormat/>
  </w:style>
  <w:style w:type="character" w:styleId="a6">
    <w:name w:val="Strong"/>
    <w:basedOn w:val="a0"/>
    <w:uiPriority w:val="22"/>
    <w:qFormat/>
    <w:rsid w:val="00BB1BC7"/>
    <w:rPr>
      <w:b/>
      <w:bCs/>
    </w:rPr>
  </w:style>
  <w:style w:type="character" w:styleId="ip0">
    <w:rPr>
      <w:rFonts w:ascii="Times New Roman" w:hAnsi="Times New Roman" w:cs="Times New Roman"/>
      <w:noProof/>
      <w:spacing w:val="-69"/>
      <w:sz w:val="1"/>
      <w:szCs w:val="1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&gt;:C&lt;5=B1</vt:lpstr>
    </vt:vector>
  </TitlesOfParts>
  <Company>diakov.net</Company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&gt;:C&lt;5=B1</dc:title>
  <dc:creator>10</dc:creator>
  <cp:lastModifiedBy>10</cp:lastModifiedBy>
  <cp:revision>8</cp:revision>
  <dcterms:created xsi:type="dcterms:W3CDTF">2025-02-25T10:02:00Z</dcterms:created>
  <dcterms:modified xsi:type="dcterms:W3CDTF">2025-02-26T09:10:00Z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LastSaved">
    <vt:filetime>2025-02-25T00:00:00Z</vt:filetime>
  </property>
  <property fmtid="{D5CDD505-2E9C-101B-9397-08002B2CF9AE}" pid="4" name="Producer">
    <vt:lpwstr>Microsoft: Print To PDF</vt:lpwstr>
  </property>
</Properties>
</file>