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7A0" w:rsidRDefault="00D147A0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D147A0" w:rsidRDefault="00D147A0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D147A0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Сообщение из опыта работы </w:t>
      </w:r>
    </w:p>
    <w:p w:rsidR="00D147A0" w:rsidRPr="00D147A0" w:rsidRDefault="00D147A0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D147A0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«Нетрадиционные приемы рисования в работе с детьми раннего возраста»</w:t>
      </w:r>
    </w:p>
    <w:p w:rsidR="00D147A0" w:rsidRDefault="00D147A0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962124" w:rsidRPr="00962124" w:rsidRDefault="00330291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 </w:t>
      </w:r>
      <w:r w:rsidR="00962124"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Дети, </w:t>
      </w:r>
      <w:r w:rsidR="00962124"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раннего возраста в силу возрастных</w:t>
      </w:r>
      <w:r w:rsidR="00962124"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особенностей довольно неусидчивы и нетерпеливы. Им трудно подолгу удерживать внимание. </w:t>
      </w:r>
      <w:r w:rsidR="00962124" w:rsidRPr="00962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Именно в этом возрасте каждый ребенок представляет собой маленького исследователя, с радостью и удивлением открывающего для себя незнакомый и удивительный окружающий мир.</w:t>
      </w:r>
    </w:p>
    <w:p w:rsidR="00962124" w:rsidRPr="00962124" w:rsidRDefault="00962124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Нетрадиционные техники рисования – это как раз то</w:t>
      </w:r>
      <w:r w:rsidRPr="00D147A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 что нужно малышам: завораживающий процесс и яркий результат. Меня эта техника рисования заинтересовала т. к. 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рисование нетрадиционными техниками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позволяет учитывать индивидуальные особенности развития детей и помогает каждому ребенку найти себе деятельность по душе. Знакомство детей с новыми художественными материалами, инструментами помогает развивать творчество, воображение.</w:t>
      </w:r>
    </w:p>
    <w:p w:rsidR="00962124" w:rsidRPr="00D147A0" w:rsidRDefault="00962124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Если посмотреть на детский рисунок, он чрезвычайно прост и в то же время очень выразителен. 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Рисовать дети начинают рано</w:t>
      </w:r>
      <w:r w:rsidRPr="00D147A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они умеют и хотят фантазировать. Фантазируя, ребенок из реального мира попадает в мир придуманный</w:t>
      </w:r>
      <w:proofErr w:type="gramStart"/>
      <w:r w:rsidRPr="00D147A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proofErr w:type="gramEnd"/>
      <w:r w:rsidRPr="00D147A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и 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увидеть его может лишь он</w:t>
      </w:r>
      <w:r w:rsidRPr="00D147A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962124" w:rsidRPr="00962124" w:rsidRDefault="00962124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Ребенок в процессе 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рисования</w:t>
      </w:r>
      <w:r w:rsidRPr="00D147A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испытывает разные чувства – радуется созданному им красивому изображению, огорчается, если что-то не получается, стремится преодолеть трудности.</w:t>
      </w:r>
    </w:p>
    <w:p w:rsidR="00962124" w:rsidRPr="00962124" w:rsidRDefault="00962124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Занятия 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рисованием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</w:t>
      </w:r>
      <w:r w:rsidRPr="009E57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приносят много пользы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: дают разнообразные сенсорные впечатления, развивают мелкую моторику и речь малыша, знакомят с явлениями окружающего мира, помогают раскрыть творческий потенциал ребенка, развивают воображение и эстетический вкус, учат </w:t>
      </w:r>
      <w:r w:rsidRPr="003706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видеть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мир во всей его красоте и многообразии. Такие занятия пробуждают активность ребенка, делают процесс познания окружающего мира более целенаправленным.</w:t>
      </w:r>
    </w:p>
    <w:p w:rsidR="009E5741" w:rsidRDefault="00962124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147A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 своей педагогической деятельности 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использую </w:t>
      </w:r>
      <w:r w:rsidRPr="00D147A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самые разнообразные способы и приемы 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нетрадиционного рисования.</w:t>
      </w:r>
      <w:r w:rsidRPr="003706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 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Мною был</w:t>
      </w:r>
      <w:r w:rsidR="009E57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а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разработан</w:t>
      </w:r>
      <w:r w:rsidR="009E57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а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9E57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рабочая программа кружка «В гостях у красок» 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по художественно-эстетическому развитию</w:t>
      </w:r>
      <w:r w:rsidR="009E57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Pr="00962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Цель</w:t>
      </w:r>
      <w:r w:rsidR="009E57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:</w:t>
      </w:r>
      <w:r w:rsidR="009E5741" w:rsidRPr="009E574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9E574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</w:t>
      </w:r>
      <w:r w:rsidR="009E5741" w:rsidRPr="00681A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оздание условий для развития мелкой моторики у детей через нетрадиционные техники рисования. Формирование у детей раннего возраста художественно-творческих способностей в изобразительной деятельности.</w:t>
      </w:r>
      <w:r w:rsidR="009E574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962124" w:rsidRPr="00D147A0" w:rsidRDefault="00962124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47A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Многие ученые считают, что все виды 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нетрадиционного рисования можно вводить с раннего возраста</w:t>
      </w:r>
      <w:r w:rsidR="009E5741"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.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 </w:t>
      </w:r>
      <w:r w:rsidRPr="00D147A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(</w:t>
      </w:r>
      <w:proofErr w:type="spellStart"/>
      <w:r w:rsidRPr="00D147A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Эйнон</w:t>
      </w:r>
      <w:proofErr w:type="spellEnd"/>
      <w:r w:rsidRPr="00D147A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 xml:space="preserve"> Д., </w:t>
      </w:r>
      <w:proofErr w:type="spellStart"/>
      <w:r w:rsidRPr="00D147A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Колдина</w:t>
      </w:r>
      <w:proofErr w:type="spellEnd"/>
      <w:r w:rsidRPr="00D147A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 xml:space="preserve"> Д. Н. и др.)</w:t>
      </w:r>
      <w:r w:rsidRPr="00D147A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 Отличие состоит лишь в степени участия взрослого в процессе 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рисования</w:t>
      </w:r>
      <w:r w:rsidRPr="00D147A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962124" w:rsidRPr="00D147A0" w:rsidRDefault="00962124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47A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lastRenderedPageBreak/>
        <w:t>Изобразительная деятельность с применением 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нетрадиционных материалов и техник</w:t>
      </w:r>
      <w:r w:rsidRPr="00D147A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способствует развитию у ребёнка:</w:t>
      </w:r>
    </w:p>
    <w:p w:rsidR="00962124" w:rsidRPr="00962124" w:rsidRDefault="00962124" w:rsidP="0033029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Мелкой моторики рук и тактильного восприятия;</w:t>
      </w:r>
    </w:p>
    <w:p w:rsidR="00962124" w:rsidRPr="00962124" w:rsidRDefault="00962124" w:rsidP="0033029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Пространственной ориентировки на листе бумаги, глазомера и зрительного восприятия;</w:t>
      </w:r>
    </w:p>
    <w:p w:rsidR="00962124" w:rsidRPr="00962124" w:rsidRDefault="00962124" w:rsidP="0033029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Внимания и усидчивости;</w:t>
      </w:r>
    </w:p>
    <w:p w:rsidR="00962124" w:rsidRPr="00962124" w:rsidRDefault="00962124" w:rsidP="0033029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Мышления;</w:t>
      </w:r>
    </w:p>
    <w:p w:rsidR="00962124" w:rsidRPr="00D147A0" w:rsidRDefault="00962124" w:rsidP="0033029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Изобразительных навыков и умений, наблюдательности, эстетического восприятия, эмоциональной отзывчивости. При пользовании 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нетрадиционными техниками рисования</w:t>
      </w:r>
      <w:r w:rsidRPr="00D147A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работают обе руки, и это позволяет отлично развивать координацию.</w:t>
      </w:r>
    </w:p>
    <w:p w:rsidR="00962124" w:rsidRPr="00962124" w:rsidRDefault="00962124" w:rsidP="0033029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47A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Возможность воочию 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увидеть</w:t>
      </w:r>
      <w:r w:rsidRPr="003706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 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результат своих усилий, </w:t>
      </w:r>
      <w:r w:rsidRPr="0033029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особенно важна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Pr="0033029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для ребенка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: - это дарит ощущение собственной значительности и компетентности</w:t>
      </w:r>
      <w:bookmarkStart w:id="0" w:name="_GoBack"/>
      <w:bookmarkEnd w:id="0"/>
    </w:p>
    <w:p w:rsidR="00962124" w:rsidRPr="00962124" w:rsidRDefault="00962124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066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«Я сумел! У меня получилось!»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вдохновляет на новые свершения!</w:t>
      </w:r>
    </w:p>
    <w:p w:rsidR="00962124" w:rsidRPr="00962124" w:rsidRDefault="00962124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Приобретение изобразительных навыков чрезвычайно важно для ребёнка. Учёные придают большое значение так называемым мышечным ощущениям руки и именно с ним связывают развитие двигательного центра речи. Научно доказано, что тонкие движения пальцев рук </w:t>
      </w:r>
      <w:r w:rsidRPr="0037066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(мелкая моторика)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непосредственно влияют на развитие двигательных </w:t>
      </w:r>
      <w:r w:rsidRPr="0037066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(моторных)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центров речи.</w:t>
      </w:r>
    </w:p>
    <w:p w:rsidR="00962124" w:rsidRPr="00962124" w:rsidRDefault="00D147A0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</w:t>
      </w:r>
      <w:r w:rsidR="00962124"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о время </w:t>
      </w:r>
      <w:r w:rsidR="00962124"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рисования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 xml:space="preserve"> у детей</w:t>
      </w:r>
      <w:r w:rsidR="00962124"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 </w:t>
      </w:r>
      <w:r w:rsidR="00962124"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развивается не только рука, но и речь. Повышается концентрация внимания, развивается логическое и образное мышление, ведь малыш знакомится с предметами разного цвета, формы, величины, учится подмечать в окружающем мире незаметные на первый взгляд детали, фантазирует.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Рисование п</w:t>
      </w:r>
      <w:r w:rsidR="00962124"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омогает ребенку проявить свою индивидуальность. Каждый человек уникален, очень важно</w:t>
      </w:r>
      <w:r w:rsidR="009E57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</w:t>
      </w:r>
      <w:r w:rsidR="00962124"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как можно раньше осознать это, чтобы в будущем слушать собственные мысли.</w:t>
      </w:r>
    </w:p>
    <w:p w:rsidR="00962124" w:rsidRPr="00962124" w:rsidRDefault="00962124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E57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Методы </w:t>
      </w:r>
      <w:r w:rsidRPr="009E5741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нетрадиционного рисования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помогут малышу гармонично развиваться. Вполне возможно, что он настолько увлечется одним из способов, что оно станет его хобби в будущем, а возможно, и делом всей жизни.</w:t>
      </w:r>
    </w:p>
    <w:p w:rsidR="00962124" w:rsidRPr="00962124" w:rsidRDefault="00962124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2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962124" w:rsidRPr="00962124" w:rsidRDefault="00962124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2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962124" w:rsidRPr="009E5741" w:rsidRDefault="009E5741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E5741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Работа кружка</w:t>
      </w:r>
      <w:r w:rsidR="00962124" w:rsidRPr="009E5741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 </w:t>
      </w:r>
      <w:r w:rsidR="00962124" w:rsidRPr="009E57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направлен</w:t>
      </w:r>
      <w:r w:rsidRPr="009E57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а и </w:t>
      </w:r>
      <w:r w:rsidR="00962124" w:rsidRPr="009E57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на развитие творческого воображения у </w:t>
      </w:r>
      <w:r w:rsidR="00962124" w:rsidRPr="009E5741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детей 1 младшей группы</w:t>
      </w:r>
      <w:r w:rsidR="00962124" w:rsidRPr="009E574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посредством использования </w:t>
      </w:r>
      <w:r w:rsidR="00962124" w:rsidRPr="009E5741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нетрадиционных техник рисования.</w:t>
      </w:r>
    </w:p>
    <w:p w:rsidR="00962124" w:rsidRPr="00962124" w:rsidRDefault="00962124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Нетрадиционный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 подход к выполнению изображения дает толчок развитию детского интеллекта, подталкивает творческую активность ребенка, учит 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lastRenderedPageBreak/>
        <w:t>нестандартно мыслить. Важное условие развития ребенка — оригинальное задание, сама формулировка которого становится стимулом к творчеству.</w:t>
      </w:r>
    </w:p>
    <w:p w:rsidR="00962124" w:rsidRPr="00962124" w:rsidRDefault="00962124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Детей очень привлекают нетрадиционные материалы,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чем разнообразнее художественные материалы, тем интереснее с ними работать. Поэтому ознакомление дошкольников с 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нетрадиционными техниками рисования</w:t>
      </w:r>
      <w:r w:rsidRPr="00D147A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позволяет не просто повысить интерес 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детей</w:t>
      </w:r>
      <w:r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к изобразительной деятельности, но и способствует развитию творческого воображения.</w:t>
      </w:r>
    </w:p>
    <w:p w:rsidR="00D147A0" w:rsidRDefault="00D147A0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Н</w:t>
      </w:r>
      <w:r w:rsidR="00962124"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 xml:space="preserve">етрадиционные методы рисования 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хорошо сочетаются с</w:t>
      </w:r>
      <w:r w:rsidR="00962124"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 xml:space="preserve"> пальчиков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ой</w:t>
      </w:r>
      <w:r w:rsidR="00962124"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 xml:space="preserve"> гимнастик</w:t>
      </w:r>
      <w:r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ой</w:t>
      </w:r>
      <w:r w:rsidR="00962124"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которая является неотъемлемой частью занятий.</w:t>
      </w:r>
      <w:r w:rsidR="00962124"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</w:t>
      </w:r>
    </w:p>
    <w:p w:rsidR="00962124" w:rsidRDefault="00D147A0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Таким образом,</w:t>
      </w:r>
      <w:r w:rsidR="00962124"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если тебе нравится, когда глаза твоих </w:t>
      </w:r>
      <w:r w:rsidR="00962124"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детей</w:t>
      </w:r>
      <w:r w:rsidR="00962124" w:rsidRPr="003706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 </w:t>
      </w:r>
      <w:r w:rsidR="00962124"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блестят от восторга на занятиях, если ты хочешь, чтобы каждое занятие было праздником, если ты желаешь смеяться, удивляться и общаться с умными, творчески думающими детьми – нужно больше с ними наблюдать, </w:t>
      </w:r>
      <w:r w:rsidR="00962124"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рисовать и импровизировать.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962124"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Именно </w:t>
      </w:r>
      <w:r w:rsidR="00962124" w:rsidRPr="00D147A0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нетрадиционные техники рисования</w:t>
      </w:r>
      <w:r w:rsidR="00962124" w:rsidRPr="00962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создают атмосферу непринужденности, открытости, содействуют развитию инициативы, самостоятельности, создают эмоционально-благоприятное отношение к деятельности у детей. Результат изобразительной деятельности не может быть плохим или хорошим, работа каждого ребенка индивидуальна и неповторимая. Это зарождает у детей новое желание, стремление к новому более творческому отражению ощущений, настроения собственных мнений; способствует всестороннему и гармоничному развитию детской индивидуальности, формированию поистине творческой личности.</w:t>
      </w:r>
    </w:p>
    <w:p w:rsidR="00D147A0" w:rsidRPr="00962124" w:rsidRDefault="00D147A0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И закончить свое выступление мне хочется вот такими стихотворными строчками:</w:t>
      </w:r>
    </w:p>
    <w:p w:rsidR="00D147A0" w:rsidRPr="00D147A0" w:rsidRDefault="00D147A0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47A0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Я рисую – руки в краске, это мелочь для меня,</w:t>
      </w:r>
    </w:p>
    <w:p w:rsidR="00D147A0" w:rsidRPr="00D147A0" w:rsidRDefault="00D147A0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47A0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Я рисую яркой краской, посмотрит на меня.</w:t>
      </w:r>
    </w:p>
    <w:p w:rsidR="00D147A0" w:rsidRPr="00D147A0" w:rsidRDefault="00D147A0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47A0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В садике рисуем краской, ушки, носики и глазки,</w:t>
      </w:r>
    </w:p>
    <w:p w:rsidR="00D147A0" w:rsidRPr="00D147A0" w:rsidRDefault="00D147A0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47A0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Получаются мордашки и детишки-замарашки.</w:t>
      </w:r>
    </w:p>
    <w:p w:rsidR="00962124" w:rsidRPr="00D147A0" w:rsidRDefault="00962124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62124" w:rsidRPr="00962124" w:rsidRDefault="00962124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2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962124" w:rsidRPr="00962124" w:rsidRDefault="00962124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21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682E59" w:rsidRDefault="00682E59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82E59" w:rsidRDefault="00682E59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82E59" w:rsidRDefault="00682E59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82E59" w:rsidRDefault="00682E59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82E59" w:rsidRDefault="00682E59" w:rsidP="003302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642D2" w:rsidRPr="00370666" w:rsidRDefault="00D642D2" w:rsidP="0033029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642D2" w:rsidRPr="00370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924DEF"/>
    <w:multiLevelType w:val="multilevel"/>
    <w:tmpl w:val="1CDA6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124"/>
    <w:rsid w:val="00330291"/>
    <w:rsid w:val="00370666"/>
    <w:rsid w:val="00682E59"/>
    <w:rsid w:val="00962124"/>
    <w:rsid w:val="009E5741"/>
    <w:rsid w:val="00D147A0"/>
    <w:rsid w:val="00D6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6BD7C"/>
  <w15:chartTrackingRefBased/>
  <w15:docId w15:val="{B7EB8085-343A-42E4-96EB-0D7C1D37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621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link w:val="60"/>
    <w:uiPriority w:val="9"/>
    <w:qFormat/>
    <w:rsid w:val="0096212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6212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962124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semiHidden/>
    <w:unhideWhenUsed/>
    <w:rsid w:val="009621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62124"/>
    <w:rPr>
      <w:i/>
      <w:iCs/>
    </w:rPr>
  </w:style>
  <w:style w:type="character" w:styleId="a5">
    <w:name w:val="Strong"/>
    <w:basedOn w:val="a0"/>
    <w:uiPriority w:val="22"/>
    <w:qFormat/>
    <w:rsid w:val="009621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7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2023-07-16T21:10:00Z</dcterms:created>
  <dcterms:modified xsi:type="dcterms:W3CDTF">2025-02-13T09:51:00Z</dcterms:modified>
</cp:coreProperties>
</file>