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DD4" w:rsidRDefault="00364DD4" w:rsidP="00364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Опыт работы на тему: </w:t>
      </w:r>
    </w:p>
    <w:p w:rsidR="00364DD4" w:rsidRDefault="00364DD4" w:rsidP="00364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«Нравственное воспитание детей посредством сказки»</w:t>
      </w:r>
    </w:p>
    <w:p w:rsidR="00364DD4" w:rsidRDefault="00F8467F" w:rsidP="00364D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4DD4">
        <w:rPr>
          <w:rFonts w:ascii="Times New Roman" w:hAnsi="Times New Roman" w:cs="Times New Roman"/>
          <w:sz w:val="28"/>
          <w:szCs w:val="28"/>
        </w:rPr>
        <w:t xml:space="preserve">Одной из главных задач согласно требованиям ФГОС </w:t>
      </w:r>
      <w:proofErr w:type="gramStart"/>
      <w:r w:rsidR="00364DD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364D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64DD4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="00364DD4">
        <w:rPr>
          <w:rFonts w:ascii="Times New Roman" w:hAnsi="Times New Roman" w:cs="Times New Roman"/>
          <w:sz w:val="28"/>
          <w:szCs w:val="28"/>
        </w:rPr>
        <w:t xml:space="preserve"> формирование всесторонне</w:t>
      </w:r>
      <w:r w:rsidR="00C5541B" w:rsidRPr="00C5541B">
        <w:rPr>
          <w:rFonts w:ascii="Times New Roman" w:hAnsi="Times New Roman" w:cs="Times New Roman"/>
          <w:sz w:val="28"/>
          <w:szCs w:val="28"/>
        </w:rPr>
        <w:t>-</w:t>
      </w:r>
      <w:r w:rsidR="00364DD4">
        <w:rPr>
          <w:rFonts w:ascii="Times New Roman" w:hAnsi="Times New Roman" w:cs="Times New Roman"/>
          <w:sz w:val="28"/>
          <w:szCs w:val="28"/>
        </w:rPr>
        <w:t>развитой личности, обладающей нравственными качествами.</w:t>
      </w:r>
    </w:p>
    <w:p w:rsidR="00364DD4" w:rsidRPr="00C759B0" w:rsidRDefault="00364DD4" w:rsidP="00364D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5B08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Pr="006B5B08">
        <w:rPr>
          <w:rFonts w:ascii="Times New Roman" w:hAnsi="Times New Roman" w:cs="Times New Roman"/>
          <w:sz w:val="28"/>
          <w:szCs w:val="28"/>
        </w:rPr>
        <w:t xml:space="preserve">Сегодня незаслуженно стали забываться наиболее эффективные и проверенные способы и средства воспитания детей. Именно сказка  является одним из самых древних средств нравственного, этического воспитания подрастающего поколения, а также формирует поведенческие стереотипы будущих членов взрослого общества. </w:t>
      </w:r>
      <w:r w:rsidRPr="00A52424">
        <w:rPr>
          <w:rFonts w:ascii="Times New Roman" w:hAnsi="Times New Roman" w:cs="Times New Roman"/>
          <w:b/>
          <w:sz w:val="28"/>
          <w:szCs w:val="28"/>
        </w:rPr>
        <w:t>«</w:t>
      </w:r>
      <w:r w:rsidRPr="00A52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Сказка — это зернышко, из которого прорастает эмоциональная оц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енка ребенком жизненных явлений</w:t>
      </w:r>
      <w:proofErr w:type="gramStart"/>
      <w:r w:rsidRPr="00A52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.» </w:t>
      </w:r>
      <w:proofErr w:type="gramEnd"/>
      <w:r w:rsidRPr="00A524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В.А. Сухомлинский</w:t>
      </w:r>
    </w:p>
    <w:p w:rsidR="00364DD4" w:rsidRDefault="00364DD4" w:rsidP="00364DD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420A86">
        <w:rPr>
          <w:sz w:val="28"/>
          <w:szCs w:val="21"/>
        </w:rPr>
        <w:t xml:space="preserve">Я поставила перед собой </w:t>
      </w:r>
      <w:r w:rsidRPr="00420A86">
        <w:rPr>
          <w:b/>
          <w:sz w:val="28"/>
          <w:szCs w:val="21"/>
        </w:rPr>
        <w:t>цель:</w:t>
      </w:r>
      <w:r>
        <w:rPr>
          <w:rStyle w:val="c6"/>
          <w:color w:val="000000"/>
          <w:sz w:val="28"/>
          <w:szCs w:val="28"/>
        </w:rPr>
        <w:t> Развивать и воспитывать в детях моральные и нравственные  качества посредством восприятия сказки.</w:t>
      </w:r>
    </w:p>
    <w:p w:rsidR="00364DD4" w:rsidRPr="00420A86" w:rsidRDefault="00364DD4" w:rsidP="00364DD4">
      <w:pPr>
        <w:shd w:val="clear" w:color="auto" w:fill="FFFFFF"/>
        <w:spacing w:before="75" w:after="75" w:line="36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420A86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Для достижения цели я наметила следующие </w:t>
      </w:r>
      <w:r w:rsidRPr="00420A86">
        <w:rPr>
          <w:rFonts w:ascii="Times New Roman" w:eastAsia="Times New Roman" w:hAnsi="Times New Roman" w:cs="Times New Roman"/>
          <w:b/>
          <w:sz w:val="28"/>
          <w:szCs w:val="21"/>
          <w:lang w:eastAsia="ru-RU"/>
        </w:rPr>
        <w:t>задачи:</w:t>
      </w:r>
    </w:p>
    <w:p w:rsidR="00364DD4" w:rsidRPr="00420A86" w:rsidRDefault="00364DD4" w:rsidP="00364DD4">
      <w:pPr>
        <w:shd w:val="clear" w:color="auto" w:fill="FFFFFF"/>
        <w:spacing w:before="75" w:after="75" w:line="36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420A86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-Формировать у детей опыт конструктивного взаимодействия как </w:t>
      </w:r>
      <w:proofErr w:type="gramStart"/>
      <w:r w:rsidRPr="00420A86">
        <w:rPr>
          <w:rFonts w:ascii="Times New Roman" w:eastAsia="Times New Roman" w:hAnsi="Times New Roman" w:cs="Times New Roman"/>
          <w:sz w:val="28"/>
          <w:szCs w:val="21"/>
          <w:lang w:eastAsia="ru-RU"/>
        </w:rPr>
        <w:t>со</w:t>
      </w:r>
      <w:proofErr w:type="gramEnd"/>
      <w:r w:rsidRPr="00420A86"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взрослыми,</w:t>
      </w:r>
      <w:r>
        <w:rPr>
          <w:rFonts w:ascii="Times New Roman" w:eastAsia="Times New Roman" w:hAnsi="Times New Roman" w:cs="Times New Roman"/>
          <w:sz w:val="28"/>
          <w:szCs w:val="21"/>
          <w:lang w:eastAsia="ru-RU"/>
        </w:rPr>
        <w:t xml:space="preserve"> </w:t>
      </w:r>
      <w:r w:rsidRPr="00420A86">
        <w:rPr>
          <w:rFonts w:ascii="Times New Roman" w:eastAsia="Times New Roman" w:hAnsi="Times New Roman" w:cs="Times New Roman"/>
          <w:sz w:val="28"/>
          <w:szCs w:val="21"/>
          <w:lang w:eastAsia="ru-RU"/>
        </w:rPr>
        <w:t>так и со сверстниками.</w:t>
      </w:r>
    </w:p>
    <w:p w:rsidR="00364DD4" w:rsidRDefault="00364DD4" w:rsidP="00364DD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43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представление о добре и зле, показать красоту добрых поступков и их необходимость в жизни людей.</w:t>
      </w:r>
    </w:p>
    <w:p w:rsidR="00364DD4" w:rsidRDefault="00364DD4" w:rsidP="00364DD4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умение думать, сравнивать, анализировать поступки сказочных героев, давать оценку поведению своему и других.</w:t>
      </w:r>
    </w:p>
    <w:p w:rsidR="00364DD4" w:rsidRDefault="00364DD4" w:rsidP="00364D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-Воспитывать чувство долга,</w:t>
      </w:r>
      <w:r w:rsidR="00F84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ответственность,</w:t>
      </w:r>
      <w:r w:rsidR="00F84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милосердие.</w:t>
      </w:r>
    </w:p>
    <w:p w:rsidR="00364DD4" w:rsidRDefault="00364DD4" w:rsidP="00364DD4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color w:val="666666"/>
          <w:sz w:val="28"/>
          <w:szCs w:val="28"/>
          <w:shd w:val="clear" w:color="auto" w:fill="FFFFFF"/>
          <w:lang w:eastAsia="ru-RU"/>
        </w:rPr>
      </w:pPr>
      <w:r w:rsidRPr="000C03C0">
        <w:rPr>
          <w:rFonts w:ascii="Times New Roman" w:hAnsi="Times New Roman" w:cs="Times New Roman"/>
          <w:sz w:val="28"/>
          <w:szCs w:val="28"/>
        </w:rPr>
        <w:t>Отечественные и зарубежные педагоги уделяли очень большое внимание установления контакта с ребенком, вопросам его переживаний, что и было отражено в работах таких авторов, как Н.А. Бердяев, В.С. Соловьев, П.А. Флоренский. В педагогических трудах Л.Н. Толстого, П.Ф. Лесгафта, А.С. Макаренко, В.А. Сухомлинского, К.Д. Ушинского большое внимание уделено нравственной сфере личности ребенка.</w:t>
      </w:r>
      <w:r>
        <w:t xml:space="preserve"> </w:t>
      </w:r>
      <w:r w:rsidRPr="00E7649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воей работе с детьми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использовала</w:t>
      </w:r>
      <w:r w:rsidRPr="00E76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76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чтение сказки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ассказывание сказки. р</w:t>
      </w:r>
      <w:r w:rsidRPr="00243C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исование ска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зки. сочинение сказки. п</w:t>
      </w:r>
      <w:r w:rsidRPr="00243C7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остановка сказки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shd w:val="clear" w:color="auto" w:fill="FFFFFF"/>
          <w:lang w:eastAsia="ru-RU"/>
        </w:rPr>
        <w:t>.</w:t>
      </w:r>
    </w:p>
    <w:p w:rsidR="00364DD4" w:rsidRDefault="00364DD4" w:rsidP="00364D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осуществлялась в двух направлениях:</w:t>
      </w:r>
    </w:p>
    <w:p w:rsidR="00364DD4" w:rsidRDefault="00364DD4" w:rsidP="00364D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 с детьми</w:t>
      </w:r>
    </w:p>
    <w:p w:rsidR="00364DD4" w:rsidRDefault="00364DD4" w:rsidP="00364D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-Работа с родителями.</w:t>
      </w:r>
    </w:p>
    <w:p w:rsidR="00364DD4" w:rsidRDefault="00364DD4" w:rsidP="00364D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развить интерес к сказке я создала в группе соответствующую дидактическую среду. В книжном центре постоянно обновляла литературу, оформляла тематические выставки, дополняла центр аудиозаписями сказок, дисками с мультфильмами по мотивам сказок. Театральный центр дополнила уголком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обогатила различными видами театра (театр на ложках, театр на палочках, магнитный театр). Центр речевого развития дополнила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 гостях у сказки», в котором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разместила  загадки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пословицы и поговорки,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различные дидактические игры по сюжетам сказок. Например, «Помоги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Федоре</w:t>
      </w:r>
      <w:proofErr w:type="gramEnd"/>
      <w:r>
        <w:rPr>
          <w:rFonts w:ascii="Times New Roman" w:hAnsi="Times New Roman" w:cs="Times New Roman"/>
          <w:sz w:val="28"/>
          <w:szCs w:val="28"/>
        </w:rPr>
        <w:t>», «Расскажи сказку по картинкам», «Отгадай сказку по картинке» и др.</w:t>
      </w:r>
    </w:p>
    <w:p w:rsidR="00364DD4" w:rsidRDefault="00364DD4" w:rsidP="00364DD4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Первой ступенькой для знакомства с миром сказочного волшебства были песенки,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прибаутки, пальчиковые игры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Pr="0079121D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79121D">
        <w:rPr>
          <w:rFonts w:ascii="Times New Roman" w:hAnsi="Times New Roman" w:cs="Times New Roman"/>
          <w:sz w:val="28"/>
          <w:szCs w:val="28"/>
        </w:rPr>
        <w:t>Ладушки, ладушки!..», «Пе</w:t>
      </w:r>
      <w:r>
        <w:rPr>
          <w:rFonts w:ascii="Times New Roman" w:hAnsi="Times New Roman" w:cs="Times New Roman"/>
          <w:sz w:val="28"/>
          <w:szCs w:val="28"/>
        </w:rPr>
        <w:t>ту</w:t>
      </w:r>
      <w:r w:rsidRPr="0079121D">
        <w:rPr>
          <w:rFonts w:ascii="Times New Roman" w:hAnsi="Times New Roman" w:cs="Times New Roman"/>
          <w:sz w:val="28"/>
          <w:szCs w:val="28"/>
        </w:rPr>
        <w:t>шок, петушок...», «Большие ноги...», «Водичка, водичка...», «</w:t>
      </w:r>
      <w:proofErr w:type="spellStart"/>
      <w:r w:rsidRPr="0079121D">
        <w:rPr>
          <w:rFonts w:ascii="Times New Roman" w:hAnsi="Times New Roman" w:cs="Times New Roman"/>
          <w:sz w:val="28"/>
          <w:szCs w:val="28"/>
        </w:rPr>
        <w:t>Баю-бай,баю-бай</w:t>
      </w:r>
      <w:proofErr w:type="spellEnd"/>
      <w:r w:rsidRPr="0079121D">
        <w:rPr>
          <w:rFonts w:ascii="Times New Roman" w:hAnsi="Times New Roman" w:cs="Times New Roman"/>
          <w:sz w:val="28"/>
          <w:szCs w:val="28"/>
        </w:rPr>
        <w:t>...», «Киска, киска, киска, брысь!..», «Как у нашего кота...», «Пошел</w:t>
      </w:r>
      <w:r>
        <w:rPr>
          <w:rFonts w:ascii="Times New Roman" w:hAnsi="Times New Roman" w:cs="Times New Roman"/>
          <w:sz w:val="28"/>
          <w:szCs w:val="28"/>
        </w:rPr>
        <w:t xml:space="preserve"> кот под мосток...», которые ежедневно я проводила с малышами. Первые сказки для детей были народными «Репка», «Курочка ряба», «Колобок». Для более успешного восприятия сказок я часто использовала элементы театральной деятельности: настольные, пальчиковые театры, театр на магнитах, театр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би-ба-бо</w:t>
      </w:r>
      <w:proofErr w:type="spellEnd"/>
      <w:r>
        <w:rPr>
          <w:rFonts w:ascii="Times New Roman" w:hAnsi="Times New Roman" w:cs="Times New Roman"/>
          <w:sz w:val="28"/>
          <w:szCs w:val="28"/>
        </w:rPr>
        <w:t>, театр на палочках и др.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364DD4" w:rsidRPr="00863C46" w:rsidRDefault="00364DD4" w:rsidP="00364DD4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B5B08">
        <w:rPr>
          <w:rFonts w:ascii="Times New Roman" w:hAnsi="Times New Roman" w:cs="Times New Roman"/>
          <w:sz w:val="28"/>
          <w:szCs w:val="28"/>
        </w:rPr>
        <w:t xml:space="preserve">В работу со сказкой постепенно начала включать   приемы  </w:t>
      </w:r>
      <w:proofErr w:type="spellStart"/>
      <w:r w:rsidRPr="006B5B08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6B5B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Например, в сказке «Репка» обратила внимание детей на то, как заложена иерархия семьи. Кто глава семьи, у кого какое место в семье, как взаимовыручка помогает  справиться с задачей. </w:t>
      </w:r>
    </w:p>
    <w:p w:rsidR="00364DD4" w:rsidRPr="000B2066" w:rsidRDefault="00364DD4" w:rsidP="00364DD4">
      <w:pPr>
        <w:pStyle w:val="a3"/>
        <w:tabs>
          <w:tab w:val="left" w:pos="1988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B2066">
        <w:rPr>
          <w:rFonts w:ascii="Times New Roman" w:hAnsi="Times New Roman" w:cs="Times New Roman"/>
          <w:sz w:val="28"/>
          <w:szCs w:val="28"/>
        </w:rPr>
        <w:lastRenderedPageBreak/>
        <w:t>В работе над сказкой «Колобок», осмысливая содержание сказки,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2066">
        <w:rPr>
          <w:rFonts w:ascii="Times New Roman" w:hAnsi="Times New Roman" w:cs="Times New Roman"/>
          <w:sz w:val="28"/>
          <w:szCs w:val="28"/>
        </w:rPr>
        <w:t>ребята извлекли полезные уроки: надо слушаться взрослых,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2066">
        <w:rPr>
          <w:rFonts w:ascii="Times New Roman" w:hAnsi="Times New Roman" w:cs="Times New Roman"/>
          <w:sz w:val="28"/>
          <w:szCs w:val="28"/>
        </w:rPr>
        <w:t>уметь преодолевать трудности,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2066">
        <w:rPr>
          <w:rFonts w:ascii="Times New Roman" w:hAnsi="Times New Roman" w:cs="Times New Roman"/>
          <w:sz w:val="28"/>
          <w:szCs w:val="28"/>
        </w:rPr>
        <w:t>нельзя быть слишком доверчивым.</w:t>
      </w:r>
    </w:p>
    <w:p w:rsidR="00364DD4" w:rsidRDefault="00364DD4" w:rsidP="00364DD4">
      <w:pPr>
        <w:pStyle w:val="a3"/>
        <w:tabs>
          <w:tab w:val="left" w:pos="1988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ребятами среднего возраста в работе над сказкой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избушка» задавала вопросы в пиковых ситуациях: «Как вы думаете, правильно ли поступила лиса? Нравится ли ее поступок? Как бы поступили вы на ее месте? Чему учит сказка?</w:t>
      </w:r>
      <w:proofErr w:type="gramStart"/>
      <w:r>
        <w:rPr>
          <w:rFonts w:ascii="Times New Roman" w:hAnsi="Times New Roman" w:cs="Times New Roman"/>
          <w:sz w:val="28"/>
          <w:szCs w:val="28"/>
        </w:rPr>
        <w:t>»Д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ети учились оценивать поступки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героев,а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 же проводить параллели между их и своим поведением. А торжество Добра в сказках давало уверенность и чувство защищенности ребенку.</w:t>
      </w:r>
    </w:p>
    <w:p w:rsidR="00364DD4" w:rsidRDefault="00364DD4" w:rsidP="00364DD4">
      <w:pPr>
        <w:pStyle w:val="a3"/>
        <w:tabs>
          <w:tab w:val="left" w:pos="1988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Сказка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«Мешок яблок» показала, как в жизни вознаграждаются доброта и щедрость, преподала ребятам уроки дружбы.</w:t>
      </w:r>
    </w:p>
    <w:p w:rsidR="00364DD4" w:rsidRDefault="00364DD4" w:rsidP="00364DD4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sz w:val="28"/>
          <w:szCs w:val="28"/>
        </w:rPr>
        <w:t xml:space="preserve">  В старшем возрасте ребята не только слушали произведения, анализировали характеры и поступки героев, но и активно принимали участие в инсценировке любимых сказок, которые предлагали сами. Причем роли между детьми распределялись с учетом выбора детей. Перед инсценировкой ребята вспоминали произведение, </w:t>
      </w:r>
      <w:proofErr w:type="spellStart"/>
      <w:r>
        <w:rPr>
          <w:sz w:val="28"/>
          <w:szCs w:val="28"/>
        </w:rPr>
        <w:t>охарактеризовывали</w:t>
      </w:r>
      <w:proofErr w:type="spellEnd"/>
      <w:r>
        <w:rPr>
          <w:sz w:val="28"/>
          <w:szCs w:val="28"/>
        </w:rPr>
        <w:t xml:space="preserve"> героев, оценивали их поступки.</w:t>
      </w:r>
      <w:r w:rsidRPr="0080673C">
        <w:t xml:space="preserve"> </w:t>
      </w:r>
      <w:r>
        <w:rPr>
          <w:sz w:val="28"/>
          <w:szCs w:val="28"/>
        </w:rPr>
        <w:t>Также с детьми старшего возраста я проводила дидактические игры «Придумай сказке свой конец», «Сказочники». Вместе с детьми сочиняли  сказки с использованием нового поворота сюжета. Например: как заяц сам прогонит лису, как колобок может спрятаться от зверей и т.д. Очень часто я предлагала детям после обсуждения нарисовать сказку. Ребята в рисунке передавали свои переживания, свое отношение к героям, их поступкам, используя соответствующие изобразительные приемы и цвета</w:t>
      </w:r>
      <w:r w:rsidRPr="00A45DF0">
        <w:rPr>
          <w:sz w:val="28"/>
          <w:szCs w:val="28"/>
        </w:rPr>
        <w:t>. В подготовительной группе ребятам было предложено самим сочинить сказки на свободную тематику</w:t>
      </w:r>
      <w:r>
        <w:rPr>
          <w:sz w:val="28"/>
          <w:szCs w:val="28"/>
        </w:rPr>
        <w:t xml:space="preserve">. Ребенок, придумывая сказку, отождествлял себя с главным положительным героем, проживал вместе с ним приключения и преодолевал препятствия, побеждал зло, обретал уверенность и силы. </w:t>
      </w:r>
      <w:r>
        <w:rPr>
          <w:rStyle w:val="c6"/>
          <w:color w:val="000000"/>
          <w:sz w:val="28"/>
          <w:szCs w:val="28"/>
        </w:rPr>
        <w:t>Наряду с традиционными, годами сложившимися методами и приёмами ознакомления детей со сказками, продумываю новые приёмы. </w:t>
      </w:r>
      <w:proofErr w:type="gramStart"/>
      <w:r>
        <w:rPr>
          <w:rStyle w:val="c6"/>
          <w:color w:val="000000"/>
          <w:sz w:val="28"/>
          <w:szCs w:val="28"/>
        </w:rPr>
        <w:t xml:space="preserve">Так, отправляясь в путешествие по стране сказок, на пути детям встречаются </w:t>
      </w:r>
      <w:r>
        <w:rPr>
          <w:rStyle w:val="c6"/>
          <w:color w:val="000000"/>
          <w:sz w:val="28"/>
          <w:szCs w:val="28"/>
        </w:rPr>
        <w:lastRenderedPageBreak/>
        <w:t>сказочные домики, в которых живут герои разных сказок: одни – добрые и весёлые, другие - грустные, третьи - злые, четвёртые - трусливые.</w:t>
      </w:r>
      <w:proofErr w:type="gramEnd"/>
      <w:r>
        <w:rPr>
          <w:rStyle w:val="c6"/>
          <w:color w:val="000000"/>
          <w:sz w:val="28"/>
          <w:szCs w:val="28"/>
        </w:rPr>
        <w:t xml:space="preserve"> На каждом домике  вместо номеров были помещены пиктограммы с выражением настроения (радости, грусти, злости и т. д.)  Дети «учили» злую бабу Ягу улыбаться, быть доброй, а трусливому зайцу  показывали выразительные движения, выражающих смелость и уверенность.</w:t>
      </w:r>
    </w:p>
    <w:p w:rsidR="00364DD4" w:rsidRDefault="00364DD4" w:rsidP="00364DD4">
      <w:pPr>
        <w:pStyle w:val="a3"/>
        <w:tabs>
          <w:tab w:val="left" w:pos="1988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Соответствующая работа была проведена с родителями. Анкетирование позволило выявить уровень знаний родителей по данной теме. Консультации,</w:t>
      </w:r>
      <w:r w:rsidRPr="006D1318">
        <w:rPr>
          <w:rStyle w:val="c1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«Роль сказки в развитии и воспитании ребенка», «Особенности чтения сказок о животных», «Как и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читать сказки детям»,  просвещали родителей в вопросах нравственного воспитания детей посредством сказки. Были организованы выставки рисунков детей по сказкам К. И. Чуковского, по сказкам о животных.  Проведено  родительское собрание «Сказка ложь - да в ней намек», на котором дети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проинсценировали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сказку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избушка». Совместно с родителями и детьми был разработан проект «Сочиним мы сказку вместе». Цель проекта: Сочинить волшебную сказку для своего малыша. Родители с энтузиазмом придумывали с детьми новые сказки, рисовали иллюстрации, изготавливали поделки. Каждый родитель сочинял поучительную сказку для своего ребенка, наделяя главного героя, чертами и особенностями, присущими своему малышу. Также родители шили костюмы к конкурсу «Книгочеи».</w:t>
      </w:r>
    </w:p>
    <w:p w:rsidR="00364DD4" w:rsidRDefault="00364DD4" w:rsidP="00364DD4">
      <w:pPr>
        <w:pStyle w:val="a3"/>
        <w:tabs>
          <w:tab w:val="left" w:pos="1988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успешной реализации поставленных задач в тесном сотрудничестве я работаю с коллегами. Провожу консультации, мастер-классы, викторины, дидактические игры по сказкам. </w:t>
      </w:r>
    </w:p>
    <w:p w:rsidR="00364DD4" w:rsidRPr="00863C46" w:rsidRDefault="00364DD4" w:rsidP="00364DD4">
      <w:pPr>
        <w:pStyle w:val="a3"/>
        <w:tabs>
          <w:tab w:val="left" w:pos="1988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Анализируя работу над данной темой, могу сделать следующие выводы о положительных результатах моего опыта работы:</w:t>
      </w:r>
    </w:p>
    <w:p w:rsidR="00364DD4" w:rsidRPr="00863C46" w:rsidRDefault="00364DD4" w:rsidP="00364D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63C46">
        <w:rPr>
          <w:rFonts w:ascii="Times New Roman" w:hAnsi="Times New Roman" w:cs="Times New Roman"/>
          <w:sz w:val="28"/>
          <w:szCs w:val="28"/>
        </w:rPr>
        <w:t xml:space="preserve">Ребята научились не только слушать сказки, но и извлекать из них полезные </w:t>
      </w:r>
      <w:r>
        <w:rPr>
          <w:rFonts w:ascii="Times New Roman" w:hAnsi="Times New Roman" w:cs="Times New Roman"/>
          <w:sz w:val="28"/>
          <w:szCs w:val="28"/>
        </w:rPr>
        <w:t xml:space="preserve">уроки. </w:t>
      </w:r>
      <w:r w:rsidRPr="00863C46">
        <w:rPr>
          <w:rFonts w:ascii="Times New Roman" w:hAnsi="Times New Roman" w:cs="Times New Roman"/>
          <w:sz w:val="28"/>
          <w:szCs w:val="28"/>
        </w:rPr>
        <w:t xml:space="preserve">Дети научились характеризовать поступки героев, давать им оценку, </w:t>
      </w:r>
      <w:r>
        <w:rPr>
          <w:rFonts w:ascii="Times New Roman" w:hAnsi="Times New Roman" w:cs="Times New Roman"/>
          <w:sz w:val="28"/>
          <w:szCs w:val="28"/>
        </w:rPr>
        <w:t xml:space="preserve"> различать Добро и З</w:t>
      </w:r>
      <w:r w:rsidRPr="00863C46">
        <w:rPr>
          <w:rFonts w:ascii="Times New Roman" w:hAnsi="Times New Roman" w:cs="Times New Roman"/>
          <w:sz w:val="28"/>
          <w:szCs w:val="28"/>
        </w:rPr>
        <w:t>ло в сказках, сопереживать, радоваться</w:t>
      </w:r>
      <w:r>
        <w:rPr>
          <w:rFonts w:ascii="Times New Roman" w:hAnsi="Times New Roman" w:cs="Times New Roman"/>
          <w:sz w:val="28"/>
          <w:szCs w:val="28"/>
        </w:rPr>
        <w:t xml:space="preserve"> торжеству Д</w:t>
      </w:r>
      <w:r w:rsidRPr="00863C46">
        <w:rPr>
          <w:rFonts w:ascii="Times New Roman" w:hAnsi="Times New Roman" w:cs="Times New Roman"/>
          <w:sz w:val="28"/>
          <w:szCs w:val="28"/>
        </w:rPr>
        <w:t>обра.</w:t>
      </w:r>
    </w:p>
    <w:p w:rsidR="00364DD4" w:rsidRDefault="00364DD4" w:rsidP="00364D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Окрепла эмоциональная привязанность между родителями и детьми.</w:t>
      </w:r>
      <w:r w:rsidRPr="00863C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Атмосфера в детском коллективе стала более дружелюбной, ребята стали проявлять друг к другу уважение, терпимость, научились справляться с конфликтными ситуациями, старались совершать добрые поступки.</w:t>
      </w:r>
    </w:p>
    <w:p w:rsidR="00364DD4" w:rsidRPr="00C5541B" w:rsidRDefault="00364DD4" w:rsidP="00364D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364DD4" w:rsidRPr="00C5541B" w:rsidRDefault="00364DD4" w:rsidP="00364D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64DD4" w:rsidRPr="00A52424" w:rsidRDefault="00364DD4" w:rsidP="00364DD4">
      <w:pPr>
        <w:pStyle w:val="2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MuseoSansCyrl" w:hAnsi="MuseoSansCyrl"/>
          <w:b w:val="0"/>
          <w:color w:val="222222"/>
          <w:sz w:val="28"/>
          <w:szCs w:val="28"/>
        </w:rPr>
      </w:pPr>
      <w:r w:rsidRPr="00A52424">
        <w:rPr>
          <w:rStyle w:val="c6"/>
          <w:b w:val="0"/>
          <w:color w:val="000000"/>
          <w:sz w:val="28"/>
          <w:szCs w:val="28"/>
        </w:rPr>
        <w:t>1. Приказ Министерства образования и науки Российской Федерации (</w:t>
      </w:r>
      <w:proofErr w:type="spellStart"/>
      <w:r w:rsidRPr="00A52424">
        <w:rPr>
          <w:rStyle w:val="c6"/>
          <w:b w:val="0"/>
          <w:color w:val="000000"/>
          <w:sz w:val="28"/>
          <w:szCs w:val="28"/>
        </w:rPr>
        <w:t>Минобрнауки</w:t>
      </w:r>
      <w:proofErr w:type="spellEnd"/>
      <w:r w:rsidRPr="00A52424">
        <w:rPr>
          <w:rStyle w:val="c6"/>
          <w:b w:val="0"/>
          <w:color w:val="000000"/>
          <w:sz w:val="28"/>
          <w:szCs w:val="28"/>
        </w:rPr>
        <w:t xml:space="preserve"> России) от 17 октября 2013 г. N 1155 г. Москва "Об утверждении федерального государственного образовательного стандарта дошкольного образования".</w:t>
      </w:r>
      <w:bookmarkStart w:id="0" w:name="_Toc259266708"/>
      <w:r w:rsidRPr="00A52424">
        <w:rPr>
          <w:rFonts w:ascii="MuseoSansCyrl" w:hAnsi="MuseoSansCyrl"/>
          <w:b w:val="0"/>
          <w:color w:val="4785B0"/>
          <w:sz w:val="28"/>
          <w:szCs w:val="28"/>
          <w:bdr w:val="none" w:sz="0" w:space="0" w:color="auto" w:frame="1"/>
        </w:rPr>
        <w:t xml:space="preserve"> </w:t>
      </w:r>
      <w:bookmarkEnd w:id="0"/>
    </w:p>
    <w:p w:rsidR="00364DD4" w:rsidRPr="0061778B" w:rsidRDefault="00364DD4" w:rsidP="00364DD4">
      <w:pPr>
        <w:shd w:val="clear" w:color="auto" w:fill="FFFFFF"/>
        <w:spacing w:after="0" w:line="360" w:lineRule="auto"/>
        <w:textAlignment w:val="baseline"/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</w:pPr>
      <w:r w:rsidRPr="0061778B"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  <w:t xml:space="preserve">2. </w:t>
      </w:r>
      <w:proofErr w:type="spellStart"/>
      <w:r w:rsidRPr="0061778B"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  <w:t>Вачков</w:t>
      </w:r>
      <w:proofErr w:type="spellEnd"/>
      <w:r w:rsidRPr="0061778B"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  <w:t xml:space="preserve"> И.В. Метафорический тренинг. М.: Ось-89, 2005.</w:t>
      </w:r>
    </w:p>
    <w:p w:rsidR="00364DD4" w:rsidRPr="0061778B" w:rsidRDefault="00364DD4" w:rsidP="00364DD4">
      <w:pPr>
        <w:shd w:val="clear" w:color="auto" w:fill="FFFFFF"/>
        <w:spacing w:after="0" w:line="360" w:lineRule="auto"/>
        <w:textAlignment w:val="baseline"/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</w:pPr>
      <w:r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  <w:t>3</w:t>
      </w:r>
      <w:r w:rsidRPr="0061778B"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  <w:t xml:space="preserve">. </w:t>
      </w:r>
      <w:proofErr w:type="spellStart"/>
      <w:r w:rsidRPr="0061778B"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  <w:t>Дикманн</w:t>
      </w:r>
      <w:proofErr w:type="spellEnd"/>
      <w:r w:rsidRPr="0061778B"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  <w:t xml:space="preserve"> Х. </w:t>
      </w:r>
      <w:proofErr w:type="spellStart"/>
      <w:r w:rsidRPr="0061778B"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  <w:t>Юнгианский</w:t>
      </w:r>
      <w:proofErr w:type="spellEnd"/>
      <w:r w:rsidRPr="0061778B"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  <w:t xml:space="preserve"> анализ волшебных сказок. Сказание и иносказание. СПб</w:t>
      </w:r>
      <w:proofErr w:type="gramStart"/>
      <w:r w:rsidRPr="0061778B"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  <w:t xml:space="preserve">.: </w:t>
      </w:r>
      <w:proofErr w:type="gramEnd"/>
      <w:r w:rsidRPr="0061778B">
        <w:rPr>
          <w:rFonts w:ascii="MuseoSansCyrl" w:eastAsia="Times New Roman" w:hAnsi="MuseoSansCyrl" w:cs="Times New Roman"/>
          <w:color w:val="222222"/>
          <w:sz w:val="28"/>
          <w:szCs w:val="28"/>
          <w:lang w:eastAsia="ru-RU"/>
        </w:rPr>
        <w:t>Академический проект, 2000</w:t>
      </w:r>
    </w:p>
    <w:p w:rsidR="00364DD4" w:rsidRPr="00920738" w:rsidRDefault="00364DD4" w:rsidP="00364DD4">
      <w:pPr>
        <w:shd w:val="clear" w:color="auto" w:fill="FFFFFF"/>
        <w:spacing w:after="0" w:line="360" w:lineRule="auto"/>
        <w:ind w:left="502" w:hanging="360"/>
        <w:jc w:val="both"/>
        <w:textAlignment w:val="baseline"/>
        <w:rPr>
          <w:rFonts w:ascii="FlexySans" w:eastAsia="Times New Roman" w:hAnsi="Flexy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4</w:t>
      </w:r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92073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  <w:r w:rsidR="005214D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Ушинск</w:t>
      </w:r>
      <w:r w:rsidRPr="009207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ий К.Д.</w:t>
      </w:r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 Собрание сочинений. - Т. 2. - </w:t>
      </w:r>
      <w:proofErr w:type="spellStart"/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М.:Изд-во</w:t>
      </w:r>
      <w:proofErr w:type="spellEnd"/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Акад. </w:t>
      </w:r>
      <w:proofErr w:type="spellStart"/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пед</w:t>
      </w:r>
      <w:proofErr w:type="spellEnd"/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 наук РСФСР</w:t>
      </w:r>
      <w:r w:rsidRPr="00920738">
        <w:rPr>
          <w:rFonts w:ascii="inherit" w:eastAsia="Times New Roman" w:hAnsi="inherit" w:cs="Times New Roman"/>
          <w:bCs/>
          <w:color w:val="FF0000"/>
          <w:sz w:val="28"/>
          <w:szCs w:val="28"/>
          <w:bdr w:val="none" w:sz="0" w:space="0" w:color="auto" w:frame="1"/>
          <w:lang w:eastAsia="ru-RU"/>
        </w:rPr>
        <w:t>, </w:t>
      </w:r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1985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364DD4" w:rsidRPr="00920738" w:rsidRDefault="00364DD4" w:rsidP="00364DD4">
      <w:pPr>
        <w:shd w:val="clear" w:color="auto" w:fill="FFFFFF"/>
        <w:spacing w:after="0" w:line="360" w:lineRule="auto"/>
        <w:ind w:left="502" w:hanging="360"/>
        <w:jc w:val="both"/>
        <w:textAlignment w:val="baseline"/>
        <w:rPr>
          <w:rFonts w:ascii="FlexySans" w:eastAsia="Times New Roman" w:hAnsi="Flexy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5</w:t>
      </w:r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92073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  <w:r w:rsidRPr="009207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Сухомлинский, В.А</w:t>
      </w:r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 Избранные педагог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ические сочинения: в 3-хтт Т. </w:t>
      </w:r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/В.А. Сухомлинский, сост. В.З. </w:t>
      </w:r>
      <w:proofErr w:type="spellStart"/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Смаль</w:t>
      </w:r>
      <w:proofErr w:type="spellEnd"/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, М.П. Кашин.- Москва: Педагогика, 1979. </w:t>
      </w:r>
    </w:p>
    <w:p w:rsidR="00364DD4" w:rsidRPr="00920738" w:rsidRDefault="00364DD4" w:rsidP="00364DD4">
      <w:pPr>
        <w:shd w:val="clear" w:color="auto" w:fill="FFFFFF"/>
        <w:spacing w:after="0" w:line="360" w:lineRule="auto"/>
        <w:ind w:left="502" w:hanging="360"/>
        <w:jc w:val="both"/>
        <w:textAlignment w:val="baseline"/>
        <w:rPr>
          <w:rFonts w:ascii="FlexySans" w:eastAsia="Times New Roman" w:hAnsi="Flexy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6.</w:t>
      </w:r>
      <w:r w:rsidRPr="0092073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  <w:proofErr w:type="spellStart"/>
      <w:r w:rsidRPr="009207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Гамезо</w:t>
      </w:r>
      <w:proofErr w:type="spellEnd"/>
      <w:r w:rsidRPr="009207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, М.В.</w:t>
      </w:r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 Возрастная и педагогическая психология / М.В. </w:t>
      </w:r>
      <w:proofErr w:type="spellStart"/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Гамезо</w:t>
      </w:r>
      <w:proofErr w:type="spellEnd"/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, И.И. Иванов. – М.: Педагогическое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общество России. 2004. </w:t>
      </w:r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364DD4" w:rsidRPr="00920738" w:rsidRDefault="00364DD4" w:rsidP="00364DD4">
      <w:pPr>
        <w:shd w:val="clear" w:color="auto" w:fill="FFFFFF"/>
        <w:spacing w:after="0" w:line="360" w:lineRule="auto"/>
        <w:jc w:val="both"/>
        <w:textAlignment w:val="baseline"/>
        <w:rPr>
          <w:rFonts w:ascii="FlexySans" w:eastAsia="Times New Roman" w:hAnsi="FlexySans" w:cs="Times New Roman"/>
          <w:color w:val="000000"/>
          <w:sz w:val="28"/>
          <w:szCs w:val="28"/>
          <w:lang w:eastAsia="ru-RU"/>
        </w:rPr>
      </w:pPr>
      <w:r w:rsidRPr="0092073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7</w:t>
      </w:r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92073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  <w:r w:rsidRPr="009207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Сидорова, А. Н.</w:t>
      </w:r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Формирование духовно-нравственных основ личности ребенка старшего дошкольного возраста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-2009. </w:t>
      </w:r>
      <w:r w:rsidRPr="0092073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  </w:t>
      </w:r>
    </w:p>
    <w:p w:rsidR="00364DD4" w:rsidRDefault="00364DD4" w:rsidP="00364DD4">
      <w:pPr>
        <w:shd w:val="clear" w:color="auto" w:fill="FFFFFF"/>
        <w:spacing w:after="0" w:line="360" w:lineRule="auto"/>
        <w:ind w:left="502" w:hanging="36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8</w:t>
      </w:r>
      <w:r w:rsidRPr="009207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92073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Алексеенкова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207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Е.Г. Зависимость эмоционального отношения дошкольников к персонажам сказки от её композиции // Вопросы психологии. – 2006. - № 6. </w:t>
      </w:r>
    </w:p>
    <w:p w:rsidR="00364DD4" w:rsidRPr="00920738" w:rsidRDefault="00364DD4" w:rsidP="00364DD4">
      <w:pPr>
        <w:shd w:val="clear" w:color="auto" w:fill="FFFFFF"/>
        <w:spacing w:after="0" w:line="360" w:lineRule="auto"/>
        <w:ind w:left="502" w:hanging="360"/>
        <w:jc w:val="both"/>
        <w:textAlignment w:val="baseline"/>
        <w:rPr>
          <w:rFonts w:ascii="FlexySans" w:eastAsia="Times New Roman" w:hAnsi="Flexy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9</w:t>
      </w:r>
      <w:r w:rsidRPr="009207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92073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 </w:t>
      </w:r>
      <w:proofErr w:type="spellStart"/>
      <w:r w:rsidRPr="009207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Пазухина</w:t>
      </w:r>
      <w:proofErr w:type="spellEnd"/>
      <w:r w:rsidRPr="0092073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, И. А. Ступеньки самопознанию. // Дошкольная педагогика – 2002. </w:t>
      </w:r>
    </w:p>
    <w:p w:rsidR="00364DD4" w:rsidRDefault="00364DD4" w:rsidP="00364D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DD4" w:rsidRDefault="00364DD4" w:rsidP="00364DD4">
      <w:pPr>
        <w:rPr>
          <w:rFonts w:ascii="Times New Roman" w:hAnsi="Times New Roman" w:cs="Times New Roman"/>
          <w:sz w:val="28"/>
          <w:szCs w:val="28"/>
        </w:rPr>
      </w:pPr>
    </w:p>
    <w:p w:rsidR="00364DD4" w:rsidRDefault="00364DD4" w:rsidP="00364DD4">
      <w:pPr>
        <w:rPr>
          <w:rFonts w:ascii="Times New Roman" w:hAnsi="Times New Roman" w:cs="Times New Roman"/>
          <w:sz w:val="28"/>
          <w:szCs w:val="28"/>
        </w:rPr>
      </w:pPr>
    </w:p>
    <w:p w:rsidR="008F75BD" w:rsidRDefault="008F75BD"/>
    <w:sectPr w:rsidR="008F75BD" w:rsidSect="008F7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useoSansCyr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lexy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4DD4"/>
    <w:rsid w:val="00364DD4"/>
    <w:rsid w:val="005214DE"/>
    <w:rsid w:val="006741DB"/>
    <w:rsid w:val="008F75BD"/>
    <w:rsid w:val="00C5541B"/>
    <w:rsid w:val="00F8467F"/>
    <w:rsid w:val="00FD6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DD4"/>
  </w:style>
  <w:style w:type="paragraph" w:styleId="2">
    <w:name w:val="heading 2"/>
    <w:basedOn w:val="a"/>
    <w:link w:val="20"/>
    <w:uiPriority w:val="9"/>
    <w:qFormat/>
    <w:rsid w:val="00364D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64D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0">
    <w:name w:val="c0"/>
    <w:basedOn w:val="a"/>
    <w:rsid w:val="00364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64DD4"/>
  </w:style>
  <w:style w:type="character" w:customStyle="1" w:styleId="c6">
    <w:name w:val="c6"/>
    <w:basedOn w:val="a0"/>
    <w:rsid w:val="00364DD4"/>
  </w:style>
  <w:style w:type="paragraph" w:styleId="a3">
    <w:name w:val="List Paragraph"/>
    <w:basedOn w:val="a"/>
    <w:uiPriority w:val="34"/>
    <w:qFormat/>
    <w:rsid w:val="00364D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1294</Words>
  <Characters>7377</Characters>
  <Application>Microsoft Office Word</Application>
  <DocSecurity>0</DocSecurity>
  <Lines>61</Lines>
  <Paragraphs>17</Paragraphs>
  <ScaleCrop>false</ScaleCrop>
  <Company/>
  <LinksUpToDate>false</LinksUpToDate>
  <CharactersWithSpaces>8654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dmitrijneskov1@gmail.com</dc:creator>
  <cp:keywords/>
  <dc:description/>
  <cp:lastModifiedBy>dmitrijneskov1@gmail.com</cp:lastModifiedBy>
  <cp:revision>7</cp:revision>
  <dcterms:created xsi:type="dcterms:W3CDTF">2025-03-11T18:26:00Z</dcterms:created>
  <dcterms:modified xsi:type="dcterms:W3CDTF">2025-03-15T16:55:00Z</dcterms:modified>
</cp:coreProperties>
</file>