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F5" w:rsidRDefault="00FB41F5" w:rsidP="00B353EE">
      <w:pPr>
        <w:rPr>
          <w:rFonts w:ascii="Roboto-Regular" w:hAnsi="Roboto-Regular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из опыта работы «Организация работы по развитию конструктивных способностей у детей старшего дошкольного возраста</w:t>
      </w:r>
      <w:r w:rsidR="00625078">
        <w:rPr>
          <w:rFonts w:ascii="Times New Roman" w:hAnsi="Times New Roman" w:cs="Times New Roman"/>
          <w:b/>
          <w:sz w:val="24"/>
          <w:szCs w:val="24"/>
        </w:rPr>
        <w:t xml:space="preserve"> с ТНР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Дошкольное детство - это период первоначального становления и развития личности. Формирование личности дошкольника - процесс предельно сложный и многогранный.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Современная гуманистическая политика нашего общества рассматривает дошкольное детство как социокультурный феномен. В свою очередь, гуманистические тенденции образования обусловили появление новых ценностей в субкультуре детства: эмоциональный мир современных детей изменился, они стали более свободными, самостоятельными и активными в познании мира. Интенсивная информатизация общества расширяет границы познания дошкольника, его внешних связей с миром взрослых.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Педагогическая ценность конструктивной деятельности детей дошкольного возраста заключается в том, что она развивает способности ребёнка, его творческие умения. Значение этой деятельности отмечали в своих учениях видные отечественные физиологи И.П. Павлов и И.М Сеченов о роли двигательного анализатора. Как известно, представления о пространстве, форме, величине дети могут получить на основе зрительных и кинетических ощущений, которые играют большую роль в умственном развитии. Отмечая большое познавательное значение деятельности руки, И.П. Павлов считал её тонким анализатором, «позволяющим вступать в очень сложные отношения с окружающими предметами».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Конструирование оказывает большое влияние на развитие личности и волевой сферы ребёнка. Так, на его эффективность влияет характер мотива: для чего нужна постройка. Успешность зависит от умения удерживать цель деятельности и самостоятельно её ставить, от способности контролировать ход выполнения работы, сличать полученный результат с образцом.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В процессе конструирования осуществляется физическое совершенствование ребёнка. Постоянные упражнения в самых разнообразных движениях, сопровождающиеся эмоциональным подъёмом, способствуют тому, что эти движения становятся быстрыми, ловкими, легко подчиняющимися контролю глаза. Улучшается согласованная работа отдельных мышц.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Конструктивная деятельность является эффективным средством эстетического воспитания. При ознакомлении детей с постройками и сооружениями, а также доступными их понимания архитектурными памятниками, у них развивается художественный вкус, который вызывает эстетическое наслаждение при рассматривании красивых сооружений, формируется умение ценить созданное творческим трудом людей, любить архитектурные богатства своего города, страны, беречь их. Кроме того, у детей дошкольного возраста развивается понимание целесообразности архитектурных решений.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Опыт, получаемый ребёнком в ходе конструирования, незаменим в плане формирования умения и навыков исследовательского поведения.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Целенаправленное и систематическое обучение детей дошкольного возраста конструированию играет большую роль при подготовке к школе. Оно способствует формированию умения учиться, раскрывает им, что основной смысл деятельности не только в получении результата, но и в приобретении знаний и умений. Такой познавательный мотив вызывает существенные изменения в психических процессах. Эти изменения состоят в основном в способности произвольно управлять своими познавательными процессами (направлять их на решение учебных задач), в достижении определённого уровня развития мыслительных операций, способности систематически выполнять умственную работу, необходимую для сознательного усвоения знаний.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lastRenderedPageBreak/>
        <w:t>Конструирование - вид продуктивной деятельности дошкольника, направленной на получение определённого, заранее задуманного реального продукта, соответствующего его функциональному назначению. По своему характеру оно более всего сходно с игрой и изобразительной деятельностью; в нём также отражается окружающая действительность.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Проблему развития конструктивной деятельности детей дошкольного возраста рассматривали: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Л.А.Венгер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В.С. Мухина, Н.Н.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Поддъяков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Г.А.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Урунтаева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В.Г. Нечаева, З.В.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Лиштван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А.Н.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Давидчук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Л.А. Парамонова, Л.В.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Куцакова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Г.А.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Урадовских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>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Благодаря различным видам конструирования ребёнок отделяет свойство предмета от него самого. Свойства или признаки предмета становятся для ребёнка объектом специального рассмотрения. Названные словом, они превращаются в категории познавательной деятельности. Таким образом, в деятельности ребёнка-дошкольника возникают категории величины, формы, цвета, пространственных отношений. По мнению Л.В.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Трубайчук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, так ребёнок начинает видеть мир в категориальном ключе, процесс восприятия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интеллектуализируется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>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Для конструктивно-технической деятельности взрослых характерно практическое назначение конструкции построек. При выполнении конструкции взрослый предварительно обдумывает, создаёт план, подбирает материал с учётом назначения, техники работы, внешнего оформления, определяет последовательность выполнения действий.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Все эти элементы намечаются в детском конструировании. Здесь также решаются конструктивные задачи. Продукты детского конструирования, как правило, предназначаются для практического использования в игре.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>Дети воспринимают признаки конструктивного материала разными органами чувств (осязания, зрения), практически осваивают величину, длину, ширину, объёмность предмета. Конструктивная деятельность даёт возможность получить отчётливые представления о пространстве благодаря тому, что эти представления формируются из конкретных признаков формы, величины, протяжённости предмета, пространственного расположения частей конструкции.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r>
        <w:rPr>
          <w:rFonts w:ascii="Roboto-Regular" w:hAnsi="Roboto-Regular"/>
          <w:color w:val="000000"/>
          <w:sz w:val="23"/>
          <w:szCs w:val="23"/>
        </w:rPr>
        <w:t xml:space="preserve">В сочетании с названием геометрического тела, словесным описанием пространственного расположения его частей у детей создаётся представление о форме, величине, направлении, дифференцировка которых постепенно становится довольно тонкой. Н.Н.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Поддъяков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 подчёркивал значимость конструирования в сенсорном воспитании детей дошкольного возраста.</w:t>
      </w:r>
    </w:p>
    <w:p w:rsidR="00A6681D" w:rsidRDefault="00A6681D" w:rsidP="00A6681D">
      <w:pPr>
        <w:pStyle w:val="a3"/>
        <w:shd w:val="clear" w:color="auto" w:fill="FFFFFF"/>
        <w:spacing w:before="0" w:beforeAutospacing="0" w:after="285" w:afterAutospacing="0"/>
        <w:rPr>
          <w:rFonts w:ascii="Roboto-Regular" w:hAnsi="Roboto-Regular"/>
          <w:color w:val="000000"/>
          <w:sz w:val="23"/>
          <w:szCs w:val="23"/>
        </w:rPr>
      </w:pPr>
      <w:proofErr w:type="spellStart"/>
      <w:r>
        <w:rPr>
          <w:rFonts w:ascii="Roboto-Regular" w:hAnsi="Roboto-Regular"/>
          <w:color w:val="000000"/>
          <w:sz w:val="23"/>
          <w:szCs w:val="23"/>
        </w:rPr>
        <w:t>Лиштван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 З.В. указывала на формирование у детей обобщённых представлений в процессе конструктивной деятельности, которые в свою очередь оказывают существенное влияние на развитие мышления. Ею было отмечено, что конструктивная деятельность способствует совершенствованию речи детей, так как в процессе работы дети делятся своими замыслами, учатся мотивировать их, общаясь друг с другом. Вышеуказанные психические процессы - речь и мышление - находятся в тесной взаимосвязи [6]. Отечественный педагог </w:t>
      </w:r>
      <w:proofErr w:type="spellStart"/>
      <w:r>
        <w:rPr>
          <w:rFonts w:ascii="Roboto-Regular" w:hAnsi="Roboto-Regular"/>
          <w:color w:val="000000"/>
          <w:sz w:val="23"/>
          <w:szCs w:val="23"/>
        </w:rPr>
        <w:t>А.С.Макаренко</w:t>
      </w:r>
      <w:proofErr w:type="spellEnd"/>
      <w:r>
        <w:rPr>
          <w:rFonts w:ascii="Roboto-Regular" w:hAnsi="Roboto-Regular"/>
          <w:color w:val="000000"/>
          <w:sz w:val="23"/>
          <w:szCs w:val="23"/>
        </w:rPr>
        <w:t xml:space="preserve"> подчёркивал, что игры ребёнка с игрушками-материалами, из которых он конструирует, «ближе всего стоят к нормальной человеческой деятельности: из материалов человек создаёт ценности и культуру». Таким образом, конструктивная деятельность детей близка к конструктивно-технической деятельности взрослых. Продукт детской деятельности ещё не имеет общественного значения, ребёнок не вносит ничего нового ни в материальные, ни в культурные ценности общества. Однако руководство детской деятельностью со стороны взрослых оказывает самое благотворное влияние на трудовое воспитание дошкольников. </w:t>
      </w:r>
    </w:p>
    <w:p w:rsidR="00A33585" w:rsidRDefault="00B33153">
      <w:pPr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lastRenderedPageBreak/>
        <w:t xml:space="preserve"> В с</w:t>
      </w:r>
      <w:r w:rsidR="00B353EE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в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оей работе мы используем </w:t>
      </w:r>
      <w:proofErr w:type="spellStart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пласмассовый</w:t>
      </w:r>
      <w:proofErr w:type="spellEnd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конструктор «</w:t>
      </w:r>
      <w:proofErr w:type="spellStart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Стелар</w:t>
      </w:r>
      <w:proofErr w:type="spellEnd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техно»</w:t>
      </w:r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,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который</w:t>
      </w:r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име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ет</w:t>
      </w:r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сложные крепления (с помощью винтов, гаек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).</w:t>
      </w:r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По мнению Г.А. </w:t>
      </w:r>
      <w:proofErr w:type="spellStart"/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Урадовских</w:t>
      </w:r>
      <w:proofErr w:type="spellEnd"/>
      <w:r w:rsidR="00A6681D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, в ходе практического конструирования дети создают предметные модели объектов, обобщая свой познавательный опыт. </w:t>
      </w:r>
    </w:p>
    <w:p w:rsidR="00385836" w:rsidRDefault="00385836">
      <w:pPr>
        <w:rPr>
          <w:rFonts w:ascii="Roboto-Regular" w:hAnsi="Roboto-Regular"/>
          <w:color w:val="000000"/>
          <w:sz w:val="23"/>
          <w:szCs w:val="23"/>
          <w:shd w:val="clear" w:color="auto" w:fill="FFFFFF"/>
        </w:rPr>
      </w:pPr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Для технического конструирования, прежде всего, должно быть достаточное количество строительного материала, чтобы одновременно могли заниматься все дети или половина группы. Материала всегда должно быть больше, чем нужно для данной постройки, и </w:t>
      </w:r>
      <w:proofErr w:type="gramStart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по формам</w:t>
      </w:r>
      <w:proofErr w:type="gramEnd"/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и по количеству, чтобы приучать детей брать лишь необходимое количество</w:t>
      </w:r>
    </w:p>
    <w:p w:rsidR="00385836" w:rsidRDefault="00385836">
      <w:r>
        <w:rPr>
          <w:rFonts w:ascii="Roboto-Regular" w:hAnsi="Roboto-Regular"/>
          <w:color w:val="000000"/>
          <w:sz w:val="23"/>
          <w:szCs w:val="23"/>
          <w:shd w:val="clear" w:color="auto" w:fill="FFFFFF"/>
        </w:rPr>
        <w:t>В процессе систематических занятий конструированием у детей интенсивно развиваются сенсорные и умственные способности. Формируется умение целенаправленно рассматривать и анализировать предметы, сравнивать их между собой, выделять в них общее и различное, делать умозаключения и обобщения, творчески мыслить.</w:t>
      </w:r>
    </w:p>
    <w:sectPr w:rsidR="00385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81D"/>
    <w:rsid w:val="00385836"/>
    <w:rsid w:val="00625078"/>
    <w:rsid w:val="00A33585"/>
    <w:rsid w:val="00A6681D"/>
    <w:rsid w:val="00B33153"/>
    <w:rsid w:val="00B353EE"/>
    <w:rsid w:val="00FB4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AE06D"/>
  <w15:chartTrackingRefBased/>
  <w15:docId w15:val="{B2085F75-CB1C-4D08-B88C-FF67384EA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FB4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0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2019-12-08T11:21:00Z</dcterms:created>
  <dcterms:modified xsi:type="dcterms:W3CDTF">2024-12-14T08:31:00Z</dcterms:modified>
</cp:coreProperties>
</file>