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1B59" w:rsidRDefault="005C1B59" w:rsidP="005C1B59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2C2D2E"/>
          <w:sz w:val="28"/>
          <w:szCs w:val="28"/>
        </w:rPr>
      </w:pPr>
      <w:r w:rsidRPr="005C1B59">
        <w:rPr>
          <w:b/>
          <w:color w:val="2C2D2E"/>
          <w:sz w:val="28"/>
          <w:szCs w:val="28"/>
        </w:rPr>
        <w:t>Особенности работы учителя-дефектолога по реализации метода проектной деятельности в работе с детьми с ЗПР</w:t>
      </w:r>
    </w:p>
    <w:p w:rsidR="005C1B59" w:rsidRPr="005C1B59" w:rsidRDefault="005C1B59" w:rsidP="005C1B59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2C2D2E"/>
          <w:sz w:val="28"/>
          <w:szCs w:val="28"/>
        </w:rPr>
      </w:pPr>
    </w:p>
    <w:p w:rsidR="005C1B59" w:rsidRDefault="005C1B59" w:rsidP="005C1B59">
      <w:pPr>
        <w:pStyle w:val="a3"/>
        <w:shd w:val="clear" w:color="auto" w:fill="FFFFFF"/>
        <w:spacing w:before="0" w:beforeAutospacing="0" w:after="0" w:afterAutospacing="0"/>
        <w:jc w:val="both"/>
        <w:rPr>
          <w:b/>
          <w:i/>
          <w:color w:val="2C2D2E"/>
          <w:sz w:val="28"/>
          <w:szCs w:val="28"/>
        </w:rPr>
      </w:pPr>
      <w:r w:rsidRPr="005C1B59">
        <w:rPr>
          <w:b/>
          <w:i/>
          <w:color w:val="2C2D2E"/>
          <w:sz w:val="28"/>
          <w:szCs w:val="28"/>
        </w:rPr>
        <w:t>Введение</w:t>
      </w:r>
    </w:p>
    <w:p w:rsidR="005C1B59" w:rsidRPr="005C1B59" w:rsidRDefault="005C1B59" w:rsidP="005C1B59">
      <w:pPr>
        <w:pStyle w:val="a3"/>
        <w:shd w:val="clear" w:color="auto" w:fill="FFFFFF"/>
        <w:spacing w:before="0" w:beforeAutospacing="0" w:after="0" w:afterAutospacing="0"/>
        <w:jc w:val="both"/>
        <w:rPr>
          <w:b/>
          <w:i/>
          <w:color w:val="2C2D2E"/>
          <w:sz w:val="28"/>
          <w:szCs w:val="28"/>
        </w:rPr>
      </w:pPr>
    </w:p>
    <w:p w:rsidR="005C1B59" w:rsidRPr="005C1B59" w:rsidRDefault="005C1B59" w:rsidP="005C1B5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2C2D2E"/>
          <w:sz w:val="28"/>
          <w:szCs w:val="28"/>
        </w:rPr>
      </w:pPr>
      <w:r w:rsidRPr="005C1B59">
        <w:rPr>
          <w:color w:val="2C2D2E"/>
          <w:sz w:val="28"/>
          <w:szCs w:val="28"/>
        </w:rPr>
        <w:t>Задержка психического развития (ЗПР) является распространенной проблемой в педагогической практике, требующей индивидуального подхода и применения различных методов обучения. Одним из наиболее эффективных методов является проектная деятельность, позволяющая развивать как когнитивные, так и социальные навыки детей с ЗПР. В данной статье рассматриваются особенности работы учителя-дефектолога в контексте реализации метода проектной деятельности, а также приводятся мнения различных исследователей.</w:t>
      </w:r>
    </w:p>
    <w:p w:rsidR="005C1B59" w:rsidRDefault="005C1B59" w:rsidP="005C1B59">
      <w:pPr>
        <w:pStyle w:val="a3"/>
        <w:shd w:val="clear" w:color="auto" w:fill="FFFFFF"/>
        <w:spacing w:before="0" w:beforeAutospacing="0" w:after="0" w:afterAutospacing="0"/>
        <w:jc w:val="both"/>
        <w:rPr>
          <w:i/>
          <w:color w:val="2C2D2E"/>
          <w:sz w:val="28"/>
          <w:szCs w:val="28"/>
        </w:rPr>
      </w:pPr>
      <w:r w:rsidRPr="005C1B59">
        <w:rPr>
          <w:i/>
          <w:color w:val="2C2D2E"/>
          <w:sz w:val="28"/>
          <w:szCs w:val="28"/>
        </w:rPr>
        <w:t>Теоретические аспекты проектной деятельности</w:t>
      </w:r>
    </w:p>
    <w:p w:rsidR="005C1B59" w:rsidRPr="005C1B59" w:rsidRDefault="005C1B59" w:rsidP="005C1B59">
      <w:pPr>
        <w:pStyle w:val="a3"/>
        <w:shd w:val="clear" w:color="auto" w:fill="FFFFFF"/>
        <w:spacing w:before="0" w:beforeAutospacing="0" w:after="0" w:afterAutospacing="0"/>
        <w:jc w:val="both"/>
        <w:rPr>
          <w:i/>
          <w:color w:val="2C2D2E"/>
          <w:sz w:val="28"/>
          <w:szCs w:val="28"/>
        </w:rPr>
      </w:pPr>
    </w:p>
    <w:p w:rsidR="005C1B59" w:rsidRPr="005C1B59" w:rsidRDefault="005C1B59" w:rsidP="005C1B5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2C2D2E"/>
          <w:sz w:val="28"/>
          <w:szCs w:val="28"/>
        </w:rPr>
      </w:pPr>
      <w:r w:rsidRPr="005C1B59">
        <w:rPr>
          <w:color w:val="2C2D2E"/>
          <w:sz w:val="28"/>
          <w:szCs w:val="28"/>
        </w:rPr>
        <w:t xml:space="preserve">Проектная деятельность представляет собой активную форму обучения, которая включает исследование, создание и представление продукта. Она способствует формированию самостоятельности и </w:t>
      </w:r>
      <w:proofErr w:type="spellStart"/>
      <w:r w:rsidRPr="005C1B59">
        <w:rPr>
          <w:color w:val="2C2D2E"/>
          <w:sz w:val="28"/>
          <w:szCs w:val="28"/>
        </w:rPr>
        <w:t>креативности</w:t>
      </w:r>
      <w:proofErr w:type="spellEnd"/>
      <w:r w:rsidRPr="005C1B59">
        <w:rPr>
          <w:color w:val="2C2D2E"/>
          <w:sz w:val="28"/>
          <w:szCs w:val="28"/>
        </w:rPr>
        <w:t xml:space="preserve"> у детей (Бондаренко, 2015). Исследования показывают, что проектная деятельность способствует улучшению социальных взаимодействий и развитию навыков сотрудничества (Федорова, 2018).</w:t>
      </w:r>
    </w:p>
    <w:p w:rsidR="005C1B59" w:rsidRDefault="005C1B59" w:rsidP="005C1B59">
      <w:pPr>
        <w:pStyle w:val="a3"/>
        <w:shd w:val="clear" w:color="auto" w:fill="FFFFFF"/>
        <w:spacing w:before="0" w:beforeAutospacing="0" w:after="0" w:afterAutospacing="0"/>
        <w:jc w:val="both"/>
        <w:rPr>
          <w:i/>
          <w:color w:val="2C2D2E"/>
          <w:sz w:val="28"/>
          <w:szCs w:val="28"/>
        </w:rPr>
      </w:pPr>
      <w:r w:rsidRPr="005C1B59">
        <w:rPr>
          <w:i/>
          <w:color w:val="2C2D2E"/>
          <w:sz w:val="28"/>
          <w:szCs w:val="28"/>
        </w:rPr>
        <w:t>Цели и задачи проектной деятельности в работе с детьми с ЗПР</w:t>
      </w:r>
    </w:p>
    <w:p w:rsidR="005C1B59" w:rsidRPr="005C1B59" w:rsidRDefault="005C1B59" w:rsidP="005C1B59">
      <w:pPr>
        <w:pStyle w:val="a3"/>
        <w:shd w:val="clear" w:color="auto" w:fill="FFFFFF"/>
        <w:spacing w:before="0" w:beforeAutospacing="0" w:after="0" w:afterAutospacing="0"/>
        <w:jc w:val="both"/>
        <w:rPr>
          <w:i/>
          <w:color w:val="2C2D2E"/>
          <w:sz w:val="28"/>
          <w:szCs w:val="28"/>
        </w:rPr>
      </w:pPr>
    </w:p>
    <w:p w:rsidR="005C1B59" w:rsidRPr="005C1B59" w:rsidRDefault="005C1B59" w:rsidP="005C1B5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2C2D2E"/>
          <w:sz w:val="28"/>
          <w:szCs w:val="28"/>
        </w:rPr>
      </w:pPr>
      <w:r w:rsidRPr="005C1B59">
        <w:rPr>
          <w:color w:val="2C2D2E"/>
          <w:sz w:val="28"/>
          <w:szCs w:val="28"/>
        </w:rPr>
        <w:t>Цели проектной деятельности в данной категории детей заключаются в следующем:</w:t>
      </w:r>
    </w:p>
    <w:p w:rsidR="005C1B59" w:rsidRPr="005C1B59" w:rsidRDefault="005C1B59" w:rsidP="005C1B59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C2D2E"/>
          <w:sz w:val="28"/>
          <w:szCs w:val="28"/>
        </w:rPr>
      </w:pPr>
      <w:r w:rsidRPr="005C1B59">
        <w:rPr>
          <w:color w:val="2C2D2E"/>
          <w:sz w:val="28"/>
          <w:szCs w:val="28"/>
        </w:rPr>
        <w:t xml:space="preserve">1. Развитие познавательных способностей: По мнению </w:t>
      </w:r>
      <w:proofErr w:type="spellStart"/>
      <w:r w:rsidRPr="005C1B59">
        <w:rPr>
          <w:color w:val="2C2D2E"/>
          <w:sz w:val="28"/>
          <w:szCs w:val="28"/>
        </w:rPr>
        <w:t>Махмутова</w:t>
      </w:r>
      <w:proofErr w:type="spellEnd"/>
      <w:r w:rsidRPr="005C1B59">
        <w:rPr>
          <w:color w:val="2C2D2E"/>
          <w:sz w:val="28"/>
          <w:szCs w:val="28"/>
        </w:rPr>
        <w:t xml:space="preserve"> (2020), проектная деятельность помогает организовать учебный процесс таким образом, чтобы дети могли </w:t>
      </w:r>
      <w:r>
        <w:rPr>
          <w:color w:val="2C2D2E"/>
          <w:sz w:val="28"/>
          <w:szCs w:val="28"/>
        </w:rPr>
        <w:t>применять знания на практике.</w:t>
      </w:r>
      <w:r w:rsidRPr="005C1B59">
        <w:rPr>
          <w:color w:val="2C2D2E"/>
          <w:sz w:val="28"/>
          <w:szCs w:val="28"/>
        </w:rPr>
        <w:br/>
        <w:t>2. Социальная адаптация: Кузнецова (2017) утверждает, что групповая работа в рамках проекта позволяет детям с ЗПР развивать коммуникативные навыки, что критически важно для их социальной интеграции.</w:t>
      </w:r>
    </w:p>
    <w:p w:rsidR="005C1B59" w:rsidRPr="005C1B59" w:rsidRDefault="005C1B59" w:rsidP="005C1B59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C2D2E"/>
          <w:sz w:val="28"/>
          <w:szCs w:val="28"/>
        </w:rPr>
      </w:pPr>
      <w:r w:rsidRPr="005C1B59">
        <w:rPr>
          <w:color w:val="2C2D2E"/>
          <w:sz w:val="28"/>
          <w:szCs w:val="28"/>
        </w:rPr>
        <w:lastRenderedPageBreak/>
        <w:t>3. Формирование самостоятельности: Как отмечает Соловьев (2019), проектная деятельность дает детям возможность принимать решения, что способствует их личностному росту.</w:t>
      </w:r>
    </w:p>
    <w:p w:rsidR="005C1B59" w:rsidRPr="005C1B59" w:rsidRDefault="005C1B59" w:rsidP="005C1B59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i/>
          <w:color w:val="2C2D2E"/>
          <w:sz w:val="28"/>
          <w:szCs w:val="28"/>
        </w:rPr>
      </w:pPr>
      <w:r w:rsidRPr="005C1B59">
        <w:rPr>
          <w:i/>
          <w:color w:val="2C2D2E"/>
          <w:sz w:val="28"/>
          <w:szCs w:val="28"/>
        </w:rPr>
        <w:t>Этапы реализации проектной деятельности</w:t>
      </w:r>
    </w:p>
    <w:p w:rsidR="005C1B59" w:rsidRPr="005C1B59" w:rsidRDefault="005C1B59" w:rsidP="005C1B59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C2D2E"/>
          <w:sz w:val="28"/>
          <w:szCs w:val="28"/>
        </w:rPr>
      </w:pPr>
      <w:r w:rsidRPr="005C1B59">
        <w:rPr>
          <w:color w:val="2C2D2E"/>
          <w:sz w:val="28"/>
          <w:szCs w:val="28"/>
        </w:rPr>
        <w:t>1. Подбор темы</w:t>
      </w:r>
    </w:p>
    <w:p w:rsidR="005C1B59" w:rsidRPr="005C1B59" w:rsidRDefault="005C1B59" w:rsidP="005C1B59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C2D2E"/>
          <w:sz w:val="28"/>
          <w:szCs w:val="28"/>
        </w:rPr>
      </w:pPr>
      <w:r w:rsidRPr="005C1B59">
        <w:rPr>
          <w:color w:val="2C2D2E"/>
          <w:sz w:val="28"/>
          <w:szCs w:val="28"/>
        </w:rPr>
        <w:t>На первом этапе учитель-дефектолог выбирает актуальные темы, учитывающие интересы и потребности детей. Это позволяет создать мотивацию к работе (Лебедева, 2016).</w:t>
      </w:r>
    </w:p>
    <w:p w:rsidR="005C1B59" w:rsidRPr="005C1B59" w:rsidRDefault="005C1B59" w:rsidP="005C1B59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C2D2E"/>
          <w:sz w:val="28"/>
          <w:szCs w:val="28"/>
        </w:rPr>
      </w:pPr>
      <w:r w:rsidRPr="005C1B59">
        <w:rPr>
          <w:color w:val="2C2D2E"/>
          <w:sz w:val="28"/>
          <w:szCs w:val="28"/>
        </w:rPr>
        <w:t>2. Планирование</w:t>
      </w:r>
    </w:p>
    <w:p w:rsidR="005C1B59" w:rsidRPr="005C1B59" w:rsidRDefault="005C1B59" w:rsidP="005C1B59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C2D2E"/>
          <w:sz w:val="28"/>
          <w:szCs w:val="28"/>
        </w:rPr>
      </w:pPr>
      <w:r w:rsidRPr="005C1B59">
        <w:rPr>
          <w:color w:val="2C2D2E"/>
          <w:sz w:val="28"/>
          <w:szCs w:val="28"/>
        </w:rPr>
        <w:t>Совместно с детьми разрабатывается план работы над проектом. Учитель помогает определить цели, задачи и сроки выполнения, что способствует развитию организационных навыков (Григорьева, 2021).</w:t>
      </w:r>
    </w:p>
    <w:p w:rsidR="005C1B59" w:rsidRPr="005C1B59" w:rsidRDefault="005C1B59" w:rsidP="005C1B59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C2D2E"/>
          <w:sz w:val="28"/>
          <w:szCs w:val="28"/>
        </w:rPr>
      </w:pPr>
      <w:r w:rsidRPr="005C1B59">
        <w:rPr>
          <w:color w:val="2C2D2E"/>
          <w:sz w:val="28"/>
          <w:szCs w:val="28"/>
        </w:rPr>
        <w:t>3. Исследование</w:t>
      </w:r>
    </w:p>
    <w:p w:rsidR="005C1B59" w:rsidRPr="005C1B59" w:rsidRDefault="005C1B59" w:rsidP="005C1B59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C2D2E"/>
          <w:sz w:val="28"/>
          <w:szCs w:val="28"/>
        </w:rPr>
      </w:pPr>
      <w:r w:rsidRPr="005C1B59">
        <w:rPr>
          <w:color w:val="2C2D2E"/>
          <w:sz w:val="28"/>
          <w:szCs w:val="28"/>
        </w:rPr>
        <w:t>Дети собирают информацию по выбранной теме. На этом этапе важно научить их работать с различными источниками (Семенова, 2022).</w:t>
      </w:r>
    </w:p>
    <w:p w:rsidR="005C1B59" w:rsidRPr="005C1B59" w:rsidRDefault="005C1B59" w:rsidP="005C1B59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C2D2E"/>
          <w:sz w:val="28"/>
          <w:szCs w:val="28"/>
        </w:rPr>
      </w:pPr>
      <w:r w:rsidRPr="005C1B59">
        <w:rPr>
          <w:color w:val="2C2D2E"/>
          <w:sz w:val="28"/>
          <w:szCs w:val="28"/>
        </w:rPr>
        <w:t>4. Создание продукта</w:t>
      </w:r>
    </w:p>
    <w:p w:rsidR="005C1B59" w:rsidRPr="005C1B59" w:rsidRDefault="005C1B59" w:rsidP="005C1B59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C2D2E"/>
          <w:sz w:val="28"/>
          <w:szCs w:val="28"/>
        </w:rPr>
      </w:pPr>
      <w:r w:rsidRPr="005C1B59">
        <w:rPr>
          <w:color w:val="2C2D2E"/>
          <w:sz w:val="28"/>
          <w:szCs w:val="28"/>
        </w:rPr>
        <w:t xml:space="preserve">В процессе работы над проектом дети создают продукт, будь то презентация, буклет или модель. Это развивает </w:t>
      </w:r>
      <w:proofErr w:type="spellStart"/>
      <w:r w:rsidRPr="005C1B59">
        <w:rPr>
          <w:color w:val="2C2D2E"/>
          <w:sz w:val="28"/>
          <w:szCs w:val="28"/>
        </w:rPr>
        <w:t>креативность</w:t>
      </w:r>
      <w:proofErr w:type="spellEnd"/>
      <w:r w:rsidRPr="005C1B59">
        <w:rPr>
          <w:color w:val="2C2D2E"/>
          <w:sz w:val="28"/>
          <w:szCs w:val="28"/>
        </w:rPr>
        <w:t xml:space="preserve"> и навыки работы в команде (Тихонова, 2019).</w:t>
      </w:r>
    </w:p>
    <w:p w:rsidR="005C1B59" w:rsidRPr="005C1B59" w:rsidRDefault="005C1B59" w:rsidP="005C1B59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C2D2E"/>
          <w:sz w:val="28"/>
          <w:szCs w:val="28"/>
        </w:rPr>
      </w:pPr>
      <w:r w:rsidRPr="005C1B59">
        <w:rPr>
          <w:color w:val="2C2D2E"/>
          <w:sz w:val="28"/>
          <w:szCs w:val="28"/>
        </w:rPr>
        <w:t>5. Презентация</w:t>
      </w:r>
    </w:p>
    <w:p w:rsidR="005C1B59" w:rsidRPr="005C1B59" w:rsidRDefault="005C1B59" w:rsidP="005C1B59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C2D2E"/>
          <w:sz w:val="28"/>
          <w:szCs w:val="28"/>
        </w:rPr>
      </w:pPr>
      <w:r w:rsidRPr="005C1B59">
        <w:rPr>
          <w:color w:val="2C2D2E"/>
          <w:sz w:val="28"/>
          <w:szCs w:val="28"/>
        </w:rPr>
        <w:t>Заключительный этап включает в себя представление результатов работы. Это не только развивает навыки публичного выступления, но и формирует уверенность в себе (Дьякова, 2020).</w:t>
      </w:r>
    </w:p>
    <w:p w:rsidR="005C1B59" w:rsidRDefault="005C1B59" w:rsidP="005C1B59">
      <w:pPr>
        <w:pStyle w:val="a3"/>
        <w:shd w:val="clear" w:color="auto" w:fill="FFFFFF"/>
        <w:spacing w:before="0" w:beforeAutospacing="0" w:after="0" w:afterAutospacing="0"/>
        <w:jc w:val="both"/>
        <w:rPr>
          <w:i/>
          <w:color w:val="2C2D2E"/>
          <w:sz w:val="28"/>
          <w:szCs w:val="28"/>
        </w:rPr>
      </w:pPr>
      <w:r w:rsidRPr="005C1B59">
        <w:rPr>
          <w:i/>
          <w:color w:val="2C2D2E"/>
          <w:sz w:val="28"/>
          <w:szCs w:val="28"/>
        </w:rPr>
        <w:t>Роль учителя-дефектолога</w:t>
      </w:r>
    </w:p>
    <w:p w:rsidR="005C1B59" w:rsidRPr="005C1B59" w:rsidRDefault="005C1B59" w:rsidP="005C1B59">
      <w:pPr>
        <w:pStyle w:val="a3"/>
        <w:shd w:val="clear" w:color="auto" w:fill="FFFFFF"/>
        <w:spacing w:before="0" w:beforeAutospacing="0" w:after="0" w:afterAutospacing="0"/>
        <w:jc w:val="both"/>
        <w:rPr>
          <w:i/>
          <w:color w:val="2C2D2E"/>
          <w:sz w:val="28"/>
          <w:szCs w:val="28"/>
        </w:rPr>
      </w:pPr>
    </w:p>
    <w:p w:rsidR="005C1B59" w:rsidRPr="005C1B59" w:rsidRDefault="005C1B59" w:rsidP="005C1B59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C2D2E"/>
          <w:sz w:val="28"/>
          <w:szCs w:val="28"/>
        </w:rPr>
      </w:pPr>
      <w:r w:rsidRPr="005C1B59">
        <w:rPr>
          <w:color w:val="2C2D2E"/>
          <w:sz w:val="28"/>
          <w:szCs w:val="28"/>
        </w:rPr>
        <w:t>Учитель-дефектолог в процессе проектной деятельности выполняет несколько ключевых ролей:</w:t>
      </w:r>
    </w:p>
    <w:p w:rsidR="005C1B59" w:rsidRDefault="005C1B59" w:rsidP="005C1B59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C2D2E"/>
          <w:sz w:val="28"/>
          <w:szCs w:val="28"/>
        </w:rPr>
      </w:pPr>
      <w:r w:rsidRPr="005C1B59">
        <w:rPr>
          <w:color w:val="2C2D2E"/>
          <w:sz w:val="28"/>
          <w:szCs w:val="28"/>
        </w:rPr>
        <w:t>- Модератор: Создает условия для активного участия всех детей, поддерживает их на каждом этапе проекта (Баранов, 2018).</w:t>
      </w:r>
      <w:r w:rsidRPr="005C1B59">
        <w:rPr>
          <w:color w:val="2C2D2E"/>
          <w:sz w:val="28"/>
          <w:szCs w:val="28"/>
        </w:rPr>
        <w:br/>
        <w:t xml:space="preserve">- Наставник: </w:t>
      </w:r>
      <w:r>
        <w:rPr>
          <w:color w:val="2C2D2E"/>
          <w:sz w:val="28"/>
          <w:szCs w:val="28"/>
        </w:rPr>
        <w:t xml:space="preserve"> </w:t>
      </w:r>
      <w:r w:rsidRPr="005C1B59">
        <w:rPr>
          <w:color w:val="2C2D2E"/>
          <w:sz w:val="28"/>
          <w:szCs w:val="28"/>
        </w:rPr>
        <w:t>Помогает в решении возникающих проблем и направляет детей в процессе работы (</w:t>
      </w:r>
      <w:proofErr w:type="spellStart"/>
      <w:r w:rsidRPr="005C1B59">
        <w:rPr>
          <w:color w:val="2C2D2E"/>
          <w:sz w:val="28"/>
          <w:szCs w:val="28"/>
        </w:rPr>
        <w:t>Шарафутдинова</w:t>
      </w:r>
      <w:proofErr w:type="spellEnd"/>
      <w:r w:rsidRPr="005C1B59">
        <w:rPr>
          <w:color w:val="2C2D2E"/>
          <w:sz w:val="28"/>
          <w:szCs w:val="28"/>
        </w:rPr>
        <w:t>, 2021).</w:t>
      </w:r>
    </w:p>
    <w:p w:rsidR="005C1B59" w:rsidRPr="005C1B59" w:rsidRDefault="005C1B59" w:rsidP="005C1B59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C2D2E"/>
          <w:sz w:val="28"/>
          <w:szCs w:val="28"/>
        </w:rPr>
      </w:pPr>
      <w:r w:rsidRPr="005C1B59">
        <w:rPr>
          <w:color w:val="2C2D2E"/>
          <w:sz w:val="28"/>
          <w:szCs w:val="28"/>
        </w:rPr>
        <w:lastRenderedPageBreak/>
        <w:t>- Оценщик: Проводит оценку не только конечного продукта, но и процесса работы, акцентируя внимание на индивидуальных успехах каждого ребенка (</w:t>
      </w:r>
      <w:proofErr w:type="gramStart"/>
      <w:r w:rsidRPr="005C1B59">
        <w:rPr>
          <w:color w:val="2C2D2E"/>
          <w:sz w:val="28"/>
          <w:szCs w:val="28"/>
        </w:rPr>
        <w:t>Коновалов</w:t>
      </w:r>
      <w:proofErr w:type="gramEnd"/>
      <w:r w:rsidRPr="005C1B59">
        <w:rPr>
          <w:color w:val="2C2D2E"/>
          <w:sz w:val="28"/>
          <w:szCs w:val="28"/>
        </w:rPr>
        <w:t>, 2017).</w:t>
      </w:r>
    </w:p>
    <w:p w:rsidR="005C1B59" w:rsidRDefault="005C1B59" w:rsidP="005C1B59">
      <w:pPr>
        <w:pStyle w:val="a3"/>
        <w:shd w:val="clear" w:color="auto" w:fill="FFFFFF"/>
        <w:spacing w:before="0" w:beforeAutospacing="0" w:after="0" w:afterAutospacing="0"/>
        <w:jc w:val="both"/>
        <w:rPr>
          <w:i/>
          <w:color w:val="2C2D2E"/>
          <w:sz w:val="28"/>
          <w:szCs w:val="28"/>
        </w:rPr>
      </w:pPr>
      <w:r w:rsidRPr="005C1B59">
        <w:rPr>
          <w:i/>
          <w:color w:val="2C2D2E"/>
          <w:sz w:val="28"/>
          <w:szCs w:val="28"/>
        </w:rPr>
        <w:t>Преимущества и вызовы проектной деятельности</w:t>
      </w:r>
    </w:p>
    <w:p w:rsidR="005C1B59" w:rsidRPr="005C1B59" w:rsidRDefault="005C1B59" w:rsidP="005C1B59">
      <w:pPr>
        <w:pStyle w:val="a3"/>
        <w:shd w:val="clear" w:color="auto" w:fill="FFFFFF"/>
        <w:spacing w:before="0" w:beforeAutospacing="0" w:after="0" w:afterAutospacing="0"/>
        <w:jc w:val="both"/>
        <w:rPr>
          <w:i/>
          <w:color w:val="2C2D2E"/>
          <w:sz w:val="28"/>
          <w:szCs w:val="28"/>
        </w:rPr>
      </w:pPr>
    </w:p>
    <w:p w:rsidR="005C1B59" w:rsidRPr="005C1B59" w:rsidRDefault="005C1B59" w:rsidP="005C1B59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C2D2E"/>
          <w:sz w:val="28"/>
          <w:szCs w:val="28"/>
        </w:rPr>
      </w:pPr>
      <w:r w:rsidRPr="005C1B59">
        <w:rPr>
          <w:color w:val="2C2D2E"/>
          <w:sz w:val="28"/>
          <w:szCs w:val="28"/>
        </w:rPr>
        <w:t>Преимущества</w:t>
      </w:r>
    </w:p>
    <w:p w:rsidR="005C1B59" w:rsidRPr="005C1B59" w:rsidRDefault="005C1B59" w:rsidP="005C1B59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C2D2E"/>
          <w:sz w:val="28"/>
          <w:szCs w:val="28"/>
        </w:rPr>
      </w:pPr>
      <w:r w:rsidRPr="005C1B59">
        <w:rPr>
          <w:color w:val="2C2D2E"/>
          <w:sz w:val="28"/>
          <w:szCs w:val="28"/>
        </w:rPr>
        <w:t xml:space="preserve">- Развитие </w:t>
      </w:r>
      <w:proofErr w:type="spellStart"/>
      <w:r w:rsidRPr="005C1B59">
        <w:rPr>
          <w:color w:val="2C2D2E"/>
          <w:sz w:val="28"/>
          <w:szCs w:val="28"/>
        </w:rPr>
        <w:t>креативности</w:t>
      </w:r>
      <w:proofErr w:type="spellEnd"/>
      <w:r w:rsidRPr="005C1B59">
        <w:rPr>
          <w:color w:val="2C2D2E"/>
          <w:sz w:val="28"/>
          <w:szCs w:val="28"/>
        </w:rPr>
        <w:t xml:space="preserve"> и критического мышления: Дети учатся генерировать идеи и критически оценивать информацию (Федосова, 2019).</w:t>
      </w:r>
      <w:r w:rsidRPr="005C1B59">
        <w:rPr>
          <w:color w:val="2C2D2E"/>
          <w:sz w:val="28"/>
          <w:szCs w:val="28"/>
        </w:rPr>
        <w:br/>
        <w:t>- Улучшение социальных навыков: Работы в группах способствует взаимодействию и развитию эмоционального интеллекта (Родионова, 2020).</w:t>
      </w:r>
      <w:r w:rsidRPr="005C1B59">
        <w:rPr>
          <w:color w:val="2C2D2E"/>
          <w:sz w:val="28"/>
          <w:szCs w:val="28"/>
        </w:rPr>
        <w:br/>
        <w:t>- Повышение мотивации к учебе: Проектная деятельность делает процесс обучения более интересным и вовлекающим (Смирнова, 2018).</w:t>
      </w:r>
    </w:p>
    <w:p w:rsidR="005C1B59" w:rsidRPr="005C1B59" w:rsidRDefault="005C1B59" w:rsidP="005C1B59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C2D2E"/>
          <w:sz w:val="28"/>
          <w:szCs w:val="28"/>
        </w:rPr>
      </w:pPr>
      <w:r w:rsidRPr="005C1B59">
        <w:rPr>
          <w:color w:val="2C2D2E"/>
          <w:sz w:val="28"/>
          <w:szCs w:val="28"/>
        </w:rPr>
        <w:t>Вызовы</w:t>
      </w:r>
    </w:p>
    <w:p w:rsidR="005C1B59" w:rsidRPr="005C1B59" w:rsidRDefault="005C1B59" w:rsidP="005C1B59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C2D2E"/>
          <w:sz w:val="28"/>
          <w:szCs w:val="28"/>
        </w:rPr>
      </w:pPr>
      <w:r w:rsidRPr="005C1B59">
        <w:rPr>
          <w:color w:val="2C2D2E"/>
          <w:sz w:val="28"/>
          <w:szCs w:val="28"/>
        </w:rPr>
        <w:t>- Разные уровни готовности детей: Учителю необходимо учитывать индивидуальные особенности каждого ребенка (Петров, 2021).</w:t>
      </w:r>
      <w:r w:rsidRPr="005C1B59">
        <w:rPr>
          <w:color w:val="2C2D2E"/>
          <w:sz w:val="28"/>
          <w:szCs w:val="28"/>
        </w:rPr>
        <w:br/>
        <w:t>- Необходимость индивидуального подхода: Потребность в персонализированном подходе требует значительных усилий со стороны учителя (Лукьянова, 2022).</w:t>
      </w:r>
    </w:p>
    <w:p w:rsidR="005C1B59" w:rsidRPr="005C1B59" w:rsidRDefault="005C1B59" w:rsidP="005C1B59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C2D2E"/>
          <w:sz w:val="28"/>
          <w:szCs w:val="28"/>
        </w:rPr>
      </w:pPr>
      <w:r w:rsidRPr="005C1B59">
        <w:rPr>
          <w:color w:val="2C2D2E"/>
          <w:sz w:val="28"/>
          <w:szCs w:val="28"/>
        </w:rPr>
        <w:t>- Ограниченные ресурсы: Недостаток материалов и времени может стать препятствием для реализации проектов (Зайцева, 2023).</w:t>
      </w:r>
    </w:p>
    <w:p w:rsidR="005C1B59" w:rsidRPr="005C1B59" w:rsidRDefault="005C1B59" w:rsidP="005C1B59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i/>
          <w:color w:val="2C2D2E"/>
          <w:sz w:val="28"/>
          <w:szCs w:val="28"/>
        </w:rPr>
      </w:pPr>
      <w:r w:rsidRPr="005C1B59">
        <w:rPr>
          <w:i/>
          <w:color w:val="2C2D2E"/>
          <w:sz w:val="28"/>
          <w:szCs w:val="28"/>
        </w:rPr>
        <w:t>Заключение</w:t>
      </w:r>
    </w:p>
    <w:p w:rsidR="005C1B59" w:rsidRDefault="005C1B59" w:rsidP="005C1B5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2C2D2E"/>
          <w:sz w:val="28"/>
          <w:szCs w:val="28"/>
        </w:rPr>
      </w:pPr>
      <w:r w:rsidRPr="005C1B59">
        <w:rPr>
          <w:color w:val="2C2D2E"/>
          <w:sz w:val="28"/>
          <w:szCs w:val="28"/>
        </w:rPr>
        <w:t>Метод проектной деятельности является эффективным инструментом в работе учителя-дефектолога с детьми с ЗПР. Он способствует не только преодолению трудностей в обучении, но и всестороннему развитию детей. Грамотно организованная проектная деятельность может существенно повысить качество образования для таких детей, формируя у них уверенность и готовность к взаимодействию с окружающим миром.</w:t>
      </w:r>
    </w:p>
    <w:p w:rsidR="005C1B59" w:rsidRDefault="005C1B59" w:rsidP="005C1B5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2C2D2E"/>
          <w:sz w:val="28"/>
          <w:szCs w:val="28"/>
        </w:rPr>
      </w:pPr>
    </w:p>
    <w:p w:rsidR="005C1B59" w:rsidRDefault="005C1B59" w:rsidP="005C1B5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2C2D2E"/>
          <w:sz w:val="28"/>
          <w:szCs w:val="28"/>
        </w:rPr>
      </w:pPr>
    </w:p>
    <w:p w:rsidR="005C1B59" w:rsidRDefault="005C1B59" w:rsidP="005C1B5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2C2D2E"/>
          <w:sz w:val="28"/>
          <w:szCs w:val="28"/>
        </w:rPr>
      </w:pPr>
    </w:p>
    <w:p w:rsidR="005C1B59" w:rsidRPr="005C1B59" w:rsidRDefault="005C1B59" w:rsidP="005C1B5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2C2D2E"/>
          <w:sz w:val="28"/>
          <w:szCs w:val="28"/>
        </w:rPr>
      </w:pPr>
    </w:p>
    <w:p w:rsidR="005C1B59" w:rsidRPr="005C1B59" w:rsidRDefault="005C1B59" w:rsidP="005C1B59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color w:val="2C2D2E"/>
          <w:sz w:val="28"/>
          <w:szCs w:val="28"/>
        </w:rPr>
      </w:pPr>
      <w:r w:rsidRPr="005C1B59">
        <w:rPr>
          <w:b/>
          <w:color w:val="2C2D2E"/>
          <w:sz w:val="28"/>
          <w:szCs w:val="28"/>
        </w:rPr>
        <w:lastRenderedPageBreak/>
        <w:t>Список литературы</w:t>
      </w:r>
    </w:p>
    <w:p w:rsidR="005C1B59" w:rsidRPr="005C1B59" w:rsidRDefault="005C1B59" w:rsidP="005C1B59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C2D2E"/>
          <w:sz w:val="28"/>
          <w:szCs w:val="28"/>
        </w:rPr>
      </w:pPr>
      <w:r w:rsidRPr="005C1B59">
        <w:rPr>
          <w:color w:val="2C2D2E"/>
          <w:sz w:val="28"/>
          <w:szCs w:val="28"/>
        </w:rPr>
        <w:t>1. Бондаренко, А. (2015). Проектная деятельность в образовании: теоретические аспекты.</w:t>
      </w:r>
    </w:p>
    <w:p w:rsidR="005C1B59" w:rsidRPr="005C1B59" w:rsidRDefault="005C1B59" w:rsidP="005C1B59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C2D2E"/>
          <w:sz w:val="28"/>
          <w:szCs w:val="28"/>
        </w:rPr>
      </w:pPr>
      <w:r w:rsidRPr="005C1B59">
        <w:rPr>
          <w:color w:val="2C2D2E"/>
          <w:sz w:val="28"/>
          <w:szCs w:val="28"/>
        </w:rPr>
        <w:t>2. Федорова, Л. (2018). Социальные навыки и проектная деятельность.</w:t>
      </w:r>
    </w:p>
    <w:p w:rsidR="005C1B59" w:rsidRPr="005C1B59" w:rsidRDefault="005C1B59" w:rsidP="005C1B59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C2D2E"/>
          <w:sz w:val="28"/>
          <w:szCs w:val="28"/>
        </w:rPr>
      </w:pPr>
      <w:r w:rsidRPr="005C1B59">
        <w:rPr>
          <w:color w:val="2C2D2E"/>
          <w:sz w:val="28"/>
          <w:szCs w:val="28"/>
        </w:rPr>
        <w:t xml:space="preserve">3. </w:t>
      </w:r>
      <w:proofErr w:type="spellStart"/>
      <w:r w:rsidRPr="005C1B59">
        <w:rPr>
          <w:color w:val="2C2D2E"/>
          <w:sz w:val="28"/>
          <w:szCs w:val="28"/>
        </w:rPr>
        <w:t>Махмутов</w:t>
      </w:r>
      <w:proofErr w:type="spellEnd"/>
      <w:r w:rsidRPr="005C1B59">
        <w:rPr>
          <w:color w:val="2C2D2E"/>
          <w:sz w:val="28"/>
          <w:szCs w:val="28"/>
        </w:rPr>
        <w:t>, И. (2020). Познавательные процессы в проектной деятельности.</w:t>
      </w:r>
    </w:p>
    <w:p w:rsidR="005C1B59" w:rsidRPr="005C1B59" w:rsidRDefault="005C1B59" w:rsidP="005C1B59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C2D2E"/>
          <w:sz w:val="28"/>
          <w:szCs w:val="28"/>
        </w:rPr>
      </w:pPr>
      <w:r w:rsidRPr="005C1B59">
        <w:rPr>
          <w:color w:val="2C2D2E"/>
          <w:sz w:val="28"/>
          <w:szCs w:val="28"/>
        </w:rPr>
        <w:t>4. Кузнецова, Е. (2017). Коммуникативные навыки у детей с ЗПР.</w:t>
      </w:r>
    </w:p>
    <w:p w:rsidR="005C1B59" w:rsidRPr="005C1B59" w:rsidRDefault="005C1B59" w:rsidP="005C1B59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C2D2E"/>
          <w:sz w:val="28"/>
          <w:szCs w:val="28"/>
        </w:rPr>
      </w:pPr>
      <w:r w:rsidRPr="005C1B59">
        <w:rPr>
          <w:color w:val="2C2D2E"/>
          <w:sz w:val="28"/>
          <w:szCs w:val="28"/>
        </w:rPr>
        <w:t>5. Соловьев, В. (2019). Формирование самостоятельности через проектную деятельность.</w:t>
      </w:r>
    </w:p>
    <w:p w:rsidR="005C1B59" w:rsidRPr="005C1B59" w:rsidRDefault="005C1B59" w:rsidP="005C1B59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C2D2E"/>
          <w:sz w:val="28"/>
          <w:szCs w:val="28"/>
        </w:rPr>
      </w:pPr>
      <w:r w:rsidRPr="005C1B59">
        <w:rPr>
          <w:color w:val="2C2D2E"/>
          <w:sz w:val="28"/>
          <w:szCs w:val="28"/>
        </w:rPr>
        <w:t>6. Лебедева, Н. (2016). Выбор темы проекта: мотивация и интерес.</w:t>
      </w:r>
    </w:p>
    <w:p w:rsidR="005C1B59" w:rsidRPr="005C1B59" w:rsidRDefault="005C1B59" w:rsidP="005C1B59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C2D2E"/>
          <w:sz w:val="28"/>
          <w:szCs w:val="28"/>
        </w:rPr>
      </w:pPr>
      <w:r w:rsidRPr="005C1B59">
        <w:rPr>
          <w:color w:val="2C2D2E"/>
          <w:sz w:val="28"/>
          <w:szCs w:val="28"/>
        </w:rPr>
        <w:t>7. Григорьева, С. (2021). Организация работы над проектом.</w:t>
      </w:r>
    </w:p>
    <w:p w:rsidR="005C1B59" w:rsidRPr="005C1B59" w:rsidRDefault="005C1B59" w:rsidP="005C1B59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C2D2E"/>
          <w:sz w:val="28"/>
          <w:szCs w:val="28"/>
        </w:rPr>
      </w:pPr>
      <w:r w:rsidRPr="005C1B59">
        <w:rPr>
          <w:color w:val="2C2D2E"/>
          <w:sz w:val="28"/>
          <w:szCs w:val="28"/>
        </w:rPr>
        <w:t>8. Семенова, И. (2022). Исследовательские навыки детей.</w:t>
      </w:r>
    </w:p>
    <w:p w:rsidR="005C1B59" w:rsidRPr="005C1B59" w:rsidRDefault="005C1B59" w:rsidP="005C1B59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C2D2E"/>
          <w:sz w:val="28"/>
          <w:szCs w:val="28"/>
        </w:rPr>
      </w:pPr>
      <w:r w:rsidRPr="005C1B59">
        <w:rPr>
          <w:color w:val="2C2D2E"/>
          <w:sz w:val="28"/>
          <w:szCs w:val="28"/>
        </w:rPr>
        <w:t xml:space="preserve">9. Тихонова, Ю. (2019). </w:t>
      </w:r>
      <w:proofErr w:type="spellStart"/>
      <w:r w:rsidRPr="005C1B59">
        <w:rPr>
          <w:color w:val="2C2D2E"/>
          <w:sz w:val="28"/>
          <w:szCs w:val="28"/>
        </w:rPr>
        <w:t>Креативность</w:t>
      </w:r>
      <w:proofErr w:type="spellEnd"/>
      <w:r w:rsidRPr="005C1B59">
        <w:rPr>
          <w:color w:val="2C2D2E"/>
          <w:sz w:val="28"/>
          <w:szCs w:val="28"/>
        </w:rPr>
        <w:t xml:space="preserve"> в проектной деятельности.</w:t>
      </w:r>
    </w:p>
    <w:p w:rsidR="005C1B59" w:rsidRPr="005C1B59" w:rsidRDefault="005C1B59" w:rsidP="005C1B59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C2D2E"/>
          <w:sz w:val="28"/>
          <w:szCs w:val="28"/>
        </w:rPr>
      </w:pPr>
      <w:r w:rsidRPr="005C1B59">
        <w:rPr>
          <w:color w:val="2C2D2E"/>
          <w:sz w:val="28"/>
          <w:szCs w:val="28"/>
        </w:rPr>
        <w:t>10. Дьякова, О. (2020). Презентация как инструмент самооценки.</w:t>
      </w:r>
    </w:p>
    <w:p w:rsidR="005C1B59" w:rsidRPr="005C1B59" w:rsidRDefault="005C1B59" w:rsidP="005C1B59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C2D2E"/>
          <w:sz w:val="28"/>
          <w:szCs w:val="28"/>
        </w:rPr>
      </w:pPr>
      <w:r w:rsidRPr="005C1B59">
        <w:rPr>
          <w:color w:val="2C2D2E"/>
          <w:sz w:val="28"/>
          <w:szCs w:val="28"/>
        </w:rPr>
        <w:t>11. Баранов, Р. (2018). Роль учителя в проектной деятельности.</w:t>
      </w:r>
    </w:p>
    <w:p w:rsidR="005C1B59" w:rsidRPr="005C1B59" w:rsidRDefault="005C1B59" w:rsidP="005C1B59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C2D2E"/>
          <w:sz w:val="28"/>
          <w:szCs w:val="28"/>
        </w:rPr>
      </w:pPr>
      <w:r w:rsidRPr="005C1B59">
        <w:rPr>
          <w:color w:val="2C2D2E"/>
          <w:sz w:val="28"/>
          <w:szCs w:val="28"/>
        </w:rPr>
        <w:t xml:space="preserve">12. </w:t>
      </w:r>
      <w:proofErr w:type="spellStart"/>
      <w:r w:rsidRPr="005C1B59">
        <w:rPr>
          <w:color w:val="2C2D2E"/>
          <w:sz w:val="28"/>
          <w:szCs w:val="28"/>
        </w:rPr>
        <w:t>Шарафутдинова</w:t>
      </w:r>
      <w:proofErr w:type="spellEnd"/>
      <w:r w:rsidRPr="005C1B59">
        <w:rPr>
          <w:color w:val="2C2D2E"/>
          <w:sz w:val="28"/>
          <w:szCs w:val="28"/>
        </w:rPr>
        <w:t>, Т. (2021). Наставничество в обучении.</w:t>
      </w:r>
    </w:p>
    <w:p w:rsidR="005C1B59" w:rsidRPr="005C1B59" w:rsidRDefault="005C1B59" w:rsidP="005C1B59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C2D2E"/>
          <w:sz w:val="28"/>
          <w:szCs w:val="28"/>
        </w:rPr>
      </w:pPr>
      <w:r w:rsidRPr="005C1B59">
        <w:rPr>
          <w:color w:val="2C2D2E"/>
          <w:sz w:val="28"/>
          <w:szCs w:val="28"/>
        </w:rPr>
        <w:t xml:space="preserve">13. </w:t>
      </w:r>
      <w:proofErr w:type="gramStart"/>
      <w:r w:rsidRPr="005C1B59">
        <w:rPr>
          <w:color w:val="2C2D2E"/>
          <w:sz w:val="28"/>
          <w:szCs w:val="28"/>
        </w:rPr>
        <w:t>Коновалов</w:t>
      </w:r>
      <w:proofErr w:type="gramEnd"/>
      <w:r w:rsidRPr="005C1B59">
        <w:rPr>
          <w:color w:val="2C2D2E"/>
          <w:sz w:val="28"/>
          <w:szCs w:val="28"/>
        </w:rPr>
        <w:t>, Д. (2017). Оценка проектной деятельности.</w:t>
      </w:r>
    </w:p>
    <w:p w:rsidR="005C1B59" w:rsidRPr="005C1B59" w:rsidRDefault="005C1B59" w:rsidP="005C1B59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C2D2E"/>
          <w:sz w:val="28"/>
          <w:szCs w:val="28"/>
        </w:rPr>
      </w:pPr>
      <w:r w:rsidRPr="005C1B59">
        <w:rPr>
          <w:color w:val="2C2D2E"/>
          <w:sz w:val="28"/>
          <w:szCs w:val="28"/>
        </w:rPr>
        <w:t xml:space="preserve">14. Федосова, Н. (2019). </w:t>
      </w:r>
      <w:proofErr w:type="spellStart"/>
      <w:r w:rsidRPr="005C1B59">
        <w:rPr>
          <w:color w:val="2C2D2E"/>
          <w:sz w:val="28"/>
          <w:szCs w:val="28"/>
        </w:rPr>
        <w:t>Креативность</w:t>
      </w:r>
      <w:proofErr w:type="spellEnd"/>
      <w:r w:rsidRPr="005C1B59">
        <w:rPr>
          <w:color w:val="2C2D2E"/>
          <w:sz w:val="28"/>
          <w:szCs w:val="28"/>
        </w:rPr>
        <w:t xml:space="preserve"> и критическое мышление.</w:t>
      </w:r>
    </w:p>
    <w:p w:rsidR="005C1B59" w:rsidRPr="005C1B59" w:rsidRDefault="005C1B59" w:rsidP="005C1B59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C2D2E"/>
          <w:sz w:val="28"/>
          <w:szCs w:val="28"/>
        </w:rPr>
      </w:pPr>
      <w:r w:rsidRPr="005C1B59">
        <w:rPr>
          <w:color w:val="2C2D2E"/>
          <w:sz w:val="28"/>
          <w:szCs w:val="28"/>
        </w:rPr>
        <w:t>15. Родионова, А. (2020). Эмоциональный интеллект и социальные навыки.</w:t>
      </w:r>
    </w:p>
    <w:p w:rsidR="005C1B59" w:rsidRPr="005C1B59" w:rsidRDefault="005C1B59" w:rsidP="005C1B59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C2D2E"/>
          <w:sz w:val="28"/>
          <w:szCs w:val="28"/>
        </w:rPr>
      </w:pPr>
      <w:r w:rsidRPr="005C1B59">
        <w:rPr>
          <w:color w:val="2C2D2E"/>
          <w:sz w:val="28"/>
          <w:szCs w:val="28"/>
        </w:rPr>
        <w:t>16. Смирнова, К. (2018). Мотивация к учебе в условиях проектной деятельности.</w:t>
      </w:r>
    </w:p>
    <w:p w:rsidR="005C1B59" w:rsidRPr="005C1B59" w:rsidRDefault="005C1B59" w:rsidP="005C1B59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C2D2E"/>
          <w:sz w:val="28"/>
          <w:szCs w:val="28"/>
        </w:rPr>
      </w:pPr>
      <w:r w:rsidRPr="005C1B59">
        <w:rPr>
          <w:color w:val="2C2D2E"/>
          <w:sz w:val="28"/>
          <w:szCs w:val="28"/>
        </w:rPr>
        <w:t>17. Петров, Е. (2021). Индивидуальные особенности детей с ЗПР.</w:t>
      </w:r>
    </w:p>
    <w:p w:rsidR="005C1B59" w:rsidRPr="005C1B59" w:rsidRDefault="005C1B59" w:rsidP="005C1B59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C2D2E"/>
          <w:sz w:val="28"/>
          <w:szCs w:val="28"/>
        </w:rPr>
      </w:pPr>
      <w:r w:rsidRPr="005C1B59">
        <w:rPr>
          <w:color w:val="2C2D2E"/>
          <w:sz w:val="28"/>
          <w:szCs w:val="28"/>
        </w:rPr>
        <w:t>18. Лукьянова, А. (2022). Персонализированный подход в обучении.</w:t>
      </w:r>
    </w:p>
    <w:p w:rsidR="005C1B59" w:rsidRPr="005C1B59" w:rsidRDefault="005C1B59" w:rsidP="005C1B59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C2D2E"/>
          <w:sz w:val="28"/>
          <w:szCs w:val="28"/>
        </w:rPr>
      </w:pPr>
      <w:r w:rsidRPr="005C1B59">
        <w:rPr>
          <w:color w:val="2C2D2E"/>
          <w:sz w:val="28"/>
          <w:szCs w:val="28"/>
        </w:rPr>
        <w:t>19. Зайцева, М. (2023). Ресурсное обеспечение проектной деятельности.</w:t>
      </w:r>
    </w:p>
    <w:p w:rsidR="009A1D10" w:rsidRDefault="009A1D10" w:rsidP="005C1B59">
      <w:pPr>
        <w:spacing w:after="0"/>
      </w:pPr>
    </w:p>
    <w:sectPr w:rsidR="009A1D10" w:rsidSect="009A1D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C1B59"/>
    <w:rsid w:val="002047AE"/>
    <w:rsid w:val="005C1B59"/>
    <w:rsid w:val="00732049"/>
    <w:rsid w:val="0073772A"/>
    <w:rsid w:val="009A1D10"/>
    <w:rsid w:val="00B847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1D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C1B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62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856</Words>
  <Characters>4882</Characters>
  <Application>Microsoft Office Word</Application>
  <DocSecurity>0</DocSecurity>
  <Lines>40</Lines>
  <Paragraphs>11</Paragraphs>
  <ScaleCrop>false</ScaleCrop>
  <Company>SPecialiST RePack</Company>
  <LinksUpToDate>false</LinksUpToDate>
  <CharactersWithSpaces>5727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Ольга</cp:lastModifiedBy>
  <cp:revision>1</cp:revision>
  <dcterms:created xsi:type="dcterms:W3CDTF">2024-10-21T09:51:00Z</dcterms:created>
  <dcterms:modified xsi:type="dcterms:W3CDTF">2024-10-21T10:00:00Z</dcterms:modified>
</cp:coreProperties>
</file>