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91D" w:rsidRPr="00D12CF5" w:rsidRDefault="00E86ED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Тренинг « Рисуем волшебными красками</w:t>
      </w:r>
      <w:r w:rsidR="00D12CF5" w:rsidRPr="00D12CF5">
        <w:rPr>
          <w:rFonts w:ascii="Times New Roman" w:hAnsi="Times New Roman" w:cs="Times New Roman"/>
          <w:sz w:val="28"/>
          <w:szCs w:val="28"/>
        </w:rPr>
        <w:t>».</w:t>
      </w:r>
      <w:bookmarkEnd w:id="0"/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Цель:  дать возможность участникам  реализовать свои возможности в коллективной работе, отразить своё настроение  и  чувственное восприятие мира в работе над картиной.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 xml:space="preserve">        Задачи: 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1.</w:t>
      </w:r>
      <w:r w:rsidRPr="00D12CF5">
        <w:rPr>
          <w:rFonts w:ascii="Times New Roman" w:hAnsi="Times New Roman" w:cs="Times New Roman"/>
          <w:sz w:val="28"/>
          <w:szCs w:val="28"/>
        </w:rPr>
        <w:tab/>
        <w:t xml:space="preserve">Восстанавливать  гармоничное  эмоциональное  состояние  и поведенческие  расстройства   через творческую деятельность. Учиться  выражению различного рода эмоций. 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2. Расширять  сознание,  интеграцию  личностей  участников.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 xml:space="preserve"> 3.Активизировать образное мышление, совершенствовать чувственно-двигательную координацию участников.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 xml:space="preserve"> 4. Понять свои мысли и чувства.  Стремиться  быть самим собой.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5. Развивать, постигать  и преобразовывать  свои    творческие способности  во  взаимодействии с окружающим миром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 xml:space="preserve">Методы работы: </w:t>
      </w:r>
      <w:proofErr w:type="spellStart"/>
      <w:r w:rsidRPr="00D12CF5">
        <w:rPr>
          <w:rFonts w:ascii="Times New Roman" w:hAnsi="Times New Roman" w:cs="Times New Roman"/>
          <w:sz w:val="28"/>
          <w:szCs w:val="28"/>
        </w:rPr>
        <w:t>изотерапия</w:t>
      </w:r>
      <w:proofErr w:type="spellEnd"/>
      <w:r w:rsidRPr="00D12CF5">
        <w:rPr>
          <w:rFonts w:ascii="Times New Roman" w:hAnsi="Times New Roman" w:cs="Times New Roman"/>
          <w:sz w:val="28"/>
          <w:szCs w:val="28"/>
        </w:rPr>
        <w:t>, психотехника рисование  «Волшебными красками».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 xml:space="preserve">Материалы: рамка для картины  из фанеры, мука, соль, клей ПВА, краски гуашь 12 цветов, вода, масло растительное, природные материалы , блёстки, </w:t>
      </w:r>
      <w:proofErr w:type="spellStart"/>
      <w:r w:rsidRPr="00D12CF5">
        <w:rPr>
          <w:rFonts w:ascii="Times New Roman" w:hAnsi="Times New Roman" w:cs="Times New Roman"/>
          <w:sz w:val="28"/>
          <w:szCs w:val="28"/>
        </w:rPr>
        <w:t>пайетки</w:t>
      </w:r>
      <w:proofErr w:type="spellEnd"/>
      <w:r w:rsidRPr="00D12CF5">
        <w:rPr>
          <w:rFonts w:ascii="Times New Roman" w:hAnsi="Times New Roman" w:cs="Times New Roman"/>
          <w:sz w:val="28"/>
          <w:szCs w:val="28"/>
        </w:rPr>
        <w:t>, бусины для украшения картины.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Ожидаемый результат.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1.У участников тренинга восстанавливается гармоничное  эмоциональное  состояние.   Негативные поведенческие  установки меняются, на позитивные приходят в норму 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 xml:space="preserve"> 2. Расширяется   сознание,  участники  интегрируются в  группу, объединенную общей целью - воплотить родившийся образ  в форму картины излучающей положительные эмоции  и чувства вложенные в неё.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3. Каждый из участников   понимает свои мысли и чувства,  выражает себя таким, каков он есть, осознаёт своё место, и роль в тренинге принимает других участников такими какие они есть.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4.   Свои    творческие способности  во  взаимодействии с окружающим миром участники вкладывают в коллективную  работу над картиной.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lastRenderedPageBreak/>
        <w:t>1.Этап.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Дорогие друзья! Перед началом нашего тренинга хочу напомнить вам правила поведения на тренинге.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1.</w:t>
      </w:r>
      <w:r w:rsidRPr="00D12CF5">
        <w:rPr>
          <w:rFonts w:ascii="Times New Roman" w:hAnsi="Times New Roman" w:cs="Times New Roman"/>
          <w:sz w:val="28"/>
          <w:szCs w:val="28"/>
        </w:rPr>
        <w:tab/>
        <w:t>Приходить вовремя.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2.</w:t>
      </w:r>
      <w:r w:rsidRPr="00D12CF5">
        <w:rPr>
          <w:rFonts w:ascii="Times New Roman" w:hAnsi="Times New Roman" w:cs="Times New Roman"/>
          <w:sz w:val="28"/>
          <w:szCs w:val="28"/>
        </w:rPr>
        <w:tab/>
        <w:t>Подчиняться ведущему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3.</w:t>
      </w:r>
      <w:r w:rsidRPr="00D12CF5">
        <w:rPr>
          <w:rFonts w:ascii="Times New Roman" w:hAnsi="Times New Roman" w:cs="Times New Roman"/>
          <w:sz w:val="28"/>
          <w:szCs w:val="28"/>
        </w:rPr>
        <w:tab/>
        <w:t xml:space="preserve">Высказываться: 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*от первого лица «Я» (любое мнение субъективно и не является абсолютной истиной)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*свободно излагая своё мнение ( не переходя на личности)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*кратко ( ценить время, давая, высказываться другим)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* принцип  «стоп»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4.Обращение на «ты»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5. Равные условия для всех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6. С пониманием относиться друг к другу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7. Обсуждение здесь и сейчас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8. Искренность, открытость, приятие, доверие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9. Активность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10. Внимание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 xml:space="preserve">2. Этап 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12CF5">
        <w:rPr>
          <w:rFonts w:ascii="Times New Roman" w:hAnsi="Times New Roman" w:cs="Times New Roman"/>
          <w:sz w:val="28"/>
          <w:szCs w:val="28"/>
        </w:rPr>
        <w:t>Сонастройка</w:t>
      </w:r>
      <w:proofErr w:type="spellEnd"/>
      <w:r w:rsidRPr="00D12CF5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 xml:space="preserve">  Давайте прикроем глаза,  возьмёмся за руки, представим, как от сердца к сердцу   проходит серебристая ниточка света, объединяя наши сердца. Направим от своего сердца лучик света в центр круга, почувствуем, как в центре круга зажглось сердце нашего коллектива. Почувствуем его сияние, его ритм. Почувствуем, как это сияние объединяет нас всех в единое целое.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 xml:space="preserve">Перед началом нашего сотворчества  обратимся к своим мыслям и чувствам. Давайте почувствуем какие мысли мы улавливаем, какие чувства испытываем. Для того чтобы творить  с волшебными красками мы должны избавиться от негативных мыслей и чувств. Представим волшебный сосуд, </w:t>
      </w:r>
      <w:r w:rsidRPr="00D12CF5">
        <w:rPr>
          <w:rFonts w:ascii="Times New Roman" w:hAnsi="Times New Roman" w:cs="Times New Roman"/>
          <w:sz w:val="28"/>
          <w:szCs w:val="28"/>
        </w:rPr>
        <w:lastRenderedPageBreak/>
        <w:t xml:space="preserve">который появился в нашей комнате и мы перемещаем  все наши негативные мысли и чувства  в этот волшебный сосуд и отправляем его в космос на утилизацию. 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 xml:space="preserve"> Представим, что мы с вами превращаемся  волшебников, создаём нечто новое – необычные краски. Состав красок несёт символическое значение. Именно с помощью чудесных красок можно рассказать миру о том, что чувствуешь, о чём думаешь, к чему стремишься. 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 xml:space="preserve">Однако мысленно думая о высоком, уносясь в своём воображении в заоблачные дали, необходимо помнить о том мире, в котором мы появились на свет! Помнить о «хлебе насущном», «соли жизни», «умасливании дел» и «склеивании ситуаций». 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Поэтому, положив в сосуд для смешивания красок муку и перетирая её пальцами, мы будем думать о хлебе, зерне, дающих жизнь, о наших корнях.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 xml:space="preserve"> Добавив соль и перемешивая её с мукой, вспомним про «соль земли». 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Капая,  подсолнечное масло,   важно думать о том, что дела, связанные с нашим созидательными устремлениями   должны идти как «по маслу».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 xml:space="preserve"> Постепенно насыщая тесто водой, будем помнить о том, что из воды возникла жизнь, об «энергии текучести», гибкости, творчества. 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 xml:space="preserve">Добавляя в чудесное тесто, клей ПВА, полезно думать о том, как «склеиваются» люди, средства и события, приводя ситуацию нашей жизни к созидательному результату. 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Мир, который мы творим внутри себя, и вокруг себя не может быть чёрно - белым. Он цветной, многократный, искрящийся. Будем помнить об этом, добавляя в чудесное тесто краски. Такими красками приятно рисовать, выражать себя и свои чувства, оставлять след в окружающем мире.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 xml:space="preserve"> По готовности  откроем глаза, улыбнёмся друг другу. Приступим к сотворчеству.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Технология приготовления «Волшебных  красок»: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Приступим к приготовлению « Волшебных красок» вспомним, что мы превратились  в волшебников!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Положим в сосуд, для смешивания красок муку (4 стол лож) и перетирая её пальцами, мы будем думать о хлебе, зерне, дающих жизнь, о наших корнях.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lastRenderedPageBreak/>
        <w:t>Добавляем соль (3 стол лож) и перемешивая её с мукой, вспомним про «соль земли».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Постепенно насыщая тесто водой (до густоты сметаны), будем помнить о том, что из воды возникла жизнь, об «энергии текучести», гибкости, творчества.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Капая  подсолнечное масло,   думаем  о том, что дела, связанные с нашим созидательными устремлениями   должны идти как «по маслу».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Добавляя в чудесное тесто, клей ПВА,  подумаем о том, как «склеиваются» люди, средства и события, приводя ситуацию нашей жизни к созидательному результату.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Мир, который мы творим внутри себя, и вокруг себя не может быть чёрно - белым. Он цветной, многогранный, искрящийся. Будем помнить об этом, добавляя в чудесное тесто краски.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Перемешиваем краски до однородной консистенции и приступаем к творчеству!</w:t>
      </w:r>
    </w:p>
    <w:p w:rsidR="00D12CF5" w:rsidRPr="00D12CF5" w:rsidRDefault="00D12CF5" w:rsidP="00D12CF5">
      <w:pPr>
        <w:rPr>
          <w:rFonts w:ascii="Times New Roman" w:hAnsi="Times New Roman" w:cs="Times New Roman"/>
          <w:sz w:val="28"/>
          <w:szCs w:val="28"/>
        </w:rPr>
      </w:pPr>
      <w:r w:rsidRPr="00D12CF5">
        <w:rPr>
          <w:rFonts w:ascii="Times New Roman" w:hAnsi="Times New Roman" w:cs="Times New Roman"/>
          <w:sz w:val="28"/>
          <w:szCs w:val="28"/>
        </w:rPr>
        <w:t>А теперь, полюбуемся сотворённым, возьмёмся за руки,  пожелаем друг другу счастья, процветания, добра и мира! Наша картина остаётся в этом помещении пока не высохнут краски. Перемещать её нельзя до полного высыхания (около 3-хдней)</w:t>
      </w:r>
    </w:p>
    <w:p w:rsidR="00D12CF5" w:rsidRPr="00D12CF5" w:rsidRDefault="00D12CF5">
      <w:pPr>
        <w:rPr>
          <w:rFonts w:ascii="Times New Roman" w:hAnsi="Times New Roman" w:cs="Times New Roman"/>
          <w:sz w:val="28"/>
          <w:szCs w:val="28"/>
        </w:rPr>
      </w:pPr>
    </w:p>
    <w:sectPr w:rsidR="00D12CF5" w:rsidRPr="00D12CF5" w:rsidSect="008D4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12CF5"/>
    <w:rsid w:val="00075B40"/>
    <w:rsid w:val="0047382E"/>
    <w:rsid w:val="008D4453"/>
    <w:rsid w:val="00B96D4E"/>
    <w:rsid w:val="00D12CF5"/>
    <w:rsid w:val="00E86E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4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865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1234</cp:lastModifiedBy>
  <cp:revision>2</cp:revision>
  <dcterms:created xsi:type="dcterms:W3CDTF">2017-08-17T15:24:00Z</dcterms:created>
  <dcterms:modified xsi:type="dcterms:W3CDTF">2017-08-17T15:24:00Z</dcterms:modified>
</cp:coreProperties>
</file>