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D3FD51" w14:textId="77777777" w:rsidR="003B4C0A" w:rsidRDefault="00D10668" w:rsidP="00D1066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Приемы формирования орфографических навыков </w:t>
      </w:r>
      <w:r w:rsidR="003B4C0A">
        <w:rPr>
          <w:rFonts w:ascii="Times New Roman" w:hAnsi="Times New Roman"/>
          <w:b/>
          <w:sz w:val="28"/>
          <w:szCs w:val="28"/>
        </w:rPr>
        <w:t>у обучающихся</w:t>
      </w:r>
    </w:p>
    <w:p w14:paraId="04A9FFAB" w14:textId="77777777" w:rsidR="00D10668" w:rsidRPr="00013265" w:rsidRDefault="00D10668" w:rsidP="00013265">
      <w:pPr>
        <w:pStyle w:val="a4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013265">
        <w:rPr>
          <w:rFonts w:ascii="Times New Roman" w:hAnsi="Times New Roman"/>
          <w:b/>
          <w:sz w:val="28"/>
          <w:szCs w:val="28"/>
        </w:rPr>
        <w:t>класс</w:t>
      </w:r>
      <w:r w:rsidR="003B4C0A" w:rsidRPr="00013265">
        <w:rPr>
          <w:rFonts w:ascii="Times New Roman" w:hAnsi="Times New Roman"/>
          <w:b/>
          <w:sz w:val="28"/>
          <w:szCs w:val="28"/>
        </w:rPr>
        <w:t>а</w:t>
      </w:r>
    </w:p>
    <w:p w14:paraId="08C2048A" w14:textId="77777777" w:rsidR="00D10668" w:rsidRPr="00013265" w:rsidRDefault="00013265" w:rsidP="0001326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="00D10668" w:rsidRPr="00013265">
        <w:rPr>
          <w:rFonts w:ascii="Times New Roman" w:hAnsi="Times New Roman"/>
          <w:b/>
          <w:sz w:val="28"/>
          <w:szCs w:val="28"/>
        </w:rPr>
        <w:t xml:space="preserve">Введение. </w:t>
      </w:r>
    </w:p>
    <w:p w14:paraId="1634C534" w14:textId="43A74F9D" w:rsidR="00D10668" w:rsidRPr="00013265" w:rsidRDefault="00D10668" w:rsidP="00D10668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 xml:space="preserve">Необходимость формирования орфографических навыков </w:t>
      </w:r>
      <w:r w:rsidR="003B4C0A" w:rsidRPr="00013265">
        <w:rPr>
          <w:rFonts w:ascii="Times New Roman" w:hAnsi="Times New Roman"/>
          <w:sz w:val="32"/>
          <w:szCs w:val="32"/>
        </w:rPr>
        <w:t>об</w:t>
      </w:r>
      <w:r w:rsidRPr="00013265">
        <w:rPr>
          <w:rFonts w:ascii="Times New Roman" w:hAnsi="Times New Roman"/>
          <w:sz w:val="32"/>
          <w:szCs w:val="32"/>
        </w:rPr>
        <w:t>уча</w:t>
      </w:r>
      <w:r w:rsidR="002D2DCA">
        <w:rPr>
          <w:rFonts w:ascii="Times New Roman" w:hAnsi="Times New Roman"/>
          <w:sz w:val="32"/>
          <w:szCs w:val="32"/>
        </w:rPr>
        <w:t>ю</w:t>
      </w:r>
      <w:r w:rsidRPr="00013265">
        <w:rPr>
          <w:rFonts w:ascii="Times New Roman" w:hAnsi="Times New Roman"/>
          <w:sz w:val="32"/>
          <w:szCs w:val="32"/>
        </w:rPr>
        <w:t>щихся актуальна всегда: будь то обучение по традиционным подходам или обучение по новым стандартам. В любом случае, грамотное письмо и грамотная речь</w:t>
      </w:r>
      <w:r w:rsidR="002D2DCA">
        <w:rPr>
          <w:rFonts w:ascii="Times New Roman" w:hAnsi="Times New Roman"/>
          <w:sz w:val="32"/>
          <w:szCs w:val="32"/>
        </w:rPr>
        <w:t xml:space="preserve"> </w:t>
      </w:r>
      <w:r w:rsidRPr="00013265">
        <w:rPr>
          <w:rFonts w:ascii="Times New Roman" w:hAnsi="Times New Roman"/>
          <w:sz w:val="32"/>
          <w:szCs w:val="32"/>
        </w:rPr>
        <w:t>- это основные показатели качества знаний по русскому языку.  Задача школьных учителей состоит не только в том, чтобы отработать с будущими выпускниками типовые задания ЕГЭ. Мы должны выпустить в жизнь грамотного человека, который сможет свободно общаться в социуме, умело используя устную и письмен</w:t>
      </w:r>
      <w:r w:rsidR="003B4C0A" w:rsidRPr="00013265">
        <w:rPr>
          <w:rFonts w:ascii="Times New Roman" w:hAnsi="Times New Roman"/>
          <w:sz w:val="32"/>
          <w:szCs w:val="32"/>
        </w:rPr>
        <w:t>ную речь.</w:t>
      </w:r>
      <w:r w:rsidRPr="00013265">
        <w:rPr>
          <w:rFonts w:ascii="Times New Roman" w:hAnsi="Times New Roman"/>
          <w:sz w:val="32"/>
          <w:szCs w:val="32"/>
        </w:rPr>
        <w:t xml:space="preserve">  Основные усилия учителей и учеников направлены на отработку орфографических и пунктуационных умений. А как научить так, чтобы это было несложно и надежно? </w:t>
      </w:r>
    </w:p>
    <w:p w14:paraId="017E0FAC" w14:textId="77777777" w:rsidR="00D10668" w:rsidRDefault="00D10668" w:rsidP="00D10668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2. Орфографическая компетенция пятиклассников.</w:t>
      </w:r>
    </w:p>
    <w:p w14:paraId="5C2BDA4D" w14:textId="77777777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 xml:space="preserve">Из начальной школы ученики приходят с определенными орфографическими знаниями, пополнение которых продолжается в среднем звене. Задача учителя в 5 классе - научить логически рассуждать, применяя правило. Главное в обучении орфографии – предупреждение ошибок, чтобы учащиеся писали упражнение, изложение, сочинение, опираясь на логические рассуждения. Поэтому учитель должен быть внимателен на уроках изучения нового материала, при подборе упражнений и заданий. </w:t>
      </w:r>
    </w:p>
    <w:p w14:paraId="1962AB3F" w14:textId="723B4544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 xml:space="preserve"> О том, что надо учить рассуждать, учителю нужно помнить, особенно на этапе первичного закрепления, при подборе упражнений. Принцип «от простого - к сложному» не всегда действует в такой ситуации. Здесь вполне уместно применять элементы проблемной технологии, например, когда на материале опорных слов или озвученной темы урока школьники сами формулируют орфографическое правило. В 5 классе работать таким образом вполне возможно.  Темпы развития словесно-логического мышления у пятиклассников превосходят темпы развития наглядно-образного, но развивать нужно обе формы мышления. Начиная примерно с 11 лет, школьники становятся способны к формальным логическим операциям, которые выполняются в уме, но на первых порах желательна опора на внешние, наглядные данные. Научные понятия следует формировать на основе </w:t>
      </w:r>
      <w:r w:rsidRPr="00013265">
        <w:rPr>
          <w:rFonts w:ascii="Times New Roman" w:hAnsi="Times New Roman"/>
          <w:sz w:val="32"/>
          <w:szCs w:val="32"/>
        </w:rPr>
        <w:lastRenderedPageBreak/>
        <w:t>представлений, житейских понятий. В этом возрасте, по словам Д.Б. Эльконина, «память становится мыслящей, а восприятие – думающим». Но поскольку восприятие пятиклассников еще</w:t>
      </w:r>
      <w:r w:rsidR="002D2DCA">
        <w:rPr>
          <w:rFonts w:ascii="Times New Roman" w:hAnsi="Times New Roman"/>
          <w:sz w:val="32"/>
          <w:szCs w:val="32"/>
        </w:rPr>
        <w:t xml:space="preserve"> </w:t>
      </w:r>
      <w:r w:rsidRPr="00013265">
        <w:rPr>
          <w:rFonts w:ascii="Times New Roman" w:hAnsi="Times New Roman"/>
          <w:sz w:val="32"/>
          <w:szCs w:val="32"/>
        </w:rPr>
        <w:t>не достаточно</w:t>
      </w:r>
      <w:r w:rsidR="002D2DCA">
        <w:rPr>
          <w:rFonts w:ascii="Times New Roman" w:hAnsi="Times New Roman"/>
          <w:sz w:val="32"/>
          <w:szCs w:val="32"/>
        </w:rPr>
        <w:t xml:space="preserve"> </w:t>
      </w:r>
      <w:r w:rsidRPr="00013265">
        <w:rPr>
          <w:rFonts w:ascii="Times New Roman" w:hAnsi="Times New Roman"/>
          <w:sz w:val="32"/>
          <w:szCs w:val="32"/>
        </w:rPr>
        <w:t xml:space="preserve"> дифференцировано, необходимо обучать наблюдению, умению синтезировать, устанавливать связи между тем, что воспринимается - и опять мы приходим к тому, что нужно учить приемам логического объяснения. </w:t>
      </w:r>
    </w:p>
    <w:p w14:paraId="795044B5" w14:textId="77777777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Механическая память в этом возрасте обычно хорошо развита. Необходимо совершенствовать смысловую память: показывать различные мнемонические приемы (приемы запоминания информации), при пересказе учить делить текст на смысловые части, придумывать заголовки, подбирать ключевые слова.</w:t>
      </w:r>
    </w:p>
    <w:p w14:paraId="1768D622" w14:textId="77777777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 xml:space="preserve">И, конечно, дидактический материал должен быть не только простым и доступным восприятию пятиклассников. Задания должны дифференцироваться и включать в себя также такие, в которых признаки орфограмм «замаскированы» и их нужно вычислить и «проявить», чтобы сформулировать правило. </w:t>
      </w:r>
    </w:p>
    <w:p w14:paraId="2BEB8BED" w14:textId="77777777" w:rsidR="00013265" w:rsidRPr="00013265" w:rsidRDefault="00013265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14:paraId="0663D812" w14:textId="05AC661A" w:rsidR="00D10668" w:rsidRPr="00013265" w:rsidRDefault="00D10668" w:rsidP="00D10668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>3. Приемы формирования орфографической компетенции.</w:t>
      </w: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</w:rPr>
        <w:t>Воспроизведение по алгоритму.</w:t>
      </w:r>
      <w:r w:rsidR="003B4C0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13265">
        <w:rPr>
          <w:rFonts w:ascii="Times New Roman" w:hAnsi="Times New Roman"/>
          <w:sz w:val="32"/>
          <w:szCs w:val="32"/>
        </w:rPr>
        <w:t>В условиях применения на уроках методов проблемного обучения занятия по орфографии приобретают особое значение. Уроки, связанные с созданием проблемных ситуаций и решением проблем, должны достичь определённых целей, а именно: научить обуча</w:t>
      </w:r>
      <w:r w:rsidR="00C13974">
        <w:rPr>
          <w:rFonts w:ascii="Times New Roman" w:hAnsi="Times New Roman"/>
          <w:sz w:val="32"/>
          <w:szCs w:val="32"/>
        </w:rPr>
        <w:t>ю</w:t>
      </w:r>
      <w:r w:rsidRPr="00013265">
        <w:rPr>
          <w:rFonts w:ascii="Times New Roman" w:hAnsi="Times New Roman"/>
          <w:sz w:val="32"/>
          <w:szCs w:val="32"/>
        </w:rPr>
        <w:t>щихся видеть орфографическую проблему, выдвигать, обосновывать и доказывать выдвинутые гипотезы; развивать и закреплять умение применять на практике найденный способ решения проблемы;                                                                                                                       развивать у учащихся способность применять ранее усвоенные способы решения проблем в новой учебной или жизненной ситуации (перенос, подбор или анализ фактов, нахождение связей нового с ранее изученным и т.д.)</w:t>
      </w:r>
    </w:p>
    <w:p w14:paraId="3F64DD44" w14:textId="77777777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Таким образом, работа по формированию орфографических навыков ведётся в двух направлениях: усвоение орфографических правил, отнесенных к разным частям слова, и активизация мыслительной и познавательной деятельности учащихся путём постановки проблем и нахождения способов их решения.</w:t>
      </w:r>
    </w:p>
    <w:p w14:paraId="1B89526C" w14:textId="77777777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 xml:space="preserve">В соответствии с этим предлагаю работу на уроках, посвященных, например, изучению чередований гласных в корне, частично строить следующим образом: </w:t>
      </w:r>
    </w:p>
    <w:p w14:paraId="7E2BAF1B" w14:textId="77777777" w:rsidR="00D10668" w:rsidRDefault="00D10668" w:rsidP="00D10668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Чередования ЛАГ-ЛОЖ: </w:t>
      </w:r>
    </w:p>
    <w:p w14:paraId="6CE98FA6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Предлагается опорный материал:</w:t>
      </w:r>
    </w:p>
    <w:p w14:paraId="5738C26C" w14:textId="77777777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Для выделения главного использованы цветные маркеры (в данном случае красным маркером выделены гласные О – А и ударные; буквы Л.Г, Ж и обозначение корня – зелёным)</w:t>
      </w:r>
    </w:p>
    <w:p w14:paraId="37879176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 xml:space="preserve">          - ЛАГ -                                                       - ЛОЖ –</w:t>
      </w:r>
    </w:p>
    <w:p w14:paraId="66E428BE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 xml:space="preserve">         Прилагать                                                приложить</w:t>
      </w:r>
    </w:p>
    <w:p w14:paraId="59FBE8CC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 xml:space="preserve">         Предлагать                                               предложить</w:t>
      </w:r>
    </w:p>
    <w:p w14:paraId="301EC9E7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 xml:space="preserve">         Слагать                                                     сложение</w:t>
      </w:r>
    </w:p>
    <w:p w14:paraId="28347D0F" w14:textId="77777777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 xml:space="preserve">Здесь же пред учащимися появляется табличка: «Добудь знания сам!» </w:t>
      </w:r>
    </w:p>
    <w:p w14:paraId="00AE6FA3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Предлагается подумать и понаблюдать, выявить закономерности, обращая внимание на цветовые обозначения. Попробовать сформулировать правило.  Потом проверить свои предположения по учебнику.</w:t>
      </w:r>
    </w:p>
    <w:p w14:paraId="3EFD62C2" w14:textId="77777777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При осмысленном запоминании материал быстрее осваивается учащимися. В цветовом и графическом решении запись данного правила очень удобна для хранения в памяти: учащиеся в любой момент могут «развернуть» ее - связно, логично раскрыть суть вопроса.</w:t>
      </w:r>
    </w:p>
    <w:p w14:paraId="19C27C34" w14:textId="77777777" w:rsidR="00D10668" w:rsidRDefault="00D10668" w:rsidP="00D10668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Безударные гласные О-А в корне  - кас - (-кос-).</w:t>
      </w:r>
    </w:p>
    <w:p w14:paraId="5523A005" w14:textId="77777777" w:rsidR="00D10668" w:rsidRPr="00013265" w:rsidRDefault="00D10668" w:rsidP="00D10668">
      <w:pPr>
        <w:spacing w:after="0" w:line="240" w:lineRule="auto"/>
        <w:ind w:firstLine="426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Вполне логично продолжить изучение темы «Безударные гласные в корне слова» на примере корней – кос -,-кас -, так как они соответствуют правилу, разобранному на предыдущем уроке. Работа по выведению правила проходит аналогичным образом, только без цветового сопровождения (его предлагаю сделать самим, проанализировав опорную запись),следовательно, детьми усваивается и прочно закрепляется ход решения этой проблемы.</w:t>
      </w:r>
    </w:p>
    <w:p w14:paraId="52BEC472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 xml:space="preserve">                                   Материалы для наблюдений:</w:t>
      </w:r>
    </w:p>
    <w:p w14:paraId="7B832114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-кас -                                             -кос-</w:t>
      </w:r>
    </w:p>
    <w:p w14:paraId="7098EA08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Касаться                                       коснуться</w:t>
      </w:r>
    </w:p>
    <w:p w14:paraId="35573928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Касается                                       прикосновение</w:t>
      </w:r>
    </w:p>
    <w:p w14:paraId="6E387DEF" w14:textId="77777777" w:rsidR="00D10668" w:rsidRDefault="00D10668" w:rsidP="00D10668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Безударные гласные О-А в корне – раст - (-ращ -,-рос-).</w:t>
      </w:r>
    </w:p>
    <w:p w14:paraId="084421D4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13265">
        <w:rPr>
          <w:rFonts w:ascii="Times New Roman" w:hAnsi="Times New Roman"/>
          <w:sz w:val="32"/>
          <w:szCs w:val="32"/>
        </w:rPr>
        <w:t>По данной теме уместно построить работу следующим образом. Внимательно прочитав и рассмотрев тему урока вместе с классом, учитель предлагает детям найти и записать несколько слов с данными корнями (предварительно выясняется значение корней по словарю), но не самостоятельно, а пользуясь орфографическим словарём (работа в парах).</w:t>
      </w:r>
    </w:p>
    <w:p w14:paraId="38D279FD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lastRenderedPageBreak/>
        <w:t>На доске - образец записи:</w:t>
      </w:r>
    </w:p>
    <w:p w14:paraId="7D9EACAF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-раст -                                        -рос-</w:t>
      </w:r>
    </w:p>
    <w:p w14:paraId="4B53A43E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…………                                 …………….</w:t>
      </w:r>
    </w:p>
    <w:p w14:paraId="62D0C34D" w14:textId="77777777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Дети выписывают слова: расти, возраст, заросли, распределяя их по образцу.</w:t>
      </w:r>
    </w:p>
    <w:p w14:paraId="7DE14692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Один из учеников находит слово «росток», и, затрудняясь, в какую колонку его записать, поднимает руку. Учитель советует ему подождать, пока класс закончит работу и найти в словаре ещё и слово «отрасль».</w:t>
      </w:r>
    </w:p>
    <w:p w14:paraId="465D5AEE" w14:textId="66DD4952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Таким образом, перед детьми появляется самостоятельно найденный материал для наблюдений. Помня с предыдущих уроков, с какой целью появляется данная таблица, многие начинают уже в процессе выписывания слов задумываться над формулировкой правила. После вопроса учителя: «По какому принципу пишутся безударные гласные О-А в корнях – раст -,</w:t>
      </w:r>
      <w:r w:rsidR="002D2DCA">
        <w:rPr>
          <w:rFonts w:ascii="Times New Roman" w:hAnsi="Times New Roman"/>
          <w:sz w:val="32"/>
          <w:szCs w:val="32"/>
        </w:rPr>
        <w:t xml:space="preserve"> </w:t>
      </w:r>
      <w:r w:rsidRPr="00013265">
        <w:rPr>
          <w:rFonts w:ascii="Times New Roman" w:hAnsi="Times New Roman"/>
          <w:sz w:val="32"/>
          <w:szCs w:val="32"/>
        </w:rPr>
        <w:t xml:space="preserve">-рос -?» дети с нескольких попыток выводят формулировку правила. </w:t>
      </w:r>
    </w:p>
    <w:p w14:paraId="06763B19" w14:textId="77777777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Обычно дети обращают внимание на незадействованный корень – ращ -. Они устно подбирают несколько слов с этим корнем, делают вывод и дополняют правило (вся работа направляется вопросами учителя):</w:t>
      </w:r>
    </w:p>
    <w:p w14:paraId="00C5F15F" w14:textId="77777777" w:rsidR="00D10668" w:rsidRPr="00013265" w:rsidRDefault="00D10668" w:rsidP="00D10668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«В корне – раст - (-ращ -,-рос -) перед СТ и Щ пишется А, в остальных случаях -О»</w:t>
      </w:r>
    </w:p>
    <w:p w14:paraId="44C98155" w14:textId="77777777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Теперь разбираемся со словами РОСТОК, ОТРАСЛЬ. Учитель просит ученика, нашедшего эти слова в словаре, записать их в строчку на доске. Дети видят, что эти слова не соответствуют написанию, учитывающему рекомендации правила. Они в затруднении. Тогда учитель предлагает им раскрыть учебник и познакомиться с правилом, где написано, что данные слова являются исключениями, и их следует запомнить.</w:t>
      </w:r>
    </w:p>
    <w:p w14:paraId="01738016" w14:textId="77777777" w:rsidR="00D10668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Правило ещё раз повторяется вслух в полном объёме и закрепляется выполнением предложенных в сборнике упражнений.</w:t>
      </w:r>
    </w:p>
    <w:p w14:paraId="470581A4" w14:textId="77777777" w:rsidR="00013265" w:rsidRPr="00013265" w:rsidRDefault="00013265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14:paraId="394B4C84" w14:textId="77777777" w:rsidR="00D10668" w:rsidRDefault="00D10668" w:rsidP="00D10668">
      <w:pPr>
        <w:spacing w:after="0" w:line="240" w:lineRule="auto"/>
        <w:ind w:firstLine="567"/>
        <w:jc w:val="both"/>
        <w:rPr>
          <w:rFonts w:ascii="Bookman Old Style" w:eastAsia="Gungsuh" w:hAnsi="Bookman Old Style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Поморфемное письмо.</w:t>
      </w:r>
      <w:r>
        <w:rPr>
          <w:rFonts w:ascii="Bookman Old Style" w:eastAsia="Gungsuh" w:hAnsi="Bookman Old Style"/>
          <w:i/>
          <w:sz w:val="28"/>
          <w:szCs w:val="28"/>
        </w:rPr>
        <w:t xml:space="preserve"> </w:t>
      </w:r>
    </w:p>
    <w:p w14:paraId="18C34463" w14:textId="5252C64D" w:rsidR="00D10668" w:rsidRPr="00013265" w:rsidRDefault="00D10668" w:rsidP="00D10668">
      <w:pPr>
        <w:pStyle w:val="a3"/>
        <w:spacing w:before="0" w:beforeAutospacing="0" w:after="0" w:afterAutospacing="0"/>
        <w:ind w:firstLine="567"/>
        <w:rPr>
          <w:color w:val="000000"/>
          <w:sz w:val="32"/>
          <w:szCs w:val="32"/>
        </w:rPr>
      </w:pPr>
      <w:r w:rsidRPr="00013265">
        <w:rPr>
          <w:color w:val="000000"/>
          <w:sz w:val="32"/>
          <w:szCs w:val="32"/>
        </w:rPr>
        <w:t>Прием поморфемного письма - еще один вид работы, активизирующий языковое чутье ребенка в процессе обучения. Суть этого приема в том, что при записи слова ребенок вынужден показывать его морфемное строение очень простым способом, - отделяя морфемы друг от друга черточками (рас-с-прос-и-л-а, пред-двер-и-е, вод-ян- ист-ость-ю, со-при-кос-ну-вш-его-ся).</w:t>
      </w:r>
    </w:p>
    <w:p w14:paraId="16235B0A" w14:textId="77777777" w:rsidR="00D10668" w:rsidRPr="00013265" w:rsidRDefault="00D10668" w:rsidP="00D10668">
      <w:pPr>
        <w:pStyle w:val="a3"/>
        <w:spacing w:before="0" w:beforeAutospacing="0" w:after="0" w:afterAutospacing="0"/>
        <w:ind w:firstLine="567"/>
        <w:rPr>
          <w:color w:val="000000"/>
          <w:sz w:val="32"/>
          <w:szCs w:val="32"/>
        </w:rPr>
      </w:pPr>
      <w:r w:rsidRPr="00013265">
        <w:rPr>
          <w:color w:val="000000"/>
          <w:sz w:val="32"/>
          <w:szCs w:val="32"/>
        </w:rPr>
        <w:lastRenderedPageBreak/>
        <w:t>Обучающая сила этого приема заключается в том, что он заставляет ученика определять морфемную структуру слова не после записи (как это происходит при морфемном разборе), а в процессе написания слова. Школьники одновременно выполняют орфографический и морфемно-словообразовательный</w:t>
      </w:r>
      <w:r w:rsidR="00013265" w:rsidRPr="00013265">
        <w:rPr>
          <w:color w:val="000000"/>
          <w:sz w:val="32"/>
          <w:szCs w:val="32"/>
        </w:rPr>
        <w:t xml:space="preserve"> </w:t>
      </w:r>
      <w:r w:rsidRPr="00013265">
        <w:rPr>
          <w:color w:val="000000"/>
          <w:sz w:val="32"/>
          <w:szCs w:val="32"/>
        </w:rPr>
        <w:t xml:space="preserve"> анализ слова, в результате чего появляется запись, которая наглядно демонстрирует суть основного орфографического принципа - единообразное написание значимых частей слова: без-опас-н-ость-ю, меценат-ск-ими, о-богат-и-тель-н-ого, пере-во-оруж-а- вшь-ся, рас-стил-а-ющ-ие-ся, скор-о-пал-и-тельн-ый и т.п.</w:t>
      </w:r>
    </w:p>
    <w:p w14:paraId="656856A3" w14:textId="77777777" w:rsidR="00D10668" w:rsidRPr="00013265" w:rsidRDefault="00D10668" w:rsidP="00D10668">
      <w:pPr>
        <w:pStyle w:val="a3"/>
        <w:spacing w:before="0" w:beforeAutospacing="0" w:after="0" w:afterAutospacing="0"/>
        <w:ind w:firstLine="567"/>
        <w:rPr>
          <w:color w:val="000000"/>
          <w:sz w:val="32"/>
          <w:szCs w:val="32"/>
        </w:rPr>
      </w:pPr>
      <w:r w:rsidRPr="00013265">
        <w:rPr>
          <w:color w:val="000000"/>
          <w:sz w:val="32"/>
          <w:szCs w:val="32"/>
        </w:rPr>
        <w:t>Методические эксперименты показывают, что целенаправленное и систематическое обучение приему поморфемной записи слов, поморфемного проговаривания и поморфемного комментирования (вместо распространенного послогового комментирования написания сложных с орфографической точки зрения слов) дает положительные результаты даже в классах с очень слабой языковой подготовкой, поскольку такая работа способствует речевому развитию ребенка на основе активного подключения морфемного канала восприятия слова и активизации</w:t>
      </w:r>
      <w:r w:rsidR="00013265" w:rsidRPr="00013265">
        <w:rPr>
          <w:color w:val="000000"/>
          <w:sz w:val="32"/>
          <w:szCs w:val="32"/>
        </w:rPr>
        <w:t xml:space="preserve"> природного языкового чутья» </w:t>
      </w:r>
      <w:r w:rsidRPr="00013265">
        <w:rPr>
          <w:color w:val="000000"/>
          <w:sz w:val="32"/>
          <w:szCs w:val="32"/>
        </w:rPr>
        <w:t>.</w:t>
      </w:r>
    </w:p>
    <w:p w14:paraId="6ED09A68" w14:textId="77777777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eastAsia="Gungsuh" w:hAnsi="Times New Roman"/>
          <w:sz w:val="32"/>
          <w:szCs w:val="32"/>
        </w:rPr>
      </w:pPr>
      <w:r w:rsidRPr="00013265">
        <w:rPr>
          <w:rFonts w:ascii="Times New Roman" w:eastAsia="Gungsuh" w:hAnsi="Times New Roman"/>
          <w:sz w:val="32"/>
          <w:szCs w:val="32"/>
        </w:rPr>
        <w:t>Чтобы ученик увидел орфограмму в слове, он должен, прежде всего, определить ее место, а это значит уметь разбирать слово по составу. В результате повторения морфемного состава слова совершенствуются умения распознавать и подбирать однокоренные слова, расширяется лексика, формируется умение использовать слова с приставками, суффиксами. Полезны такие упражнения:</w:t>
      </w:r>
    </w:p>
    <w:p w14:paraId="53C076E6" w14:textId="77777777" w:rsidR="00D10668" w:rsidRPr="00013265" w:rsidRDefault="00D10668" w:rsidP="00D106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Gungsuh" w:hAnsi="Times New Roman"/>
          <w:sz w:val="32"/>
          <w:szCs w:val="32"/>
        </w:rPr>
      </w:pPr>
      <w:r w:rsidRPr="00013265">
        <w:rPr>
          <w:rFonts w:ascii="Times New Roman" w:eastAsia="Gungsuh" w:hAnsi="Times New Roman"/>
          <w:sz w:val="32"/>
          <w:szCs w:val="32"/>
        </w:rPr>
        <w:t>подобрать слова к данной схеме;</w:t>
      </w:r>
    </w:p>
    <w:p w14:paraId="199E3DC8" w14:textId="77777777" w:rsidR="00D10668" w:rsidRPr="00013265" w:rsidRDefault="00D10668" w:rsidP="00D106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Gungsuh" w:hAnsi="Times New Roman"/>
          <w:sz w:val="32"/>
          <w:szCs w:val="32"/>
        </w:rPr>
      </w:pPr>
      <w:r w:rsidRPr="00013265">
        <w:rPr>
          <w:rFonts w:ascii="Times New Roman" w:eastAsia="Gungsuh" w:hAnsi="Times New Roman"/>
          <w:sz w:val="32"/>
          <w:szCs w:val="32"/>
        </w:rPr>
        <w:t>соотнести слово с подходящей схемой;</w:t>
      </w:r>
    </w:p>
    <w:p w14:paraId="66B4EE88" w14:textId="77777777" w:rsidR="00D10668" w:rsidRPr="00013265" w:rsidRDefault="00D10668" w:rsidP="00D106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Gungsuh" w:hAnsi="Times New Roman"/>
          <w:sz w:val="32"/>
          <w:szCs w:val="32"/>
        </w:rPr>
      </w:pPr>
      <w:r w:rsidRPr="00013265">
        <w:rPr>
          <w:rFonts w:ascii="Times New Roman" w:eastAsia="Gungsuh" w:hAnsi="Times New Roman"/>
          <w:sz w:val="32"/>
          <w:szCs w:val="32"/>
        </w:rPr>
        <w:t>добавить к слову суффикс, приставку;</w:t>
      </w:r>
    </w:p>
    <w:p w14:paraId="462FBF2F" w14:textId="77777777" w:rsidR="00D10668" w:rsidRPr="00013265" w:rsidRDefault="00D10668" w:rsidP="00D106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Gungsuh" w:hAnsi="Times New Roman"/>
          <w:sz w:val="32"/>
          <w:szCs w:val="32"/>
        </w:rPr>
      </w:pPr>
      <w:r w:rsidRPr="00013265">
        <w:rPr>
          <w:rFonts w:ascii="Times New Roman" w:eastAsia="Gungsuh" w:hAnsi="Times New Roman"/>
          <w:sz w:val="32"/>
          <w:szCs w:val="32"/>
        </w:rPr>
        <w:t xml:space="preserve">найти слово, не подходящее к схеме или схему, не подходящую к слову;                      </w:t>
      </w:r>
    </w:p>
    <w:p w14:paraId="30C63781" w14:textId="77777777" w:rsidR="00D10668" w:rsidRPr="00013265" w:rsidRDefault="00D10668" w:rsidP="00D106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Gungsuh" w:hAnsi="Times New Roman"/>
          <w:sz w:val="32"/>
          <w:szCs w:val="32"/>
        </w:rPr>
      </w:pPr>
      <w:r w:rsidRPr="00013265">
        <w:rPr>
          <w:rFonts w:ascii="Times New Roman" w:eastAsia="Gungsuh" w:hAnsi="Times New Roman"/>
          <w:sz w:val="32"/>
          <w:szCs w:val="32"/>
        </w:rPr>
        <w:t>расшифровать слово, например:  ¬   сад ^ а</w:t>
      </w:r>
    </w:p>
    <w:p w14:paraId="3F4C2A01" w14:textId="77777777" w:rsidR="00013265" w:rsidRDefault="00013265" w:rsidP="00013265">
      <w:pPr>
        <w:spacing w:after="0" w:line="240" w:lineRule="auto"/>
        <w:ind w:left="720"/>
        <w:jc w:val="both"/>
        <w:rPr>
          <w:rFonts w:ascii="Times New Roman" w:eastAsia="Gungsuh" w:hAnsi="Times New Roman"/>
          <w:sz w:val="28"/>
          <w:szCs w:val="28"/>
        </w:rPr>
      </w:pPr>
    </w:p>
    <w:p w14:paraId="67F42F8B" w14:textId="77777777" w:rsidR="00D10668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Обучение работе с орфографическим минимумом. </w:t>
      </w:r>
    </w:p>
    <w:p w14:paraId="1DD0D6C4" w14:textId="77777777" w:rsidR="00D10668" w:rsidRPr="00013265" w:rsidRDefault="00D10668" w:rsidP="00D10668">
      <w:pPr>
        <w:shd w:val="clear" w:color="auto" w:fill="FFFFFF"/>
        <w:spacing w:after="0" w:line="240" w:lineRule="auto"/>
        <w:ind w:left="5" w:right="38" w:firstLine="562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Большое внимание уделяется грамматико-орфографической рабо</w:t>
      </w:r>
      <w:r w:rsidRPr="00013265">
        <w:rPr>
          <w:rFonts w:ascii="Times New Roman" w:hAnsi="Times New Roman"/>
          <w:sz w:val="32"/>
          <w:szCs w:val="32"/>
        </w:rPr>
        <w:softHyphen/>
        <w:t>те. После изучения практически каждой темы предлагаются упражнения типа «Орфографический минимум», которые содержат слова, необходимые для запоминания.</w:t>
      </w:r>
    </w:p>
    <w:p w14:paraId="6FCBECED" w14:textId="77777777" w:rsidR="00D10668" w:rsidRPr="00013265" w:rsidRDefault="00D10668" w:rsidP="00D10668">
      <w:pPr>
        <w:shd w:val="clear" w:color="auto" w:fill="FFFFFF"/>
        <w:spacing w:after="0" w:line="240" w:lineRule="auto"/>
        <w:ind w:left="5" w:right="43" w:firstLine="562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lastRenderedPageBreak/>
        <w:t>«Первую работу, связанную с подготовкой орфографического минимума, необходимо провести в классе, чтобы в дальнейшем учащиеся могли органи</w:t>
      </w:r>
      <w:r w:rsidRPr="00013265">
        <w:rPr>
          <w:rFonts w:ascii="Times New Roman" w:hAnsi="Times New Roman"/>
          <w:sz w:val="32"/>
          <w:szCs w:val="32"/>
        </w:rPr>
        <w:softHyphen/>
        <w:t>зовать её самостоятельно.</w:t>
      </w:r>
    </w:p>
    <w:p w14:paraId="7D4D2420" w14:textId="77777777" w:rsidR="00D10668" w:rsidRPr="00013265" w:rsidRDefault="00D10668" w:rsidP="00D10668">
      <w:pPr>
        <w:shd w:val="clear" w:color="auto" w:fill="FFFFFF"/>
        <w:spacing w:after="0" w:line="240" w:lineRule="auto"/>
        <w:ind w:right="43"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В течение последующих уроков целесообразно периодически обращаться к содержанию минимума, заострять внимание детей на написании отдельных словосочетаний, слов, предлагая следующие формы работы:</w:t>
      </w:r>
    </w:p>
    <w:p w14:paraId="136FCC59" w14:textId="77777777" w:rsidR="00D10668" w:rsidRPr="00013265" w:rsidRDefault="00D10668" w:rsidP="00D10668">
      <w:pPr>
        <w:widowControl w:val="0"/>
        <w:numPr>
          <w:ilvl w:val="0"/>
          <w:numId w:val="3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240" w:lineRule="auto"/>
        <w:ind w:right="43" w:firstLine="350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запоминание графического облика слова или словосочетания (в этом случае слова (словосочетания) для запоминания крупно записываются на доске или учащимся рекомендуется внимательно рассмотреть их в учебнике);</w:t>
      </w:r>
    </w:p>
    <w:p w14:paraId="42FF3B63" w14:textId="77777777" w:rsidR="00D10668" w:rsidRPr="00013265" w:rsidRDefault="00D10668" w:rsidP="00D10668">
      <w:pPr>
        <w:widowControl w:val="0"/>
        <w:numPr>
          <w:ilvl w:val="0"/>
          <w:numId w:val="3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240" w:lineRule="auto"/>
        <w:ind w:right="53" w:firstLine="350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использование возможностей механической памяти (слово (словосочета</w:t>
      </w:r>
      <w:r w:rsidRPr="00013265">
        <w:rPr>
          <w:rFonts w:ascii="Times New Roman" w:hAnsi="Times New Roman"/>
          <w:sz w:val="32"/>
          <w:szCs w:val="32"/>
        </w:rPr>
        <w:softHyphen/>
        <w:t>ние) записывается учащимися несколько раз);</w:t>
      </w:r>
    </w:p>
    <w:p w14:paraId="549622A0" w14:textId="77777777" w:rsidR="00D10668" w:rsidRPr="00013265" w:rsidRDefault="00D10668" w:rsidP="00D10668">
      <w:pPr>
        <w:widowControl w:val="0"/>
        <w:numPr>
          <w:ilvl w:val="0"/>
          <w:numId w:val="3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240" w:lineRule="auto"/>
        <w:ind w:right="48" w:firstLine="350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запоминание написания путём восприятия отчётливого произнесения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(прием проговаривания).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3265">
        <w:rPr>
          <w:rFonts w:ascii="Times New Roman" w:hAnsi="Times New Roman"/>
          <w:sz w:val="32"/>
          <w:szCs w:val="32"/>
        </w:rPr>
        <w:t xml:space="preserve">В процессе проговаривания меняем интенсивность произнесения: с громкого на тихое. </w:t>
      </w:r>
    </w:p>
    <w:p w14:paraId="1EBB2FEA" w14:textId="77777777" w:rsidR="00D10668" w:rsidRPr="00013265" w:rsidRDefault="00D10668" w:rsidP="00D10668">
      <w:pPr>
        <w:widowControl w:val="0"/>
        <w:numPr>
          <w:ilvl w:val="0"/>
          <w:numId w:val="4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right="34" w:firstLine="336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 xml:space="preserve">использование </w:t>
      </w:r>
      <w:r w:rsidRPr="00013265">
        <w:rPr>
          <w:rFonts w:ascii="Times New Roman" w:hAnsi="Times New Roman"/>
          <w:b/>
          <w:sz w:val="32"/>
          <w:szCs w:val="32"/>
        </w:rPr>
        <w:t>приёма поморфемного письма</w:t>
      </w:r>
      <w:r w:rsidRPr="00013265">
        <w:rPr>
          <w:rFonts w:ascii="Times New Roman" w:hAnsi="Times New Roman"/>
          <w:sz w:val="32"/>
          <w:szCs w:val="32"/>
        </w:rPr>
        <w:t xml:space="preserve"> (учащиеся записывают сло</w:t>
      </w:r>
      <w:r w:rsidRPr="00013265">
        <w:rPr>
          <w:rFonts w:ascii="Times New Roman" w:hAnsi="Times New Roman"/>
          <w:sz w:val="32"/>
          <w:szCs w:val="32"/>
        </w:rPr>
        <w:softHyphen/>
        <w:t>во (словосочетание), отделяя морфемы черточками, при этом объясняя вслух написание каждой морфемы);</w:t>
      </w:r>
    </w:p>
    <w:p w14:paraId="0E29EB0B" w14:textId="77777777" w:rsidR="00D10668" w:rsidRPr="00013265" w:rsidRDefault="00D10668" w:rsidP="00D10668">
      <w:pPr>
        <w:widowControl w:val="0"/>
        <w:numPr>
          <w:ilvl w:val="0"/>
          <w:numId w:val="4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right="38" w:firstLine="336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запись слова (словосочетания) с подробными графическими объяснени</w:t>
      </w:r>
      <w:r w:rsidRPr="00013265">
        <w:rPr>
          <w:rFonts w:ascii="Times New Roman" w:hAnsi="Times New Roman"/>
          <w:sz w:val="32"/>
          <w:szCs w:val="32"/>
        </w:rPr>
        <w:softHyphen/>
        <w:t>ями написания морфем и п</w:t>
      </w:r>
      <w:r w:rsidR="003B4C0A" w:rsidRPr="00013265">
        <w:rPr>
          <w:rFonts w:ascii="Times New Roman" w:hAnsi="Times New Roman"/>
          <w:sz w:val="32"/>
          <w:szCs w:val="32"/>
        </w:rPr>
        <w:t>риведением проверочных слов»</w:t>
      </w:r>
      <w:r w:rsidRPr="00013265">
        <w:rPr>
          <w:rFonts w:ascii="Times New Roman" w:hAnsi="Times New Roman"/>
          <w:sz w:val="32"/>
          <w:szCs w:val="32"/>
        </w:rPr>
        <w:t>.</w:t>
      </w:r>
    </w:p>
    <w:p w14:paraId="792ABFF6" w14:textId="77777777" w:rsidR="00D10668" w:rsidRPr="00013265" w:rsidRDefault="00D10668" w:rsidP="00D10668">
      <w:pPr>
        <w:shd w:val="clear" w:color="auto" w:fill="FFFFFF"/>
        <w:spacing w:after="0" w:line="240" w:lineRule="auto"/>
        <w:ind w:right="34"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Слова или словосочетания из орфографического минимума могут включать</w:t>
      </w:r>
      <w:r w:rsidRPr="00013265">
        <w:rPr>
          <w:rFonts w:ascii="Times New Roman" w:hAnsi="Times New Roman"/>
          <w:sz w:val="32"/>
          <w:szCs w:val="32"/>
        </w:rPr>
        <w:softHyphen/>
        <w:t>ся учителем в предлагаемый пятиклассникам дидактический материал.</w:t>
      </w:r>
    </w:p>
    <w:p w14:paraId="78133EB1" w14:textId="77777777" w:rsidR="00D10668" w:rsidRPr="00013265" w:rsidRDefault="00D10668" w:rsidP="00D10668">
      <w:pPr>
        <w:shd w:val="clear" w:color="auto" w:fill="FFFFFF"/>
        <w:spacing w:after="0" w:line="240" w:lineRule="auto"/>
        <w:ind w:right="29"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Провести первую самостоятельную работу с записью под диктовку слов орфографического минимума можно как сразу после совместной работы, так и на следующем уроке после самостоятельного закрепления правильного на</w:t>
      </w:r>
      <w:r w:rsidRPr="00013265">
        <w:rPr>
          <w:rFonts w:ascii="Times New Roman" w:hAnsi="Times New Roman"/>
          <w:sz w:val="32"/>
          <w:szCs w:val="32"/>
        </w:rPr>
        <w:softHyphen/>
        <w:t>писания дома.</w:t>
      </w:r>
    </w:p>
    <w:p w14:paraId="15591619" w14:textId="77777777" w:rsidR="00D10668" w:rsidRDefault="00D10668" w:rsidP="00D10668">
      <w:pPr>
        <w:shd w:val="clear" w:color="auto" w:fill="FFFFFF"/>
        <w:spacing w:after="0" w:line="240" w:lineRule="auto"/>
        <w:ind w:left="10" w:right="24" w:firstLine="557"/>
        <w:jc w:val="both"/>
        <w:rPr>
          <w:rFonts w:ascii="Times New Roman" w:hAnsi="Times New Roman"/>
          <w:sz w:val="28"/>
          <w:szCs w:val="28"/>
        </w:rPr>
      </w:pPr>
      <w:r w:rsidRPr="00013265">
        <w:rPr>
          <w:rFonts w:ascii="Times New Roman" w:hAnsi="Times New Roman"/>
          <w:sz w:val="32"/>
          <w:szCs w:val="32"/>
        </w:rPr>
        <w:t>По усмотрению учителя орфографический минимум может предлагаться частично, полностью, а также с включением тех слов и словосочетаний, в написании которых учащиеся испытывали трудности, в связи с чем с ними проводилась дополнительная работа. Рекомендуется читать словосочетания не в той последовательности, в которой они были даны в упражнении</w:t>
      </w:r>
      <w:r>
        <w:rPr>
          <w:rFonts w:ascii="Times New Roman" w:hAnsi="Times New Roman"/>
          <w:sz w:val="28"/>
          <w:szCs w:val="28"/>
        </w:rPr>
        <w:t>.</w:t>
      </w:r>
    </w:p>
    <w:p w14:paraId="15B1720F" w14:textId="77777777" w:rsidR="003B4C0A" w:rsidRDefault="003B4C0A" w:rsidP="00D10668">
      <w:pPr>
        <w:shd w:val="clear" w:color="auto" w:fill="FFFFFF"/>
        <w:spacing w:after="0" w:line="240" w:lineRule="auto"/>
        <w:ind w:left="10" w:right="24" w:firstLine="557"/>
        <w:jc w:val="both"/>
        <w:rPr>
          <w:rFonts w:ascii="Times New Roman" w:hAnsi="Times New Roman"/>
          <w:sz w:val="28"/>
          <w:szCs w:val="28"/>
        </w:rPr>
      </w:pPr>
    </w:p>
    <w:p w14:paraId="53716D09" w14:textId="77777777" w:rsidR="00D10668" w:rsidRPr="00013265" w:rsidRDefault="00D10668" w:rsidP="00D10668">
      <w:pPr>
        <w:shd w:val="clear" w:color="auto" w:fill="FFFFFF"/>
        <w:spacing w:after="0" w:line="240" w:lineRule="auto"/>
        <w:ind w:left="10" w:right="24" w:firstLine="55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Работа над ошибками. </w:t>
      </w:r>
      <w:r w:rsidRPr="00013265">
        <w:rPr>
          <w:rFonts w:ascii="Times New Roman" w:hAnsi="Times New Roman"/>
          <w:sz w:val="32"/>
          <w:szCs w:val="32"/>
        </w:rPr>
        <w:t xml:space="preserve">Помимо основного правила работы над ошибками (с подбором проверочного слова и двух примеров), применяю следующую форму работы: наиболее часто </w:t>
      </w:r>
      <w:r w:rsidRPr="00013265">
        <w:rPr>
          <w:rFonts w:ascii="Times New Roman" w:hAnsi="Times New Roman"/>
          <w:sz w:val="32"/>
          <w:szCs w:val="32"/>
        </w:rPr>
        <w:lastRenderedPageBreak/>
        <w:t>встречающиеся слова, в которых дети допускают ошибки, раз в месяц печатаю на листе (с пропущенными буквами- ошибками), сначала ребята прорабатывают его дома, затем делаем работу над ошибками по всем правилам в классе, и потом окончательная работа- словарный диктант. Это позволяет зрительно и механически ЗАПОМНИТЬ слова, в которых допускаются ошибки. Если такую работу проводить регулярно, орфографическая грамотность заметно возрастает.</w:t>
      </w:r>
    </w:p>
    <w:p w14:paraId="4170C5F7" w14:textId="77777777" w:rsidR="00013265" w:rsidRDefault="00013265" w:rsidP="00D10668">
      <w:pPr>
        <w:shd w:val="clear" w:color="auto" w:fill="FFFFFF"/>
        <w:spacing w:after="0" w:line="240" w:lineRule="auto"/>
        <w:ind w:left="10" w:right="24" w:firstLine="557"/>
        <w:jc w:val="both"/>
        <w:rPr>
          <w:rFonts w:ascii="Times New Roman" w:hAnsi="Times New Roman"/>
          <w:b/>
          <w:sz w:val="28"/>
          <w:szCs w:val="28"/>
        </w:rPr>
      </w:pPr>
    </w:p>
    <w:p w14:paraId="1E676A73" w14:textId="77777777" w:rsidR="00D10668" w:rsidRDefault="00D10668" w:rsidP="00D10668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3B4C0A">
        <w:rPr>
          <w:rFonts w:ascii="Times New Roman" w:hAnsi="Times New Roman"/>
          <w:b/>
          <w:sz w:val="28"/>
          <w:szCs w:val="28"/>
        </w:rPr>
        <w:t>.Формы контроля</w:t>
      </w:r>
      <w:r>
        <w:rPr>
          <w:rFonts w:ascii="Times New Roman" w:hAnsi="Times New Roman"/>
          <w:b/>
          <w:sz w:val="28"/>
          <w:szCs w:val="28"/>
        </w:rPr>
        <w:t>.</w:t>
      </w:r>
    </w:p>
    <w:p w14:paraId="006B8FD4" w14:textId="77777777" w:rsidR="00D10668" w:rsidRPr="00013265" w:rsidRDefault="00D10668" w:rsidP="00D10668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Формы контроля использую обычные. Различные виды диктантов, работа по карточкам,</w:t>
      </w:r>
      <w:r w:rsidR="003B4C0A" w:rsidRPr="00013265">
        <w:rPr>
          <w:rFonts w:ascii="Times New Roman" w:hAnsi="Times New Roman"/>
          <w:sz w:val="32"/>
          <w:szCs w:val="32"/>
        </w:rPr>
        <w:t xml:space="preserve"> тесты,</w:t>
      </w:r>
      <w:r w:rsidRPr="00013265">
        <w:rPr>
          <w:rFonts w:ascii="Times New Roman" w:hAnsi="Times New Roman"/>
          <w:sz w:val="32"/>
          <w:szCs w:val="32"/>
        </w:rPr>
        <w:t xml:space="preserve"> работы типа «проверь себя» с применением ИКТ. </w:t>
      </w:r>
    </w:p>
    <w:p w14:paraId="39796785" w14:textId="77777777" w:rsidR="003B4C0A" w:rsidRDefault="003B4C0A" w:rsidP="00D106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185394E" w14:textId="77777777" w:rsidR="00D10668" w:rsidRDefault="00D10668" w:rsidP="00D1066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5.Заключение.</w:t>
      </w:r>
    </w:p>
    <w:p w14:paraId="6EF4180F" w14:textId="77777777" w:rsidR="00D10668" w:rsidRPr="00013265" w:rsidRDefault="00D10668" w:rsidP="00D10668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333333"/>
          <w:sz w:val="32"/>
          <w:szCs w:val="32"/>
        </w:rPr>
      </w:pPr>
      <w:r w:rsidRPr="00013265">
        <w:rPr>
          <w:rFonts w:ascii="Times New Roman" w:hAnsi="Times New Roman"/>
          <w:color w:val="000000"/>
          <w:sz w:val="32"/>
          <w:szCs w:val="32"/>
        </w:rPr>
        <w:t>Применение различных видов упражнений на формирование орфографическ</w:t>
      </w:r>
      <w:r w:rsidR="00013265" w:rsidRPr="00013265">
        <w:rPr>
          <w:rFonts w:ascii="Times New Roman" w:hAnsi="Times New Roman"/>
          <w:color w:val="000000"/>
          <w:sz w:val="32"/>
          <w:szCs w:val="32"/>
        </w:rPr>
        <w:t>их</w:t>
      </w:r>
      <w:r w:rsidRPr="00013265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013265" w:rsidRPr="00013265">
        <w:rPr>
          <w:rFonts w:ascii="Times New Roman" w:hAnsi="Times New Roman"/>
          <w:color w:val="000000"/>
          <w:sz w:val="32"/>
          <w:szCs w:val="32"/>
        </w:rPr>
        <w:t>навыков</w:t>
      </w:r>
      <w:r w:rsidRPr="00013265">
        <w:rPr>
          <w:rFonts w:ascii="Times New Roman" w:hAnsi="Times New Roman"/>
          <w:color w:val="000000"/>
          <w:sz w:val="32"/>
          <w:szCs w:val="32"/>
        </w:rPr>
        <w:t xml:space="preserve"> на уроках помогает мне: </w:t>
      </w:r>
    </w:p>
    <w:p w14:paraId="254BF688" w14:textId="3DE72C98" w:rsidR="00D10668" w:rsidRPr="00013265" w:rsidRDefault="00D10668" w:rsidP="00D10668">
      <w:pPr>
        <w:shd w:val="clear" w:color="auto" w:fill="FFFFFF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32"/>
          <w:szCs w:val="32"/>
        </w:rPr>
      </w:pPr>
      <w:r w:rsidRPr="00013265">
        <w:rPr>
          <w:rFonts w:ascii="Times New Roman" w:hAnsi="Times New Roman"/>
          <w:color w:val="000000"/>
          <w:sz w:val="32"/>
          <w:szCs w:val="32"/>
        </w:rPr>
        <w:t xml:space="preserve">- закреплять знания </w:t>
      </w:r>
      <w:r w:rsidR="00013265" w:rsidRPr="00013265">
        <w:rPr>
          <w:rFonts w:ascii="Times New Roman" w:hAnsi="Times New Roman"/>
          <w:color w:val="000000"/>
          <w:sz w:val="32"/>
          <w:szCs w:val="32"/>
        </w:rPr>
        <w:t>об</w:t>
      </w:r>
      <w:r w:rsidRPr="00013265">
        <w:rPr>
          <w:rFonts w:ascii="Times New Roman" w:hAnsi="Times New Roman"/>
          <w:color w:val="000000"/>
          <w:sz w:val="32"/>
          <w:szCs w:val="32"/>
        </w:rPr>
        <w:t>уча</w:t>
      </w:r>
      <w:r w:rsidR="00C13974">
        <w:rPr>
          <w:rFonts w:ascii="Times New Roman" w:hAnsi="Times New Roman"/>
          <w:color w:val="000000"/>
          <w:sz w:val="32"/>
          <w:szCs w:val="32"/>
        </w:rPr>
        <w:t>ю</w:t>
      </w:r>
      <w:r w:rsidRPr="00013265">
        <w:rPr>
          <w:rFonts w:ascii="Times New Roman" w:hAnsi="Times New Roman"/>
          <w:color w:val="000000"/>
          <w:sz w:val="32"/>
          <w:szCs w:val="32"/>
        </w:rPr>
        <w:t>щихся;</w:t>
      </w:r>
    </w:p>
    <w:p w14:paraId="6E3D80D1" w14:textId="77777777" w:rsidR="00D10668" w:rsidRPr="00013265" w:rsidRDefault="00D10668" w:rsidP="00D10668">
      <w:pPr>
        <w:shd w:val="clear" w:color="auto" w:fill="FFFFFF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32"/>
          <w:szCs w:val="32"/>
        </w:rPr>
      </w:pPr>
      <w:r w:rsidRPr="00013265">
        <w:rPr>
          <w:rFonts w:ascii="Times New Roman" w:hAnsi="Times New Roman"/>
          <w:color w:val="000000"/>
          <w:sz w:val="32"/>
          <w:szCs w:val="32"/>
        </w:rPr>
        <w:t>-развивать индивидуальные возможности и творческие способности детей; -пробуждать познавательный интерес;</w:t>
      </w:r>
    </w:p>
    <w:p w14:paraId="4883C1B8" w14:textId="77777777" w:rsidR="00D10668" w:rsidRPr="00013265" w:rsidRDefault="00D10668" w:rsidP="00D10668">
      <w:pPr>
        <w:shd w:val="clear" w:color="auto" w:fill="FFFFFF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32"/>
          <w:szCs w:val="32"/>
        </w:rPr>
      </w:pPr>
      <w:r w:rsidRPr="00013265">
        <w:rPr>
          <w:rFonts w:ascii="Times New Roman" w:hAnsi="Times New Roman"/>
          <w:color w:val="000000"/>
          <w:sz w:val="32"/>
          <w:szCs w:val="32"/>
        </w:rPr>
        <w:t>-способствовать приобретению навыков грамотного письма;</w:t>
      </w:r>
    </w:p>
    <w:p w14:paraId="01AB89FD" w14:textId="77777777" w:rsidR="00D10668" w:rsidRPr="00013265" w:rsidRDefault="00D10668" w:rsidP="00D10668">
      <w:pPr>
        <w:shd w:val="clear" w:color="auto" w:fill="FFFFFF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32"/>
          <w:szCs w:val="32"/>
        </w:rPr>
      </w:pPr>
      <w:r w:rsidRPr="00013265">
        <w:rPr>
          <w:rFonts w:ascii="Times New Roman" w:hAnsi="Times New Roman"/>
          <w:color w:val="000000"/>
          <w:sz w:val="32"/>
          <w:szCs w:val="32"/>
        </w:rPr>
        <w:t>-развивать навыки продуктивной совместной работы в группе.</w:t>
      </w:r>
    </w:p>
    <w:p w14:paraId="2CD94FBB" w14:textId="77777777" w:rsidR="00D10668" w:rsidRPr="00013265" w:rsidRDefault="00D10668" w:rsidP="00D10668">
      <w:pPr>
        <w:shd w:val="clear" w:color="auto" w:fill="FFFFFF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32"/>
          <w:szCs w:val="32"/>
        </w:rPr>
      </w:pPr>
      <w:r w:rsidRPr="00013265">
        <w:rPr>
          <w:rFonts w:ascii="Times New Roman" w:hAnsi="Times New Roman"/>
          <w:color w:val="000000"/>
          <w:sz w:val="32"/>
          <w:szCs w:val="32"/>
        </w:rPr>
        <w:t> </w:t>
      </w:r>
    </w:p>
    <w:p w14:paraId="27D481D8" w14:textId="41D5B0A9" w:rsidR="00D10668" w:rsidRPr="00013265" w:rsidRDefault="00D10668" w:rsidP="00D10668">
      <w:pPr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013265">
        <w:rPr>
          <w:rFonts w:ascii="Times New Roman" w:hAnsi="Times New Roman"/>
          <w:sz w:val="32"/>
          <w:szCs w:val="32"/>
        </w:rPr>
        <w:t>В заключение хочется отметить, что каждый из описанных приемов, взятый отдельно, не может дать результата, а применяемые все вместе они помогут достичь поставленной цели – сформировать орфографическ</w:t>
      </w:r>
      <w:r w:rsidR="003B4C0A" w:rsidRPr="00013265">
        <w:rPr>
          <w:rFonts w:ascii="Times New Roman" w:hAnsi="Times New Roman"/>
          <w:sz w:val="32"/>
          <w:szCs w:val="32"/>
        </w:rPr>
        <w:t>ие</w:t>
      </w:r>
      <w:r w:rsidRPr="00013265">
        <w:rPr>
          <w:rFonts w:ascii="Times New Roman" w:hAnsi="Times New Roman"/>
          <w:sz w:val="32"/>
          <w:szCs w:val="32"/>
        </w:rPr>
        <w:t xml:space="preserve"> </w:t>
      </w:r>
      <w:r w:rsidR="003B4C0A" w:rsidRPr="00013265">
        <w:rPr>
          <w:rFonts w:ascii="Times New Roman" w:hAnsi="Times New Roman"/>
          <w:sz w:val="32"/>
          <w:szCs w:val="32"/>
        </w:rPr>
        <w:t>навыки</w:t>
      </w:r>
      <w:r w:rsidRPr="00013265">
        <w:rPr>
          <w:rFonts w:ascii="Times New Roman" w:hAnsi="Times New Roman"/>
          <w:sz w:val="32"/>
          <w:szCs w:val="32"/>
        </w:rPr>
        <w:t xml:space="preserve"> у </w:t>
      </w:r>
      <w:r w:rsidR="003B4C0A" w:rsidRPr="00013265">
        <w:rPr>
          <w:rFonts w:ascii="Times New Roman" w:hAnsi="Times New Roman"/>
          <w:sz w:val="32"/>
          <w:szCs w:val="32"/>
        </w:rPr>
        <w:t>об</w:t>
      </w:r>
      <w:r w:rsidRPr="00013265">
        <w:rPr>
          <w:rFonts w:ascii="Times New Roman" w:hAnsi="Times New Roman"/>
          <w:sz w:val="32"/>
          <w:szCs w:val="32"/>
        </w:rPr>
        <w:t>уча</w:t>
      </w:r>
      <w:r w:rsidR="00C13974">
        <w:rPr>
          <w:rFonts w:ascii="Times New Roman" w:hAnsi="Times New Roman"/>
          <w:sz w:val="32"/>
          <w:szCs w:val="32"/>
        </w:rPr>
        <w:t>ю</w:t>
      </w:r>
      <w:r w:rsidRPr="00013265">
        <w:rPr>
          <w:rFonts w:ascii="Times New Roman" w:hAnsi="Times New Roman"/>
          <w:sz w:val="32"/>
          <w:szCs w:val="32"/>
        </w:rPr>
        <w:t>щихся.</w:t>
      </w:r>
    </w:p>
    <w:p w14:paraId="1E85FBD6" w14:textId="77777777" w:rsidR="00DA3A1A" w:rsidRPr="00013265" w:rsidRDefault="00DA3A1A">
      <w:pPr>
        <w:rPr>
          <w:sz w:val="32"/>
          <w:szCs w:val="32"/>
        </w:rPr>
      </w:pPr>
    </w:p>
    <w:sectPr w:rsidR="00DA3A1A" w:rsidRPr="00013265" w:rsidSect="00DA3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C5EC89F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2CF57201"/>
    <w:multiLevelType w:val="hybridMultilevel"/>
    <w:tmpl w:val="DDF6DCB2"/>
    <w:lvl w:ilvl="0" w:tplc="F566D8CE">
      <w:start w:val="5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24B35E9"/>
    <w:multiLevelType w:val="hybridMultilevel"/>
    <w:tmpl w:val="3DEE4C7A"/>
    <w:lvl w:ilvl="0" w:tplc="698C9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6E55DC"/>
    <w:multiLevelType w:val="hybridMultilevel"/>
    <w:tmpl w:val="0786D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5425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79698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3223117">
    <w:abstractNumId w:val="0"/>
    <w:lvlOverride w:ilvl="0">
      <w:lvl w:ilvl="0">
        <w:numFmt w:val="bullet"/>
        <w:lvlText w:val="—"/>
        <w:legacy w:legacy="1" w:legacySpace="0" w:legacyIndent="26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 w16cid:durableId="1997492341">
    <w:abstractNumId w:val="0"/>
    <w:lvlOverride w:ilvl="0">
      <w:lvl w:ilvl="0">
        <w:numFmt w:val="bullet"/>
        <w:lvlText w:val="—"/>
        <w:legacy w:legacy="1" w:legacySpace="0" w:legacyIndent="2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 w16cid:durableId="696613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0668"/>
    <w:rsid w:val="00013265"/>
    <w:rsid w:val="002D2DCA"/>
    <w:rsid w:val="003307E9"/>
    <w:rsid w:val="00391CA3"/>
    <w:rsid w:val="003B4C0A"/>
    <w:rsid w:val="00B550E5"/>
    <w:rsid w:val="00C13974"/>
    <w:rsid w:val="00D10668"/>
    <w:rsid w:val="00DA3A1A"/>
    <w:rsid w:val="00F4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3D935"/>
  <w15:docId w15:val="{9ADB99AA-E507-4458-BBD3-6C59077FF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066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06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D106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2025</Words>
  <Characters>11544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Олег Жуков</cp:lastModifiedBy>
  <cp:revision>4</cp:revision>
  <dcterms:created xsi:type="dcterms:W3CDTF">2019-03-17T12:06:00Z</dcterms:created>
  <dcterms:modified xsi:type="dcterms:W3CDTF">2024-06-02T12:56:00Z</dcterms:modified>
</cp:coreProperties>
</file>