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17BC" w:rsidRPr="00540BA1" w:rsidRDefault="004117BC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117BC" w:rsidRPr="00540BA1" w:rsidRDefault="00D226B4" w:rsidP="004117B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540BA1">
        <w:rPr>
          <w:rFonts w:ascii="Times New Roman" w:hAnsi="Times New Roman" w:cs="Times New Roman"/>
          <w:b/>
          <w:bCs/>
          <w:sz w:val="28"/>
          <w:szCs w:val="28"/>
        </w:rPr>
        <w:t>Особенности р</w:t>
      </w:r>
      <w:r w:rsidR="004117BC" w:rsidRPr="00540BA1">
        <w:rPr>
          <w:rFonts w:ascii="Times New Roman" w:hAnsi="Times New Roman" w:cs="Times New Roman"/>
          <w:b/>
          <w:bCs/>
          <w:sz w:val="28"/>
          <w:szCs w:val="28"/>
        </w:rPr>
        <w:t>азработк</w:t>
      </w:r>
      <w:r w:rsidRPr="00540BA1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4117BC" w:rsidRPr="00540BA1">
        <w:rPr>
          <w:rFonts w:ascii="Times New Roman" w:hAnsi="Times New Roman" w:cs="Times New Roman"/>
          <w:b/>
          <w:bCs/>
          <w:sz w:val="28"/>
          <w:szCs w:val="28"/>
        </w:rPr>
        <w:t xml:space="preserve"> уроков с помощью надстройки для </w:t>
      </w:r>
      <w:proofErr w:type="spellStart"/>
      <w:r w:rsidR="004117BC" w:rsidRPr="00CE1B7C">
        <w:rPr>
          <w:rFonts w:ascii="Times New Roman" w:hAnsi="Times New Roman" w:cs="Times New Roman"/>
          <w:b/>
          <w:sz w:val="28"/>
          <w:szCs w:val="28"/>
        </w:rPr>
        <w:t>PowerPoint</w:t>
      </w:r>
      <w:proofErr w:type="spellEnd"/>
      <w:r w:rsidR="004117BC" w:rsidRPr="00540BA1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4117BC" w:rsidRPr="00540BA1">
        <w:rPr>
          <w:rFonts w:ascii="Times New Roman" w:hAnsi="Times New Roman" w:cs="Times New Roman"/>
          <w:b/>
          <w:bCs/>
          <w:sz w:val="28"/>
          <w:szCs w:val="28"/>
          <w:lang w:val="en-US"/>
        </w:rPr>
        <w:t>S</w:t>
      </w:r>
      <w:proofErr w:type="spellStart"/>
      <w:r w:rsidR="004117BC" w:rsidRPr="00540BA1">
        <w:rPr>
          <w:rFonts w:ascii="Times New Roman" w:hAnsi="Times New Roman" w:cs="Times New Roman"/>
          <w:b/>
          <w:bCs/>
          <w:sz w:val="28"/>
          <w:szCs w:val="28"/>
        </w:rPr>
        <w:t>pring</w:t>
      </w:r>
      <w:proofErr w:type="spellEnd"/>
    </w:p>
    <w:p w:rsidR="004117BC" w:rsidRPr="00540BA1" w:rsidRDefault="004117BC" w:rsidP="004117B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D226B4" w:rsidRPr="00540BA1" w:rsidRDefault="004117BC" w:rsidP="004117BC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0BA1">
        <w:rPr>
          <w:rFonts w:ascii="Times New Roman" w:hAnsi="Times New Roman" w:cs="Times New Roman"/>
          <w:i/>
          <w:iCs/>
          <w:sz w:val="28"/>
          <w:szCs w:val="28"/>
        </w:rPr>
        <w:t>Еремин М. С., учитель информатики</w:t>
      </w:r>
    </w:p>
    <w:p w:rsidR="004117BC" w:rsidRPr="00540BA1" w:rsidRDefault="00D226B4" w:rsidP="004117BC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0BA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i/>
          <w:iCs/>
          <w:sz w:val="28"/>
          <w:szCs w:val="28"/>
        </w:rPr>
        <w:t>МАОУ «Средняя общеобразовательная школа №36»,</w:t>
      </w:r>
    </w:p>
    <w:p w:rsidR="004117BC" w:rsidRPr="00540BA1" w:rsidRDefault="004117BC" w:rsidP="004117BC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540BA1">
        <w:rPr>
          <w:rFonts w:ascii="Times New Roman" w:hAnsi="Times New Roman" w:cs="Times New Roman"/>
          <w:i/>
          <w:iCs/>
          <w:sz w:val="28"/>
          <w:szCs w:val="28"/>
        </w:rPr>
        <w:t xml:space="preserve"> г. Кемерово,</w:t>
      </w:r>
      <w:r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i/>
          <w:iCs/>
          <w:sz w:val="28"/>
          <w:szCs w:val="28"/>
        </w:rPr>
        <w:t>Кемеровская область-Кузбасс</w:t>
      </w:r>
      <w:r w:rsidRPr="00540BA1">
        <w:rPr>
          <w:rFonts w:ascii="Times New Roman" w:hAnsi="Times New Roman" w:cs="Times New Roman"/>
          <w:i/>
          <w:iCs/>
          <w:sz w:val="28"/>
          <w:szCs w:val="28"/>
        </w:rPr>
        <w:cr/>
      </w:r>
    </w:p>
    <w:p w:rsidR="004117BC" w:rsidRPr="00540BA1" w:rsidRDefault="005C10D1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Со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временная школа всё больше переходит на </w:t>
      </w:r>
      <w:proofErr w:type="spellStart"/>
      <w:r w:rsidR="004117BC" w:rsidRPr="00540BA1">
        <w:rPr>
          <w:rFonts w:ascii="Times New Roman" w:hAnsi="Times New Roman" w:cs="Times New Roman"/>
          <w:sz w:val="28"/>
          <w:szCs w:val="28"/>
        </w:rPr>
        <w:t>цифровизацию</w:t>
      </w:r>
      <w:proofErr w:type="spellEnd"/>
      <w:r w:rsidR="004117BC" w:rsidRPr="00540BA1">
        <w:rPr>
          <w:rFonts w:ascii="Times New Roman" w:hAnsi="Times New Roman" w:cs="Times New Roman"/>
          <w:sz w:val="28"/>
          <w:szCs w:val="28"/>
        </w:rPr>
        <w:t>, которая, в свою очередь, становится неотъемлемой частью образовательной среды и включается в каждый её компонент:</w:t>
      </w:r>
    </w:p>
    <w:p w:rsidR="004117BC" w:rsidRPr="00540BA1" w:rsidRDefault="004117BC" w:rsidP="00540BA1">
      <w:pPr>
        <w:pStyle w:val="a5"/>
        <w:numPr>
          <w:ilvl w:val="0"/>
          <w:numId w:val="5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Пространственно-предметный: принципы и методы организации стимулов.</w:t>
      </w:r>
    </w:p>
    <w:p w:rsidR="004117BC" w:rsidRPr="00540BA1" w:rsidRDefault="004117BC" w:rsidP="00540BA1">
      <w:pPr>
        <w:pStyle w:val="a5"/>
        <w:numPr>
          <w:ilvl w:val="0"/>
          <w:numId w:val="5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40BA1">
        <w:rPr>
          <w:rFonts w:ascii="Times New Roman" w:hAnsi="Times New Roman" w:cs="Times New Roman"/>
          <w:sz w:val="28"/>
          <w:szCs w:val="28"/>
        </w:rPr>
        <w:t>Психодидактический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>: принципы и методы организации деятельности.</w:t>
      </w:r>
    </w:p>
    <w:p w:rsidR="004117BC" w:rsidRPr="00540BA1" w:rsidRDefault="004117BC" w:rsidP="00540BA1">
      <w:pPr>
        <w:pStyle w:val="a5"/>
        <w:numPr>
          <w:ilvl w:val="0"/>
          <w:numId w:val="5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Социальный: принципы и методы организации взаимодействия.</w:t>
      </w:r>
    </w:p>
    <w:p w:rsidR="00651031" w:rsidRPr="00540BA1" w:rsidRDefault="004117BC" w:rsidP="0065103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Педагогические </w:t>
      </w:r>
      <w:r w:rsidR="00651031" w:rsidRPr="00540BA1">
        <w:rPr>
          <w:rFonts w:ascii="Times New Roman" w:hAnsi="Times New Roman" w:cs="Times New Roman"/>
          <w:sz w:val="28"/>
          <w:szCs w:val="28"/>
        </w:rPr>
        <w:t>принципы</w:t>
      </w:r>
      <w:r w:rsidRPr="00540BA1">
        <w:rPr>
          <w:rFonts w:ascii="Times New Roman" w:hAnsi="Times New Roman" w:cs="Times New Roman"/>
          <w:sz w:val="28"/>
          <w:szCs w:val="28"/>
        </w:rPr>
        <w:t xml:space="preserve">, связанные с </w:t>
      </w:r>
      <w:proofErr w:type="spellStart"/>
      <w:r w:rsidR="000C378C" w:rsidRPr="00540BA1">
        <w:rPr>
          <w:rFonts w:ascii="Times New Roman" w:hAnsi="Times New Roman" w:cs="Times New Roman"/>
          <w:sz w:val="28"/>
          <w:szCs w:val="28"/>
        </w:rPr>
        <w:t>цифровизацией</w:t>
      </w:r>
      <w:proofErr w:type="spellEnd"/>
      <w:r w:rsidR="000C378C" w:rsidRPr="00540BA1">
        <w:rPr>
          <w:rFonts w:ascii="Times New Roman" w:hAnsi="Times New Roman" w:cs="Times New Roman"/>
          <w:sz w:val="28"/>
          <w:szCs w:val="28"/>
        </w:rPr>
        <w:t>, направлены на повышение э</w:t>
      </w:r>
      <w:r w:rsidR="00651031" w:rsidRPr="00540BA1">
        <w:rPr>
          <w:rFonts w:ascii="Times New Roman" w:hAnsi="Times New Roman" w:cs="Times New Roman"/>
          <w:sz w:val="28"/>
          <w:szCs w:val="28"/>
        </w:rPr>
        <w:t>ффективност</w:t>
      </w:r>
      <w:r w:rsidR="000C378C" w:rsidRPr="00540BA1">
        <w:rPr>
          <w:rFonts w:ascii="Times New Roman" w:hAnsi="Times New Roman" w:cs="Times New Roman"/>
          <w:sz w:val="28"/>
          <w:szCs w:val="28"/>
        </w:rPr>
        <w:t>и</w:t>
      </w:r>
      <w:r w:rsidR="00651031" w:rsidRPr="00540BA1">
        <w:rPr>
          <w:rFonts w:ascii="Times New Roman" w:hAnsi="Times New Roman" w:cs="Times New Roman"/>
          <w:sz w:val="28"/>
          <w:szCs w:val="28"/>
        </w:rPr>
        <w:t xml:space="preserve"> образовательной среды</w:t>
      </w:r>
      <w:r w:rsidR="000C378C" w:rsidRPr="00540BA1">
        <w:rPr>
          <w:rFonts w:ascii="Times New Roman" w:hAnsi="Times New Roman" w:cs="Times New Roman"/>
          <w:sz w:val="28"/>
          <w:szCs w:val="28"/>
        </w:rPr>
        <w:t>, которую можно</w:t>
      </w:r>
      <w:r w:rsidR="00651031" w:rsidRPr="00540BA1">
        <w:rPr>
          <w:rFonts w:ascii="Times New Roman" w:hAnsi="Times New Roman" w:cs="Times New Roman"/>
          <w:sz w:val="28"/>
          <w:szCs w:val="28"/>
        </w:rPr>
        <w:t xml:space="preserve"> определить по следующим критериям</w:t>
      </w:r>
      <w:r w:rsidR="000C378C" w:rsidRPr="00540BA1">
        <w:rPr>
          <w:rFonts w:ascii="Times New Roman" w:hAnsi="Times New Roman" w:cs="Times New Roman"/>
          <w:sz w:val="28"/>
          <w:szCs w:val="28"/>
        </w:rPr>
        <w:t>: а</w:t>
      </w:r>
      <w:r w:rsidR="00651031" w:rsidRPr="00540BA1">
        <w:rPr>
          <w:rFonts w:ascii="Times New Roman" w:hAnsi="Times New Roman" w:cs="Times New Roman"/>
          <w:sz w:val="28"/>
          <w:szCs w:val="28"/>
        </w:rPr>
        <w:t>ктивность</w:t>
      </w:r>
      <w:r w:rsidR="000C378C" w:rsidRPr="00540B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378C" w:rsidRPr="00540BA1">
        <w:rPr>
          <w:rFonts w:ascii="Times New Roman" w:hAnsi="Times New Roman" w:cs="Times New Roman"/>
          <w:sz w:val="28"/>
          <w:szCs w:val="28"/>
        </w:rPr>
        <w:t>доминантность</w:t>
      </w:r>
      <w:proofErr w:type="spellEnd"/>
      <w:r w:rsidR="000C378C" w:rsidRPr="00540BA1">
        <w:rPr>
          <w:rFonts w:ascii="Times New Roman" w:hAnsi="Times New Roman" w:cs="Times New Roman"/>
          <w:sz w:val="28"/>
          <w:szCs w:val="28"/>
        </w:rPr>
        <w:t>, и</w:t>
      </w:r>
      <w:r w:rsidR="00651031" w:rsidRPr="00540BA1">
        <w:rPr>
          <w:rFonts w:ascii="Times New Roman" w:hAnsi="Times New Roman" w:cs="Times New Roman"/>
          <w:sz w:val="28"/>
          <w:szCs w:val="28"/>
        </w:rPr>
        <w:t>нтенсивность</w:t>
      </w:r>
      <w:r w:rsidR="000C378C" w:rsidRPr="00540BA1">
        <w:rPr>
          <w:rFonts w:ascii="Times New Roman" w:hAnsi="Times New Roman" w:cs="Times New Roman"/>
          <w:sz w:val="28"/>
          <w:szCs w:val="28"/>
        </w:rPr>
        <w:t>, м</w:t>
      </w:r>
      <w:r w:rsidR="00651031" w:rsidRPr="00540BA1">
        <w:rPr>
          <w:rFonts w:ascii="Times New Roman" w:hAnsi="Times New Roman" w:cs="Times New Roman"/>
          <w:sz w:val="28"/>
          <w:szCs w:val="28"/>
        </w:rPr>
        <w:t>обильность</w:t>
      </w:r>
      <w:r w:rsidR="000C378C" w:rsidRPr="00540BA1">
        <w:rPr>
          <w:rFonts w:ascii="Times New Roman" w:hAnsi="Times New Roman" w:cs="Times New Roman"/>
          <w:sz w:val="28"/>
          <w:szCs w:val="28"/>
        </w:rPr>
        <w:t>, о</w:t>
      </w:r>
      <w:r w:rsidR="00651031" w:rsidRPr="00540BA1">
        <w:rPr>
          <w:rFonts w:ascii="Times New Roman" w:hAnsi="Times New Roman" w:cs="Times New Roman"/>
          <w:sz w:val="28"/>
          <w:szCs w:val="28"/>
        </w:rPr>
        <w:t>бобщенность</w:t>
      </w:r>
      <w:r w:rsidR="000C378C" w:rsidRPr="00540B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0C378C" w:rsidRPr="00540BA1">
        <w:rPr>
          <w:rFonts w:ascii="Times New Roman" w:hAnsi="Times New Roman" w:cs="Times New Roman"/>
          <w:sz w:val="28"/>
          <w:szCs w:val="28"/>
        </w:rPr>
        <w:t>осознаваемость</w:t>
      </w:r>
      <w:proofErr w:type="spellEnd"/>
      <w:r w:rsidR="000C378C" w:rsidRPr="00540BA1">
        <w:rPr>
          <w:rFonts w:ascii="Times New Roman" w:hAnsi="Times New Roman" w:cs="Times New Roman"/>
          <w:sz w:val="28"/>
          <w:szCs w:val="28"/>
        </w:rPr>
        <w:t>, устойчивость, широта, эм</w:t>
      </w:r>
      <w:r w:rsidR="00651031" w:rsidRPr="00540BA1">
        <w:rPr>
          <w:rFonts w:ascii="Times New Roman" w:hAnsi="Times New Roman" w:cs="Times New Roman"/>
          <w:sz w:val="28"/>
          <w:szCs w:val="28"/>
        </w:rPr>
        <w:t>оциональность</w:t>
      </w:r>
      <w:r w:rsidR="000C378C" w:rsidRPr="00540B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33DF0" w:rsidRPr="00540BA1" w:rsidRDefault="000C378C" w:rsidP="00E33D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Цифровые образовательные ресурсы </w:t>
      </w:r>
      <w:r w:rsidR="00E33DF0" w:rsidRPr="00540BA1">
        <w:rPr>
          <w:rFonts w:ascii="Times New Roman" w:hAnsi="Times New Roman" w:cs="Times New Roman"/>
          <w:sz w:val="28"/>
          <w:szCs w:val="28"/>
        </w:rPr>
        <w:t xml:space="preserve">позволят </w:t>
      </w:r>
      <w:r w:rsidR="00E33DF0" w:rsidRPr="00540BA1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уменьшить нагрузку на преподавателей, увеличить вовлеченность учащихся и проанализировать успешность обучения. </w:t>
      </w:r>
    </w:p>
    <w:p w:rsidR="005C10D1" w:rsidRPr="00540BA1" w:rsidRDefault="00540BA1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Н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астоящими помощниками </w:t>
      </w:r>
      <w:r w:rsidR="00E33DF0" w:rsidRPr="00540BA1">
        <w:rPr>
          <w:rFonts w:ascii="Times New Roman" w:hAnsi="Times New Roman" w:cs="Times New Roman"/>
          <w:sz w:val="28"/>
          <w:szCs w:val="28"/>
        </w:rPr>
        <w:t>стали электронные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 учебные пособия, </w:t>
      </w:r>
      <w:r w:rsidR="00E33DF0" w:rsidRPr="00540BA1">
        <w:rPr>
          <w:rFonts w:ascii="Times New Roman" w:hAnsi="Times New Roman" w:cs="Times New Roman"/>
          <w:sz w:val="28"/>
          <w:szCs w:val="28"/>
        </w:rPr>
        <w:t>которые позволяют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 обогатить учебный </w:t>
      </w:r>
      <w:r w:rsidR="00E33DF0" w:rsidRPr="00540BA1">
        <w:rPr>
          <w:rFonts w:ascii="Times New Roman" w:hAnsi="Times New Roman" w:cs="Times New Roman"/>
          <w:sz w:val="28"/>
          <w:szCs w:val="28"/>
        </w:rPr>
        <w:t xml:space="preserve">процесс, </w:t>
      </w:r>
      <w:r w:rsidR="004117BC" w:rsidRPr="00540BA1">
        <w:rPr>
          <w:rFonts w:ascii="Times New Roman" w:hAnsi="Times New Roman" w:cs="Times New Roman"/>
          <w:sz w:val="28"/>
          <w:szCs w:val="28"/>
        </w:rPr>
        <w:t>сделать его более</w:t>
      </w:r>
      <w:r w:rsidR="00E33DF0" w:rsidRPr="00540BA1">
        <w:rPr>
          <w:rFonts w:ascii="Times New Roman" w:hAnsi="Times New Roman" w:cs="Times New Roman"/>
          <w:sz w:val="28"/>
          <w:szCs w:val="28"/>
        </w:rPr>
        <w:t xml:space="preserve"> дифференцированным, </w:t>
      </w:r>
      <w:r w:rsidR="004117BC" w:rsidRPr="00540BA1">
        <w:rPr>
          <w:rFonts w:ascii="Times New Roman" w:hAnsi="Times New Roman" w:cs="Times New Roman"/>
          <w:sz w:val="28"/>
          <w:szCs w:val="28"/>
        </w:rPr>
        <w:t>интересным для учащихся,</w:t>
      </w:r>
      <w:r w:rsidR="00E33DF0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применив разнообразные возможности компьютерных технологий. </w:t>
      </w:r>
      <w:r w:rsidR="00E33DF0" w:rsidRPr="00540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75DE" w:rsidRPr="00540BA1" w:rsidRDefault="004117BC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Поэтому была разработана серия уроков</w:t>
      </w:r>
      <w:r w:rsidR="00E33DF0" w:rsidRPr="00540BA1">
        <w:rPr>
          <w:rFonts w:ascii="Times New Roman" w:hAnsi="Times New Roman" w:cs="Times New Roman"/>
          <w:sz w:val="28"/>
          <w:szCs w:val="28"/>
        </w:rPr>
        <w:t>,</w:t>
      </w:r>
      <w:r w:rsidRPr="00540BA1">
        <w:rPr>
          <w:rFonts w:ascii="Times New Roman" w:hAnsi="Times New Roman" w:cs="Times New Roman"/>
          <w:sz w:val="28"/>
          <w:szCs w:val="28"/>
        </w:rPr>
        <w:t xml:space="preserve"> с </w:t>
      </w:r>
      <w:r w:rsidR="004104C4" w:rsidRPr="00540BA1">
        <w:rPr>
          <w:rFonts w:ascii="Times New Roman" w:hAnsi="Times New Roman" w:cs="Times New Roman"/>
          <w:sz w:val="28"/>
          <w:szCs w:val="28"/>
        </w:rPr>
        <w:t>помощью использования</w:t>
      </w:r>
      <w:r w:rsidRPr="00540BA1">
        <w:rPr>
          <w:rFonts w:ascii="Times New Roman" w:hAnsi="Times New Roman" w:cs="Times New Roman"/>
          <w:sz w:val="28"/>
          <w:szCs w:val="28"/>
        </w:rPr>
        <w:t xml:space="preserve"> инструментальных средств программ</w:t>
      </w:r>
      <w:r w:rsidR="00E33DF0" w:rsidRPr="00540BA1">
        <w:rPr>
          <w:rFonts w:ascii="Times New Roman" w:hAnsi="Times New Roman" w:cs="Times New Roman"/>
          <w:sz w:val="28"/>
          <w:szCs w:val="28"/>
        </w:rPr>
        <w:t>ы</w:t>
      </w:r>
      <w:r w:rsidRPr="0054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1C1CFA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sz w:val="28"/>
          <w:szCs w:val="28"/>
        </w:rPr>
        <w:t xml:space="preserve">и программы для преобразования презентаций </w:t>
      </w:r>
      <w:proofErr w:type="spellStart"/>
      <w:r w:rsidR="00540BA1" w:rsidRPr="00540BA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540BA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iSpring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1B8A" w:rsidRPr="00540BA1" w:rsidRDefault="00540BA1" w:rsidP="00E33DF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lastRenderedPageBreak/>
        <w:t>Э</w:t>
      </w:r>
      <w:r w:rsidR="00731B8A" w:rsidRPr="00540BA1">
        <w:rPr>
          <w:rFonts w:ascii="Times New Roman" w:hAnsi="Times New Roman" w:cs="Times New Roman"/>
          <w:sz w:val="28"/>
          <w:szCs w:val="28"/>
        </w:rPr>
        <w:t>то удобно, не требует специфических навыков, доступно для большого круга преподавателей так как:</w:t>
      </w:r>
    </w:p>
    <w:p w:rsidR="00E33DF0" w:rsidRPr="00540BA1" w:rsidRDefault="00731B8A" w:rsidP="00540BA1">
      <w:pPr>
        <w:pStyle w:val="a5"/>
        <w:numPr>
          <w:ilvl w:val="0"/>
          <w:numId w:val="6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и</w:t>
      </w:r>
      <w:r w:rsidR="00E33DF0" w:rsidRPr="00540BA1">
        <w:rPr>
          <w:rFonts w:ascii="Times New Roman" w:hAnsi="Times New Roman" w:cs="Times New Roman"/>
          <w:sz w:val="28"/>
          <w:szCs w:val="28"/>
        </w:rPr>
        <w:t xml:space="preserve">нструменты </w:t>
      </w:r>
      <w:proofErr w:type="spellStart"/>
      <w:r w:rsidR="00E33DF0" w:rsidRPr="00540BA1">
        <w:rPr>
          <w:rFonts w:ascii="Times New Roman" w:hAnsi="Times New Roman" w:cs="Times New Roman"/>
          <w:sz w:val="28"/>
          <w:szCs w:val="28"/>
        </w:rPr>
        <w:t>iSpring</w:t>
      </w:r>
      <w:proofErr w:type="spellEnd"/>
      <w:r w:rsidR="00E33DF0" w:rsidRPr="00540BA1">
        <w:rPr>
          <w:rFonts w:ascii="Times New Roman" w:hAnsi="Times New Roman" w:cs="Times New Roman"/>
          <w:sz w:val="28"/>
          <w:szCs w:val="28"/>
        </w:rPr>
        <w:t xml:space="preserve"> для создания уроков (курсов) устанавливаются в форме надстройки для </w:t>
      </w:r>
      <w:proofErr w:type="spellStart"/>
      <w:r w:rsidR="00E33DF0" w:rsidRPr="00540BA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E33DF0" w:rsidRPr="00540BA1">
        <w:rPr>
          <w:rFonts w:ascii="Times New Roman" w:hAnsi="Times New Roman" w:cs="Times New Roman"/>
          <w:sz w:val="28"/>
          <w:szCs w:val="28"/>
        </w:rPr>
        <w:t xml:space="preserve"> и доступны на отдельной вкладке, что позволяет превращать презентации в учебные материалы прямо в </w:t>
      </w:r>
      <w:proofErr w:type="spellStart"/>
      <w:r w:rsidR="00E33DF0" w:rsidRPr="00540BA1">
        <w:rPr>
          <w:rFonts w:ascii="Times New Roman" w:hAnsi="Times New Roman" w:cs="Times New Roman"/>
          <w:sz w:val="28"/>
          <w:szCs w:val="28"/>
        </w:rPr>
        <w:t>PowerPoin</w:t>
      </w:r>
      <w:proofErr w:type="spellEnd"/>
      <w:r w:rsidR="00540BA1" w:rsidRPr="00540BA1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540BA1">
        <w:rPr>
          <w:rFonts w:ascii="Times New Roman" w:hAnsi="Times New Roman" w:cs="Times New Roman"/>
          <w:sz w:val="28"/>
          <w:szCs w:val="28"/>
        </w:rPr>
        <w:t>;</w:t>
      </w:r>
    </w:p>
    <w:p w:rsidR="004117BC" w:rsidRPr="00540BA1" w:rsidRDefault="004117BC" w:rsidP="00540BA1">
      <w:pPr>
        <w:pStyle w:val="a5"/>
        <w:numPr>
          <w:ilvl w:val="0"/>
          <w:numId w:val="6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на базе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731B8A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sz w:val="28"/>
          <w:szCs w:val="28"/>
        </w:rPr>
        <w:t>презентации часто используются такие дополнительные элементы, как тесты, задания</w:t>
      </w:r>
      <w:r w:rsidR="00731B8A" w:rsidRPr="00540BA1">
        <w:rPr>
          <w:rFonts w:ascii="Times New Roman" w:hAnsi="Times New Roman" w:cs="Times New Roman"/>
          <w:sz w:val="28"/>
          <w:szCs w:val="28"/>
        </w:rPr>
        <w:t xml:space="preserve">, аудио- или </w:t>
      </w:r>
      <w:proofErr w:type="spellStart"/>
      <w:r w:rsidR="00731B8A" w:rsidRPr="00540BA1">
        <w:rPr>
          <w:rFonts w:ascii="Times New Roman" w:hAnsi="Times New Roman" w:cs="Times New Roman"/>
          <w:sz w:val="28"/>
          <w:szCs w:val="28"/>
        </w:rPr>
        <w:t>видеосопровождение</w:t>
      </w:r>
      <w:proofErr w:type="spellEnd"/>
      <w:r w:rsidR="00731B8A" w:rsidRPr="00540BA1">
        <w:rPr>
          <w:rFonts w:ascii="Times New Roman" w:hAnsi="Times New Roman" w:cs="Times New Roman"/>
          <w:sz w:val="28"/>
          <w:szCs w:val="28"/>
        </w:rPr>
        <w:t>;</w:t>
      </w:r>
    </w:p>
    <w:p w:rsidR="00731B8A" w:rsidRPr="00540BA1" w:rsidRDefault="00731B8A" w:rsidP="00540BA1">
      <w:pPr>
        <w:pStyle w:val="a5"/>
        <w:numPr>
          <w:ilvl w:val="0"/>
          <w:numId w:val="6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возможность активного использования мультимедийных ресурсов;</w:t>
      </w:r>
    </w:p>
    <w:p w:rsidR="00731B8A" w:rsidRPr="00540BA1" w:rsidRDefault="00731B8A" w:rsidP="00540BA1">
      <w:pPr>
        <w:pStyle w:val="a5"/>
        <w:numPr>
          <w:ilvl w:val="0"/>
          <w:numId w:val="6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при конвертировании курса в формат </w:t>
      </w:r>
      <w:r w:rsidR="006235A7">
        <w:rPr>
          <w:rFonts w:ascii="Times New Roman" w:hAnsi="Times New Roman" w:cs="Times New Roman"/>
          <w:sz w:val="28"/>
          <w:szCs w:val="28"/>
          <w:lang w:val="en-US"/>
        </w:rPr>
        <w:t>HTML</w:t>
      </w:r>
      <w:r w:rsidRPr="00540BA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iSpring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 обеспечивает прекрасную поддержку всех эффектов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, эффектов перехода,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SmartArt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-фигур и даже </w:t>
      </w:r>
      <w:r w:rsidR="00691885" w:rsidRPr="00540BA1">
        <w:rPr>
          <w:rFonts w:ascii="Times New Roman" w:hAnsi="Times New Roman" w:cs="Times New Roman"/>
          <w:sz w:val="28"/>
          <w:szCs w:val="28"/>
        </w:rPr>
        <w:t>триггер-</w:t>
      </w:r>
      <w:proofErr w:type="spellStart"/>
      <w:r w:rsidR="00691885" w:rsidRPr="00540BA1"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 w:rsidR="00691885" w:rsidRPr="00540BA1">
        <w:rPr>
          <w:rFonts w:ascii="Times New Roman" w:hAnsi="Times New Roman" w:cs="Times New Roman"/>
          <w:sz w:val="28"/>
          <w:szCs w:val="28"/>
        </w:rPr>
        <w:t xml:space="preserve"> и гиперссылок;</w:t>
      </w:r>
    </w:p>
    <w:p w:rsidR="00691885" w:rsidRPr="00540BA1" w:rsidRDefault="00691885" w:rsidP="00540BA1">
      <w:pPr>
        <w:pStyle w:val="a5"/>
        <w:numPr>
          <w:ilvl w:val="0"/>
          <w:numId w:val="6"/>
        </w:numPr>
        <w:spacing w:after="0" w:line="300" w:lineRule="auto"/>
        <w:ind w:hanging="357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возможность прикрепления дополнительных материалов по теме: методические рекомендации, книги, чертежи, файлы и веб-ссылки.</w:t>
      </w:r>
    </w:p>
    <w:p w:rsidR="004117BC" w:rsidRPr="00540BA1" w:rsidRDefault="00691885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Этапы создания и публикации уроков (курсов)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4117BC" w:rsidRPr="00540BA1" w:rsidRDefault="004117BC" w:rsidP="00540BA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Построение </w:t>
      </w:r>
      <w:r w:rsidR="00691885" w:rsidRPr="00540BA1">
        <w:rPr>
          <w:rFonts w:ascii="Times New Roman" w:hAnsi="Times New Roman" w:cs="Times New Roman"/>
          <w:sz w:val="28"/>
          <w:szCs w:val="28"/>
        </w:rPr>
        <w:t>урока (</w:t>
      </w:r>
      <w:r w:rsidRPr="00540BA1">
        <w:rPr>
          <w:rFonts w:ascii="Times New Roman" w:hAnsi="Times New Roman" w:cs="Times New Roman"/>
          <w:sz w:val="28"/>
          <w:szCs w:val="28"/>
        </w:rPr>
        <w:t>учебного курса</w:t>
      </w:r>
      <w:r w:rsidR="00691885" w:rsidRPr="00540BA1">
        <w:rPr>
          <w:rFonts w:ascii="Times New Roman" w:hAnsi="Times New Roman" w:cs="Times New Roman"/>
          <w:sz w:val="28"/>
          <w:szCs w:val="28"/>
        </w:rPr>
        <w:t>)</w:t>
      </w:r>
      <w:r w:rsidRPr="00540BA1">
        <w:rPr>
          <w:rFonts w:ascii="Times New Roman" w:hAnsi="Times New Roman" w:cs="Times New Roman"/>
          <w:sz w:val="28"/>
          <w:szCs w:val="28"/>
        </w:rPr>
        <w:t xml:space="preserve"> на базе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="00691885" w:rsidRPr="0054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Point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-презентации. </w:t>
      </w:r>
    </w:p>
    <w:p w:rsidR="004117BC" w:rsidRPr="00540BA1" w:rsidRDefault="004117BC" w:rsidP="00540BA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Создание аудио- и видео-сопровождения. </w:t>
      </w:r>
    </w:p>
    <w:p w:rsidR="00540BA1" w:rsidRPr="00540BA1" w:rsidRDefault="004117BC" w:rsidP="00540BA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Разработка интерактивных тестов.</w:t>
      </w:r>
    </w:p>
    <w:p w:rsidR="004117BC" w:rsidRPr="00540BA1" w:rsidRDefault="004117BC" w:rsidP="00540BA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Создание интерактивных блоков. </w:t>
      </w:r>
    </w:p>
    <w:p w:rsidR="004117BC" w:rsidRPr="00540BA1" w:rsidRDefault="004117BC" w:rsidP="00540BA1">
      <w:pPr>
        <w:pStyle w:val="a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Публикация для использования в дистанционном формате. </w:t>
      </w:r>
    </w:p>
    <w:p w:rsidR="00691885" w:rsidRPr="00540BA1" w:rsidRDefault="00691885" w:rsidP="006918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В каждое занятие включён мониторинг успеваемости</w:t>
      </w:r>
      <w:r w:rsidR="00273001" w:rsidRPr="00540BA1">
        <w:rPr>
          <w:rFonts w:ascii="Times New Roman" w:hAnsi="Times New Roman" w:cs="Times New Roman"/>
          <w:sz w:val="28"/>
          <w:szCs w:val="28"/>
        </w:rPr>
        <w:t xml:space="preserve"> -  это оцениваемый тест, который позволяет оценивать качество усвоение учебного материала и присваивать баллы за прохождение теста,</w:t>
      </w:r>
      <w:r w:rsidRPr="00540B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sz w:val="28"/>
          <w:szCs w:val="28"/>
        </w:rPr>
        <w:t>что позволяет контролировать   успеваемость не   только периодически (контрольные работы, проверка домашних заданий), а на каждом уроке (этапе урока)</w:t>
      </w:r>
      <w:r w:rsidR="000C75DE" w:rsidRPr="00540BA1">
        <w:rPr>
          <w:rFonts w:ascii="Times New Roman" w:hAnsi="Times New Roman" w:cs="Times New Roman"/>
          <w:sz w:val="28"/>
          <w:szCs w:val="28"/>
        </w:rPr>
        <w:t xml:space="preserve">. Каждый вопрос теста </w:t>
      </w:r>
      <w:r w:rsidR="004104C4" w:rsidRPr="00540BA1">
        <w:rPr>
          <w:rFonts w:ascii="Times New Roman" w:hAnsi="Times New Roman" w:cs="Times New Roman"/>
          <w:sz w:val="28"/>
          <w:szCs w:val="28"/>
        </w:rPr>
        <w:t>дополня</w:t>
      </w:r>
      <w:r w:rsidR="001C1CFA" w:rsidRPr="00540BA1">
        <w:rPr>
          <w:rFonts w:ascii="Times New Roman" w:hAnsi="Times New Roman" w:cs="Times New Roman"/>
          <w:sz w:val="28"/>
          <w:szCs w:val="28"/>
        </w:rPr>
        <w:t>ется</w:t>
      </w:r>
      <w:r w:rsidR="004104C4" w:rsidRPr="00540BA1">
        <w:rPr>
          <w:rFonts w:ascii="Times New Roman" w:hAnsi="Times New Roman" w:cs="Times New Roman"/>
          <w:sz w:val="28"/>
          <w:szCs w:val="28"/>
        </w:rPr>
        <w:t xml:space="preserve"> изображением</w:t>
      </w:r>
      <w:r w:rsidR="000C75DE" w:rsidRPr="00540BA1">
        <w:rPr>
          <w:rFonts w:ascii="Times New Roman" w:hAnsi="Times New Roman" w:cs="Times New Roman"/>
          <w:sz w:val="28"/>
          <w:szCs w:val="28"/>
        </w:rPr>
        <w:t>, аудио-, видеороликом. Настраива</w:t>
      </w:r>
      <w:r w:rsidR="001C1CFA" w:rsidRPr="00540BA1">
        <w:rPr>
          <w:rFonts w:ascii="Times New Roman" w:hAnsi="Times New Roman" w:cs="Times New Roman"/>
          <w:sz w:val="28"/>
          <w:szCs w:val="28"/>
        </w:rPr>
        <w:t>ется</w:t>
      </w:r>
      <w:r w:rsidR="000C75DE" w:rsidRPr="00540BA1">
        <w:rPr>
          <w:rFonts w:ascii="Times New Roman" w:hAnsi="Times New Roman" w:cs="Times New Roman"/>
          <w:sz w:val="28"/>
          <w:szCs w:val="28"/>
        </w:rPr>
        <w:t xml:space="preserve"> так, чтобы при правильном ответе, можно было перейти к следующему вопросу, при неправильном </w:t>
      </w:r>
      <w:r w:rsidR="00540BA1">
        <w:rPr>
          <w:rFonts w:ascii="Times New Roman" w:hAnsi="Times New Roman" w:cs="Times New Roman"/>
          <w:sz w:val="28"/>
          <w:szCs w:val="28"/>
        </w:rPr>
        <w:t>переход на теоретическую составляющую, затем дается повторная попытка.</w:t>
      </w:r>
    </w:p>
    <w:p w:rsidR="00691885" w:rsidRPr="00540BA1" w:rsidRDefault="00691885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lastRenderedPageBreak/>
        <w:t>При разработке интерактивных занятий учитывались следующие требования</w:t>
      </w:r>
      <w:r w:rsidR="00542505">
        <w:rPr>
          <w:rFonts w:ascii="Times New Roman" w:hAnsi="Times New Roman" w:cs="Times New Roman"/>
          <w:sz w:val="28"/>
          <w:szCs w:val="28"/>
        </w:rPr>
        <w:t>:</w:t>
      </w:r>
    </w:p>
    <w:p w:rsidR="004117BC" w:rsidRPr="00542505" w:rsidRDefault="00542505" w:rsidP="00542505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Постановка цели и задач</w:t>
      </w:r>
      <w:r w:rsidRPr="00542505">
        <w:rPr>
          <w:rFonts w:ascii="Times New Roman" w:hAnsi="Times New Roman" w:cs="Times New Roman"/>
          <w:sz w:val="28"/>
          <w:szCs w:val="28"/>
        </w:rPr>
        <w:t>.</w:t>
      </w:r>
      <w:r w:rsidR="004117BC" w:rsidRPr="005425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17BC" w:rsidRPr="00542505" w:rsidRDefault="004117BC" w:rsidP="00542505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 xml:space="preserve">Отбор и структуризация материала, </w:t>
      </w:r>
      <w:r w:rsidR="00691885" w:rsidRPr="00542505">
        <w:rPr>
          <w:rFonts w:ascii="Times New Roman" w:hAnsi="Times New Roman" w:cs="Times New Roman"/>
          <w:sz w:val="28"/>
          <w:szCs w:val="28"/>
        </w:rPr>
        <w:t>с</w:t>
      </w:r>
      <w:r w:rsidRPr="00542505">
        <w:rPr>
          <w:rFonts w:ascii="Times New Roman" w:hAnsi="Times New Roman" w:cs="Times New Roman"/>
          <w:sz w:val="28"/>
          <w:szCs w:val="28"/>
        </w:rPr>
        <w:t>оответствие программному материалу.</w:t>
      </w:r>
    </w:p>
    <w:p w:rsidR="004117BC" w:rsidRPr="00542505" w:rsidRDefault="004117BC" w:rsidP="00542505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>Разработка дизайна.</w:t>
      </w:r>
    </w:p>
    <w:p w:rsidR="004117BC" w:rsidRPr="00542505" w:rsidRDefault="00542505" w:rsidP="00542505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Возможность реализации как </w:t>
      </w:r>
      <w:r w:rsidR="006235A7">
        <w:rPr>
          <w:rFonts w:ascii="Times New Roman" w:hAnsi="Times New Roman" w:cs="Times New Roman"/>
          <w:sz w:val="28"/>
          <w:szCs w:val="28"/>
        </w:rPr>
        <w:t>он</w:t>
      </w:r>
      <w:r w:rsidR="006235A7" w:rsidRPr="00542505">
        <w:rPr>
          <w:rFonts w:ascii="Times New Roman" w:hAnsi="Times New Roman" w:cs="Times New Roman"/>
          <w:sz w:val="28"/>
          <w:szCs w:val="28"/>
        </w:rPr>
        <w:t>лайн,</w:t>
      </w:r>
      <w:r w:rsidR="004117BC" w:rsidRPr="00542505">
        <w:rPr>
          <w:rFonts w:ascii="Times New Roman" w:hAnsi="Times New Roman" w:cs="Times New Roman"/>
          <w:sz w:val="28"/>
          <w:szCs w:val="28"/>
        </w:rPr>
        <w:t xml:space="preserve"> так и без сети Интернет</w:t>
      </w:r>
      <w:r w:rsidRPr="00542505">
        <w:rPr>
          <w:rFonts w:ascii="Times New Roman" w:hAnsi="Times New Roman" w:cs="Times New Roman"/>
          <w:sz w:val="28"/>
          <w:szCs w:val="28"/>
        </w:rPr>
        <w:t>.</w:t>
      </w:r>
    </w:p>
    <w:p w:rsidR="004117BC" w:rsidRPr="00542505" w:rsidRDefault="00542505" w:rsidP="00542505">
      <w:pPr>
        <w:pStyle w:val="a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4117BC" w:rsidRPr="00542505">
        <w:rPr>
          <w:rFonts w:ascii="Times New Roman" w:hAnsi="Times New Roman" w:cs="Times New Roman"/>
          <w:sz w:val="28"/>
          <w:szCs w:val="28"/>
        </w:rPr>
        <w:t>озможность его апробация и коррекция.</w:t>
      </w:r>
    </w:p>
    <w:p w:rsidR="006E5E13" w:rsidRPr="00540BA1" w:rsidRDefault="006E5E13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В процессе занятий, обучающиеся овладевают знаниями по дисциплине информатика и их практическому применению. </w:t>
      </w:r>
      <w:r w:rsidR="00273001" w:rsidRPr="00540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3F11" w:rsidRPr="00540BA1" w:rsidRDefault="00273001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Так </w:t>
      </w:r>
      <w:r w:rsidR="004117BC" w:rsidRPr="00540BA1">
        <w:rPr>
          <w:rFonts w:ascii="Times New Roman" w:hAnsi="Times New Roman" w:cs="Times New Roman"/>
          <w:sz w:val="28"/>
          <w:szCs w:val="28"/>
        </w:rPr>
        <w:t>интерактивное занятие на тему «Аппаратное обеспечение ПК. Внутренние устройства ПК»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>(комбинированный тип урока)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 соответствуют критериям активность и </w:t>
      </w:r>
      <w:proofErr w:type="spellStart"/>
      <w:r w:rsidR="00CA3F11" w:rsidRPr="00540BA1">
        <w:rPr>
          <w:rFonts w:ascii="Times New Roman" w:hAnsi="Times New Roman" w:cs="Times New Roman"/>
          <w:sz w:val="28"/>
          <w:szCs w:val="28"/>
        </w:rPr>
        <w:t>доминантность</w:t>
      </w:r>
      <w:proofErr w:type="spellEnd"/>
      <w:r w:rsidR="00CA3F11" w:rsidRPr="00540BA1">
        <w:rPr>
          <w:rFonts w:ascii="Times New Roman" w:hAnsi="Times New Roman" w:cs="Times New Roman"/>
          <w:sz w:val="28"/>
          <w:szCs w:val="28"/>
        </w:rPr>
        <w:t>, так как оно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 основано на современных педагогических технологиях (ИКТ, технология</w:t>
      </w:r>
      <w:r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>проблемного обучения, технология критического мышления),</w:t>
      </w:r>
      <w:r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CA3F11" w:rsidRPr="00540BA1">
        <w:rPr>
          <w:rFonts w:ascii="Times New Roman" w:hAnsi="Times New Roman" w:cs="Times New Roman"/>
          <w:sz w:val="28"/>
          <w:szCs w:val="28"/>
        </w:rPr>
        <w:t>и</w:t>
      </w:r>
      <w:r w:rsidR="004117BC" w:rsidRPr="00540BA1">
        <w:rPr>
          <w:rFonts w:ascii="Times New Roman" w:hAnsi="Times New Roman" w:cs="Times New Roman"/>
          <w:sz w:val="28"/>
          <w:szCs w:val="28"/>
        </w:rPr>
        <w:t>спользуемые приемы (методы) интерактивного обучения повышают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>мотивацию обучающихся к изучению дисциплины, способствуют повышению интеллектуальной активности</w:t>
      </w:r>
      <w:r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обучающихся. 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2505" w:rsidRDefault="00CA3F11" w:rsidP="000F7E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0F7E91" w:rsidRPr="00540BA1">
        <w:rPr>
          <w:rFonts w:ascii="Times New Roman" w:hAnsi="Times New Roman" w:cs="Times New Roman"/>
          <w:sz w:val="28"/>
          <w:szCs w:val="28"/>
        </w:rPr>
        <w:t xml:space="preserve">Таксономия </w:t>
      </w:r>
      <w:r w:rsidRPr="00540BA1">
        <w:rPr>
          <w:rFonts w:ascii="Times New Roman" w:hAnsi="Times New Roman" w:cs="Times New Roman"/>
          <w:sz w:val="28"/>
          <w:szCs w:val="28"/>
        </w:rPr>
        <w:t xml:space="preserve">учебных задач, применённая при проектировании </w:t>
      </w:r>
      <w:r w:rsidR="000F7E91" w:rsidRPr="00540BA1">
        <w:rPr>
          <w:rFonts w:ascii="Times New Roman" w:hAnsi="Times New Roman" w:cs="Times New Roman"/>
          <w:sz w:val="28"/>
          <w:szCs w:val="28"/>
        </w:rPr>
        <w:t>учебных занятий,</w:t>
      </w:r>
      <w:r w:rsidRPr="00540BA1">
        <w:rPr>
          <w:rFonts w:ascii="Times New Roman" w:hAnsi="Times New Roman" w:cs="Times New Roman"/>
          <w:sz w:val="28"/>
          <w:szCs w:val="28"/>
        </w:rPr>
        <w:t xml:space="preserve"> позволяет поддерживать интенсивность </w:t>
      </w:r>
      <w:r w:rsidRPr="00542505">
        <w:rPr>
          <w:rFonts w:ascii="Times New Roman" w:hAnsi="Times New Roman" w:cs="Times New Roman"/>
          <w:sz w:val="28"/>
          <w:szCs w:val="28"/>
        </w:rPr>
        <w:t xml:space="preserve">познавательной </w:t>
      </w:r>
      <w:r w:rsidR="000F7E91" w:rsidRPr="00542505">
        <w:rPr>
          <w:rFonts w:ascii="Times New Roman" w:hAnsi="Times New Roman" w:cs="Times New Roman"/>
          <w:sz w:val="28"/>
          <w:szCs w:val="28"/>
        </w:rPr>
        <w:t xml:space="preserve">активности </w:t>
      </w:r>
      <w:r w:rsidR="000F7E91" w:rsidRPr="00540BA1">
        <w:rPr>
          <w:rFonts w:ascii="Times New Roman" w:hAnsi="Times New Roman" w:cs="Times New Roman"/>
          <w:sz w:val="28"/>
          <w:szCs w:val="28"/>
        </w:rPr>
        <w:t xml:space="preserve">учащихся. </w:t>
      </w:r>
    </w:p>
    <w:p w:rsidR="00CA3F11" w:rsidRPr="00540BA1" w:rsidRDefault="000F7E91" w:rsidP="000F7E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Эта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пы </w:t>
      </w:r>
      <w:r w:rsidRPr="00540BA1">
        <w:rPr>
          <w:rFonts w:ascii="Times New Roman" w:hAnsi="Times New Roman" w:cs="Times New Roman"/>
          <w:sz w:val="28"/>
          <w:szCs w:val="28"/>
        </w:rPr>
        <w:t>занятий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542505" w:rsidRPr="00540BA1">
        <w:rPr>
          <w:rFonts w:ascii="Times New Roman" w:hAnsi="Times New Roman" w:cs="Times New Roman"/>
          <w:sz w:val="28"/>
          <w:szCs w:val="28"/>
        </w:rPr>
        <w:t>пристраиваются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 в </w:t>
      </w:r>
      <w:r w:rsidRPr="00540BA1">
        <w:rPr>
          <w:rFonts w:ascii="Times New Roman" w:hAnsi="Times New Roman" w:cs="Times New Roman"/>
          <w:sz w:val="28"/>
          <w:szCs w:val="28"/>
        </w:rPr>
        <w:t xml:space="preserve">определённом </w:t>
      </w:r>
      <w:r w:rsidR="00CA3F11" w:rsidRPr="00540BA1">
        <w:rPr>
          <w:rFonts w:ascii="Times New Roman" w:hAnsi="Times New Roman" w:cs="Times New Roman"/>
          <w:sz w:val="28"/>
          <w:szCs w:val="28"/>
        </w:rPr>
        <w:t>порядке</w:t>
      </w:r>
      <w:r w:rsidRPr="00540BA1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A3F11" w:rsidRPr="00542505" w:rsidRDefault="006E5E13" w:rsidP="00542505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>з</w:t>
      </w:r>
      <w:r w:rsidR="000F7E91" w:rsidRPr="00542505">
        <w:rPr>
          <w:rFonts w:ascii="Times New Roman" w:hAnsi="Times New Roman" w:cs="Times New Roman"/>
          <w:sz w:val="28"/>
          <w:szCs w:val="28"/>
        </w:rPr>
        <w:t>адачи</w:t>
      </w:r>
      <w:r w:rsidRPr="00542505">
        <w:rPr>
          <w:rFonts w:ascii="Times New Roman" w:hAnsi="Times New Roman" w:cs="Times New Roman"/>
          <w:sz w:val="28"/>
          <w:szCs w:val="28"/>
        </w:rPr>
        <w:t>,</w:t>
      </w:r>
      <w:r w:rsidR="000F7E91" w:rsidRPr="00542505">
        <w:rPr>
          <w:rFonts w:ascii="Times New Roman" w:hAnsi="Times New Roman" w:cs="Times New Roman"/>
          <w:sz w:val="28"/>
          <w:szCs w:val="28"/>
        </w:rPr>
        <w:t xml:space="preserve"> </w:t>
      </w:r>
      <w:r w:rsidR="00CA3F11" w:rsidRPr="00542505">
        <w:rPr>
          <w:rFonts w:ascii="Times New Roman" w:hAnsi="Times New Roman" w:cs="Times New Roman"/>
          <w:sz w:val="28"/>
          <w:szCs w:val="28"/>
        </w:rPr>
        <w:t xml:space="preserve">требующие </w:t>
      </w:r>
      <w:proofErr w:type="spellStart"/>
      <w:r w:rsidR="00CA3F11" w:rsidRPr="00542505">
        <w:rPr>
          <w:rFonts w:ascii="Times New Roman" w:hAnsi="Times New Roman" w:cs="Times New Roman"/>
          <w:sz w:val="28"/>
          <w:szCs w:val="28"/>
        </w:rPr>
        <w:t>мнемического</w:t>
      </w:r>
      <w:proofErr w:type="spellEnd"/>
      <w:r w:rsidR="00CA3F11" w:rsidRPr="00542505">
        <w:rPr>
          <w:rFonts w:ascii="Times New Roman" w:hAnsi="Times New Roman" w:cs="Times New Roman"/>
          <w:sz w:val="28"/>
          <w:szCs w:val="28"/>
        </w:rPr>
        <w:t xml:space="preserve"> воспроизведения данных</w:t>
      </w:r>
      <w:r w:rsidR="000F7E91" w:rsidRPr="00542505">
        <w:rPr>
          <w:rFonts w:ascii="Times New Roman" w:hAnsi="Times New Roman" w:cs="Times New Roman"/>
          <w:sz w:val="28"/>
          <w:szCs w:val="28"/>
        </w:rPr>
        <w:t>;</w:t>
      </w:r>
    </w:p>
    <w:p w:rsidR="00CA3F11" w:rsidRPr="00542505" w:rsidRDefault="000F7E91" w:rsidP="00542505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>з</w:t>
      </w:r>
      <w:r w:rsidR="00CA3F11" w:rsidRPr="00542505">
        <w:rPr>
          <w:rFonts w:ascii="Times New Roman" w:hAnsi="Times New Roman" w:cs="Times New Roman"/>
          <w:sz w:val="28"/>
          <w:szCs w:val="28"/>
        </w:rPr>
        <w:t>адачи, требующие простых мыслительных операций с данными</w:t>
      </w:r>
      <w:r w:rsidRPr="00542505">
        <w:rPr>
          <w:rFonts w:ascii="Times New Roman" w:hAnsi="Times New Roman" w:cs="Times New Roman"/>
          <w:sz w:val="28"/>
          <w:szCs w:val="28"/>
        </w:rPr>
        <w:t>;</w:t>
      </w:r>
    </w:p>
    <w:p w:rsidR="00CA3F11" w:rsidRPr="00542505" w:rsidRDefault="000F7E91" w:rsidP="00542505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>з</w:t>
      </w:r>
      <w:r w:rsidR="00CA3F11" w:rsidRPr="00542505">
        <w:rPr>
          <w:rFonts w:ascii="Times New Roman" w:hAnsi="Times New Roman" w:cs="Times New Roman"/>
          <w:sz w:val="28"/>
          <w:szCs w:val="28"/>
        </w:rPr>
        <w:t>адачи, требующие сложных мыслительных операций с данными</w:t>
      </w:r>
      <w:r w:rsidRPr="00542505">
        <w:rPr>
          <w:rFonts w:ascii="Times New Roman" w:hAnsi="Times New Roman" w:cs="Times New Roman"/>
          <w:sz w:val="28"/>
          <w:szCs w:val="28"/>
        </w:rPr>
        <w:t>;</w:t>
      </w:r>
    </w:p>
    <w:p w:rsidR="00CA3F11" w:rsidRPr="00542505" w:rsidRDefault="000F7E91" w:rsidP="00542505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>з</w:t>
      </w:r>
      <w:r w:rsidR="00CA3F11" w:rsidRPr="00542505">
        <w:rPr>
          <w:rFonts w:ascii="Times New Roman" w:hAnsi="Times New Roman" w:cs="Times New Roman"/>
          <w:sz w:val="28"/>
          <w:szCs w:val="28"/>
        </w:rPr>
        <w:t>адачи, требующие сообщения данных</w:t>
      </w:r>
      <w:r w:rsidRPr="00542505">
        <w:rPr>
          <w:rFonts w:ascii="Times New Roman" w:hAnsi="Times New Roman" w:cs="Times New Roman"/>
          <w:sz w:val="28"/>
          <w:szCs w:val="28"/>
        </w:rPr>
        <w:t>;</w:t>
      </w:r>
    </w:p>
    <w:p w:rsidR="00CA3F11" w:rsidRPr="00542505" w:rsidRDefault="000F7E91" w:rsidP="00542505">
      <w:pPr>
        <w:pStyle w:val="a5"/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>з</w:t>
      </w:r>
      <w:r w:rsidR="00CA3F11" w:rsidRPr="00542505">
        <w:rPr>
          <w:rFonts w:ascii="Times New Roman" w:hAnsi="Times New Roman" w:cs="Times New Roman"/>
          <w:sz w:val="28"/>
          <w:szCs w:val="28"/>
        </w:rPr>
        <w:t>адачи, требующие творческого мышления</w:t>
      </w:r>
      <w:r w:rsidRPr="00542505">
        <w:rPr>
          <w:rFonts w:ascii="Times New Roman" w:hAnsi="Times New Roman" w:cs="Times New Roman"/>
          <w:sz w:val="28"/>
          <w:szCs w:val="28"/>
        </w:rPr>
        <w:t>;</w:t>
      </w:r>
    </w:p>
    <w:p w:rsidR="00CA3F11" w:rsidRPr="00540BA1" w:rsidRDefault="000F7E91" w:rsidP="000F7E9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Таксации учебных задач</w:t>
      </w:r>
      <w:r w:rsidR="00CA3F1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sz w:val="28"/>
          <w:szCs w:val="28"/>
        </w:rPr>
        <w:t xml:space="preserve">позволяет избежать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монотонии</w:t>
      </w:r>
      <w:proofErr w:type="spellEnd"/>
      <w:r w:rsidR="00CA3F11" w:rsidRPr="00540BA1">
        <w:rPr>
          <w:rFonts w:ascii="Times New Roman" w:hAnsi="Times New Roman" w:cs="Times New Roman"/>
          <w:sz w:val="28"/>
          <w:szCs w:val="28"/>
        </w:rPr>
        <w:t xml:space="preserve">, </w:t>
      </w:r>
      <w:r w:rsidR="006E5E13" w:rsidRPr="00540BA1">
        <w:rPr>
          <w:rFonts w:ascii="Times New Roman" w:hAnsi="Times New Roman" w:cs="Times New Roman"/>
          <w:sz w:val="28"/>
          <w:szCs w:val="28"/>
        </w:rPr>
        <w:t>обес</w:t>
      </w:r>
      <w:r w:rsidR="009D623E" w:rsidRPr="00540BA1">
        <w:rPr>
          <w:rFonts w:ascii="Times New Roman" w:hAnsi="Times New Roman" w:cs="Times New Roman"/>
          <w:sz w:val="28"/>
          <w:szCs w:val="28"/>
        </w:rPr>
        <w:t>п</w:t>
      </w:r>
      <w:r w:rsidR="006E5E13" w:rsidRPr="00540BA1">
        <w:rPr>
          <w:rFonts w:ascii="Times New Roman" w:hAnsi="Times New Roman" w:cs="Times New Roman"/>
          <w:sz w:val="28"/>
          <w:szCs w:val="28"/>
        </w:rPr>
        <w:t xml:space="preserve">ечивает высокую </w:t>
      </w:r>
      <w:r w:rsidR="00542505" w:rsidRPr="00540BA1">
        <w:rPr>
          <w:rFonts w:ascii="Times New Roman" w:hAnsi="Times New Roman" w:cs="Times New Roman"/>
          <w:sz w:val="28"/>
          <w:szCs w:val="28"/>
        </w:rPr>
        <w:t>включенность</w:t>
      </w:r>
      <w:r w:rsidR="006E5E13" w:rsidRPr="00540BA1">
        <w:rPr>
          <w:rFonts w:ascii="Times New Roman" w:hAnsi="Times New Roman" w:cs="Times New Roman"/>
          <w:sz w:val="28"/>
          <w:szCs w:val="28"/>
        </w:rPr>
        <w:t xml:space="preserve"> в </w:t>
      </w:r>
      <w:r w:rsidR="006E5E13" w:rsidRPr="00542505">
        <w:rPr>
          <w:rFonts w:ascii="Times New Roman" w:hAnsi="Times New Roman" w:cs="Times New Roman"/>
          <w:sz w:val="28"/>
          <w:szCs w:val="28"/>
        </w:rPr>
        <w:t>деятельность</w:t>
      </w:r>
      <w:r w:rsidR="00D226B4" w:rsidRPr="00542505">
        <w:rPr>
          <w:rFonts w:ascii="Times New Roman" w:hAnsi="Times New Roman" w:cs="Times New Roman"/>
          <w:sz w:val="28"/>
          <w:szCs w:val="28"/>
        </w:rPr>
        <w:t>,</w:t>
      </w:r>
      <w:r w:rsidR="00D226B4" w:rsidRPr="00540B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667DB" w:rsidRPr="00540BA1">
        <w:rPr>
          <w:rFonts w:ascii="Times New Roman" w:hAnsi="Times New Roman" w:cs="Times New Roman"/>
          <w:sz w:val="28"/>
          <w:szCs w:val="28"/>
        </w:rPr>
        <w:t xml:space="preserve">распределение </w:t>
      </w:r>
      <w:r w:rsidR="009D623E" w:rsidRPr="00540BA1">
        <w:rPr>
          <w:rFonts w:ascii="Times New Roman" w:hAnsi="Times New Roman" w:cs="Times New Roman"/>
          <w:sz w:val="28"/>
          <w:szCs w:val="28"/>
        </w:rPr>
        <w:t xml:space="preserve">когнитивной нагрузки </w:t>
      </w:r>
      <w:r w:rsidR="009D623E" w:rsidRPr="00540BA1">
        <w:rPr>
          <w:rFonts w:ascii="Times New Roman" w:hAnsi="Times New Roman" w:cs="Times New Roman"/>
          <w:sz w:val="28"/>
          <w:szCs w:val="28"/>
        </w:rPr>
        <w:lastRenderedPageBreak/>
        <w:t>для учащихся и полноты вовлечения всего состава когнитивных действий и операций</w:t>
      </w:r>
      <w:r w:rsidR="00C667DB" w:rsidRPr="00540BA1">
        <w:rPr>
          <w:rFonts w:ascii="Times New Roman" w:hAnsi="Times New Roman" w:cs="Times New Roman"/>
          <w:sz w:val="28"/>
          <w:szCs w:val="28"/>
        </w:rPr>
        <w:t>.</w:t>
      </w:r>
    </w:p>
    <w:p w:rsidR="004117BC" w:rsidRPr="00540BA1" w:rsidRDefault="006E5E13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2505">
        <w:rPr>
          <w:rFonts w:ascii="Times New Roman" w:hAnsi="Times New Roman" w:cs="Times New Roman"/>
          <w:sz w:val="28"/>
          <w:szCs w:val="28"/>
        </w:rPr>
        <w:t xml:space="preserve">Учебные блоки, </w:t>
      </w:r>
      <w:r w:rsidRPr="00540BA1">
        <w:rPr>
          <w:rFonts w:ascii="Times New Roman" w:hAnsi="Times New Roman" w:cs="Times New Roman"/>
          <w:sz w:val="28"/>
          <w:szCs w:val="28"/>
        </w:rPr>
        <w:t>с</w:t>
      </w:r>
      <w:r w:rsidR="004117BC" w:rsidRPr="00540BA1">
        <w:rPr>
          <w:rFonts w:ascii="Times New Roman" w:hAnsi="Times New Roman" w:cs="Times New Roman"/>
          <w:sz w:val="28"/>
          <w:szCs w:val="28"/>
        </w:rPr>
        <w:t>озданные на основе всплывающих подсказок, звуковых эффектов и речевых наговоров, соответствующих анимационных клипов и видеофрагментов</w:t>
      </w:r>
      <w:r w:rsidR="001C1CFA" w:rsidRPr="00540BA1">
        <w:rPr>
          <w:rFonts w:ascii="Times New Roman" w:hAnsi="Times New Roman" w:cs="Times New Roman"/>
          <w:sz w:val="28"/>
          <w:szCs w:val="28"/>
        </w:rPr>
        <w:t>,</w:t>
      </w:r>
      <w:r w:rsidR="004117BC" w:rsidRPr="00540BA1">
        <w:rPr>
          <w:rFonts w:ascii="Times New Roman" w:hAnsi="Times New Roman" w:cs="Times New Roman"/>
          <w:sz w:val="28"/>
          <w:szCs w:val="28"/>
        </w:rPr>
        <w:t xml:space="preserve"> они создают </w:t>
      </w:r>
      <w:r w:rsidRPr="00540BA1">
        <w:rPr>
          <w:rFonts w:ascii="Times New Roman" w:hAnsi="Times New Roman" w:cs="Times New Roman"/>
          <w:sz w:val="28"/>
          <w:szCs w:val="28"/>
        </w:rPr>
        <w:t xml:space="preserve">не только </w:t>
      </w:r>
      <w:r w:rsidR="004117BC" w:rsidRPr="00540BA1">
        <w:rPr>
          <w:rFonts w:ascii="Times New Roman" w:hAnsi="Times New Roman" w:cs="Times New Roman"/>
          <w:sz w:val="28"/>
          <w:szCs w:val="28"/>
        </w:rPr>
        <w:t>эффект присутствия «виртуального героя»</w:t>
      </w:r>
      <w:r w:rsidRPr="00540BA1">
        <w:rPr>
          <w:rFonts w:ascii="Times New Roman" w:hAnsi="Times New Roman" w:cs="Times New Roman"/>
          <w:sz w:val="28"/>
          <w:szCs w:val="28"/>
        </w:rPr>
        <w:t xml:space="preserve">, но и обеспечивают мобильность обучения, возможность возвращения </w:t>
      </w:r>
      <w:r w:rsidR="00542505">
        <w:rPr>
          <w:rFonts w:ascii="Times New Roman" w:hAnsi="Times New Roman" w:cs="Times New Roman"/>
          <w:sz w:val="28"/>
          <w:szCs w:val="28"/>
        </w:rPr>
        <w:t xml:space="preserve">к </w:t>
      </w:r>
      <w:r w:rsidRPr="00540BA1">
        <w:rPr>
          <w:rFonts w:ascii="Times New Roman" w:hAnsi="Times New Roman" w:cs="Times New Roman"/>
          <w:sz w:val="28"/>
          <w:szCs w:val="28"/>
        </w:rPr>
        <w:t>нужным заданиям, информации.</w:t>
      </w:r>
    </w:p>
    <w:p w:rsidR="004005BF" w:rsidRPr="00540BA1" w:rsidRDefault="004117BC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Перед обучающимися ставится проблема и предлагаются пути ее решения. Связь между</w:t>
      </w:r>
      <w:r w:rsidR="00273001" w:rsidRPr="00540BA1">
        <w:rPr>
          <w:rFonts w:ascii="Times New Roman" w:hAnsi="Times New Roman" w:cs="Times New Roman"/>
          <w:sz w:val="28"/>
          <w:szCs w:val="28"/>
        </w:rPr>
        <w:t xml:space="preserve"> п</w:t>
      </w:r>
      <w:r w:rsidRPr="00540BA1">
        <w:rPr>
          <w:rFonts w:ascii="Times New Roman" w:hAnsi="Times New Roman" w:cs="Times New Roman"/>
          <w:sz w:val="28"/>
          <w:szCs w:val="28"/>
        </w:rPr>
        <w:t xml:space="preserve">олучаемыми знаниями и их практическим применением </w:t>
      </w:r>
      <w:r w:rsidR="006E5E13" w:rsidRPr="00540BA1">
        <w:rPr>
          <w:rFonts w:ascii="Times New Roman" w:hAnsi="Times New Roman" w:cs="Times New Roman"/>
          <w:sz w:val="28"/>
          <w:szCs w:val="28"/>
        </w:rPr>
        <w:t>обеспечивает устойчивость</w:t>
      </w:r>
      <w:r w:rsidR="004005BF" w:rsidRPr="00540BA1">
        <w:rPr>
          <w:rFonts w:ascii="Times New Roman" w:hAnsi="Times New Roman" w:cs="Times New Roman"/>
          <w:sz w:val="28"/>
          <w:szCs w:val="28"/>
        </w:rPr>
        <w:t xml:space="preserve"> и широту</w:t>
      </w:r>
      <w:r w:rsidR="006E5E13" w:rsidRPr="00540BA1">
        <w:rPr>
          <w:rFonts w:ascii="Times New Roman" w:hAnsi="Times New Roman" w:cs="Times New Roman"/>
          <w:sz w:val="28"/>
          <w:szCs w:val="28"/>
        </w:rPr>
        <w:t xml:space="preserve"> знаний. </w:t>
      </w:r>
    </w:p>
    <w:p w:rsidR="004117BC" w:rsidRPr="00540BA1" w:rsidRDefault="004005BF" w:rsidP="004005B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 Эмоциональность создаётся с помощью </w:t>
      </w:r>
      <w:r w:rsidRPr="00542505">
        <w:rPr>
          <w:rFonts w:ascii="Times New Roman" w:hAnsi="Times New Roman" w:cs="Times New Roman"/>
          <w:sz w:val="28"/>
          <w:szCs w:val="28"/>
        </w:rPr>
        <w:t xml:space="preserve">игровой  </w:t>
      </w:r>
      <w:r w:rsidR="006E5E13" w:rsidRPr="00542505">
        <w:rPr>
          <w:rFonts w:ascii="Times New Roman" w:hAnsi="Times New Roman" w:cs="Times New Roman"/>
          <w:sz w:val="28"/>
          <w:szCs w:val="28"/>
        </w:rPr>
        <w:t xml:space="preserve"> ситуаци</w:t>
      </w:r>
      <w:r w:rsidRPr="00542505">
        <w:rPr>
          <w:rFonts w:ascii="Times New Roman" w:hAnsi="Times New Roman" w:cs="Times New Roman"/>
          <w:sz w:val="28"/>
          <w:szCs w:val="28"/>
        </w:rPr>
        <w:t>и, когда г</w:t>
      </w:r>
      <w:r w:rsidR="004117BC" w:rsidRPr="00542505">
        <w:rPr>
          <w:rFonts w:ascii="Times New Roman" w:hAnsi="Times New Roman" w:cs="Times New Roman"/>
          <w:sz w:val="28"/>
          <w:szCs w:val="28"/>
        </w:rPr>
        <w:t xml:space="preserve">лавный </w:t>
      </w:r>
      <w:r w:rsidR="004117BC" w:rsidRPr="00540BA1">
        <w:rPr>
          <w:rFonts w:ascii="Times New Roman" w:hAnsi="Times New Roman" w:cs="Times New Roman"/>
          <w:sz w:val="28"/>
          <w:szCs w:val="28"/>
        </w:rPr>
        <w:t>персонаж остался совершено один на незнакомой планете и что бы</w:t>
      </w:r>
      <w:r w:rsidR="0027300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>попасть на свою планету ему необходимы знания по дисциплине информатика на тему «Аппаратное</w:t>
      </w:r>
      <w:r w:rsidR="0027300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>обеспечение ПК. Внутренние устройства ПК». Ему необходимо собрать бортовой компьютер, чтобы</w:t>
      </w:r>
      <w:r w:rsidR="0027300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="004117BC" w:rsidRPr="00540BA1">
        <w:rPr>
          <w:rFonts w:ascii="Times New Roman" w:hAnsi="Times New Roman" w:cs="Times New Roman"/>
          <w:sz w:val="28"/>
          <w:szCs w:val="28"/>
        </w:rPr>
        <w:t>починить космический корабль.</w:t>
      </w:r>
      <w:r w:rsidRPr="00540BA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542505">
        <w:rPr>
          <w:rFonts w:ascii="Times New Roman" w:hAnsi="Times New Roman" w:cs="Times New Roman"/>
          <w:sz w:val="28"/>
          <w:szCs w:val="28"/>
        </w:rPr>
        <w:t xml:space="preserve">А учащимся   необходимо помочь виртуальному персонажу добраться домой. </w:t>
      </w:r>
      <w:r w:rsidR="00C667DB" w:rsidRPr="00540B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10D1" w:rsidRPr="00540BA1" w:rsidRDefault="005C10D1" w:rsidP="005C1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При работе в дистанционном формате доступно оценить число просмотренных слайдов, качество выполнение тестов, которые ранжированы по степени сложности, оценить проходной балл, ограничить продолжительность урока. </w:t>
      </w:r>
    </w:p>
    <w:p w:rsidR="004117BC" w:rsidRPr="00542505" w:rsidRDefault="004117BC" w:rsidP="004117B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Разработк</w:t>
      </w:r>
      <w:r w:rsidR="000C75DE" w:rsidRPr="00540BA1">
        <w:rPr>
          <w:rFonts w:ascii="Times New Roman" w:hAnsi="Times New Roman" w:cs="Times New Roman"/>
          <w:sz w:val="28"/>
          <w:szCs w:val="28"/>
        </w:rPr>
        <w:t>и</w:t>
      </w:r>
      <w:r w:rsidRPr="00540BA1">
        <w:rPr>
          <w:rFonts w:ascii="Times New Roman" w:hAnsi="Times New Roman" w:cs="Times New Roman"/>
          <w:sz w:val="28"/>
          <w:szCs w:val="28"/>
        </w:rPr>
        <w:t xml:space="preserve"> мо</w:t>
      </w:r>
      <w:r w:rsidR="000C75DE" w:rsidRPr="00540BA1">
        <w:rPr>
          <w:rFonts w:ascii="Times New Roman" w:hAnsi="Times New Roman" w:cs="Times New Roman"/>
          <w:sz w:val="28"/>
          <w:szCs w:val="28"/>
        </w:rPr>
        <w:t>гут</w:t>
      </w:r>
      <w:r w:rsidRPr="00540BA1">
        <w:rPr>
          <w:rFonts w:ascii="Times New Roman" w:hAnsi="Times New Roman" w:cs="Times New Roman"/>
          <w:sz w:val="28"/>
          <w:szCs w:val="28"/>
        </w:rPr>
        <w:t xml:space="preserve"> быть использован</w:t>
      </w:r>
      <w:r w:rsidR="000C75DE" w:rsidRPr="00540BA1">
        <w:rPr>
          <w:rFonts w:ascii="Times New Roman" w:hAnsi="Times New Roman" w:cs="Times New Roman"/>
          <w:sz w:val="28"/>
          <w:szCs w:val="28"/>
        </w:rPr>
        <w:t>ы</w:t>
      </w:r>
      <w:r w:rsidR="005C10D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sz w:val="28"/>
          <w:szCs w:val="28"/>
        </w:rPr>
        <w:t xml:space="preserve">без сети Интернет и дополнительного </w:t>
      </w:r>
      <w:r w:rsidR="000C75DE" w:rsidRPr="00540BA1">
        <w:rPr>
          <w:rFonts w:ascii="Times New Roman" w:hAnsi="Times New Roman" w:cs="Times New Roman"/>
          <w:sz w:val="28"/>
          <w:szCs w:val="28"/>
        </w:rPr>
        <w:t>программного обеспечения</w:t>
      </w:r>
      <w:r w:rsidR="00542505">
        <w:rPr>
          <w:rFonts w:ascii="Times New Roman" w:hAnsi="Times New Roman" w:cs="Times New Roman"/>
          <w:sz w:val="28"/>
          <w:szCs w:val="28"/>
        </w:rPr>
        <w:t xml:space="preserve"> [1].</w:t>
      </w:r>
    </w:p>
    <w:p w:rsidR="004104C4" w:rsidRPr="00540BA1" w:rsidRDefault="004117BC" w:rsidP="005C1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ЦОР, созданные с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iSpring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, можно размещать в Интернете, отправлять по </w:t>
      </w:r>
    </w:p>
    <w:p w:rsidR="005C10D1" w:rsidRPr="00540BA1" w:rsidRDefault="004117BC" w:rsidP="005C1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>e-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>,</w:t>
      </w:r>
      <w:r w:rsidR="005C10D1" w:rsidRPr="00540BA1">
        <w:rPr>
          <w:rFonts w:ascii="Times New Roman" w:hAnsi="Times New Roman" w:cs="Times New Roman"/>
          <w:sz w:val="28"/>
          <w:szCs w:val="28"/>
        </w:rPr>
        <w:t xml:space="preserve"> </w:t>
      </w:r>
      <w:r w:rsidRPr="00540BA1">
        <w:rPr>
          <w:rFonts w:ascii="Times New Roman" w:hAnsi="Times New Roman" w:cs="Times New Roman"/>
          <w:sz w:val="28"/>
          <w:szCs w:val="28"/>
        </w:rPr>
        <w:t xml:space="preserve">а также использовать при дистанционном обучении. </w:t>
      </w:r>
    </w:p>
    <w:p w:rsidR="005C10D1" w:rsidRPr="00540BA1" w:rsidRDefault="005C10D1" w:rsidP="005C1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0BA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 и программа для преобразования презентаций в формат флэш </w:t>
      </w:r>
      <w:proofErr w:type="spellStart"/>
      <w:r w:rsidRPr="00540BA1">
        <w:rPr>
          <w:rFonts w:ascii="Times New Roman" w:hAnsi="Times New Roman" w:cs="Times New Roman"/>
          <w:sz w:val="28"/>
          <w:szCs w:val="28"/>
        </w:rPr>
        <w:t>iSpring</w:t>
      </w:r>
      <w:proofErr w:type="spellEnd"/>
      <w:r w:rsidRPr="00540BA1">
        <w:rPr>
          <w:rFonts w:ascii="Times New Roman" w:hAnsi="Times New Roman" w:cs="Times New Roman"/>
          <w:sz w:val="28"/>
          <w:szCs w:val="28"/>
        </w:rPr>
        <w:t xml:space="preserve"> являются прекрасным средством для разработки цифровых образовательных ресурсов.  </w:t>
      </w:r>
    </w:p>
    <w:p w:rsidR="00D226B4" w:rsidRPr="00540BA1" w:rsidRDefault="00D226B4" w:rsidP="005C10D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35A7" w:rsidRPr="005661AC" w:rsidRDefault="00D226B4" w:rsidP="006235A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61AC">
        <w:rPr>
          <w:rFonts w:ascii="Times New Roman" w:hAnsi="Times New Roman" w:cs="Times New Roman"/>
          <w:sz w:val="28"/>
          <w:szCs w:val="28"/>
        </w:rPr>
        <w:t xml:space="preserve">Литература: </w:t>
      </w:r>
    </w:p>
    <w:p w:rsidR="00542505" w:rsidRPr="005661AC" w:rsidRDefault="00542505" w:rsidP="006235A7">
      <w:pPr>
        <w:pStyle w:val="a5"/>
        <w:numPr>
          <w:ilvl w:val="0"/>
          <w:numId w:val="13"/>
        </w:numPr>
        <w:spacing w:after="0" w:line="360" w:lineRule="auto"/>
        <w:jc w:val="both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5661AC">
        <w:rPr>
          <w:rFonts w:ascii="Times New Roman" w:hAnsi="Times New Roman" w:cs="Times New Roman"/>
          <w:sz w:val="28"/>
          <w:szCs w:val="28"/>
        </w:rPr>
        <w:lastRenderedPageBreak/>
        <w:t>Еремин М.С., Шетько А.В.</w:t>
      </w:r>
      <w:r w:rsidR="006235A7" w:rsidRPr="005661AC">
        <w:rPr>
          <w:rFonts w:ascii="Times New Roman" w:hAnsi="Times New Roman" w:cs="Times New Roman"/>
          <w:sz w:val="28"/>
          <w:szCs w:val="28"/>
        </w:rPr>
        <w:t>,</w:t>
      </w:r>
      <w:r w:rsidRPr="005661AC">
        <w:rPr>
          <w:rFonts w:ascii="Times New Roman" w:hAnsi="Times New Roman" w:cs="Times New Roman"/>
          <w:sz w:val="28"/>
          <w:szCs w:val="28"/>
        </w:rPr>
        <w:t xml:space="preserve"> </w:t>
      </w:r>
      <w:r w:rsidR="006235A7" w:rsidRPr="005661AC">
        <w:rPr>
          <w:rFonts w:ascii="Times New Roman" w:hAnsi="Times New Roman" w:cs="Times New Roman"/>
          <w:sz w:val="28"/>
          <w:szCs w:val="28"/>
          <w:lang w:val="en-US"/>
        </w:rPr>
        <w:t>URL</w:t>
      </w:r>
      <w:r w:rsidR="006235A7" w:rsidRPr="005661AC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https</w:t>
        </w:r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://</w:t>
        </w:r>
        <w:proofErr w:type="spellStart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skaymaks</w:t>
        </w:r>
        <w:proofErr w:type="spellEnd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github</w:t>
        </w:r>
        <w:proofErr w:type="spellEnd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io</w:t>
        </w:r>
        <w:proofErr w:type="spellEnd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it</w:t>
        </w:r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_</w:t>
        </w:r>
        <w:proofErr w:type="spellStart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ticher</w:t>
        </w:r>
        <w:proofErr w:type="spellEnd"/>
        <w:r w:rsidRPr="005661AC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/</w:t>
        </w:r>
      </w:hyperlink>
      <w:r w:rsidR="006235A7" w:rsidRPr="005661AC">
        <w:rPr>
          <w:rStyle w:val="a3"/>
          <w:rFonts w:ascii="Times New Roman" w:hAnsi="Times New Roman" w:cs="Times New Roman"/>
          <w:color w:val="auto"/>
          <w:sz w:val="28"/>
          <w:szCs w:val="28"/>
        </w:rPr>
        <w:t xml:space="preserve"> (свободный доступ)</w:t>
      </w:r>
    </w:p>
    <w:p w:rsidR="003E73B6" w:rsidRDefault="003E73B6" w:rsidP="003E73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5993" w:rsidRDefault="004C5993" w:rsidP="003E73B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4C5993" w:rsidSect="00362F6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D315B"/>
    <w:multiLevelType w:val="hybridMultilevel"/>
    <w:tmpl w:val="44C80B9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0A4509"/>
    <w:multiLevelType w:val="hybridMultilevel"/>
    <w:tmpl w:val="76C041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A004B25"/>
    <w:multiLevelType w:val="hybridMultilevel"/>
    <w:tmpl w:val="2D6CEE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6DD44A2"/>
    <w:multiLevelType w:val="hybridMultilevel"/>
    <w:tmpl w:val="8818A032"/>
    <w:lvl w:ilvl="0" w:tplc="753AACC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C5E03AB"/>
    <w:multiLevelType w:val="hybridMultilevel"/>
    <w:tmpl w:val="1EB0C40E"/>
    <w:lvl w:ilvl="0" w:tplc="753AA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DE502FA"/>
    <w:multiLevelType w:val="hybridMultilevel"/>
    <w:tmpl w:val="B5C244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90F0F35"/>
    <w:multiLevelType w:val="hybridMultilevel"/>
    <w:tmpl w:val="AE548322"/>
    <w:lvl w:ilvl="0" w:tplc="753AA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35417D9"/>
    <w:multiLevelType w:val="hybridMultilevel"/>
    <w:tmpl w:val="2C66B56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C9D31C9"/>
    <w:multiLevelType w:val="hybridMultilevel"/>
    <w:tmpl w:val="CE66DB28"/>
    <w:lvl w:ilvl="0" w:tplc="41862B7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5F042B"/>
    <w:multiLevelType w:val="hybridMultilevel"/>
    <w:tmpl w:val="1FEADFF6"/>
    <w:lvl w:ilvl="0" w:tplc="753AACC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70066BF5"/>
    <w:multiLevelType w:val="multilevel"/>
    <w:tmpl w:val="C73A7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4AA5F4A"/>
    <w:multiLevelType w:val="hybridMultilevel"/>
    <w:tmpl w:val="5F3C167A"/>
    <w:lvl w:ilvl="0" w:tplc="753AAC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BD7355B"/>
    <w:multiLevelType w:val="hybridMultilevel"/>
    <w:tmpl w:val="29D2E11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12"/>
  </w:num>
  <w:num w:numId="4">
    <w:abstractNumId w:val="0"/>
  </w:num>
  <w:num w:numId="5">
    <w:abstractNumId w:val="1"/>
  </w:num>
  <w:num w:numId="6">
    <w:abstractNumId w:val="2"/>
  </w:num>
  <w:num w:numId="7">
    <w:abstractNumId w:val="7"/>
  </w:num>
  <w:num w:numId="8">
    <w:abstractNumId w:val="11"/>
  </w:num>
  <w:num w:numId="9">
    <w:abstractNumId w:val="9"/>
  </w:num>
  <w:num w:numId="10">
    <w:abstractNumId w:val="6"/>
  </w:num>
  <w:num w:numId="11">
    <w:abstractNumId w:val="5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3DB"/>
    <w:rsid w:val="00027A05"/>
    <w:rsid w:val="000C378C"/>
    <w:rsid w:val="000C75DE"/>
    <w:rsid w:val="000F7E91"/>
    <w:rsid w:val="001C1CFA"/>
    <w:rsid w:val="00273001"/>
    <w:rsid w:val="002903DB"/>
    <w:rsid w:val="0038150C"/>
    <w:rsid w:val="003E73B6"/>
    <w:rsid w:val="004005BF"/>
    <w:rsid w:val="004104C4"/>
    <w:rsid w:val="004117BC"/>
    <w:rsid w:val="004B2E90"/>
    <w:rsid w:val="004C5993"/>
    <w:rsid w:val="00540BA1"/>
    <w:rsid w:val="00542505"/>
    <w:rsid w:val="005661AC"/>
    <w:rsid w:val="005C10D1"/>
    <w:rsid w:val="006235A7"/>
    <w:rsid w:val="00651031"/>
    <w:rsid w:val="00691885"/>
    <w:rsid w:val="006E5E13"/>
    <w:rsid w:val="00731B8A"/>
    <w:rsid w:val="009D623E"/>
    <w:rsid w:val="00C667DB"/>
    <w:rsid w:val="00CA3F11"/>
    <w:rsid w:val="00CE1B7C"/>
    <w:rsid w:val="00D226B4"/>
    <w:rsid w:val="00E33DF0"/>
    <w:rsid w:val="00E41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B0E28-FD1F-4EAA-B4C5-FCBE3AFF3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7BC"/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117BC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CA3F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540B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kaymaks.github.io/it_tiche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Шетько</dc:creator>
  <cp:keywords/>
  <dc:description/>
  <cp:lastModifiedBy>Анна Шетько</cp:lastModifiedBy>
  <cp:revision>14</cp:revision>
  <dcterms:created xsi:type="dcterms:W3CDTF">2023-05-16T05:53:00Z</dcterms:created>
  <dcterms:modified xsi:type="dcterms:W3CDTF">2024-02-07T02:49:00Z</dcterms:modified>
</cp:coreProperties>
</file>