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4A4" w:rsidRDefault="00F444A4" w:rsidP="00F444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2011680</wp:posOffset>
            </wp:positionH>
            <wp:positionV relativeFrom="margin">
              <wp:posOffset>-361950</wp:posOffset>
            </wp:positionV>
            <wp:extent cx="2533650" cy="1691640"/>
            <wp:effectExtent l="19050" t="0" r="0" b="0"/>
            <wp:wrapSquare wrapText="bothSides"/>
            <wp:docPr id="1" name="Рисунок 1" descr="https://pic.rutubelist.ru/user/a0/d0/a0d09404b99f82997111c30591a0f4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.rutubelist.ru/user/a0/d0/a0d09404b99f82997111c30591a0f49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9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44A4" w:rsidRDefault="00F444A4" w:rsidP="00F444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F444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F5E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F5E54" w:rsidRDefault="00EF5E54" w:rsidP="00EF5E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4A4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Владимирской области</w:t>
      </w:r>
    </w:p>
    <w:p w:rsidR="00F444A4" w:rsidRDefault="00F444A4" w:rsidP="00EE5383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EC1EE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444A4">
        <w:rPr>
          <w:rFonts w:ascii="Times New Roman" w:hAnsi="Times New Roman" w:cs="Times New Roman"/>
          <w:b/>
          <w:sz w:val="28"/>
          <w:szCs w:val="28"/>
        </w:rPr>
        <w:t>Муромский педагогический колледж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444A4" w:rsidRDefault="00F444A4" w:rsidP="00EE5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практика на тему:</w:t>
      </w:r>
    </w:p>
    <w:p w:rsidR="00F444A4" w:rsidRPr="00F444A4" w:rsidRDefault="00F444A4" w:rsidP="00EE538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444A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444A4"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 w:rsidRPr="00F444A4">
        <w:rPr>
          <w:rFonts w:ascii="Times New Roman" w:hAnsi="Times New Roman" w:cs="Times New Roman"/>
          <w:sz w:val="28"/>
          <w:szCs w:val="28"/>
        </w:rPr>
        <w:t xml:space="preserve"> - краеведческий проект «Муром-Град»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444A4" w:rsidRDefault="00F444A4" w:rsidP="00EE5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44A4" w:rsidRDefault="00F444A4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444A4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Нефедова Елизавета Сергеевна,</w:t>
      </w:r>
    </w:p>
    <w:p w:rsidR="00F444A4" w:rsidRDefault="00F444A4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преподаватель, </w:t>
      </w:r>
    </w:p>
    <w:p w:rsidR="00F444A4" w:rsidRDefault="00F444A4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EE5383">
        <w:rPr>
          <w:rFonts w:ascii="Times New Roman" w:hAnsi="Times New Roman" w:cs="Times New Roman"/>
          <w:b/>
          <w:sz w:val="28"/>
          <w:szCs w:val="28"/>
        </w:rPr>
        <w:t>педагогический стаж: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44A4">
        <w:rPr>
          <w:rFonts w:ascii="Times New Roman" w:hAnsi="Times New Roman" w:cs="Times New Roman"/>
          <w:sz w:val="28"/>
          <w:szCs w:val="28"/>
        </w:rPr>
        <w:t>менее одного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5383" w:rsidRDefault="00EE5383" w:rsidP="00EE538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E5383" w:rsidRDefault="00EE5383" w:rsidP="00EE538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444A4" w:rsidRDefault="00EE5383" w:rsidP="00EE538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год</w:t>
      </w:r>
    </w:p>
    <w:p w:rsidR="00EE5383" w:rsidRDefault="00EE5383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383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Актуальность:</w:t>
      </w:r>
    </w:p>
    <w:p w:rsidR="00EE5383" w:rsidRDefault="00197560" w:rsidP="00090B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Профессиональным стандартом Среднего Профессионального Образования</w:t>
      </w:r>
      <w:proofErr w:type="gramStart"/>
      <w:r w:rsidRPr="0019756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определены обобщенные трудовые функции педагога СПО.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которых является: о</w:t>
      </w:r>
      <w:r w:rsidR="00EE5383" w:rsidRPr="00197560">
        <w:rPr>
          <w:rFonts w:ascii="Times New Roman" w:hAnsi="Times New Roman" w:cs="Times New Roman"/>
          <w:sz w:val="28"/>
          <w:szCs w:val="28"/>
        </w:rPr>
        <w:t>рганизационно-методическое сопровождение</w:t>
      </w:r>
      <w:r w:rsidRPr="00197560">
        <w:rPr>
          <w:rFonts w:ascii="Times New Roman" w:hAnsi="Times New Roman" w:cs="Times New Roman"/>
          <w:sz w:val="28"/>
          <w:szCs w:val="28"/>
        </w:rPr>
        <w:t xml:space="preserve"> студентов, вовлече</w:t>
      </w:r>
      <w:r w:rsidR="00090B92">
        <w:rPr>
          <w:rFonts w:ascii="Times New Roman" w:hAnsi="Times New Roman" w:cs="Times New Roman"/>
          <w:sz w:val="28"/>
          <w:szCs w:val="28"/>
        </w:rPr>
        <w:t>ние их в проектную деятельность с целью создания</w:t>
      </w:r>
      <w:r w:rsidRPr="00197560">
        <w:rPr>
          <w:rFonts w:ascii="Times New Roman" w:hAnsi="Times New Roman" w:cs="Times New Roman"/>
          <w:sz w:val="28"/>
          <w:szCs w:val="28"/>
        </w:rPr>
        <w:t xml:space="preserve"> педагогических условий для профессионального и личностного развития обучающихся, удовлетворения потребностей в углу</w:t>
      </w:r>
      <w:r w:rsidR="00090B92">
        <w:rPr>
          <w:rFonts w:ascii="Times New Roman" w:hAnsi="Times New Roman" w:cs="Times New Roman"/>
          <w:sz w:val="28"/>
          <w:szCs w:val="28"/>
        </w:rPr>
        <w:t>блении и расширении пространства в   современном образовании.</w:t>
      </w:r>
    </w:p>
    <w:p w:rsidR="00CA1565" w:rsidRDefault="00090B92" w:rsidP="00CA15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образовании одной из актуальных проблем</w:t>
      </w:r>
      <w:r w:rsidR="00CA156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B92E0F">
        <w:rPr>
          <w:rFonts w:ascii="Times New Roman" w:hAnsi="Times New Roman" w:cs="Times New Roman"/>
          <w:sz w:val="28"/>
          <w:szCs w:val="28"/>
        </w:rPr>
        <w:t xml:space="preserve"> проблем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92E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популяризации </w:t>
      </w:r>
      <w:r w:rsidR="00CA1565">
        <w:rPr>
          <w:rFonts w:ascii="Times New Roman" w:hAnsi="Times New Roman" w:cs="Times New Roman"/>
          <w:sz w:val="28"/>
          <w:szCs w:val="28"/>
        </w:rPr>
        <w:t xml:space="preserve">знаний среди молодежи </w:t>
      </w:r>
      <w:r>
        <w:rPr>
          <w:rFonts w:ascii="Times New Roman" w:hAnsi="Times New Roman" w:cs="Times New Roman"/>
          <w:sz w:val="28"/>
          <w:szCs w:val="28"/>
        </w:rPr>
        <w:t>истории нашей страны. Особое внимание уделяется</w:t>
      </w:r>
      <w:r w:rsidR="00CA1565">
        <w:rPr>
          <w:rFonts w:ascii="Times New Roman" w:hAnsi="Times New Roman" w:cs="Times New Roman"/>
          <w:sz w:val="28"/>
          <w:szCs w:val="28"/>
        </w:rPr>
        <w:t xml:space="preserve"> знакомству подрастающего поколения с культурным наследием своей малой Родины (города, района, поселка, деревни).</w:t>
      </w:r>
    </w:p>
    <w:p w:rsidR="00CA1565" w:rsidRDefault="00CA1565" w:rsidP="00CA15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Немногим известно, что один из древнейших городов Руси – славный Муром отличается невероятным богатством культурного наследия.</w:t>
      </w:r>
    </w:p>
    <w:p w:rsidR="00090B92" w:rsidRDefault="00CA1565" w:rsidP="00CA15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многие иногородние студенты Муромского педагогического колледжа, имеют ограниченные сведения об истор</w:t>
      </w:r>
      <w:proofErr w:type="gramStart"/>
      <w:r>
        <w:rPr>
          <w:rFonts w:ascii="Times New Roman" w:hAnsi="Times New Roman" w:cs="Times New Roman"/>
          <w:sz w:val="28"/>
          <w:szCs w:val="28"/>
        </w:rPr>
        <w:t>ии уе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зда Владимирской губернии – Мурома.  </w:t>
      </w:r>
      <w:r w:rsidR="00090B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0B92" w:rsidRDefault="00CA1565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этим, в качестве</w:t>
      </w:r>
      <w:r w:rsidR="00EE01A0">
        <w:rPr>
          <w:rFonts w:ascii="Times New Roman" w:hAnsi="Times New Roman" w:cs="Times New Roman"/>
          <w:sz w:val="28"/>
          <w:szCs w:val="28"/>
        </w:rPr>
        <w:t xml:space="preserve"> педагогической разработки, мной</w:t>
      </w:r>
      <w:r>
        <w:rPr>
          <w:rFonts w:ascii="Times New Roman" w:hAnsi="Times New Roman" w:cs="Times New Roman"/>
          <w:sz w:val="28"/>
          <w:szCs w:val="28"/>
        </w:rPr>
        <w:t xml:space="preserve"> выбрана данная тема, а именно вовлечение студентов 1-2 курсов в проектную деятельность, с целью знакомства с культурным наследием округа Муром.</w:t>
      </w:r>
    </w:p>
    <w:p w:rsidR="00EE01A0" w:rsidRDefault="00EE01A0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01A0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01A0">
        <w:rPr>
          <w:rFonts w:ascii="Times New Roman" w:hAnsi="Times New Roman" w:cs="Times New Roman"/>
          <w:sz w:val="28"/>
          <w:szCs w:val="28"/>
        </w:rPr>
        <w:t>студенты 1-2 курсов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01A0" w:rsidRPr="00EE01A0" w:rsidRDefault="00EE01A0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1A0">
        <w:rPr>
          <w:rFonts w:ascii="Times New Roman" w:hAnsi="Times New Roman" w:cs="Times New Roman"/>
          <w:b/>
          <w:sz w:val="28"/>
          <w:szCs w:val="28"/>
        </w:rPr>
        <w:t>Возрастная категория: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01A0">
        <w:rPr>
          <w:rFonts w:ascii="Times New Roman" w:hAnsi="Times New Roman" w:cs="Times New Roman"/>
          <w:sz w:val="28"/>
          <w:szCs w:val="28"/>
        </w:rPr>
        <w:t>16-17 лет.</w:t>
      </w:r>
    </w:p>
    <w:p w:rsidR="00EE01A0" w:rsidRDefault="00EE01A0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01A0">
        <w:rPr>
          <w:rFonts w:ascii="Times New Roman" w:hAnsi="Times New Roman" w:cs="Times New Roman"/>
          <w:sz w:val="28"/>
          <w:szCs w:val="28"/>
        </w:rPr>
        <w:t>Вовлечение студентов в данный историко-краеведческий проект</w:t>
      </w:r>
      <w:r>
        <w:rPr>
          <w:rFonts w:ascii="Times New Roman" w:hAnsi="Times New Roman" w:cs="Times New Roman"/>
          <w:sz w:val="28"/>
          <w:szCs w:val="28"/>
        </w:rPr>
        <w:t xml:space="preserve"> имеет значимость в организации патриотического воспитания среди молодежи и  будет способствовать формированию ценностного отношения к истории своего государства.</w:t>
      </w:r>
    </w:p>
    <w:p w:rsidR="00EE01A0" w:rsidRDefault="00EE01A0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01A0">
        <w:rPr>
          <w:rFonts w:ascii="Times New Roman" w:hAnsi="Times New Roman" w:cs="Times New Roman"/>
          <w:b/>
          <w:sz w:val="28"/>
          <w:szCs w:val="28"/>
        </w:rPr>
        <w:t>Цель образовательной практики:</w:t>
      </w:r>
      <w:r>
        <w:rPr>
          <w:rFonts w:ascii="Times New Roman" w:hAnsi="Times New Roman" w:cs="Times New Roman"/>
          <w:sz w:val="28"/>
          <w:szCs w:val="28"/>
        </w:rPr>
        <w:t xml:space="preserve"> популяризация знаний</w:t>
      </w:r>
      <w:r w:rsidR="0045455F">
        <w:rPr>
          <w:rFonts w:ascii="Times New Roman" w:hAnsi="Times New Roman" w:cs="Times New Roman"/>
          <w:sz w:val="28"/>
          <w:szCs w:val="28"/>
        </w:rPr>
        <w:t xml:space="preserve"> истории</w:t>
      </w:r>
      <w:r>
        <w:rPr>
          <w:rFonts w:ascii="Times New Roman" w:hAnsi="Times New Roman" w:cs="Times New Roman"/>
          <w:sz w:val="28"/>
          <w:szCs w:val="28"/>
        </w:rPr>
        <w:t xml:space="preserve"> округа Муром и  знакомс</w:t>
      </w:r>
      <w:r w:rsidR="0045455F">
        <w:rPr>
          <w:rFonts w:ascii="Times New Roman" w:hAnsi="Times New Roman" w:cs="Times New Roman"/>
          <w:sz w:val="28"/>
          <w:szCs w:val="28"/>
        </w:rPr>
        <w:t>тво с его культурным наследием среди студентов Муромского педагогического колледжа.</w:t>
      </w:r>
    </w:p>
    <w:p w:rsidR="00206772" w:rsidRDefault="00206772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6772" w:rsidRDefault="00206772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455F" w:rsidRDefault="0045455F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55F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45455F" w:rsidRDefault="009170B8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4545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455F" w:rsidRPr="0045455F">
        <w:rPr>
          <w:rFonts w:ascii="Times New Roman" w:hAnsi="Times New Roman" w:cs="Times New Roman"/>
          <w:sz w:val="28"/>
          <w:szCs w:val="28"/>
        </w:rPr>
        <w:t xml:space="preserve">привлечь внимание </w:t>
      </w:r>
      <w:r w:rsidR="0045455F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45455F" w:rsidRPr="0045455F">
        <w:rPr>
          <w:rFonts w:ascii="Times New Roman" w:hAnsi="Times New Roman" w:cs="Times New Roman"/>
          <w:sz w:val="28"/>
          <w:szCs w:val="28"/>
        </w:rPr>
        <w:t>к данному проекту</w:t>
      </w:r>
      <w:r w:rsidR="00570A52">
        <w:rPr>
          <w:rFonts w:ascii="Times New Roman" w:hAnsi="Times New Roman" w:cs="Times New Roman"/>
          <w:sz w:val="28"/>
          <w:szCs w:val="28"/>
        </w:rPr>
        <w:t>;</w:t>
      </w:r>
    </w:p>
    <w:p w:rsidR="009170B8" w:rsidRPr="0045455F" w:rsidRDefault="009170B8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-разработать план проекта «Муром-Град» и апробировать его на практике;</w:t>
      </w:r>
    </w:p>
    <w:p w:rsidR="009170B8" w:rsidRDefault="009170B8" w:rsidP="009170B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45455F" w:rsidRPr="0045455F">
        <w:rPr>
          <w:rFonts w:ascii="Times New Roman" w:hAnsi="Times New Roman" w:cs="Times New Roman"/>
          <w:sz w:val="28"/>
          <w:szCs w:val="28"/>
        </w:rPr>
        <w:t xml:space="preserve">овместно со </w:t>
      </w:r>
      <w:r>
        <w:rPr>
          <w:rFonts w:ascii="Times New Roman" w:hAnsi="Times New Roman" w:cs="Times New Roman"/>
          <w:sz w:val="28"/>
          <w:szCs w:val="28"/>
        </w:rPr>
        <w:t>студентами осуществить краеведческий поиск: посетить Центральную библиотеку города, подобрать соответствующую литературу;</w:t>
      </w:r>
    </w:p>
    <w:p w:rsidR="0045455F" w:rsidRPr="0045455F" w:rsidRDefault="009170B8" w:rsidP="009170B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создать готовый продукт: сборник краеведческих материалов «Муром - маленькая Русь». </w:t>
      </w:r>
    </w:p>
    <w:p w:rsidR="0045455F" w:rsidRDefault="0045455F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 результаты:</w:t>
      </w:r>
    </w:p>
    <w:p w:rsidR="0063405B" w:rsidRDefault="0063405B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405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Привлечь </w:t>
      </w:r>
      <w:r w:rsidR="009170B8" w:rsidRPr="0063405B">
        <w:rPr>
          <w:rFonts w:ascii="Times New Roman" w:hAnsi="Times New Roman" w:cs="Times New Roman"/>
          <w:sz w:val="28"/>
          <w:szCs w:val="28"/>
        </w:rPr>
        <w:t>студентов к</w:t>
      </w:r>
      <w:r w:rsidRPr="006340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5B">
        <w:rPr>
          <w:rFonts w:ascii="Times New Roman" w:hAnsi="Times New Roman" w:cs="Times New Roman"/>
          <w:sz w:val="28"/>
          <w:szCs w:val="28"/>
        </w:rPr>
        <w:t>краеведческо</w:t>
      </w:r>
      <w:proofErr w:type="spellEnd"/>
      <w:r w:rsidRPr="0063405B">
        <w:rPr>
          <w:rFonts w:ascii="Times New Roman" w:hAnsi="Times New Roman" w:cs="Times New Roman"/>
          <w:sz w:val="28"/>
          <w:szCs w:val="28"/>
        </w:rPr>
        <w:t xml:space="preserve"> – поисковой </w:t>
      </w:r>
      <w:r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63405B" w:rsidRDefault="0063405B" w:rsidP="001975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Расширить знания студентов истории округа Муром.</w:t>
      </w:r>
    </w:p>
    <w:p w:rsidR="006553BA" w:rsidRDefault="0063405B" w:rsidP="006553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Сформировать интерес к проектной деятельности. </w:t>
      </w:r>
    </w:p>
    <w:p w:rsidR="0063405B" w:rsidRDefault="006553BA" w:rsidP="006553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Педагогическая т</w:t>
      </w:r>
      <w:r w:rsidR="0063405B" w:rsidRPr="00C5031D">
        <w:rPr>
          <w:rFonts w:ascii="Times New Roman" w:hAnsi="Times New Roman" w:cs="Times New Roman"/>
          <w:b/>
          <w:sz w:val="28"/>
          <w:szCs w:val="28"/>
        </w:rPr>
        <w:t>ехнология:</w:t>
      </w:r>
      <w:r w:rsidR="0063405B">
        <w:rPr>
          <w:rFonts w:ascii="Times New Roman" w:hAnsi="Times New Roman" w:cs="Times New Roman"/>
          <w:sz w:val="28"/>
          <w:szCs w:val="28"/>
        </w:rPr>
        <w:t xml:space="preserve"> проектная деятельность.</w:t>
      </w:r>
    </w:p>
    <w:p w:rsidR="00C5031D" w:rsidRDefault="006553BA" w:rsidP="00C50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достижения планируемых результатов использовались следующие м</w:t>
      </w:r>
      <w:r w:rsidR="0063405B" w:rsidRPr="00C5031D">
        <w:rPr>
          <w:rFonts w:ascii="Times New Roman" w:hAnsi="Times New Roman" w:cs="Times New Roman"/>
          <w:b/>
          <w:sz w:val="28"/>
          <w:szCs w:val="28"/>
        </w:rPr>
        <w:t>етоды и приемы:</w:t>
      </w:r>
      <w:r w:rsidR="00C503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31D">
        <w:rPr>
          <w:rFonts w:ascii="Times New Roman" w:hAnsi="Times New Roman" w:cs="Times New Roman"/>
          <w:sz w:val="28"/>
          <w:szCs w:val="28"/>
        </w:rPr>
        <w:t xml:space="preserve">теоретические: поиск и </w:t>
      </w:r>
      <w:r w:rsidR="00C5031D" w:rsidRPr="007329FA">
        <w:rPr>
          <w:rFonts w:ascii="Times New Roman" w:hAnsi="Times New Roman" w:cs="Times New Roman"/>
          <w:sz w:val="28"/>
          <w:szCs w:val="28"/>
        </w:rPr>
        <w:t xml:space="preserve">анализ краеведческой </w:t>
      </w:r>
      <w:r w:rsidR="00C5031D">
        <w:rPr>
          <w:rFonts w:ascii="Times New Roman" w:hAnsi="Times New Roman" w:cs="Times New Roman"/>
          <w:sz w:val="28"/>
          <w:szCs w:val="28"/>
        </w:rPr>
        <w:t xml:space="preserve"> литературы; </w:t>
      </w:r>
      <w:r w:rsidR="00C5031D" w:rsidRPr="007329FA">
        <w:rPr>
          <w:rFonts w:ascii="Times New Roman" w:hAnsi="Times New Roman" w:cs="Times New Roman"/>
          <w:sz w:val="28"/>
          <w:szCs w:val="28"/>
        </w:rPr>
        <w:t xml:space="preserve">эмпирические: </w:t>
      </w:r>
      <w:r w:rsidR="00C5031D">
        <w:rPr>
          <w:rFonts w:ascii="Times New Roman" w:hAnsi="Times New Roman" w:cs="Times New Roman"/>
          <w:sz w:val="28"/>
          <w:szCs w:val="28"/>
        </w:rPr>
        <w:t xml:space="preserve">анкетирование, беседа; практические: проведение мастер- класса, составление краеведческого сборника. </w:t>
      </w:r>
    </w:p>
    <w:p w:rsidR="00C5031D" w:rsidRPr="00C5031D" w:rsidRDefault="00C5031D" w:rsidP="00C503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031D">
        <w:rPr>
          <w:rFonts w:ascii="Times New Roman" w:hAnsi="Times New Roman" w:cs="Times New Roman"/>
          <w:b/>
          <w:sz w:val="28"/>
          <w:szCs w:val="28"/>
        </w:rPr>
        <w:t>Ресурсы:</w:t>
      </w:r>
    </w:p>
    <w:p w:rsidR="00C5031D" w:rsidRPr="00C5031D" w:rsidRDefault="00C5031D" w:rsidP="00C50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31D">
        <w:rPr>
          <w:rFonts w:ascii="Times New Roman" w:hAnsi="Times New Roman" w:cs="Times New Roman"/>
          <w:b/>
          <w:sz w:val="28"/>
          <w:szCs w:val="28"/>
        </w:rPr>
        <w:t>Человеческие:</w:t>
      </w:r>
      <w:r w:rsidRPr="00C503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студенты 1-2 курса, преподаватель, библиотекарь.</w:t>
      </w:r>
    </w:p>
    <w:p w:rsidR="00C5031D" w:rsidRDefault="00C5031D" w:rsidP="00C50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031D">
        <w:rPr>
          <w:rFonts w:ascii="Times New Roman" w:hAnsi="Times New Roman" w:cs="Times New Roman"/>
          <w:b/>
          <w:sz w:val="28"/>
          <w:szCs w:val="28"/>
        </w:rPr>
        <w:t>Материальные</w:t>
      </w:r>
      <w:proofErr w:type="gramEnd"/>
      <w:r w:rsidRPr="00C503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031D">
        <w:rPr>
          <w:rFonts w:ascii="Times New Roman" w:hAnsi="Times New Roman" w:cs="Times New Roman"/>
          <w:sz w:val="28"/>
          <w:szCs w:val="28"/>
        </w:rPr>
        <w:t>соленое тесто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503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31D" w:rsidRDefault="00C5031D" w:rsidP="00C50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31D">
        <w:rPr>
          <w:rFonts w:ascii="Times New Roman" w:hAnsi="Times New Roman" w:cs="Times New Roman"/>
          <w:b/>
          <w:sz w:val="28"/>
          <w:szCs w:val="28"/>
        </w:rPr>
        <w:t>Методические:</w:t>
      </w:r>
      <w:r>
        <w:rPr>
          <w:rFonts w:ascii="Times New Roman" w:hAnsi="Times New Roman" w:cs="Times New Roman"/>
          <w:sz w:val="28"/>
          <w:szCs w:val="28"/>
        </w:rPr>
        <w:t xml:space="preserve"> краеведческая литература по теме: книги, журналы, газеты.</w:t>
      </w:r>
    </w:p>
    <w:p w:rsidR="00C5031D" w:rsidRPr="00C5031D" w:rsidRDefault="00C5031D" w:rsidP="00C50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31D">
        <w:rPr>
          <w:rFonts w:ascii="Times New Roman" w:hAnsi="Times New Roman" w:cs="Times New Roman"/>
          <w:b/>
          <w:sz w:val="28"/>
          <w:szCs w:val="28"/>
        </w:rPr>
        <w:t>Технические:</w:t>
      </w:r>
      <w:r w:rsidRPr="00C503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ноутбуки, интерактивная панель, доступ в интернет.</w:t>
      </w:r>
    </w:p>
    <w:p w:rsidR="006553BA" w:rsidRPr="00EE2817" w:rsidRDefault="006553BA" w:rsidP="00EE28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3BA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образовательной практики в работе педагогов.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3BA">
        <w:rPr>
          <w:rFonts w:ascii="Times New Roman" w:hAnsi="Times New Roman" w:cs="Times New Roman"/>
          <w:sz w:val="28"/>
          <w:szCs w:val="28"/>
        </w:rPr>
        <w:t>Данную педагогическую разработку рекомендовано использовать в  качестве дидактического пособия в общеобразовательных школах</w:t>
      </w:r>
      <w:r>
        <w:rPr>
          <w:rFonts w:ascii="Times New Roman" w:hAnsi="Times New Roman" w:cs="Times New Roman"/>
          <w:sz w:val="28"/>
          <w:szCs w:val="28"/>
        </w:rPr>
        <w:t xml:space="preserve">, средне - специальных учебных заведениях, а также Вузах Владимирской области, с целью привлечения внимания молодежи к историческому наследию округа Муром.  </w:t>
      </w:r>
      <w:r w:rsidRPr="006553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6772" w:rsidRDefault="00206772" w:rsidP="009A6888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6772" w:rsidRDefault="00206772" w:rsidP="009A6888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6772" w:rsidRDefault="00206772" w:rsidP="009A6888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6772" w:rsidRDefault="00206772" w:rsidP="009A6888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888" w:rsidRPr="009A6888" w:rsidRDefault="009A6888" w:rsidP="009A688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8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Паспорт </w:t>
      </w:r>
      <w:proofErr w:type="spellStart"/>
      <w:r w:rsidRPr="009A6888">
        <w:rPr>
          <w:rFonts w:ascii="Times New Roman" w:hAnsi="Times New Roman" w:cs="Times New Roman"/>
          <w:b/>
          <w:sz w:val="28"/>
          <w:szCs w:val="28"/>
        </w:rPr>
        <w:t>историко</w:t>
      </w:r>
      <w:proofErr w:type="spellEnd"/>
      <w:r w:rsidRPr="009A6888">
        <w:rPr>
          <w:rFonts w:ascii="Times New Roman" w:hAnsi="Times New Roman" w:cs="Times New Roman"/>
          <w:b/>
          <w:sz w:val="28"/>
          <w:szCs w:val="28"/>
        </w:rPr>
        <w:t xml:space="preserve"> - краеведческого проекта: «Муром-Град»</w:t>
      </w: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1"/>
        <w:tblW w:w="5000" w:type="pct"/>
        <w:tblLook w:val="04A0"/>
      </w:tblPr>
      <w:tblGrid>
        <w:gridCol w:w="5957"/>
        <w:gridCol w:w="4464"/>
      </w:tblGrid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проекта</w:t>
            </w:r>
          </w:p>
        </w:tc>
        <w:tc>
          <w:tcPr>
            <w:tcW w:w="2142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«Муром-Град»</w:t>
            </w: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2142" w:type="pct"/>
          </w:tcPr>
          <w:p w:rsidR="009A6888" w:rsidRPr="001D6ACE" w:rsidRDefault="009A6888" w:rsidP="009A688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Краткосрочный, историко-краеведческий.</w:t>
            </w:r>
          </w:p>
        </w:tc>
      </w:tr>
      <w:tr w:rsidR="009A6888" w:rsidRPr="001D6ACE" w:rsidTr="00F92B0A">
        <w:trPr>
          <w:trHeight w:val="50"/>
        </w:trPr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Возрастная категория</w:t>
            </w:r>
          </w:p>
        </w:tc>
        <w:tc>
          <w:tcPr>
            <w:tcW w:w="2142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1-2 курса специальности «Дошкольное образование».</w:t>
            </w: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Актуальность проекта</w:t>
            </w:r>
          </w:p>
        </w:tc>
        <w:tc>
          <w:tcPr>
            <w:tcW w:w="2142" w:type="pct"/>
          </w:tcPr>
          <w:p w:rsidR="009A6888" w:rsidRPr="009A6888" w:rsidRDefault="009A6888" w:rsidP="009A688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Вовлечение студентов в данный историко-краеведческий проект имеет значимость в организации патриотического воспитания среди молодежи и  будет способствовать формированию ценностного отношения к истории своего государства.</w:t>
            </w:r>
          </w:p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2142" w:type="pct"/>
          </w:tcPr>
          <w:p w:rsidR="009A6888" w:rsidRPr="001D6ACE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внимание студентов к изучению истории своей страны, уголков своей малой Родины.</w:t>
            </w:r>
          </w:p>
        </w:tc>
      </w:tr>
      <w:tr w:rsidR="009A6888" w:rsidRPr="001D6ACE" w:rsidTr="00F92B0A">
        <w:trPr>
          <w:trHeight w:val="50"/>
        </w:trPr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Проблемный вопрос</w:t>
            </w:r>
          </w:p>
        </w:tc>
        <w:tc>
          <w:tcPr>
            <w:tcW w:w="2142" w:type="pct"/>
          </w:tcPr>
          <w:p w:rsidR="009A6888" w:rsidRDefault="009A6888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студентов недостаточно знаний и представлений об </w:t>
            </w:r>
            <w:r w:rsidR="00E071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культурном наследии города Мурома.</w:t>
            </w:r>
          </w:p>
          <w:p w:rsidR="009A6888" w:rsidRPr="001D6ACE" w:rsidRDefault="009A6888" w:rsidP="009A688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с помощью создания краеведческого сборника познакомить студентов с историей Муромской земли.</w:t>
            </w:r>
          </w:p>
        </w:tc>
      </w:tr>
      <w:tr w:rsidR="009A6888" w:rsidRPr="001D6ACE" w:rsidTr="00F92B0A">
        <w:tc>
          <w:tcPr>
            <w:tcW w:w="2858" w:type="pct"/>
            <w:vMerge w:val="restar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 проекта</w:t>
            </w:r>
          </w:p>
        </w:tc>
        <w:tc>
          <w:tcPr>
            <w:tcW w:w="2142" w:type="pct"/>
          </w:tcPr>
          <w:p w:rsidR="009A6888" w:rsidRDefault="00E0718D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 для педагога</w:t>
            </w:r>
            <w:r w:rsidR="009A6888"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9A6888"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-разработать план проекта и предложить его студентам;</w:t>
            </w:r>
          </w:p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-разработать вопросы для проведения анкетирования среди студентов;</w:t>
            </w:r>
          </w:p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-провести анкетирование и проанализировать результаты;</w:t>
            </w:r>
          </w:p>
          <w:p w:rsidR="007774B2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подготовить видеоряд на тему «Муром - городок старинный» (исторические сводки, лица города, культурное наследие);</w:t>
            </w:r>
          </w:p>
          <w:p w:rsidR="007774B2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-организовать поход со студентами 1-2 курсов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Муромский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выставочный центр» и посетить выставку «Сокровища древнего Мурома»; </w:t>
            </w:r>
          </w:p>
          <w:p w:rsidR="00495BAC" w:rsidRDefault="003C16E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-разработать и провести мастер-класс по изготовлению Муромского калача из соленого теста.</w:t>
            </w:r>
          </w:p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495BAC" w:rsidRPr="001D6ACE" w:rsidTr="00F92B0A">
        <w:trPr>
          <w:trHeight w:val="2264"/>
        </w:trPr>
        <w:tc>
          <w:tcPr>
            <w:tcW w:w="2858" w:type="pct"/>
            <w:vMerge/>
          </w:tcPr>
          <w:p w:rsidR="00495BAC" w:rsidRPr="001D6ACE" w:rsidRDefault="00495BAC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42" w:type="pct"/>
          </w:tcPr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 для студентов</w:t>
            </w: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495BAC" w:rsidRPr="00D360A5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D360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анкетировании;</w:t>
            </w:r>
          </w:p>
          <w:p w:rsidR="00305113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0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-познакомиться с планом проекта;</w:t>
            </w:r>
          </w:p>
          <w:p w:rsidR="007774B2" w:rsidRPr="00D360A5" w:rsidRDefault="003C16E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-собрать и проанализировать краеведческий материал (журналы, исторические сводки, открытки и фотографии памятников культурного наследия Мурома)  по теме;</w:t>
            </w:r>
          </w:p>
          <w:p w:rsidR="00495BAC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C1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мастер-классе «Муром - хлебосольный».</w:t>
            </w:r>
          </w:p>
          <w:p w:rsidR="00495BAC" w:rsidRPr="00F63BCD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95BAC" w:rsidRPr="001D6ACE" w:rsidTr="00F92B0A">
        <w:trPr>
          <w:trHeight w:val="2264"/>
        </w:trPr>
        <w:tc>
          <w:tcPr>
            <w:tcW w:w="2858" w:type="pct"/>
          </w:tcPr>
          <w:p w:rsidR="00495BAC" w:rsidRPr="001D6ACE" w:rsidRDefault="00495BAC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42" w:type="pct"/>
          </w:tcPr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 для совместной деятельности педагога и студентов:</w:t>
            </w:r>
          </w:p>
          <w:p w:rsidR="003C16EA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495B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подобрать краеведческую литературу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теме;</w:t>
            </w:r>
          </w:p>
          <w:p w:rsidR="00305113" w:rsidRDefault="00305113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-посещение выставки «Сокровища древнего Мурома»;</w:t>
            </w:r>
          </w:p>
          <w:p w:rsidR="00495BAC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-разработать краеведческий сборник;</w:t>
            </w:r>
          </w:p>
          <w:p w:rsidR="00495BAC" w:rsidRDefault="003C16EA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495B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просмотру</w:t>
            </w:r>
            <w:r w:rsidR="00495B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данный сборник студентам Муромского педагогического колледжа.</w:t>
            </w: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Продукт проекта</w:t>
            </w:r>
          </w:p>
        </w:tc>
        <w:tc>
          <w:tcPr>
            <w:tcW w:w="2142" w:type="pct"/>
          </w:tcPr>
          <w:p w:rsidR="00495BAC" w:rsidRPr="009A6888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краеведческих материалов </w:t>
            </w:r>
            <w:r w:rsidRP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«Муром - маленькая Русь». </w:t>
            </w:r>
          </w:p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2142" w:type="pct"/>
          </w:tcPr>
          <w:p w:rsidR="009A6888" w:rsidRPr="001D6ACE" w:rsidRDefault="00495BAC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</w:t>
            </w:r>
            <w:r w:rsidR="00F32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осрочный проект (С 7.11 по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</w:t>
            </w:r>
            <w:r w:rsid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2022г.)</w:t>
            </w:r>
          </w:p>
        </w:tc>
      </w:tr>
      <w:tr w:rsidR="009A6888" w:rsidRPr="001D6ACE" w:rsidTr="00F92B0A">
        <w:tc>
          <w:tcPr>
            <w:tcW w:w="2858" w:type="pct"/>
          </w:tcPr>
          <w:p w:rsidR="009A6888" w:rsidRPr="001D6ACE" w:rsidRDefault="009A6888" w:rsidP="00F92B0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Практическая значимость проекта</w:t>
            </w:r>
          </w:p>
        </w:tc>
        <w:tc>
          <w:tcPr>
            <w:tcW w:w="2142" w:type="pct"/>
          </w:tcPr>
          <w:p w:rsidR="009A6888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Принимая участие в проекте, студенты</w:t>
            </w:r>
            <w:r w:rsid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расширят представления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культурном наследии города Мурома. </w:t>
            </w:r>
            <w:r w:rsid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95BAC" w:rsidRPr="001D6ACE" w:rsidRDefault="00495BAC" w:rsidP="00495B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студентов возникнет интерес к участию в проектной деятельности.</w:t>
            </w:r>
          </w:p>
        </w:tc>
      </w:tr>
    </w:tbl>
    <w:p w:rsidR="00206772" w:rsidRDefault="00206772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06772" w:rsidRPr="001D6ACE" w:rsidRDefault="00206772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EE2817" w:rsidRPr="00EE2817" w:rsidRDefault="00EE2817" w:rsidP="009A688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8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Этапы проекта.</w:t>
      </w: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A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Подготовительный этап</w:t>
      </w:r>
      <w:r w:rsidRPr="001D6AC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1"/>
        <w:tblW w:w="5000" w:type="pct"/>
        <w:tblLook w:val="04A0"/>
      </w:tblPr>
      <w:tblGrid>
        <w:gridCol w:w="992"/>
        <w:gridCol w:w="2356"/>
        <w:gridCol w:w="2465"/>
        <w:gridCol w:w="2079"/>
        <w:gridCol w:w="2529"/>
      </w:tblGrid>
      <w:tr w:rsidR="00F320FA" w:rsidRPr="001D6ACE" w:rsidTr="00F320FA">
        <w:tc>
          <w:tcPr>
            <w:tcW w:w="479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133" w:type="pct"/>
          </w:tcPr>
          <w:p w:rsidR="009A6888" w:rsidRPr="001D6ACE" w:rsidRDefault="009A6888" w:rsidP="00EE28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185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Материально-техническое и дидактическое обеспечение проекта</w:t>
            </w:r>
          </w:p>
        </w:tc>
        <w:tc>
          <w:tcPr>
            <w:tcW w:w="987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Риски</w:t>
            </w:r>
          </w:p>
        </w:tc>
        <w:tc>
          <w:tcPr>
            <w:tcW w:w="1216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</w:t>
            </w:r>
          </w:p>
        </w:tc>
      </w:tr>
      <w:tr w:rsidR="00F320FA" w:rsidRPr="001D6ACE" w:rsidTr="00F320FA">
        <w:tc>
          <w:tcPr>
            <w:tcW w:w="479" w:type="pct"/>
            <w:vMerge w:val="restart"/>
          </w:tcPr>
          <w:p w:rsidR="00F320FA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7.11. -9.11.</w:t>
            </w:r>
          </w:p>
          <w:p w:rsidR="00F320FA" w:rsidRPr="00F63BCD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33" w:type="pct"/>
          </w:tcPr>
          <w:p w:rsidR="00F320FA" w:rsidRPr="001D6ACE" w:rsidRDefault="00F320FA" w:rsidP="00F320F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анкетирования</w:t>
            </w:r>
          </w:p>
        </w:tc>
        <w:tc>
          <w:tcPr>
            <w:tcW w:w="1185" w:type="pct"/>
          </w:tcPr>
          <w:p w:rsidR="00F320FA" w:rsidRPr="001D6ACE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Распечатанные анкеты.</w:t>
            </w:r>
          </w:p>
        </w:tc>
        <w:tc>
          <w:tcPr>
            <w:tcW w:w="987" w:type="pct"/>
          </w:tcPr>
          <w:p w:rsidR="00F320FA" w:rsidRPr="001D6ACE" w:rsidRDefault="00F320FA" w:rsidP="00EE28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все студенты примут участие в анкетировании.</w:t>
            </w:r>
          </w:p>
        </w:tc>
        <w:tc>
          <w:tcPr>
            <w:tcW w:w="1217" w:type="pct"/>
          </w:tcPr>
          <w:p w:rsidR="00F320FA" w:rsidRPr="001D6ACE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 соберет сведения, о том, насколько студенты 1-2 курса знакомы с историческим наследием города Мурома. </w:t>
            </w:r>
          </w:p>
        </w:tc>
      </w:tr>
      <w:tr w:rsidR="00F320FA" w:rsidRPr="001D6ACE" w:rsidTr="00F320FA">
        <w:tc>
          <w:tcPr>
            <w:tcW w:w="479" w:type="pct"/>
            <w:vMerge/>
          </w:tcPr>
          <w:p w:rsidR="00F320FA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3" w:type="pct"/>
          </w:tcPr>
          <w:p w:rsidR="00F320FA" w:rsidRDefault="00F320FA" w:rsidP="00F320F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плана проекта.</w:t>
            </w:r>
          </w:p>
          <w:p w:rsidR="00F320FA" w:rsidRPr="00A11552" w:rsidRDefault="00F320FA" w:rsidP="00F320F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Предоставление его студентам. </w:t>
            </w:r>
          </w:p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pct"/>
          </w:tcPr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 компьютер с выходом в интернет.</w:t>
            </w:r>
          </w:p>
        </w:tc>
        <w:tc>
          <w:tcPr>
            <w:tcW w:w="987" w:type="pct"/>
          </w:tcPr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 каждого студента может возникнуть интерес к проекту.</w:t>
            </w:r>
          </w:p>
        </w:tc>
        <w:tc>
          <w:tcPr>
            <w:tcW w:w="1216" w:type="pct"/>
          </w:tcPr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ознакомятся с планом проекта и проявят к нему интерес.</w:t>
            </w:r>
          </w:p>
          <w:p w:rsidR="00F320FA" w:rsidRDefault="00F320F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будут вовлечены в проект.</w:t>
            </w:r>
          </w:p>
        </w:tc>
      </w:tr>
    </w:tbl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D6A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Основной этап:</w:t>
      </w:r>
    </w:p>
    <w:p w:rsidR="009A6888" w:rsidRPr="00206772" w:rsidRDefault="009A6888" w:rsidP="009A688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6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Дорожная карта основного этапа проекта:</w:t>
      </w:r>
    </w:p>
    <w:tbl>
      <w:tblPr>
        <w:tblStyle w:val="11"/>
        <w:tblW w:w="4953" w:type="pct"/>
        <w:jc w:val="center"/>
        <w:tblInd w:w="-251" w:type="dxa"/>
        <w:tblLook w:val="04A0"/>
      </w:tblPr>
      <w:tblGrid>
        <w:gridCol w:w="1272"/>
        <w:gridCol w:w="2572"/>
        <w:gridCol w:w="3423"/>
        <w:gridCol w:w="3056"/>
      </w:tblGrid>
      <w:tr w:rsidR="008D0A9A" w:rsidRPr="001D6ACE" w:rsidTr="00E255DA">
        <w:trPr>
          <w:jc w:val="center"/>
        </w:trPr>
        <w:tc>
          <w:tcPr>
            <w:tcW w:w="616" w:type="pct"/>
          </w:tcPr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246" w:type="pct"/>
          </w:tcPr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658" w:type="pct"/>
          </w:tcPr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1480" w:type="pct"/>
          </w:tcPr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Промежуточные результаты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Pr="001D6ACE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246" w:type="pct"/>
          </w:tcPr>
          <w:p w:rsidR="00EE2817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видеоряда «Муром - городок старинный»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E2817" w:rsidRPr="001D6ACE" w:rsidRDefault="00EE2817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8" w:type="pct"/>
          </w:tcPr>
          <w:p w:rsidR="00EE2817" w:rsidRPr="001D6ACE" w:rsidRDefault="007774B2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- Студенты</w:t>
            </w:r>
          </w:p>
        </w:tc>
        <w:tc>
          <w:tcPr>
            <w:tcW w:w="1480" w:type="pct"/>
          </w:tcPr>
          <w:p w:rsidR="00EE2817" w:rsidRPr="001D6ACE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расширили представления об истории 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уром.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246" w:type="pct"/>
          </w:tcPr>
          <w:p w:rsidR="00EE2817" w:rsidRDefault="008D0A9A" w:rsidP="008D0A9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Самостоятельный поиск и сбор </w:t>
            </w:r>
            <w:r w:rsidR="007774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краеведческих материалов по теме.</w:t>
            </w:r>
          </w:p>
        </w:tc>
        <w:tc>
          <w:tcPr>
            <w:tcW w:w="1658" w:type="pct"/>
          </w:tcPr>
          <w:p w:rsidR="00EE2817" w:rsidRDefault="007774B2" w:rsidP="008D0A9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Студенты </w:t>
            </w:r>
          </w:p>
        </w:tc>
        <w:tc>
          <w:tcPr>
            <w:tcW w:w="1480" w:type="pct"/>
          </w:tcPr>
          <w:p w:rsidR="00EE2817" w:rsidRDefault="007774B2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Студенты осуществили краеведческий поиск информации по теме, отобрали материал. 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246" w:type="pct"/>
          </w:tcPr>
          <w:p w:rsidR="00EE2817" w:rsidRDefault="008D0A9A" w:rsidP="007774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Выставочного центра.</w:t>
            </w:r>
          </w:p>
        </w:tc>
        <w:tc>
          <w:tcPr>
            <w:tcW w:w="1658" w:type="pct"/>
          </w:tcPr>
          <w:p w:rsidR="00EE2817" w:rsidRDefault="008D0A9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- Педагог</w:t>
            </w:r>
          </w:p>
        </w:tc>
        <w:tc>
          <w:tcPr>
            <w:tcW w:w="1480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посетили выставку «Сокровища древнего Мурома».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05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246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встреча - обсуждение по вопросу разработки краеведческого сборника.</w:t>
            </w:r>
          </w:p>
        </w:tc>
        <w:tc>
          <w:tcPr>
            <w:tcW w:w="1658" w:type="pct"/>
          </w:tcPr>
          <w:p w:rsidR="00EE2817" w:rsidRDefault="008D0A9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- Педагог</w:t>
            </w:r>
          </w:p>
        </w:tc>
        <w:tc>
          <w:tcPr>
            <w:tcW w:w="1480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начали составление сборника, опираясь на отобранный материал.</w:t>
            </w:r>
          </w:p>
        </w:tc>
      </w:tr>
      <w:tr w:rsidR="008D0A9A" w:rsidRPr="001D6ACE" w:rsidTr="00E255DA">
        <w:trPr>
          <w:trHeight w:val="622"/>
          <w:jc w:val="center"/>
        </w:trPr>
        <w:tc>
          <w:tcPr>
            <w:tcW w:w="616" w:type="pct"/>
          </w:tcPr>
          <w:p w:rsidR="00EE2817" w:rsidRDefault="00F320F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EE2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05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246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мастер- класса «Муром - хлебосольный»</w:t>
            </w:r>
          </w:p>
        </w:tc>
        <w:tc>
          <w:tcPr>
            <w:tcW w:w="1658" w:type="pct"/>
          </w:tcPr>
          <w:p w:rsidR="00EE2817" w:rsidRDefault="008D0A9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- Педагог</w:t>
            </w:r>
          </w:p>
        </w:tc>
        <w:tc>
          <w:tcPr>
            <w:tcW w:w="1480" w:type="pct"/>
          </w:tcPr>
          <w:p w:rsidR="00EE2817" w:rsidRDefault="008D0A9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Студенты приняли активное участие в предложенном мастер-классе. </w:t>
            </w:r>
          </w:p>
        </w:tc>
      </w:tr>
      <w:tr w:rsidR="00E255DA" w:rsidRPr="001D6ACE" w:rsidTr="00E255DA">
        <w:trPr>
          <w:trHeight w:val="1663"/>
          <w:jc w:val="center"/>
        </w:trPr>
        <w:tc>
          <w:tcPr>
            <w:tcW w:w="616" w:type="pct"/>
          </w:tcPr>
          <w:p w:rsidR="00E255DA" w:rsidRDefault="00E255D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17.11. -</w:t>
            </w:r>
          </w:p>
          <w:p w:rsidR="00E255DA" w:rsidRDefault="00E255DA" w:rsidP="00E255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20.11</w:t>
            </w:r>
          </w:p>
        </w:tc>
        <w:tc>
          <w:tcPr>
            <w:tcW w:w="1246" w:type="pct"/>
            <w:tcBorders>
              <w:bottom w:val="single" w:sz="4" w:space="0" w:color="auto"/>
            </w:tcBorders>
          </w:tcPr>
          <w:p w:rsidR="00E255DA" w:rsidRDefault="00E255DA" w:rsidP="00E255D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оформление историко-краеведческого сборника «Муром - маленькая Русь».</w:t>
            </w:r>
          </w:p>
        </w:tc>
        <w:tc>
          <w:tcPr>
            <w:tcW w:w="1658" w:type="pct"/>
            <w:tcBorders>
              <w:bottom w:val="single" w:sz="4" w:space="0" w:color="auto"/>
            </w:tcBorders>
          </w:tcPr>
          <w:p w:rsidR="00E255DA" w:rsidRDefault="00E255DA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- Педагог</w:t>
            </w:r>
          </w:p>
        </w:tc>
        <w:tc>
          <w:tcPr>
            <w:tcW w:w="1480" w:type="pct"/>
            <w:tcBorders>
              <w:bottom w:val="single" w:sz="4" w:space="0" w:color="auto"/>
            </w:tcBorders>
          </w:tcPr>
          <w:p w:rsidR="00E255DA" w:rsidRPr="007A0B8C" w:rsidRDefault="00E255DA" w:rsidP="00F92B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совместно с педагогом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оформляют страницы сборника.</w:t>
            </w:r>
          </w:p>
        </w:tc>
      </w:tr>
    </w:tbl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D6A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Заключительный этап:</w:t>
      </w:r>
    </w:p>
    <w:p w:rsidR="009A6888" w:rsidRPr="001D6ACE" w:rsidRDefault="009A6888" w:rsidP="009A68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tbl>
      <w:tblPr>
        <w:tblStyle w:val="11"/>
        <w:tblW w:w="5000" w:type="pct"/>
        <w:tblLook w:val="04A0"/>
      </w:tblPr>
      <w:tblGrid>
        <w:gridCol w:w="846"/>
        <w:gridCol w:w="1972"/>
        <w:gridCol w:w="2600"/>
        <w:gridCol w:w="2435"/>
        <w:gridCol w:w="2568"/>
      </w:tblGrid>
      <w:tr w:rsidR="009A6888" w:rsidRPr="001D6ACE" w:rsidTr="00F92B0A">
        <w:tc>
          <w:tcPr>
            <w:tcW w:w="378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953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Итоговые мероприятия</w:t>
            </w:r>
          </w:p>
        </w:tc>
        <w:tc>
          <w:tcPr>
            <w:tcW w:w="1254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эффективности реализации проекта</w:t>
            </w:r>
          </w:p>
        </w:tc>
        <w:tc>
          <w:tcPr>
            <w:tcW w:w="1175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 достижения поставленных целей</w:t>
            </w:r>
          </w:p>
        </w:tc>
        <w:tc>
          <w:tcPr>
            <w:tcW w:w="1239" w:type="pct"/>
          </w:tcPr>
          <w:p w:rsidR="009A6888" w:rsidRPr="001D6ACE" w:rsidRDefault="009A6888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педагогического опыта</w:t>
            </w:r>
          </w:p>
        </w:tc>
      </w:tr>
      <w:tr w:rsidR="009A6888" w:rsidRPr="001D6ACE" w:rsidTr="00F92B0A">
        <w:trPr>
          <w:trHeight w:val="50"/>
        </w:trPr>
        <w:tc>
          <w:tcPr>
            <w:tcW w:w="378" w:type="pct"/>
          </w:tcPr>
          <w:p w:rsidR="009A6888" w:rsidRPr="001D6ACE" w:rsidRDefault="00305113" w:rsidP="00F92B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A6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53" w:type="pct"/>
          </w:tcPr>
          <w:p w:rsidR="009A6888" w:rsidRPr="001D6ACE" w:rsidRDefault="009A6888" w:rsidP="006007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сборника «Муром - маленькая Русь»</w:t>
            </w:r>
          </w:p>
        </w:tc>
        <w:tc>
          <w:tcPr>
            <w:tcW w:w="1254" w:type="pct"/>
          </w:tcPr>
          <w:p w:rsidR="009A6888" w:rsidRDefault="0060078A" w:rsidP="006007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Группа студентов 1- 2 курсов была вовлечена в </w:t>
            </w:r>
            <w:r w:rsidRPr="00EE01A0">
              <w:rPr>
                <w:rFonts w:ascii="Times New Roman" w:hAnsi="Times New Roman" w:cs="Times New Roman"/>
                <w:sz w:val="28"/>
                <w:szCs w:val="28"/>
              </w:rPr>
              <w:t>данный историко-краеведческий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0078A" w:rsidRDefault="0060078A" w:rsidP="006007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78A" w:rsidRPr="001D6ACE" w:rsidRDefault="0060078A" w:rsidP="006007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Студенты обогатили свои знания в области краеведения, а именно познакомились с культурным и историческим наследием округа Муром.</w:t>
            </w:r>
          </w:p>
        </w:tc>
        <w:tc>
          <w:tcPr>
            <w:tcW w:w="1175" w:type="pct"/>
          </w:tcPr>
          <w:p w:rsidR="009A6888" w:rsidRPr="001D6ACE" w:rsidRDefault="009A6888" w:rsidP="006007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проекта полностью достигнута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39" w:type="pct"/>
          </w:tcPr>
          <w:p w:rsidR="009A6888" w:rsidRPr="001D6ACE" w:rsidRDefault="009A6888" w:rsidP="006007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Данный 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был представлен на педагогическом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овете и пополнил материал</w:t>
            </w:r>
            <w:r w:rsidR="006007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методического кабинета.</w:t>
            </w:r>
          </w:p>
        </w:tc>
      </w:tr>
    </w:tbl>
    <w:p w:rsidR="00206772" w:rsidRDefault="00206772" w:rsidP="00171E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405B" w:rsidRPr="00171EB2" w:rsidRDefault="00171EB2" w:rsidP="00171E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EB2">
        <w:rPr>
          <w:rFonts w:ascii="Times New Roman" w:hAnsi="Times New Roman" w:cs="Times New Roman"/>
          <w:b/>
          <w:sz w:val="28"/>
          <w:szCs w:val="28"/>
        </w:rPr>
        <w:t>Продукт проекта представлен ниже.</w:t>
      </w:r>
    </w:p>
    <w:p w:rsidR="00171EB2" w:rsidRPr="00206772" w:rsidRDefault="00206772" w:rsidP="0020677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-742950</wp:posOffset>
            </wp:positionV>
            <wp:extent cx="7585710" cy="10713720"/>
            <wp:effectExtent l="19050" t="0" r="0" b="0"/>
            <wp:wrapNone/>
            <wp:docPr id="3" name="Рисунок 2" descr="1621720301_14-phonoteka_org-p-krasivii-nezhnii-fon-dlya-teksta-odnotonni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21720301_14-phonoteka_org-p-krasivii-nezhnii-fon-dlya-teksta-odnotonni-1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5710" cy="1071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1EB2" w:rsidRPr="00F444A4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Владимирской области</w:t>
      </w:r>
    </w:p>
    <w:p w:rsidR="00171EB2" w:rsidRDefault="00171EB2" w:rsidP="00714AB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444A4">
        <w:rPr>
          <w:rFonts w:ascii="Times New Roman" w:hAnsi="Times New Roman" w:cs="Times New Roman"/>
          <w:b/>
          <w:sz w:val="28"/>
          <w:szCs w:val="28"/>
        </w:rPr>
        <w:t>Муромский педагогический колледж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71EB2" w:rsidRDefault="00171EB2" w:rsidP="00171EB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171EB2" w:rsidRDefault="00171EB2" w:rsidP="00171EB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B2" w:rsidRDefault="00171EB2" w:rsidP="00171EB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B2" w:rsidRPr="00171EB2" w:rsidRDefault="00171EB2" w:rsidP="00171EB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proofErr w:type="spellStart"/>
      <w:r w:rsidRPr="00171EB2">
        <w:rPr>
          <w:rFonts w:ascii="Times New Roman" w:hAnsi="Times New Roman" w:cs="Times New Roman"/>
          <w:b/>
          <w:i/>
          <w:sz w:val="40"/>
          <w:szCs w:val="28"/>
        </w:rPr>
        <w:t>Историко</w:t>
      </w:r>
      <w:proofErr w:type="spellEnd"/>
      <w:r w:rsidRPr="00171EB2">
        <w:rPr>
          <w:rFonts w:ascii="Times New Roman" w:hAnsi="Times New Roman" w:cs="Times New Roman"/>
          <w:b/>
          <w:i/>
          <w:sz w:val="40"/>
          <w:szCs w:val="28"/>
        </w:rPr>
        <w:t xml:space="preserve"> – краеведческий сборник</w:t>
      </w:r>
    </w:p>
    <w:p w:rsidR="00171EB2" w:rsidRDefault="00171EB2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171EB2">
        <w:rPr>
          <w:rFonts w:ascii="Times New Roman" w:hAnsi="Times New Roman" w:cs="Times New Roman"/>
          <w:b/>
          <w:i/>
          <w:sz w:val="40"/>
          <w:szCs w:val="28"/>
        </w:rPr>
        <w:t>«Муром - маленькая Русь»</w:t>
      </w: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>
        <w:rPr>
          <w:rFonts w:ascii="Times New Roman" w:hAnsi="Times New Roman" w:cs="Times New Roman"/>
          <w:b/>
          <w:i/>
          <w:noProof/>
          <w:sz w:val="40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563880</wp:posOffset>
            </wp:positionH>
            <wp:positionV relativeFrom="margin">
              <wp:posOffset>3013710</wp:posOffset>
            </wp:positionV>
            <wp:extent cx="5083810" cy="3230880"/>
            <wp:effectExtent l="19050" t="0" r="2540" b="0"/>
            <wp:wrapSquare wrapText="bothSides"/>
            <wp:docPr id="2" name="Рисунок 1" descr="Прогулка-по-Мурому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гулка-по-Мурому-0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3810" cy="32308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F5E54" w:rsidRDefault="00EF5E54" w:rsidP="0020677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F5E54" w:rsidRPr="005F0186" w:rsidRDefault="00EF5E54" w:rsidP="005F0186">
      <w:pPr>
        <w:spacing w:after="0" w:line="360" w:lineRule="auto"/>
        <w:ind w:firstLine="567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              Муром 202</w:t>
      </w:r>
      <w:r w:rsidRPr="00EF5E54">
        <w:rPr>
          <w:rFonts w:ascii="Times New Roman" w:hAnsi="Times New Roman" w:cs="Times New Roman"/>
          <w:b/>
          <w:sz w:val="40"/>
          <w:szCs w:val="28"/>
        </w:rPr>
        <w:t>2 г.</w:t>
      </w:r>
    </w:p>
    <w:p w:rsidR="00EF5E54" w:rsidRPr="00EF5E54" w:rsidRDefault="00EF5E54" w:rsidP="00EF5E54">
      <w:pPr>
        <w:spacing w:after="0" w:line="360" w:lineRule="auto"/>
        <w:ind w:firstLine="567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lastRenderedPageBreak/>
        <w:t xml:space="preserve">                                </w:t>
      </w:r>
      <w:r w:rsidRPr="00EF5E54">
        <w:rPr>
          <w:rFonts w:ascii="Times New Roman" w:hAnsi="Times New Roman" w:cs="Times New Roman"/>
          <w:sz w:val="40"/>
          <w:szCs w:val="28"/>
        </w:rPr>
        <w:t>Содержание</w:t>
      </w:r>
    </w:p>
    <w:p w:rsidR="00EF5E54" w:rsidRPr="005F0186" w:rsidRDefault="005F0186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186">
        <w:rPr>
          <w:rFonts w:ascii="Times New Roman" w:hAnsi="Times New Roman" w:cs="Times New Roman"/>
          <w:sz w:val="28"/>
          <w:szCs w:val="28"/>
        </w:rPr>
        <w:t>Муром былинный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……………………………………………………………………3</w:t>
      </w:r>
    </w:p>
    <w:p w:rsidR="005F0186" w:rsidRPr="005F0186" w:rsidRDefault="005F0186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186">
        <w:rPr>
          <w:rFonts w:ascii="Times New Roman" w:hAnsi="Times New Roman" w:cs="Times New Roman"/>
          <w:sz w:val="28"/>
          <w:szCs w:val="28"/>
        </w:rPr>
        <w:t>Муром православный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………………………………………………………………..4</w:t>
      </w:r>
    </w:p>
    <w:p w:rsidR="005F0186" w:rsidRPr="005F0186" w:rsidRDefault="005F0186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186">
        <w:rPr>
          <w:rFonts w:ascii="Times New Roman" w:hAnsi="Times New Roman" w:cs="Times New Roman"/>
          <w:sz w:val="28"/>
          <w:szCs w:val="28"/>
        </w:rPr>
        <w:t>Муром хлебосольный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………………………………………………………………..5</w:t>
      </w:r>
    </w:p>
    <w:p w:rsidR="005F0186" w:rsidRPr="005F0186" w:rsidRDefault="00CB4604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Муром </w:t>
      </w:r>
      <w:r w:rsidR="005F0186" w:rsidRPr="005F0186">
        <w:rPr>
          <w:rFonts w:ascii="Times New Roman" w:hAnsi="Times New Roman" w:cs="Times New Roman"/>
          <w:sz w:val="28"/>
          <w:szCs w:val="28"/>
        </w:rPr>
        <w:t>в лицах</w:t>
      </w:r>
      <w:r w:rsidR="005F0186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………….</w:t>
      </w:r>
      <w:r w:rsidR="005F0186">
        <w:rPr>
          <w:rFonts w:ascii="Times New Roman" w:hAnsi="Times New Roman" w:cs="Times New Roman"/>
          <w:sz w:val="28"/>
          <w:szCs w:val="28"/>
        </w:rPr>
        <w:t>6</w:t>
      </w:r>
    </w:p>
    <w:p w:rsidR="005F0186" w:rsidRPr="005F0186" w:rsidRDefault="005F0186" w:rsidP="005F01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186">
        <w:rPr>
          <w:rFonts w:ascii="Times New Roman" w:hAnsi="Times New Roman" w:cs="Times New Roman"/>
          <w:sz w:val="28"/>
          <w:szCs w:val="28"/>
        </w:rPr>
        <w:t>Современный Муром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………………………………………………………………..7</w:t>
      </w:r>
    </w:p>
    <w:p w:rsidR="00171EB2" w:rsidRPr="00171EB2" w:rsidRDefault="00171EB2" w:rsidP="00171EB2">
      <w:pPr>
        <w:spacing w:after="0" w:line="360" w:lineRule="auto"/>
        <w:ind w:firstLine="567"/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P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171EB2" w:rsidRDefault="00171EB2" w:rsidP="00171EB2">
      <w:pPr>
        <w:rPr>
          <w:rFonts w:ascii="Times New Roman" w:hAnsi="Times New Roman" w:cs="Times New Roman"/>
          <w:sz w:val="40"/>
          <w:szCs w:val="28"/>
        </w:rPr>
      </w:pPr>
    </w:p>
    <w:p w:rsidR="005F0186" w:rsidRDefault="005F0186" w:rsidP="00171EB2">
      <w:pPr>
        <w:rPr>
          <w:rFonts w:ascii="Times New Roman" w:hAnsi="Times New Roman" w:cs="Times New Roman"/>
          <w:sz w:val="40"/>
          <w:szCs w:val="28"/>
        </w:rPr>
      </w:pPr>
    </w:p>
    <w:p w:rsidR="005F0186" w:rsidRDefault="005F0186" w:rsidP="00171EB2">
      <w:pPr>
        <w:rPr>
          <w:rFonts w:ascii="Times New Roman" w:hAnsi="Times New Roman" w:cs="Times New Roman"/>
          <w:sz w:val="40"/>
          <w:szCs w:val="28"/>
        </w:rPr>
      </w:pPr>
    </w:p>
    <w:p w:rsidR="005F0186" w:rsidRDefault="005F0186" w:rsidP="00171EB2">
      <w:pPr>
        <w:rPr>
          <w:rFonts w:ascii="Times New Roman" w:hAnsi="Times New Roman" w:cs="Times New Roman"/>
          <w:sz w:val="40"/>
          <w:szCs w:val="28"/>
        </w:rPr>
      </w:pPr>
    </w:p>
    <w:p w:rsidR="005F0186" w:rsidRDefault="00C91521" w:rsidP="00171EB2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8.1pt;margin-top:46.7pt;width:52.2pt;height:21.6pt;z-index:251662336" filled="f" stroked="f">
            <v:textbox>
              <w:txbxContent>
                <w:p w:rsidR="00F92B0A" w:rsidRPr="005F0186" w:rsidRDefault="00F92B0A" w:rsidP="005F018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F0186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xbxContent>
            </v:textbox>
          </v:shape>
        </w:pict>
      </w:r>
    </w:p>
    <w:p w:rsidR="005F0186" w:rsidRDefault="005F0186" w:rsidP="008022DA">
      <w:pPr>
        <w:pStyle w:val="aa"/>
        <w:rPr>
          <w:color w:val="000000" w:themeColor="text1"/>
        </w:rPr>
      </w:pPr>
      <w:r w:rsidRPr="005F0186">
        <w:rPr>
          <w:color w:val="000000" w:themeColor="text1"/>
        </w:rPr>
        <w:lastRenderedPageBreak/>
        <w:t>Муром былинный</w:t>
      </w:r>
    </w:p>
    <w:p w:rsidR="005F0186" w:rsidRPr="00B03E39" w:rsidRDefault="005F0186" w:rsidP="008022DA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</w:rPr>
      </w:pPr>
      <w:r w:rsidRPr="00B03E39">
        <w:rPr>
          <w:rFonts w:ascii="Times New Roman" w:hAnsi="Times New Roman" w:cs="Times New Roman"/>
          <w:i/>
          <w:noProof/>
          <w:color w:val="000000" w:themeColor="text1"/>
          <w:sz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83820</wp:posOffset>
            </wp:positionH>
            <wp:positionV relativeFrom="margin">
              <wp:posOffset>807720</wp:posOffset>
            </wp:positionV>
            <wp:extent cx="2426970" cy="3477260"/>
            <wp:effectExtent l="171450" t="133350" r="354330" b="313690"/>
            <wp:wrapSquare wrapText="bothSides"/>
            <wp:docPr id="4" name="Рисунок 3" descr="afb1a355-b5e7-45ea-8cc2-5617e42b8d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1a355-b5e7-45ea-8cc2-5617e42b8de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6970" cy="3477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B03E39">
        <w:rPr>
          <w:rFonts w:ascii="Times New Roman" w:hAnsi="Times New Roman" w:cs="Times New Roman"/>
          <w:i/>
          <w:color w:val="000000" w:themeColor="text1"/>
          <w:sz w:val="28"/>
        </w:rPr>
        <w:t>Въезжаешь в городок русской глубинки, и словно богатыря на распутье, встречает тебя камень Былинный.</w:t>
      </w:r>
    </w:p>
    <w:p w:rsidR="008022DA" w:rsidRPr="008022DA" w:rsidRDefault="005F0186" w:rsidP="008022DA">
      <w:pPr>
        <w:spacing w:line="240" w:lineRule="auto"/>
        <w:rPr>
          <w:rFonts w:ascii="Times New Roman" w:hAnsi="Times New Roman" w:cs="Times New Roman"/>
          <w:color w:val="000000" w:themeColor="text1"/>
          <w:sz w:val="28"/>
        </w:rPr>
      </w:pPr>
      <w:r w:rsidRPr="005F0186">
        <w:rPr>
          <w:rFonts w:ascii="Times New Roman" w:hAnsi="Times New Roman" w:cs="Times New Roman"/>
          <w:color w:val="000000" w:themeColor="text1"/>
          <w:sz w:val="28"/>
        </w:rPr>
        <w:t>Былинный камень — визитная карточка древнего Мурома. Монумент, высотой в два человеческих роста, находится при въезде в город на Владимирском шоссе. Достопримечательность представляет собой каменный валун с высеченным лицом легендарного богатыря Ильи Муромца и надписью, уведомляющей, что первые поселенцы появились на этой земле в 862 году.</w:t>
      </w:r>
    </w:p>
    <w:p w:rsidR="008022DA" w:rsidRPr="008022DA" w:rsidRDefault="008022DA" w:rsidP="008022DA">
      <w:pPr>
        <w:spacing w:line="240" w:lineRule="auto"/>
        <w:rPr>
          <w:rFonts w:ascii="Times New Roman" w:hAnsi="Times New Roman" w:cs="Times New Roman"/>
          <w:color w:val="000000" w:themeColor="text1"/>
          <w:sz w:val="28"/>
        </w:rPr>
      </w:pPr>
      <w:r w:rsidRPr="008022DA">
        <w:rPr>
          <w:rFonts w:ascii="Times New Roman" w:hAnsi="Times New Roman" w:cs="Times New Roman"/>
          <w:color w:val="000000" w:themeColor="text1"/>
          <w:sz w:val="28"/>
        </w:rPr>
        <w:t xml:space="preserve">Имеет значение и место установки памятника. </w:t>
      </w:r>
    </w:p>
    <w:p w:rsidR="008022DA" w:rsidRPr="008022DA" w:rsidRDefault="008022DA" w:rsidP="008022D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4099560</wp:posOffset>
            </wp:positionH>
            <wp:positionV relativeFrom="margin">
              <wp:posOffset>5227320</wp:posOffset>
            </wp:positionV>
            <wp:extent cx="2327275" cy="2335530"/>
            <wp:effectExtent l="171450" t="133350" r="358775" b="312420"/>
            <wp:wrapSquare wrapText="bothSides"/>
            <wp:docPr id="5" name="Рисунок 4" descr="0_w98azQ4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w98azQ4I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2335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8022DA">
        <w:rPr>
          <w:rFonts w:ascii="Times New Roman" w:hAnsi="Times New Roman" w:cs="Times New Roman"/>
          <w:color w:val="000000" w:themeColor="text1"/>
          <w:sz w:val="28"/>
        </w:rPr>
        <w:t xml:space="preserve">Согласно легенде, в прошлых столетиях поездка в Муром была рискованным </w:t>
      </w:r>
      <w:r>
        <w:rPr>
          <w:rFonts w:ascii="Times New Roman" w:hAnsi="Times New Roman" w:cs="Times New Roman"/>
          <w:color w:val="000000" w:themeColor="text1"/>
          <w:sz w:val="28"/>
        </w:rPr>
        <w:t>делом</w:t>
      </w:r>
      <w:r w:rsidRPr="008022DA">
        <w:rPr>
          <w:rFonts w:ascii="Times New Roman" w:hAnsi="Times New Roman" w:cs="Times New Roman"/>
          <w:color w:val="000000" w:themeColor="text1"/>
          <w:sz w:val="28"/>
        </w:rPr>
        <w:t> — в густых непролазных лесах скрывались разбойники и прочие опасности. Считается, что дорогу в город прокладывали при князе Владимире Красное Солнышко и по его приказу разместили недалеко от городских ворот большой камень, который говорил путнику, что путь близится к концу и скоро он прибудет к месту назначения.</w:t>
      </w:r>
    </w:p>
    <w:p w:rsidR="005F0186" w:rsidRDefault="008022DA" w:rsidP="008022DA">
      <w:pPr>
        <w:jc w:val="both"/>
        <w:rPr>
          <w:rFonts w:ascii="Times New Roman" w:hAnsi="Times New Roman" w:cs="Times New Roman"/>
          <w:i/>
          <w:sz w:val="28"/>
        </w:rPr>
      </w:pPr>
      <w:r w:rsidRPr="008022DA">
        <w:rPr>
          <w:rFonts w:ascii="Times New Roman" w:hAnsi="Times New Roman" w:cs="Times New Roman"/>
          <w:i/>
          <w:sz w:val="28"/>
        </w:rPr>
        <w:t xml:space="preserve">Над величавой Окой устремился вверх богатырь русский - Илья Муромец. Много легенд и былин ходит о богатыре-иноке. </w:t>
      </w:r>
    </w:p>
    <w:p w:rsidR="00B03E39" w:rsidRPr="00B03E39" w:rsidRDefault="00B03E39" w:rsidP="008022DA">
      <w:pPr>
        <w:jc w:val="both"/>
        <w:rPr>
          <w:rFonts w:ascii="Times New Roman" w:hAnsi="Times New Roman" w:cs="Times New Roman"/>
          <w:sz w:val="28"/>
        </w:rPr>
      </w:pPr>
      <w:r w:rsidRPr="00B03E39">
        <w:rPr>
          <w:rFonts w:ascii="Times New Roman" w:hAnsi="Times New Roman" w:cs="Times New Roman"/>
          <w:sz w:val="28"/>
        </w:rPr>
        <w:t>Былинный герой изображен в облике богатыря-инока: в шлеме и кольчуге, из-под которой видна монашеская риза. Правой рукой он держит высоко поднятый меч, а левой – крест, прижимая его к груди. Воинственный жест Ильи Муромца не случаен − здесь, на берегу Оки, проходила в древности граница русских земель. У постамента памятника находятся фигуры сидящих грифонов. Левой лапой сказочные птицы опираются на щит. Высота памятника от постамента до меча 21 м.</w:t>
      </w:r>
    </w:p>
    <w:p w:rsidR="005F0186" w:rsidRDefault="00C91521" w:rsidP="005F018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28" type="#_x0000_t202" style="position:absolute;margin-left:207.9pt;margin-top:33.6pt;width:52.2pt;height:21.6pt;z-index:251664384" filled="f" stroked="f">
            <v:textbox>
              <w:txbxContent>
                <w:p w:rsidR="00F92B0A" w:rsidRPr="005F0186" w:rsidRDefault="00F92B0A" w:rsidP="00B03E39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xbxContent>
            </v:textbox>
          </v:shape>
        </w:pict>
      </w:r>
    </w:p>
    <w:p w:rsidR="005E0F3D" w:rsidRPr="004F0C23" w:rsidRDefault="00C91521" w:rsidP="004F0C23">
      <w:pPr>
        <w:pStyle w:val="aa"/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lastRenderedPageBreak/>
        <w:pict>
          <v:shape id="_x0000_s1029" type="#_x0000_t202" style="position:absolute;margin-left:219.9pt;margin-top:746.1pt;width:52.2pt;height:21.6pt;z-index:251665408" filled="f" stroked="f">
            <v:textbox>
              <w:txbxContent>
                <w:p w:rsidR="00F92B0A" w:rsidRPr="005F0186" w:rsidRDefault="00F92B0A" w:rsidP="004F0C2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xbxContent>
            </v:textbox>
          </v:shape>
        </w:pict>
      </w:r>
      <w:r w:rsidR="004F0C23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margin">
              <wp:posOffset>297180</wp:posOffset>
            </wp:positionH>
            <wp:positionV relativeFrom="margin">
              <wp:posOffset>621030</wp:posOffset>
            </wp:positionV>
            <wp:extent cx="5680710" cy="3779520"/>
            <wp:effectExtent l="19050" t="0" r="0" b="0"/>
            <wp:wrapNone/>
            <wp:docPr id="6" name="Рисунок 5" descr="1642718567_14-vsegda-pomnim-com-p-spaso-preobrazhenskii-monastir-yaroslavl-f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2718567_14-vsegda-pomnim-com-p-spaso-preobrazhenskii-monastir-yaroslavl-f-1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071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5EB8" w:rsidRPr="00025EB8">
        <w:rPr>
          <w:color w:val="000000" w:themeColor="text1"/>
        </w:rPr>
        <w:t>Муром Православный</w:t>
      </w:r>
    </w:p>
    <w:p w:rsidR="004F0C23" w:rsidRPr="004F0C23" w:rsidRDefault="004F0C23" w:rsidP="004F0C2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</w:t>
      </w:r>
      <w:r w:rsidRPr="004F0C23">
        <w:rPr>
          <w:rFonts w:ascii="Times New Roman" w:hAnsi="Times New Roman" w:cs="Times New Roman"/>
          <w:b/>
          <w:sz w:val="28"/>
        </w:rPr>
        <w:t>Муромской Епархией</w:t>
      </w:r>
      <w:r w:rsidR="00B360AA" w:rsidRPr="004F0C23">
        <w:rPr>
          <w:rFonts w:ascii="Times New Roman" w:hAnsi="Times New Roman" w:cs="Times New Roman"/>
          <w:b/>
          <w:sz w:val="28"/>
        </w:rPr>
        <w:t xml:space="preserve"> </w:t>
      </w:r>
      <w:r w:rsidRPr="004F0C23">
        <w:rPr>
          <w:rFonts w:ascii="Times New Roman" w:hAnsi="Times New Roman" w:cs="Times New Roman"/>
          <w:b/>
          <w:sz w:val="28"/>
        </w:rPr>
        <w:t>зарегистрировано:</w:t>
      </w:r>
    </w:p>
    <w:p w:rsidR="004F0C23" w:rsidRPr="004F0C23" w:rsidRDefault="004F0C23" w:rsidP="004F0C2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</w:t>
      </w:r>
      <w:r w:rsidRPr="004F0C23">
        <w:rPr>
          <w:rFonts w:ascii="Times New Roman" w:hAnsi="Times New Roman" w:cs="Times New Roman"/>
          <w:b/>
          <w:bCs/>
          <w:sz w:val="28"/>
        </w:rPr>
        <w:t>приходов</w:t>
      </w:r>
      <w:r w:rsidRPr="004F0C23">
        <w:rPr>
          <w:rFonts w:ascii="Times New Roman" w:hAnsi="Times New Roman" w:cs="Times New Roman"/>
          <w:b/>
          <w:sz w:val="28"/>
        </w:rPr>
        <w:t> — 90</w:t>
      </w:r>
    </w:p>
    <w:p w:rsidR="004F0C23" w:rsidRPr="004F0C23" w:rsidRDefault="004F0C23" w:rsidP="004F0C2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  </w:t>
      </w:r>
      <w:r w:rsidRPr="004F0C23">
        <w:rPr>
          <w:rFonts w:ascii="Times New Roman" w:hAnsi="Times New Roman" w:cs="Times New Roman"/>
          <w:b/>
          <w:bCs/>
          <w:sz w:val="28"/>
        </w:rPr>
        <w:t>Монастырей</w:t>
      </w:r>
      <w:r w:rsidRPr="004F0C23">
        <w:rPr>
          <w:rFonts w:ascii="Times New Roman" w:hAnsi="Times New Roman" w:cs="Times New Roman"/>
          <w:b/>
          <w:sz w:val="28"/>
        </w:rPr>
        <w:t> — 9</w:t>
      </w:r>
    </w:p>
    <w:p w:rsidR="004F0C23" w:rsidRPr="004F0C23" w:rsidRDefault="004F0C23" w:rsidP="004F0C2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  </w:t>
      </w:r>
      <w:r w:rsidRPr="004F0C23">
        <w:rPr>
          <w:rFonts w:ascii="Times New Roman" w:hAnsi="Times New Roman" w:cs="Times New Roman"/>
          <w:b/>
          <w:bCs/>
          <w:sz w:val="28"/>
        </w:rPr>
        <w:t>Архиерейских подворий</w:t>
      </w:r>
      <w:r w:rsidRPr="004F0C23">
        <w:rPr>
          <w:rFonts w:ascii="Times New Roman" w:hAnsi="Times New Roman" w:cs="Times New Roman"/>
          <w:b/>
          <w:sz w:val="28"/>
        </w:rPr>
        <w:t> — 6</w:t>
      </w:r>
    </w:p>
    <w:p w:rsidR="00B360AA" w:rsidRDefault="00B360A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60AA" w:rsidRDefault="00B360AA" w:rsidP="005E0F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F0C23" w:rsidRDefault="004F0C23" w:rsidP="004F0C2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E0F3D" w:rsidRDefault="005E0F3D" w:rsidP="004F0C2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Вдоль берега Оки расположился исторический и православный  центр города.</w:t>
      </w:r>
    </w:p>
    <w:p w:rsidR="005F0186" w:rsidRDefault="005E0F3D" w:rsidP="005E0F3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E0F3D">
        <w:rPr>
          <w:rFonts w:ascii="Times New Roman" w:hAnsi="Times New Roman" w:cs="Times New Roman"/>
          <w:sz w:val="28"/>
        </w:rPr>
        <w:t xml:space="preserve">Центральный монастырь в Муроме — </w:t>
      </w:r>
      <w:proofErr w:type="spellStart"/>
      <w:r w:rsidRPr="00B360AA">
        <w:rPr>
          <w:rFonts w:ascii="Times New Roman" w:hAnsi="Times New Roman" w:cs="Times New Roman"/>
          <w:i/>
          <w:sz w:val="28"/>
        </w:rPr>
        <w:t>Спасо-Преображенский</w:t>
      </w:r>
      <w:proofErr w:type="spellEnd"/>
      <w:r w:rsidRPr="005E0F3D">
        <w:rPr>
          <w:rFonts w:ascii="Times New Roman" w:hAnsi="Times New Roman" w:cs="Times New Roman"/>
          <w:sz w:val="28"/>
        </w:rPr>
        <w:t xml:space="preserve"> основанн</w:t>
      </w:r>
      <w:r>
        <w:rPr>
          <w:rFonts w:ascii="Times New Roman" w:hAnsi="Times New Roman" w:cs="Times New Roman"/>
          <w:sz w:val="28"/>
        </w:rPr>
        <w:t xml:space="preserve">ый в 1096 году </w:t>
      </w:r>
      <w:proofErr w:type="spellStart"/>
      <w:r>
        <w:rPr>
          <w:rFonts w:ascii="Times New Roman" w:hAnsi="Times New Roman" w:cs="Times New Roman"/>
          <w:sz w:val="28"/>
        </w:rPr>
        <w:t>муромским</w:t>
      </w:r>
      <w:proofErr w:type="spellEnd"/>
      <w:r>
        <w:rPr>
          <w:rFonts w:ascii="Times New Roman" w:hAnsi="Times New Roman" w:cs="Times New Roman"/>
          <w:sz w:val="28"/>
        </w:rPr>
        <w:t xml:space="preserve"> князем </w:t>
      </w:r>
      <w:r w:rsidRPr="005E0F3D">
        <w:rPr>
          <w:rFonts w:ascii="Times New Roman" w:hAnsi="Times New Roman" w:cs="Times New Roman"/>
          <w:sz w:val="28"/>
        </w:rPr>
        <w:t>Глебом Владимировичем.</w:t>
      </w:r>
      <w:r>
        <w:rPr>
          <w:rFonts w:ascii="Times New Roman" w:hAnsi="Times New Roman" w:cs="Times New Roman"/>
          <w:sz w:val="28"/>
        </w:rPr>
        <w:t xml:space="preserve"> Архитектурный ансамбль включает </w:t>
      </w:r>
      <w:proofErr w:type="spellStart"/>
      <w:r w:rsidRPr="005E0F3D">
        <w:rPr>
          <w:rFonts w:ascii="Times New Roman" w:hAnsi="Times New Roman" w:cs="Times New Roman"/>
          <w:sz w:val="28"/>
        </w:rPr>
        <w:t>Спасо-Преображенский</w:t>
      </w:r>
      <w:proofErr w:type="spellEnd"/>
      <w:r w:rsidRPr="005E0F3D">
        <w:rPr>
          <w:rFonts w:ascii="Times New Roman" w:hAnsi="Times New Roman" w:cs="Times New Roman"/>
          <w:sz w:val="28"/>
        </w:rPr>
        <w:t xml:space="preserve"> собор (1552—1554), двухэтажную Покровскую церковь (1691) с шатровой колокольней, настоятельский корпус (1687), стены и башни (XIX век), а также здание казармы, выстроенное при советской власти.</w:t>
      </w:r>
    </w:p>
    <w:p w:rsidR="005E0F3D" w:rsidRPr="004F0C23" w:rsidRDefault="005E0F3D" w:rsidP="004F0C23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4F0C23">
        <w:rPr>
          <w:rFonts w:ascii="Times New Roman" w:hAnsi="Times New Roman" w:cs="Times New Roman"/>
          <w:b/>
          <w:i/>
          <w:sz w:val="28"/>
        </w:rPr>
        <w:t>Все начинается с любви……</w:t>
      </w:r>
    </w:p>
    <w:p w:rsidR="005E0F3D" w:rsidRDefault="004F0C23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6190" behindDoc="1" locked="0" layoutInCell="1" allowOverlap="1">
            <wp:simplePos x="0" y="0"/>
            <wp:positionH relativeFrom="margin">
              <wp:posOffset>1242060</wp:posOffset>
            </wp:positionH>
            <wp:positionV relativeFrom="margin">
              <wp:posOffset>6614160</wp:posOffset>
            </wp:positionV>
            <wp:extent cx="3688080" cy="2656205"/>
            <wp:effectExtent l="171450" t="133350" r="369570" b="296545"/>
            <wp:wrapNone/>
            <wp:docPr id="9" name="Рисунок 8" descr="3UbJHWQ6y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UbJHWQ6yIk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8080" cy="2656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4140" behindDoc="1" locked="0" layoutInCell="1" allowOverlap="1">
            <wp:simplePos x="0" y="0"/>
            <wp:positionH relativeFrom="margin">
              <wp:posOffset>-731520</wp:posOffset>
            </wp:positionH>
            <wp:positionV relativeFrom="margin">
              <wp:posOffset>8091814</wp:posOffset>
            </wp:positionV>
            <wp:extent cx="2205990" cy="1915151"/>
            <wp:effectExtent l="19050" t="0" r="3810" b="0"/>
            <wp:wrapNone/>
            <wp:docPr id="10" name="Рисунок 9" descr="663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3825.jpg"/>
                    <pic:cNvPicPr/>
                  </pic:nvPicPr>
                  <pic:blipFill>
                    <a:blip r:embed="rId14" cstate="print"/>
                    <a:srcRect r="23309"/>
                    <a:stretch>
                      <a:fillRect/>
                    </a:stretch>
                  </pic:blipFill>
                  <pic:spPr>
                    <a:xfrm>
                      <a:off x="0" y="0"/>
                      <a:ext cx="2205990" cy="1915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5165" behindDoc="1" locked="0" layoutInCell="1" allowOverlap="1">
            <wp:simplePos x="0" y="0"/>
            <wp:positionH relativeFrom="margin">
              <wp:posOffset>4541520</wp:posOffset>
            </wp:positionH>
            <wp:positionV relativeFrom="margin">
              <wp:posOffset>8233410</wp:posOffset>
            </wp:positionV>
            <wp:extent cx="2304415" cy="1775460"/>
            <wp:effectExtent l="19050" t="0" r="635" b="0"/>
            <wp:wrapNone/>
            <wp:docPr id="11" name="Рисунок 10" descr="Успенский_храм_Муро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пенский_храм_Муром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0F3D">
        <w:rPr>
          <w:rFonts w:ascii="Times New Roman" w:hAnsi="Times New Roman" w:cs="Times New Roman"/>
          <w:sz w:val="28"/>
        </w:rPr>
        <w:t xml:space="preserve">Каждая семья города Мурома знает дорогу к Мощам Святых Петра и </w:t>
      </w:r>
      <w:proofErr w:type="spellStart"/>
      <w:r w:rsidR="005E0F3D">
        <w:rPr>
          <w:rFonts w:ascii="Times New Roman" w:hAnsi="Times New Roman" w:cs="Times New Roman"/>
          <w:sz w:val="28"/>
        </w:rPr>
        <w:t>Февроньи</w:t>
      </w:r>
      <w:proofErr w:type="spellEnd"/>
      <w:r w:rsidR="005E0F3D">
        <w:rPr>
          <w:rFonts w:ascii="Times New Roman" w:hAnsi="Times New Roman" w:cs="Times New Roman"/>
          <w:sz w:val="28"/>
        </w:rPr>
        <w:t xml:space="preserve"> Муромских. И ведет эта дорога в белокаменный и величественный </w:t>
      </w:r>
      <w:r w:rsidR="005E0F3D" w:rsidRPr="00B360AA">
        <w:rPr>
          <w:rFonts w:ascii="Times New Roman" w:hAnsi="Times New Roman" w:cs="Times New Roman"/>
          <w:i/>
          <w:sz w:val="28"/>
        </w:rPr>
        <w:t>Свято-Троицкий женский монастырь</w:t>
      </w:r>
      <w:r w:rsidR="005E0F3D">
        <w:rPr>
          <w:rFonts w:ascii="Times New Roman" w:hAnsi="Times New Roman" w:cs="Times New Roman"/>
          <w:sz w:val="28"/>
        </w:rPr>
        <w:t>, где покоятся мощи покровителей Семьи! Любви! и Верности!</w:t>
      </w: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4F0C2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6CEA" w:rsidRDefault="001E6CEA" w:rsidP="001E6CEA">
      <w:pPr>
        <w:pStyle w:val="aa"/>
        <w:rPr>
          <w:color w:val="000000" w:themeColor="text1"/>
        </w:rPr>
      </w:pPr>
      <w:r w:rsidRPr="001E6CEA">
        <w:rPr>
          <w:color w:val="000000" w:themeColor="text1"/>
        </w:rPr>
        <w:lastRenderedPageBreak/>
        <w:t>Муром хлебосольный</w:t>
      </w:r>
    </w:p>
    <w:p w:rsidR="001E6CEA" w:rsidRDefault="00C91521" w:rsidP="001E6CE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0" type="#_x0000_t202" style="position:absolute;margin-left:1.5pt;margin-top:172.4pt;width:222.6pt;height:39.6pt;z-index:251667456" strokecolor="#0f243e [1615]" strokeweight="1.5pt">
            <v:textbox>
              <w:txbxContent>
                <w:p w:rsidR="00F92B0A" w:rsidRDefault="00F92B0A" w:rsidP="0077251F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Историческая справка</w:t>
                  </w:r>
                </w:p>
                <w:p w:rsidR="00F92B0A" w:rsidRDefault="00F92B0A"/>
              </w:txbxContent>
            </v:textbox>
          </v:shape>
        </w:pict>
      </w:r>
      <w:r w:rsidR="0077251F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297180</wp:posOffset>
            </wp:positionH>
            <wp:positionV relativeFrom="margin">
              <wp:posOffset>807085</wp:posOffset>
            </wp:positionV>
            <wp:extent cx="2693670" cy="3593465"/>
            <wp:effectExtent l="171450" t="133350" r="354330" b="311785"/>
            <wp:wrapSquare wrapText="bothSides"/>
            <wp:docPr id="12" name="Рисунок 11" descr="1024da4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4da4s-96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3670" cy="3593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E6CEA" w:rsidRPr="001E6CEA">
        <w:rPr>
          <w:rFonts w:ascii="Times New Roman" w:hAnsi="Times New Roman" w:cs="Times New Roman"/>
          <w:sz w:val="28"/>
        </w:rPr>
        <w:t xml:space="preserve">В самом сердце Мурома </w:t>
      </w:r>
      <w:r w:rsidR="0077251F">
        <w:rPr>
          <w:rFonts w:ascii="Times New Roman" w:hAnsi="Times New Roman" w:cs="Times New Roman"/>
          <w:sz w:val="28"/>
        </w:rPr>
        <w:t>расположился гастрономический  п</w:t>
      </w:r>
      <w:r w:rsidR="0077251F" w:rsidRPr="0077251F">
        <w:rPr>
          <w:rFonts w:ascii="Times New Roman" w:hAnsi="Times New Roman" w:cs="Times New Roman"/>
          <w:sz w:val="28"/>
        </w:rPr>
        <w:t>амятник Муромскому</w:t>
      </w:r>
      <w:r w:rsidR="0077251F">
        <w:rPr>
          <w:rFonts w:ascii="Times New Roman" w:hAnsi="Times New Roman" w:cs="Times New Roman"/>
          <w:sz w:val="28"/>
        </w:rPr>
        <w:t xml:space="preserve"> калачу, установленный </w:t>
      </w:r>
      <w:r w:rsidR="0077251F" w:rsidRPr="0077251F">
        <w:rPr>
          <w:rFonts w:ascii="Times New Roman" w:hAnsi="Times New Roman" w:cs="Times New Roman"/>
          <w:sz w:val="28"/>
        </w:rPr>
        <w:t>в день празднования 1150-летия Мурома.</w:t>
      </w:r>
      <w:r w:rsidR="0077251F">
        <w:rPr>
          <w:rFonts w:ascii="Times New Roman" w:hAnsi="Times New Roman" w:cs="Times New Roman"/>
          <w:sz w:val="28"/>
        </w:rPr>
        <w:t xml:space="preserve"> Памятник радует и привлекает внимание гостей города. Отведать вкусный и сдобный калач можно в трапезной на территории  Мужского </w:t>
      </w:r>
      <w:proofErr w:type="spellStart"/>
      <w:r w:rsidR="0077251F">
        <w:rPr>
          <w:rFonts w:ascii="Times New Roman" w:hAnsi="Times New Roman" w:cs="Times New Roman"/>
          <w:sz w:val="28"/>
        </w:rPr>
        <w:t>Спасо</w:t>
      </w:r>
      <w:proofErr w:type="spellEnd"/>
      <w:r w:rsidR="0077251F">
        <w:rPr>
          <w:rFonts w:ascii="Times New Roman" w:hAnsi="Times New Roman" w:cs="Times New Roman"/>
          <w:sz w:val="28"/>
        </w:rPr>
        <w:t xml:space="preserve"> - Преображенского монастыря.</w:t>
      </w:r>
    </w:p>
    <w:p w:rsidR="0077251F" w:rsidRDefault="0077251F" w:rsidP="001E6CEA">
      <w:pPr>
        <w:rPr>
          <w:rFonts w:ascii="Times New Roman" w:hAnsi="Times New Roman" w:cs="Times New Roman"/>
          <w:sz w:val="28"/>
        </w:rPr>
      </w:pPr>
    </w:p>
    <w:p w:rsidR="00DA0704" w:rsidRDefault="00DA0704" w:rsidP="001E6CEA">
      <w:pPr>
        <w:rPr>
          <w:rFonts w:ascii="Times New Roman" w:hAnsi="Times New Roman" w:cs="Times New Roman"/>
          <w:sz w:val="28"/>
        </w:rPr>
      </w:pPr>
    </w:p>
    <w:p w:rsidR="0077251F" w:rsidRDefault="00875487" w:rsidP="001E6CEA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anchor distT="0" distB="0" distL="114300" distR="114300" simplePos="0" relativeHeight="251653115" behindDoc="0" locked="0" layoutInCell="1" allowOverlap="1">
            <wp:simplePos x="0" y="0"/>
            <wp:positionH relativeFrom="margin">
              <wp:posOffset>4678680</wp:posOffset>
            </wp:positionH>
            <wp:positionV relativeFrom="margin">
              <wp:posOffset>6183630</wp:posOffset>
            </wp:positionV>
            <wp:extent cx="1847850" cy="2225040"/>
            <wp:effectExtent l="19050" t="0" r="0" b="0"/>
            <wp:wrapNone/>
            <wp:docPr id="16" name="Рисунок 15" descr="i7w5Vpfaa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7w5Vpfaaew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1521">
        <w:rPr>
          <w:rFonts w:ascii="Times New Roman" w:hAnsi="Times New Roman" w:cs="Times New Roman"/>
          <w:i/>
          <w:noProof/>
          <w:sz w:val="28"/>
          <w:lang w:eastAsia="ru-RU"/>
        </w:rPr>
        <w:pict>
          <v:shape id="_x0000_s1031" type="#_x0000_t202" style="position:absolute;margin-left:-298.5pt;margin-top:206.35pt;width:364.8pt;height:31.8pt;z-index:251668480;mso-position-horizontal-relative:text;mso-position-vertical-relative:text" fillcolor="#eeece1 [3214]" strokecolor="#0f243e [1615]">
            <v:textbox style="mso-next-textbox:#_x0000_s1031">
              <w:txbxContent>
                <w:p w:rsidR="00F92B0A" w:rsidRPr="003278B4" w:rsidRDefault="00F92B0A">
                  <w:pPr>
                    <w:rPr>
                      <w:rFonts w:ascii="Times New Roman" w:hAnsi="Times New Roman" w:cs="Times New Roman"/>
                      <w:i/>
                      <w:sz w:val="28"/>
                    </w:rPr>
                  </w:pPr>
                  <w:r w:rsidRPr="003278B4">
                    <w:rPr>
                      <w:rFonts w:ascii="Times New Roman" w:hAnsi="Times New Roman" w:cs="Times New Roman"/>
                      <w:i/>
                      <w:sz w:val="28"/>
                    </w:rPr>
                    <w:t>Мастер- класс: «Муромские калачи из солёного теста»</w:t>
                  </w:r>
                </w:p>
              </w:txbxContent>
            </v:textbox>
          </v:shape>
        </w:pict>
      </w:r>
      <w:r w:rsidR="0077251F" w:rsidRPr="0077251F">
        <w:rPr>
          <w:rFonts w:ascii="Times New Roman" w:hAnsi="Times New Roman" w:cs="Times New Roman"/>
          <w:sz w:val="28"/>
        </w:rPr>
        <w:t xml:space="preserve">В середине 16 века калачи в Муроме выпекали пять дворов, о чем свидетельствуют исторические источники. Испечь популярное блюдо было не так-то просто: тесто для будущего калача пропускали через сито, а не через решето, как обычно. После этого получившуюся массу вручную долго терли об лед, из-за чего углекислый газ, содержащийся в тесте, не улетучивался, и готовое изделие получалось пышным и пористым. Настоящий калач стоил дорого, его могли себе позволить лишь состоятельные люди, недаром на Руси повелась поговорка </w:t>
      </w:r>
      <w:r w:rsidR="0077251F" w:rsidRPr="0077251F">
        <w:rPr>
          <w:rFonts w:ascii="Times New Roman" w:hAnsi="Times New Roman" w:cs="Times New Roman"/>
          <w:i/>
          <w:sz w:val="28"/>
        </w:rPr>
        <w:t>«</w:t>
      </w:r>
      <w:proofErr w:type="spellStart"/>
      <w:r w:rsidR="0077251F" w:rsidRPr="0077251F">
        <w:rPr>
          <w:rFonts w:ascii="Times New Roman" w:hAnsi="Times New Roman" w:cs="Times New Roman"/>
          <w:i/>
          <w:sz w:val="28"/>
        </w:rPr>
        <w:t>Кяхтинский</w:t>
      </w:r>
      <w:proofErr w:type="spellEnd"/>
      <w:r w:rsidR="0077251F" w:rsidRPr="0077251F">
        <w:rPr>
          <w:rFonts w:ascii="Times New Roman" w:hAnsi="Times New Roman" w:cs="Times New Roman"/>
          <w:i/>
          <w:sz w:val="28"/>
        </w:rPr>
        <w:t xml:space="preserve"> чай, да </w:t>
      </w:r>
      <w:proofErr w:type="spellStart"/>
      <w:r w:rsidR="0077251F" w:rsidRPr="0077251F">
        <w:rPr>
          <w:rFonts w:ascii="Times New Roman" w:hAnsi="Times New Roman" w:cs="Times New Roman"/>
          <w:i/>
          <w:sz w:val="28"/>
        </w:rPr>
        <w:t>муромский</w:t>
      </w:r>
      <w:proofErr w:type="spellEnd"/>
      <w:r w:rsidR="0077251F" w:rsidRPr="0077251F">
        <w:rPr>
          <w:rFonts w:ascii="Times New Roman" w:hAnsi="Times New Roman" w:cs="Times New Roman"/>
          <w:i/>
          <w:sz w:val="28"/>
        </w:rPr>
        <w:t xml:space="preserve"> калач – полдничает богач».</w:t>
      </w:r>
    </w:p>
    <w:p w:rsidR="00875487" w:rsidRDefault="00875487" w:rsidP="00DA0704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rFonts w:eastAsiaTheme="minorHAnsi"/>
          <w:b w:val="0"/>
          <w:bCs w:val="0"/>
          <w:i/>
          <w:sz w:val="28"/>
          <w:szCs w:val="22"/>
          <w:lang w:eastAsia="en-US"/>
        </w:rPr>
      </w:pPr>
    </w:p>
    <w:p w:rsidR="00875487" w:rsidRDefault="00875487" w:rsidP="00DA0704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rFonts w:eastAsiaTheme="minorHAnsi"/>
          <w:b w:val="0"/>
          <w:bCs w:val="0"/>
          <w:i/>
          <w:sz w:val="28"/>
          <w:szCs w:val="22"/>
          <w:lang w:eastAsia="en-US"/>
        </w:rPr>
      </w:pPr>
      <w:r>
        <w:rPr>
          <w:rFonts w:eastAsiaTheme="minorHAnsi"/>
          <w:b w:val="0"/>
          <w:bCs w:val="0"/>
          <w:i/>
          <w:noProof/>
          <w:sz w:val="28"/>
          <w:szCs w:val="22"/>
        </w:rPr>
        <w:drawing>
          <wp:anchor distT="0" distB="0" distL="114300" distR="114300" simplePos="0" relativeHeight="251652090" behindDoc="0" locked="0" layoutInCell="1" allowOverlap="1">
            <wp:simplePos x="0" y="0"/>
            <wp:positionH relativeFrom="margin">
              <wp:posOffset>2011680</wp:posOffset>
            </wp:positionH>
            <wp:positionV relativeFrom="margin">
              <wp:posOffset>6717030</wp:posOffset>
            </wp:positionV>
            <wp:extent cx="2327910" cy="1554480"/>
            <wp:effectExtent l="19050" t="0" r="0" b="0"/>
            <wp:wrapSquare wrapText="bothSides"/>
            <wp:docPr id="15" name="Рисунок 14" descr="1661292625_27-klubmama-ru-p-kalach-podelka-foto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61292625_27-klubmama-ru-p-kalach-podelka-foto-3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7910" cy="1554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75487" w:rsidRDefault="00875487" w:rsidP="00DA0704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rFonts w:eastAsiaTheme="minorHAnsi"/>
          <w:b w:val="0"/>
          <w:bCs w:val="0"/>
          <w:i/>
          <w:sz w:val="28"/>
          <w:szCs w:val="22"/>
          <w:lang w:eastAsia="en-US"/>
        </w:rPr>
      </w:pPr>
    </w:p>
    <w:p w:rsidR="00DA0704" w:rsidRPr="00DA0704" w:rsidRDefault="00DA0704" w:rsidP="00DA0704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b w:val="0"/>
          <w:bCs w:val="0"/>
          <w:color w:val="333333"/>
          <w:sz w:val="24"/>
          <w:szCs w:val="24"/>
          <w:u w:val="single"/>
        </w:rPr>
      </w:pPr>
      <w:r w:rsidRPr="00DA0704">
        <w:rPr>
          <w:sz w:val="24"/>
          <w:szCs w:val="24"/>
          <w:u w:val="single"/>
        </w:rPr>
        <w:t xml:space="preserve">Рецепт </w:t>
      </w:r>
      <w:r w:rsidRPr="00DA0704">
        <w:rPr>
          <w:bCs w:val="0"/>
          <w:color w:val="333333"/>
          <w:sz w:val="24"/>
          <w:szCs w:val="24"/>
          <w:u w:val="single"/>
          <w:bdr w:val="none" w:sz="0" w:space="0" w:color="auto" w:frame="1"/>
        </w:rPr>
        <w:t>соленого теста</w:t>
      </w:r>
      <w:r w:rsidRPr="00DA0704">
        <w:rPr>
          <w:b w:val="0"/>
          <w:bCs w:val="0"/>
          <w:color w:val="333333"/>
          <w:sz w:val="24"/>
          <w:szCs w:val="24"/>
          <w:u w:val="single"/>
          <w:bdr w:val="none" w:sz="0" w:space="0" w:color="auto" w:frame="1"/>
        </w:rPr>
        <w:t xml:space="preserve"> </w:t>
      </w:r>
    </w:p>
    <w:p w:rsidR="00DA0704" w:rsidRPr="00DA0704" w:rsidRDefault="00DA0704" w:rsidP="00DA0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A0704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Состав:</w:t>
      </w:r>
    </w:p>
    <w:p w:rsidR="00DA0704" w:rsidRPr="00DA0704" w:rsidRDefault="00DA0704" w:rsidP="00DA0704">
      <w:pPr>
        <w:numPr>
          <w:ilvl w:val="0"/>
          <w:numId w:val="1"/>
        </w:numPr>
        <w:shd w:val="clear" w:color="auto" w:fill="FFFFFF"/>
        <w:spacing w:after="60" w:line="240" w:lineRule="auto"/>
        <w:ind w:left="18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A0704">
        <w:rPr>
          <w:rFonts w:ascii="Times New Roman" w:eastAsia="Times New Roman" w:hAnsi="Times New Roman" w:cs="Times New Roman"/>
          <w:color w:val="333333"/>
          <w:lang w:eastAsia="ru-RU"/>
        </w:rPr>
        <w:t>Мука пшеничная – 1 ст.;</w:t>
      </w:r>
    </w:p>
    <w:p w:rsidR="00DA0704" w:rsidRPr="00DA0704" w:rsidRDefault="00DA0704" w:rsidP="00DA0704">
      <w:pPr>
        <w:numPr>
          <w:ilvl w:val="0"/>
          <w:numId w:val="1"/>
        </w:numPr>
        <w:shd w:val="clear" w:color="auto" w:fill="FFFFFF"/>
        <w:spacing w:after="60" w:line="240" w:lineRule="auto"/>
        <w:ind w:left="18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A0704">
        <w:rPr>
          <w:rFonts w:ascii="Times New Roman" w:eastAsia="Times New Roman" w:hAnsi="Times New Roman" w:cs="Times New Roman"/>
          <w:color w:val="333333"/>
          <w:lang w:eastAsia="ru-RU"/>
        </w:rPr>
        <w:t>Соль – 1 ст.;</w:t>
      </w:r>
    </w:p>
    <w:p w:rsidR="0077251F" w:rsidRDefault="00DA0704" w:rsidP="00DA0704">
      <w:pPr>
        <w:numPr>
          <w:ilvl w:val="0"/>
          <w:numId w:val="1"/>
        </w:numPr>
        <w:shd w:val="clear" w:color="auto" w:fill="FFFFFF"/>
        <w:spacing w:after="60" w:line="240" w:lineRule="auto"/>
        <w:ind w:left="18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DA0704">
        <w:rPr>
          <w:rFonts w:ascii="Times New Roman" w:eastAsia="Times New Roman" w:hAnsi="Times New Roman" w:cs="Times New Roman"/>
          <w:color w:val="333333"/>
          <w:lang w:eastAsia="ru-RU"/>
        </w:rPr>
        <w:t>Вода – 0,5 ст.</w:t>
      </w:r>
    </w:p>
    <w:p w:rsidR="00152998" w:rsidRDefault="0015299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152998" w:rsidRDefault="00C91521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C91521">
        <w:rPr>
          <w:rFonts w:ascii="Times New Roman" w:eastAsia="Times New Roman" w:hAnsi="Times New Roman" w:cs="Times New Roman"/>
          <w:noProof/>
          <w:color w:val="333333"/>
          <w:lang w:eastAsia="ru-RU"/>
        </w:rPr>
        <w:pict>
          <v:shape id="_x0000_s1032" type="#_x0000_t202" style="position:absolute;margin-left:-46.5pt;margin-top:10.8pt;width:244.2pt;height:123pt;z-index:251669504" filled="f" fillcolor="#eeece1 [3214]" strokecolor="#002060">
            <v:textbox style="mso-next-textbox:#_x0000_s1032">
              <w:txbxContent>
                <w:p w:rsidR="00F92B0A" w:rsidRPr="00DA0704" w:rsidRDefault="00F92B0A" w:rsidP="00DA0704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lang w:eastAsia="ru-RU"/>
                    </w:rPr>
                  </w:pPr>
                  <w:r w:rsidRPr="00DA0704">
                    <w:rPr>
                      <w:rFonts w:ascii="Times New Roman" w:eastAsia="Times New Roman" w:hAnsi="Times New Roman" w:cs="Times New Roman"/>
                      <w:b/>
                      <w:color w:val="333333"/>
                      <w:lang w:eastAsia="ru-RU"/>
                    </w:rPr>
                    <w:t>Приготовление теста:</w:t>
                  </w:r>
                </w:p>
                <w:p w:rsidR="00F92B0A" w:rsidRPr="00DA0704" w:rsidRDefault="00F92B0A" w:rsidP="00DA0704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</w:pPr>
                  <w:r w:rsidRPr="00DA0704"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  <w:t>1. Нужно смешать муку и соль, затем понемногу вливать воду, быстро перемешивая все руками.</w:t>
                  </w:r>
                </w:p>
                <w:p w:rsidR="00F92B0A" w:rsidRDefault="00F92B0A" w:rsidP="00DA0704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DA070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2. Месить тесто нужно недолго, если оно получается тугим, добавить еще немного воды.</w:t>
                  </w:r>
                </w:p>
                <w:p w:rsidR="00F92B0A" w:rsidRPr="00DA0704" w:rsidRDefault="00F92B0A" w:rsidP="00DA0704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  <w:t>3.Е</w:t>
                  </w:r>
                  <w:r w:rsidRPr="00DA0704">
                    <w:rPr>
                      <w:rFonts w:ascii="Times New Roman" w:eastAsia="Times New Roman" w:hAnsi="Times New Roman" w:cs="Times New Roman"/>
                      <w:color w:val="333333"/>
                      <w:lang w:eastAsia="ru-RU"/>
                    </w:rPr>
                    <w:t>сли тесто липкое – добавить немного муки. Здесь все зависит от муки, поэтому воды может понадобиться иногда больше, иногда меньше.</w:t>
                  </w:r>
                </w:p>
                <w:p w:rsidR="00F92B0A" w:rsidRDefault="00F92B0A"/>
              </w:txbxContent>
            </v:textbox>
          </v:shape>
        </w:pict>
      </w:r>
    </w:p>
    <w:p w:rsidR="00152998" w:rsidRDefault="00C91521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C91521">
        <w:rPr>
          <w:rFonts w:ascii="Times New Roman" w:eastAsia="Times New Roman" w:hAnsi="Times New Roman" w:cs="Times New Roman"/>
          <w:noProof/>
          <w:color w:val="333333"/>
          <w:lang w:eastAsia="ru-RU"/>
        </w:rPr>
        <w:pict>
          <v:shape id="_x0000_s1033" type="#_x0000_t202" style="position:absolute;margin-left:218.7pt;margin-top:7.15pt;width:109.8pt;height:21pt;z-index:251670528" filled="f" stroked="f">
            <v:textbox style="mso-next-textbox:#_x0000_s1033">
              <w:txbxContent>
                <w:p w:rsidR="00F92B0A" w:rsidRPr="00875487" w:rsidRDefault="00F92B0A">
                  <w:pPr>
                    <w:rPr>
                      <w:rFonts w:ascii="Times New Roman" w:hAnsi="Times New Roman" w:cs="Times New Roman"/>
                      <w:b/>
                      <w:color w:val="C00000"/>
                    </w:rPr>
                  </w:pPr>
                  <w:r w:rsidRPr="00875487">
                    <w:rPr>
                      <w:rFonts w:ascii="Times New Roman" w:hAnsi="Times New Roman" w:cs="Times New Roman"/>
                      <w:b/>
                      <w:i/>
                      <w:iCs/>
                      <w:color w:val="C00000"/>
                      <w:sz w:val="30"/>
                      <w:szCs w:val="30"/>
                      <w:shd w:val="clear" w:color="auto" w:fill="FFFFFF"/>
                    </w:rPr>
                    <w:t>Лепим калач</w:t>
                  </w:r>
                  <w:r w:rsidRPr="00875487">
                    <w:rPr>
                      <w:rFonts w:ascii="Times New Roman" w:hAnsi="Times New Roman" w:cs="Times New Roman"/>
                      <w:b/>
                      <w:color w:val="C00000"/>
                      <w:sz w:val="19"/>
                      <w:szCs w:val="19"/>
                    </w:rPr>
                    <w:br/>
                  </w:r>
                </w:p>
              </w:txbxContent>
            </v:textbox>
          </v:shape>
        </w:pict>
      </w:r>
    </w:p>
    <w:p w:rsidR="00152998" w:rsidRDefault="0015299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152998" w:rsidRDefault="00C91521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C91521">
        <w:rPr>
          <w:rFonts w:ascii="Times New Roman" w:eastAsia="Times New Roman" w:hAnsi="Times New Roman" w:cs="Times New Roman"/>
          <w:noProof/>
          <w:color w:val="333333"/>
          <w:lang w:eastAsia="ru-RU"/>
        </w:rPr>
        <w:pict>
          <v:shape id="_x0000_s1034" type="#_x0000_t202" style="position:absolute;margin-left:231.55pt;margin-top:8.25pt;width:291.6pt;height:83.4pt;z-index:251671552" filled="f" stroked="f">
            <v:textbox style="mso-next-textbox:#_x0000_s1034">
              <w:txbxContent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 w:rsidRPr="003D4273">
                    <w:rPr>
                      <w:rFonts w:ascii="Times New Roman" w:hAnsi="Times New Roman" w:cs="Times New Roman"/>
                      <w:sz w:val="28"/>
                    </w:rPr>
                    <w:t xml:space="preserve">До сих пор часто используется идиоматический оборот </w:t>
                  </w:r>
                  <w:r w:rsidRPr="003D4273">
                    <w:rPr>
                      <w:rFonts w:ascii="Times New Roman" w:hAnsi="Times New Roman" w:cs="Times New Roman"/>
                      <w:i/>
                      <w:sz w:val="28"/>
                    </w:rPr>
                    <w:t>«тертый калач»,</w:t>
                  </w:r>
                  <w:r w:rsidRPr="003D4273">
                    <w:rPr>
                      <w:rFonts w:ascii="Times New Roman" w:hAnsi="Times New Roman" w:cs="Times New Roman"/>
                      <w:sz w:val="28"/>
                    </w:rPr>
                    <w:t xml:space="preserve"> также непосредственно связанный с Муромским лакомством. </w:t>
                  </w:r>
                </w:p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F92B0A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F92B0A" w:rsidRPr="003D4273" w:rsidRDefault="00F92B0A" w:rsidP="003D4273">
                  <w:pPr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</w:p>
              </w:txbxContent>
            </v:textbox>
          </v:shape>
        </w:pict>
      </w:r>
    </w:p>
    <w:p w:rsidR="00152998" w:rsidRDefault="0015299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152998" w:rsidRDefault="0015299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152998" w:rsidRDefault="00C91521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C91521">
        <w:rPr>
          <w:noProof/>
          <w:sz w:val="24"/>
          <w:szCs w:val="24"/>
          <w:u w:val="single"/>
        </w:rPr>
        <w:pict>
          <v:shape id="_x0000_s1035" type="#_x0000_t202" style="position:absolute;margin-left:197.7pt;margin-top:49.5pt;width:52.2pt;height:21.6pt;z-index:251672576" filled="f" stroked="f">
            <v:textbox style="mso-next-textbox:#_x0000_s1035">
              <w:txbxContent>
                <w:p w:rsidR="00F92B0A" w:rsidRPr="005F0186" w:rsidRDefault="00F92B0A" w:rsidP="003D427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xbxContent>
            </v:textbox>
          </v:shape>
        </w:pict>
      </w:r>
    </w:p>
    <w:p w:rsidR="00152998" w:rsidRPr="00CB4604" w:rsidRDefault="009550F8" w:rsidP="00CB4604">
      <w:pPr>
        <w:pStyle w:val="aa"/>
        <w:rPr>
          <w:color w:val="auto"/>
        </w:rPr>
      </w:pPr>
      <w:r>
        <w:rPr>
          <w:noProof/>
          <w:color w:val="auto"/>
          <w:lang w:eastAsia="ru-RU"/>
        </w:rPr>
        <w:lastRenderedPageBreak/>
        <w:drawing>
          <wp:anchor distT="0" distB="0" distL="114300" distR="114300" simplePos="0" relativeHeight="251674111" behindDoc="1" locked="0" layoutInCell="1" allowOverlap="1">
            <wp:simplePos x="0" y="0"/>
            <wp:positionH relativeFrom="margin">
              <wp:posOffset>4983085</wp:posOffset>
            </wp:positionH>
            <wp:positionV relativeFrom="margin">
              <wp:posOffset>-697230</wp:posOffset>
            </wp:positionV>
            <wp:extent cx="1871105" cy="1303020"/>
            <wp:effectExtent l="19050" t="0" r="0" b="0"/>
            <wp:wrapNone/>
            <wp:docPr id="20" name="Рисунок 19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105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auto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2468880</wp:posOffset>
            </wp:positionH>
            <wp:positionV relativeFrom="margin">
              <wp:posOffset>-742950</wp:posOffset>
            </wp:positionV>
            <wp:extent cx="2632710" cy="1348740"/>
            <wp:effectExtent l="19050" t="0" r="0" b="0"/>
            <wp:wrapSquare wrapText="bothSides"/>
            <wp:docPr id="21" name="Рисунок 2" descr="http://lubovbezusl.ucoz.ru/_pu/19/50345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ubovbezusl.ucoz.ru/_pu/19/503451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134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4604" w:rsidRPr="00CB4604">
        <w:rPr>
          <w:color w:val="auto"/>
        </w:rPr>
        <w:t>Муром в лицах</w:t>
      </w:r>
    </w:p>
    <w:p w:rsidR="009550F8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9550F8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DA0704" w:rsidRP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92B0A">
        <w:rPr>
          <w:rFonts w:ascii="Times New Roman" w:eastAsia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828675</wp:posOffset>
            </wp:positionV>
            <wp:extent cx="2289810" cy="2835910"/>
            <wp:effectExtent l="171450" t="133350" r="358140" b="307340"/>
            <wp:wrapSquare wrapText="bothSides"/>
            <wp:docPr id="18" name="Рисунок 17" descr="49690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690377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9810" cy="2835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F92B0A">
        <w:rPr>
          <w:rFonts w:ascii="Times New Roman" w:eastAsia="Times New Roman" w:hAnsi="Times New Roman" w:cs="Times New Roman"/>
          <w:sz w:val="28"/>
          <w:lang w:eastAsia="ru-RU"/>
        </w:rPr>
        <w:t xml:space="preserve">Почтенное лицо Града Муром - </w:t>
      </w:r>
      <w:r w:rsidRPr="00F92B0A">
        <w:rPr>
          <w:rFonts w:ascii="Times New Roman" w:eastAsia="Times New Roman" w:hAnsi="Times New Roman" w:cs="Times New Roman"/>
          <w:b/>
          <w:i/>
          <w:sz w:val="28"/>
          <w:lang w:eastAsia="ru-RU"/>
        </w:rPr>
        <w:t>Алексей Васильевич Ермаков</w:t>
      </w: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>(Голова города Мурома с 1863 по 1869 г.)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>.</w:t>
      </w: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С его именем связана главная достопримечательность города - исторический памятник культурного наследия города  </w:t>
      </w:r>
      <w:r w:rsidRPr="00F92B0A">
        <w:rPr>
          <w:rFonts w:ascii="Times New Roman" w:eastAsia="Times New Roman" w:hAnsi="Times New Roman" w:cs="Times New Roman"/>
          <w:bCs/>
          <w:i/>
          <w:sz w:val="28"/>
          <w:lang w:eastAsia="ru-RU"/>
        </w:rPr>
        <w:t>«Водонапорная Башня»,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построенная в  в</w:t>
      </w:r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1863—1864 гг. по проекту инженера Егора Ивановича </w:t>
      </w:r>
      <w:proofErr w:type="spellStart"/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>Ержемского</w:t>
      </w:r>
      <w:proofErr w:type="spellEnd"/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для городского водопровода. Башню называют «</w:t>
      </w:r>
      <w:proofErr w:type="spellStart"/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>ермаковской</w:t>
      </w:r>
      <w:proofErr w:type="spellEnd"/>
      <w:r w:rsidRPr="00F92B0A">
        <w:rPr>
          <w:rFonts w:ascii="Times New Roman" w:eastAsia="Times New Roman" w:hAnsi="Times New Roman" w:cs="Times New Roman"/>
          <w:bCs/>
          <w:sz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>.</w:t>
      </w:r>
    </w:p>
    <w:p w:rsidR="00F92B0A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4118610</wp:posOffset>
            </wp:positionH>
            <wp:positionV relativeFrom="margin">
              <wp:posOffset>3215640</wp:posOffset>
            </wp:positionV>
            <wp:extent cx="2458720" cy="2009775"/>
            <wp:effectExtent l="38100" t="57150" r="113030" b="104775"/>
            <wp:wrapSquare wrapText="bothSides"/>
            <wp:docPr id="19" name="Рисунок 18" descr="01794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794553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720" cy="2009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9550F8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F92B0A" w:rsidRDefault="00F92B0A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>Она привлекает внимание туристов и выделяется среди</w:t>
      </w:r>
      <w:r w:rsidR="006607A5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остальных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зданий города. Вода в башне питьевая.</w:t>
      </w:r>
    </w:p>
    <w:p w:rsidR="009550F8" w:rsidRDefault="009550F8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9550F8" w:rsidRDefault="009550F8" w:rsidP="00DA0704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Именитая персона города Мурома - </w:t>
      </w:r>
      <w:r w:rsidRPr="009550F8">
        <w:rPr>
          <w:rFonts w:ascii="Times New Roman" w:eastAsia="Times New Roman" w:hAnsi="Times New Roman" w:cs="Times New Roman"/>
          <w:b/>
          <w:bCs/>
          <w:i/>
          <w:sz w:val="28"/>
          <w:lang w:eastAsia="ru-RU"/>
        </w:rPr>
        <w:t xml:space="preserve">Владимир Зворыкин </w:t>
      </w:r>
      <w:r>
        <w:rPr>
          <w:rFonts w:ascii="Times New Roman" w:eastAsia="Times New Roman" w:hAnsi="Times New Roman" w:cs="Times New Roman"/>
          <w:bCs/>
          <w:sz w:val="28"/>
          <w:lang w:eastAsia="ru-RU"/>
        </w:rPr>
        <w:t>– человек, подаривший миру телевидение.</w:t>
      </w:r>
      <w:r w:rsidRPr="009550F8">
        <w:t xml:space="preserve"> </w:t>
      </w:r>
    </w:p>
    <w:p w:rsidR="00D26402" w:rsidRDefault="00D26402" w:rsidP="00DA0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6629400</wp:posOffset>
            </wp:positionV>
            <wp:extent cx="2823210" cy="2404110"/>
            <wp:effectExtent l="171450" t="133350" r="358140" b="300990"/>
            <wp:wrapSquare wrapText="bothSides"/>
            <wp:docPr id="22" name="Рисунок 5" descr="http://lubovbezusl.ucoz.ru/_pu/19/92505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lubovbezusl.ucoz.ru/_pu/19/9250524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2404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550F8" w:rsidRPr="009550F8">
        <w:rPr>
          <w:rFonts w:ascii="Times New Roman" w:eastAsia="Times New Roman" w:hAnsi="Times New Roman" w:cs="Times New Roman"/>
          <w:sz w:val="28"/>
          <w:lang w:eastAsia="ru-RU"/>
        </w:rPr>
        <w:t>Друг и биограф В.К. Зворыкина Фредерик ОЛЕССИ так сказал о Зворыкине:</w:t>
      </w:r>
      <w:r w:rsidR="009550F8" w:rsidRPr="009550F8">
        <w:rPr>
          <w:rFonts w:ascii="Times New Roman" w:eastAsia="Times New Roman" w:hAnsi="Times New Roman" w:cs="Times New Roman"/>
          <w:sz w:val="28"/>
          <w:lang w:eastAsia="ru-RU"/>
        </w:rPr>
        <w:br/>
        <w:t>«Несомненно, Владимир Зворыкин является одним из величайших людей, которые когда-либо ходили по этой планете. И мы совершенно правильно делаем, что чтим его память здесь, в стране, где он родился, потому что, несмотря на то, что как учёный он принадлежит миру, он всегда останется примером уникальной русской души</w:t>
      </w:r>
      <w:r w:rsidR="009550F8">
        <w:rPr>
          <w:rFonts w:ascii="Times New Roman" w:eastAsia="Times New Roman" w:hAnsi="Times New Roman" w:cs="Times New Roman"/>
          <w:sz w:val="28"/>
          <w:lang w:eastAsia="ru-RU"/>
        </w:rPr>
        <w:t>…</w:t>
      </w:r>
      <w:r w:rsidR="009550F8" w:rsidRPr="009550F8">
        <w:rPr>
          <w:rFonts w:ascii="Times New Roman" w:eastAsia="Times New Roman" w:hAnsi="Times New Roman" w:cs="Times New Roman"/>
          <w:sz w:val="28"/>
          <w:lang w:eastAsia="ru-RU"/>
        </w:rPr>
        <w:t>»</w:t>
      </w:r>
    </w:p>
    <w:p w:rsidR="009550F8" w:rsidRDefault="00C91521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C91521">
        <w:rPr>
          <w:rFonts w:ascii="Times New Roman" w:eastAsia="Times New Roman" w:hAnsi="Times New Roman" w:cs="Times New Roman"/>
          <w:bCs/>
          <w:noProof/>
          <w:sz w:val="28"/>
          <w:lang w:eastAsia="ru-RU"/>
        </w:rPr>
        <w:pict>
          <v:shape id="_x0000_s1036" type="#_x0000_t202" style="position:absolute;left:0;text-align:left;margin-left:-36.25pt;margin-top:185.75pt;width:52.2pt;height:21.6pt;z-index:251677696" filled="f" stroked="f">
            <v:textbox style="mso-next-textbox:#_x0000_s1036">
              <w:txbxContent>
                <w:p w:rsidR="00D26402" w:rsidRPr="005F0186" w:rsidRDefault="00D26402" w:rsidP="00D26402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6</w:t>
                  </w:r>
                </w:p>
              </w:txbxContent>
            </v:textbox>
          </v:shape>
        </w:pict>
      </w:r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 xml:space="preserve">Памятник В.К. Зворыкину в Муроме был установлен 31 июля 2013 г. Монумент установлен у стен дома выдающегося </w:t>
      </w:r>
      <w:proofErr w:type="spellStart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>муромского</w:t>
      </w:r>
      <w:proofErr w:type="spellEnd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 xml:space="preserve"> изобретателя телевидения на улице </w:t>
      </w:r>
      <w:proofErr w:type="gramStart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>Первомайская</w:t>
      </w:r>
      <w:proofErr w:type="gramEnd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>, 4 (здание </w:t>
      </w:r>
      <w:proofErr w:type="spellStart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>муромского</w:t>
      </w:r>
      <w:proofErr w:type="spellEnd"/>
      <w:r w:rsidR="00D26402" w:rsidRPr="00D26402">
        <w:rPr>
          <w:rFonts w:ascii="Times New Roman" w:eastAsia="Times New Roman" w:hAnsi="Times New Roman" w:cs="Times New Roman"/>
          <w:sz w:val="28"/>
          <w:lang w:eastAsia="ru-RU"/>
        </w:rPr>
        <w:t xml:space="preserve"> музея).</w:t>
      </w: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D264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B2600" w:rsidRDefault="00CB2600" w:rsidP="00CB2600">
      <w:pPr>
        <w:pStyle w:val="aa"/>
        <w:rPr>
          <w:rFonts w:eastAsia="Times New Roman"/>
          <w:color w:val="auto"/>
          <w:lang w:eastAsia="ru-RU"/>
        </w:rPr>
      </w:pPr>
      <w:r>
        <w:rPr>
          <w:rFonts w:eastAsia="Times New Roman"/>
          <w:noProof/>
          <w:color w:val="auto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4118610</wp:posOffset>
            </wp:positionH>
            <wp:positionV relativeFrom="margin">
              <wp:posOffset>-742950</wp:posOffset>
            </wp:positionV>
            <wp:extent cx="2797175" cy="1866900"/>
            <wp:effectExtent l="19050" t="0" r="3175" b="0"/>
            <wp:wrapSquare wrapText="bothSides"/>
            <wp:docPr id="24" name="Рисунок 23" descr="roma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mashka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/>
          <w:color w:val="auto"/>
          <w:lang w:eastAsia="ru-RU"/>
        </w:rPr>
        <w:t>Современный М</w:t>
      </w:r>
      <w:r w:rsidRPr="00CB2600">
        <w:rPr>
          <w:rFonts w:eastAsia="Times New Roman"/>
          <w:color w:val="auto"/>
          <w:lang w:eastAsia="ru-RU"/>
        </w:rPr>
        <w:t>уром</w:t>
      </w:r>
    </w:p>
    <w:p w:rsidR="00CB2600" w:rsidRPr="00F80484" w:rsidRDefault="00CB2600" w:rsidP="00CB260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804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Муром </w:t>
      </w:r>
      <w:proofErr w:type="gramStart"/>
      <w:r w:rsidRPr="00F804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</w:t>
      </w:r>
      <w:proofErr w:type="gramEnd"/>
      <w:r w:rsidRPr="00F80484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4119245</wp:posOffset>
            </wp:positionH>
            <wp:positionV relativeFrom="margin">
              <wp:posOffset>1123950</wp:posOffset>
            </wp:positionV>
            <wp:extent cx="2800350" cy="1866900"/>
            <wp:effectExtent l="19050" t="0" r="0" b="0"/>
            <wp:wrapSquare wrapText="bothSides"/>
            <wp:docPr id="25" name="Рисунок 24" descr="-7Q_j-IS5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7Q_j-IS5mo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04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этичный…</w:t>
      </w:r>
    </w:p>
    <w:p w:rsidR="00CB2600" w:rsidRDefault="00CB2600" w:rsidP="00CB2600">
      <w:pPr>
        <w:spacing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t>Муром — городок старинный.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Муром — маленькая Русь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Муром — богатырь былинный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Pr="00CB2600">
        <w:rPr>
          <w:rFonts w:ascii="Times New Roman" w:hAnsi="Times New Roman" w:cs="Times New Roman"/>
          <w:i/>
          <w:sz w:val="28"/>
          <w:szCs w:val="28"/>
          <w:lang w:eastAsia="ru-RU"/>
        </w:rPr>
        <w:br/>
        <w:t>Муром, за тебя молюсь ....</w:t>
      </w:r>
    </w:p>
    <w:p w:rsidR="00CB2600" w:rsidRDefault="00F80484" w:rsidP="00F8048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4099560</wp:posOffset>
            </wp:positionH>
            <wp:positionV relativeFrom="margin">
              <wp:posOffset>2990850</wp:posOffset>
            </wp:positionV>
            <wp:extent cx="2783840" cy="2087880"/>
            <wp:effectExtent l="19050" t="0" r="0" b="0"/>
            <wp:wrapSquare wrapText="bothSides"/>
            <wp:docPr id="26" name="Рисунок 25" descr="item_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em_113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2600" w:rsidRPr="00CB260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Муром воспеваемый…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этом году празднует свой 25 День Рождения ансамбль «Мурома».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Коллектив начинал как </w:t>
      </w:r>
      <w:r w:rsidRPr="00F80484">
        <w:rPr>
          <w:rFonts w:ascii="Times New Roman" w:hAnsi="Times New Roman" w:cs="Times New Roman"/>
          <w:sz w:val="28"/>
          <w:szCs w:val="28"/>
          <w:lang w:eastAsia="ru-RU"/>
        </w:rPr>
        <w:t>мужской квартет, который собирал, изу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чал и исполнял местный песенный </w:t>
      </w:r>
      <w:r w:rsidRPr="00F80484">
        <w:rPr>
          <w:rFonts w:ascii="Times New Roman" w:hAnsi="Times New Roman" w:cs="Times New Roman"/>
          <w:sz w:val="28"/>
          <w:szCs w:val="28"/>
          <w:lang w:eastAsia="ru-RU"/>
        </w:rPr>
        <w:t>фольклор.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Сегодня «Мурома»: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0484">
        <w:rPr>
          <w:rFonts w:ascii="Times New Roman" w:hAnsi="Times New Roman" w:cs="Times New Roman"/>
          <w:sz w:val="28"/>
          <w:szCs w:val="28"/>
          <w:lang w:eastAsia="ru-RU"/>
        </w:rPr>
        <w:t xml:space="preserve">Обладатель </w:t>
      </w:r>
      <w:proofErr w:type="spellStart"/>
      <w:r w:rsidRPr="00F80484">
        <w:rPr>
          <w:rFonts w:ascii="Times New Roman" w:hAnsi="Times New Roman" w:cs="Times New Roman"/>
          <w:sz w:val="28"/>
          <w:szCs w:val="28"/>
          <w:lang w:eastAsia="ru-RU"/>
        </w:rPr>
        <w:t>Гран-При</w:t>
      </w:r>
      <w:proofErr w:type="spellEnd"/>
      <w:r w:rsidRPr="00F80484">
        <w:rPr>
          <w:rFonts w:ascii="Times New Roman" w:hAnsi="Times New Roman" w:cs="Times New Roman"/>
          <w:sz w:val="28"/>
          <w:szCs w:val="28"/>
          <w:lang w:eastAsia="ru-RU"/>
        </w:rPr>
        <w:t xml:space="preserve"> международных конкурсов исполнителей народной музыки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0484">
        <w:rPr>
          <w:rFonts w:ascii="Times New Roman" w:hAnsi="Times New Roman" w:cs="Times New Roman"/>
          <w:sz w:val="28"/>
          <w:szCs w:val="28"/>
          <w:lang w:eastAsia="ru-RU"/>
        </w:rPr>
        <w:t xml:space="preserve">Лауреат </w:t>
      </w:r>
      <w:proofErr w:type="spellStart"/>
      <w:r w:rsidRPr="00F80484">
        <w:rPr>
          <w:rFonts w:ascii="Times New Roman" w:hAnsi="Times New Roman" w:cs="Times New Roman"/>
          <w:sz w:val="28"/>
          <w:szCs w:val="28"/>
          <w:lang w:eastAsia="ru-RU"/>
        </w:rPr>
        <w:t>телерадиоконкуса</w:t>
      </w:r>
      <w:proofErr w:type="spellEnd"/>
      <w:r w:rsidRPr="00F80484">
        <w:rPr>
          <w:rFonts w:ascii="Times New Roman" w:hAnsi="Times New Roman" w:cs="Times New Roman"/>
          <w:sz w:val="28"/>
          <w:szCs w:val="28"/>
          <w:lang w:eastAsia="ru-RU"/>
        </w:rPr>
        <w:t xml:space="preserve"> "Голоса России".</w:t>
      </w:r>
      <w:r w:rsidRPr="00F80484">
        <w:rPr>
          <w:rFonts w:ascii="Times New Roman" w:hAnsi="Times New Roman" w:cs="Times New Roman"/>
          <w:sz w:val="28"/>
          <w:szCs w:val="28"/>
          <w:lang w:eastAsia="ru-RU"/>
        </w:rPr>
        <w:br/>
        <w:t>Лауреат Всероссийского конкурса фольклорных ансамблей "Традиции" в Великом Новгороде.</w:t>
      </w:r>
      <w:r w:rsidRPr="00F80484">
        <w:rPr>
          <w:rFonts w:ascii="Times New Roman" w:hAnsi="Times New Roman" w:cs="Times New Roman"/>
          <w:sz w:val="28"/>
          <w:szCs w:val="28"/>
          <w:lang w:eastAsia="ru-RU"/>
        </w:rPr>
        <w:br/>
        <w:t>Лауреат международных фестивалей фольклора и ремесел во Франции, Тунисе и Султанате Оман.</w:t>
      </w:r>
    </w:p>
    <w:p w:rsidR="00F80484" w:rsidRPr="00B67B87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80484" w:rsidRPr="00B67B87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 w:rsidRPr="00B67B87">
        <w:rPr>
          <w:rFonts w:ascii="Times New Roman" w:hAnsi="Times New Roman" w:cs="Times New Roman"/>
          <w:b/>
          <w:bCs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4075430</wp:posOffset>
            </wp:positionH>
            <wp:positionV relativeFrom="margin">
              <wp:posOffset>5078730</wp:posOffset>
            </wp:positionV>
            <wp:extent cx="2815590" cy="1874520"/>
            <wp:effectExtent l="19050" t="0" r="3810" b="0"/>
            <wp:wrapSquare wrapText="bothSides"/>
            <wp:docPr id="27" name="Рисунок 26" descr="0CIbwUPdc5-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CIbwUPdc5-800x60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5590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B87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Муром - всероссийская столица празднования Дня семьи, любви и верности. </w:t>
      </w: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F80484" w:rsidRDefault="00F80484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Муром – современный туристический центр.</w:t>
      </w:r>
    </w:p>
    <w:p w:rsidR="00B67B87" w:rsidRDefault="00B67B87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B67B87" w:rsidRPr="00F80484" w:rsidRDefault="00B67B87" w:rsidP="00F8048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Муром художественный.</w:t>
      </w:r>
    </w:p>
    <w:p w:rsidR="00B67B87" w:rsidRPr="00B67B87" w:rsidRDefault="00082C75" w:rsidP="00B67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4076700</wp:posOffset>
            </wp:positionH>
            <wp:positionV relativeFrom="margin">
              <wp:posOffset>6953250</wp:posOffset>
            </wp:positionV>
            <wp:extent cx="2792730" cy="1874520"/>
            <wp:effectExtent l="19050" t="0" r="7620" b="0"/>
            <wp:wrapSquare wrapText="bothSides"/>
            <wp:docPr id="30" name="Рисунок 9" descr="https://cdn.culture.ru/images/7b07bdb2-4791-591f-afa0-080f84a6b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dn.culture.ru/images/7b07bdb2-4791-591f-afa0-080f84a6b57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730" cy="187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7B87" w:rsidRPr="00B67B87">
        <w:rPr>
          <w:rFonts w:ascii="Times New Roman" w:hAnsi="Times New Roman" w:cs="Times New Roman"/>
          <w:sz w:val="28"/>
          <w:szCs w:val="28"/>
          <w:lang w:eastAsia="ru-RU"/>
        </w:rPr>
        <w:t xml:space="preserve">Фонд Муромского музея насчитывает более 95-и тысяч единиц хранения, большая часть которого входит в состав государственной части Музейного фонда Российской Федерации. Основной фонд музея разделен на 24 коллекции по принципу хранения предметов из определенных материалов. </w:t>
      </w:r>
    </w:p>
    <w:p w:rsidR="00B67B87" w:rsidRPr="00B67B87" w:rsidRDefault="00B67B87" w:rsidP="00B67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B87" w:rsidRDefault="00C91521" w:rsidP="00B67B8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37" type="#_x0000_t202" style="position:absolute;left:0;text-align:left;margin-left:235.25pt;margin-top:122pt;width:52.2pt;height:21.6pt;z-index:251683840" filled="f" stroked="f">
            <v:textbox style="mso-next-textbox:#_x0000_s1037">
              <w:txbxContent>
                <w:p w:rsidR="00B67B87" w:rsidRPr="005F0186" w:rsidRDefault="00B67B87" w:rsidP="00B67B87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7</w:t>
                  </w:r>
                </w:p>
              </w:txbxContent>
            </v:textbox>
          </v:shape>
        </w:pict>
      </w:r>
      <w:r w:rsidR="00B67B87" w:rsidRPr="00B67B87">
        <w:rPr>
          <w:rFonts w:ascii="Times New Roman" w:hAnsi="Times New Roman" w:cs="Times New Roman"/>
          <w:i/>
          <w:sz w:val="28"/>
          <w:szCs w:val="28"/>
          <w:lang w:eastAsia="ru-RU"/>
        </w:rPr>
        <w:t>В основу художественных коллекций</w:t>
      </w:r>
      <w:r w:rsidR="00B67B8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музея легло собрание графов </w:t>
      </w:r>
      <w:proofErr w:type="spellStart"/>
      <w:r w:rsidR="00B67B87" w:rsidRPr="00B67B87">
        <w:rPr>
          <w:rFonts w:ascii="Times New Roman" w:hAnsi="Times New Roman" w:cs="Times New Roman"/>
          <w:i/>
          <w:sz w:val="28"/>
          <w:szCs w:val="28"/>
          <w:lang w:eastAsia="ru-RU"/>
        </w:rPr>
        <w:t>Уваровых</w:t>
      </w:r>
      <w:proofErr w:type="spellEnd"/>
      <w:r w:rsidR="00B67B87" w:rsidRPr="00B67B87">
        <w:rPr>
          <w:rFonts w:ascii="Times New Roman" w:hAnsi="Times New Roman" w:cs="Times New Roman"/>
          <w:i/>
          <w:sz w:val="28"/>
          <w:szCs w:val="28"/>
          <w:lang w:eastAsia="ru-RU"/>
        </w:rPr>
        <w:t> (</w:t>
      </w:r>
      <w:r w:rsidR="00B67B87">
        <w:rPr>
          <w:rFonts w:ascii="Times New Roman" w:hAnsi="Times New Roman" w:cs="Times New Roman"/>
          <w:i/>
          <w:sz w:val="28"/>
          <w:szCs w:val="28"/>
          <w:lang w:eastAsia="ru-RU"/>
        </w:rPr>
        <w:t>1825−1844;</w:t>
      </w:r>
      <w:r w:rsidR="00B67B87" w:rsidRPr="00B67B87">
        <w:rPr>
          <w:rFonts w:ascii="Times New Roman" w:hAnsi="Times New Roman" w:cs="Times New Roman"/>
          <w:i/>
          <w:sz w:val="28"/>
          <w:szCs w:val="28"/>
          <w:lang w:eastAsia="ru-RU"/>
        </w:rPr>
        <w:t>1840−1924) из Карачаровского имения под Муромом, привезенное в музей в 1918 г. </w:t>
      </w:r>
    </w:p>
    <w:p w:rsidR="00082C75" w:rsidRDefault="00082C75" w:rsidP="00F8048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80484" w:rsidRDefault="00082C75" w:rsidP="00F804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82C7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Исто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чники:</w:t>
      </w:r>
    </w:p>
    <w:p w:rsid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Научная литература.</w:t>
      </w:r>
    </w:p>
    <w:p w:rsidR="00082C75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3434">
        <w:rPr>
          <w:rFonts w:ascii="Times New Roman" w:hAnsi="Times New Roman" w:cs="Times New Roman"/>
          <w:bCs/>
          <w:sz w:val="28"/>
          <w:szCs w:val="28"/>
          <w:lang w:eastAsia="ru-RU"/>
        </w:rPr>
        <w:t>1. Антонова В. Б.</w:t>
      </w:r>
      <w:r w:rsidRPr="00673434">
        <w:rPr>
          <w:rFonts w:ascii="Times New Roman" w:hAnsi="Times New Roman" w:cs="Times New Roman"/>
          <w:sz w:val="28"/>
          <w:szCs w:val="28"/>
          <w:lang w:eastAsia="ru-RU"/>
        </w:rPr>
        <w:t xml:space="preserve"> Муромский историко-художественный музей как центр художественной жизни // Дом </w:t>
      </w:r>
      <w:proofErr w:type="spellStart"/>
      <w:r w:rsidRPr="00673434">
        <w:rPr>
          <w:rFonts w:ascii="Times New Roman" w:hAnsi="Times New Roman" w:cs="Times New Roman"/>
          <w:sz w:val="28"/>
          <w:szCs w:val="28"/>
          <w:lang w:eastAsia="ru-RU"/>
        </w:rPr>
        <w:t>Бурганова</w:t>
      </w:r>
      <w:proofErr w:type="spellEnd"/>
      <w:r w:rsidRPr="00673434">
        <w:rPr>
          <w:rFonts w:ascii="Times New Roman" w:hAnsi="Times New Roman" w:cs="Times New Roman"/>
          <w:sz w:val="28"/>
          <w:szCs w:val="28"/>
          <w:lang w:eastAsia="ru-RU"/>
        </w:rPr>
        <w:t>. Пространство культуры: Научно-аналитический журнал. – М., 2008. – № 1. – С. 42-50. – 0,5 п.</w:t>
      </w:r>
      <w:proofErr w:type="gramStart"/>
      <w:r w:rsidRPr="00673434"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67343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3434">
        <w:rPr>
          <w:rFonts w:ascii="Times New Roman" w:hAnsi="Times New Roman" w:cs="Times New Roman"/>
          <w:bCs/>
          <w:sz w:val="28"/>
          <w:szCs w:val="28"/>
          <w:lang w:eastAsia="ru-RU"/>
        </w:rPr>
        <w:t>2. Богатов В.</w:t>
      </w:r>
      <w:r w:rsidRPr="00673434">
        <w:rPr>
          <w:rFonts w:ascii="Times New Roman" w:hAnsi="Times New Roman" w:cs="Times New Roman"/>
          <w:sz w:val="28"/>
          <w:szCs w:val="28"/>
          <w:lang w:eastAsia="ru-RU"/>
        </w:rPr>
        <w:t> Тайны Мурома // Муромский рабочий. – 1979. - № 44.</w:t>
      </w:r>
    </w:p>
    <w:p w:rsid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3.Муром Православный. Православный просветительский, исторический и литературно-художественный иллюстрированный Альманах. Свято-Троицкий женской епархиальный монастырь г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уром, 2008. – 80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С.,ил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73434" w:rsidRP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3434">
        <w:rPr>
          <w:rFonts w:ascii="Times New Roman" w:hAnsi="Times New Roman" w:cs="Times New Roman"/>
          <w:b/>
          <w:sz w:val="28"/>
          <w:szCs w:val="28"/>
          <w:lang w:eastAsia="ru-RU"/>
        </w:rPr>
        <w:t>Нормативно-правовая база.</w:t>
      </w:r>
    </w:p>
    <w:p w:rsidR="00673434" w:rsidRP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3434">
        <w:rPr>
          <w:rFonts w:ascii="Times New Roman" w:hAnsi="Times New Roman" w:cs="Times New Roman"/>
          <w:vertAlign w:val="superscript"/>
        </w:rPr>
        <w:t>1</w:t>
      </w:r>
      <w:r w:rsidRPr="00673434">
        <w:rPr>
          <w:rFonts w:ascii="Times New Roman" w:hAnsi="Times New Roman" w:cs="Times New Roman"/>
        </w:rPr>
        <w:t>Профессиональный стандарт</w:t>
      </w:r>
      <w:r>
        <w:rPr>
          <w:rFonts w:ascii="Times New Roman" w:hAnsi="Times New Roman" w:cs="Times New Roman"/>
        </w:rPr>
        <w:t xml:space="preserve"> педагога СПО,</w:t>
      </w:r>
      <w:r w:rsidRPr="00673434">
        <w:rPr>
          <w:rFonts w:ascii="Times New Roman" w:hAnsi="Times New Roman" w:cs="Times New Roman"/>
        </w:rPr>
        <w:t xml:space="preserve"> оформляется в соответствии с методическими рекомендациями по разработке профессионального стандарта, утвержденными приказом Министерства труда и социальной защиты Российской Федерации от 29 апреля 2013 г. № 170н (в соответствии с письмом Министерства юстиции Российской Федерации от 23 июля 2013 г. № 01/66036-ЮЛ не нуждается в государственной регистрации).</w:t>
      </w:r>
    </w:p>
    <w:p w:rsidR="00673434" w:rsidRPr="00673434" w:rsidRDefault="00673434" w:rsidP="00F80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673434" w:rsidRPr="00673434" w:rsidSect="00714ABA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134" w:right="567" w:bottom="1134" w:left="1134" w:header="708" w:footer="708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008" w:rsidRDefault="00062008" w:rsidP="00171EB2">
      <w:pPr>
        <w:spacing w:after="0" w:line="240" w:lineRule="auto"/>
      </w:pPr>
      <w:r>
        <w:separator/>
      </w:r>
    </w:p>
  </w:endnote>
  <w:endnote w:type="continuationSeparator" w:id="0">
    <w:p w:rsidR="00062008" w:rsidRDefault="00062008" w:rsidP="00171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008" w:rsidRDefault="00062008" w:rsidP="00171EB2">
      <w:pPr>
        <w:spacing w:after="0" w:line="240" w:lineRule="auto"/>
      </w:pPr>
      <w:r>
        <w:separator/>
      </w:r>
    </w:p>
  </w:footnote>
  <w:footnote w:type="continuationSeparator" w:id="0">
    <w:p w:rsidR="00062008" w:rsidRDefault="00062008" w:rsidP="00171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B0A" w:rsidRDefault="00F92B0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835C4"/>
    <w:multiLevelType w:val="multilevel"/>
    <w:tmpl w:val="D3B0B324"/>
    <w:lvl w:ilvl="0">
      <w:start w:val="1"/>
      <w:numFmt w:val="decimal"/>
      <w:lvlText w:val="%1."/>
      <w:lvlJc w:val="left"/>
      <w:pPr>
        <w:tabs>
          <w:tab w:val="num" w:pos="6314"/>
        </w:tabs>
        <w:ind w:left="6314" w:hanging="360"/>
      </w:pPr>
    </w:lvl>
    <w:lvl w:ilvl="1" w:tentative="1">
      <w:start w:val="1"/>
      <w:numFmt w:val="decimal"/>
      <w:lvlText w:val="%2."/>
      <w:lvlJc w:val="left"/>
      <w:pPr>
        <w:tabs>
          <w:tab w:val="num" w:pos="7034"/>
        </w:tabs>
        <w:ind w:left="7034" w:hanging="360"/>
      </w:pPr>
    </w:lvl>
    <w:lvl w:ilvl="2" w:tentative="1">
      <w:start w:val="1"/>
      <w:numFmt w:val="decimal"/>
      <w:lvlText w:val="%3."/>
      <w:lvlJc w:val="left"/>
      <w:pPr>
        <w:tabs>
          <w:tab w:val="num" w:pos="7754"/>
        </w:tabs>
        <w:ind w:left="7754" w:hanging="360"/>
      </w:pPr>
    </w:lvl>
    <w:lvl w:ilvl="3" w:tentative="1">
      <w:start w:val="1"/>
      <w:numFmt w:val="decimal"/>
      <w:lvlText w:val="%4."/>
      <w:lvlJc w:val="left"/>
      <w:pPr>
        <w:tabs>
          <w:tab w:val="num" w:pos="8474"/>
        </w:tabs>
        <w:ind w:left="8474" w:hanging="360"/>
      </w:pPr>
    </w:lvl>
    <w:lvl w:ilvl="4" w:tentative="1">
      <w:start w:val="1"/>
      <w:numFmt w:val="decimal"/>
      <w:lvlText w:val="%5."/>
      <w:lvlJc w:val="left"/>
      <w:pPr>
        <w:tabs>
          <w:tab w:val="num" w:pos="9194"/>
        </w:tabs>
        <w:ind w:left="9194" w:hanging="360"/>
      </w:pPr>
    </w:lvl>
    <w:lvl w:ilvl="5" w:tentative="1">
      <w:start w:val="1"/>
      <w:numFmt w:val="decimal"/>
      <w:lvlText w:val="%6."/>
      <w:lvlJc w:val="left"/>
      <w:pPr>
        <w:tabs>
          <w:tab w:val="num" w:pos="9914"/>
        </w:tabs>
        <w:ind w:left="9914" w:hanging="360"/>
      </w:pPr>
    </w:lvl>
    <w:lvl w:ilvl="6" w:tentative="1">
      <w:start w:val="1"/>
      <w:numFmt w:val="decimal"/>
      <w:lvlText w:val="%7."/>
      <w:lvlJc w:val="left"/>
      <w:pPr>
        <w:tabs>
          <w:tab w:val="num" w:pos="10634"/>
        </w:tabs>
        <w:ind w:left="10634" w:hanging="360"/>
      </w:pPr>
    </w:lvl>
    <w:lvl w:ilvl="7" w:tentative="1">
      <w:start w:val="1"/>
      <w:numFmt w:val="decimal"/>
      <w:lvlText w:val="%8."/>
      <w:lvlJc w:val="left"/>
      <w:pPr>
        <w:tabs>
          <w:tab w:val="num" w:pos="11354"/>
        </w:tabs>
        <w:ind w:left="11354" w:hanging="360"/>
      </w:pPr>
    </w:lvl>
    <w:lvl w:ilvl="8" w:tentative="1">
      <w:start w:val="1"/>
      <w:numFmt w:val="decimal"/>
      <w:lvlText w:val="%9."/>
      <w:lvlJc w:val="left"/>
      <w:pPr>
        <w:tabs>
          <w:tab w:val="num" w:pos="12074"/>
        </w:tabs>
        <w:ind w:left="12074" w:hanging="360"/>
      </w:pPr>
    </w:lvl>
  </w:abstractNum>
  <w:abstractNum w:abstractNumId="1">
    <w:nsid w:val="561239F2"/>
    <w:multiLevelType w:val="multilevel"/>
    <w:tmpl w:val="6348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444A4"/>
    <w:rsid w:val="00003A6D"/>
    <w:rsid w:val="00003B27"/>
    <w:rsid w:val="00005F7C"/>
    <w:rsid w:val="00025EB8"/>
    <w:rsid w:val="00026CBB"/>
    <w:rsid w:val="00026F75"/>
    <w:rsid w:val="00031112"/>
    <w:rsid w:val="00032FB4"/>
    <w:rsid w:val="0004257A"/>
    <w:rsid w:val="000426F1"/>
    <w:rsid w:val="00042CBA"/>
    <w:rsid w:val="0004429A"/>
    <w:rsid w:val="00050433"/>
    <w:rsid w:val="0005069C"/>
    <w:rsid w:val="000513B3"/>
    <w:rsid w:val="00052C99"/>
    <w:rsid w:val="000537C4"/>
    <w:rsid w:val="00062008"/>
    <w:rsid w:val="00063CC5"/>
    <w:rsid w:val="00066AD7"/>
    <w:rsid w:val="00067E17"/>
    <w:rsid w:val="000740B4"/>
    <w:rsid w:val="00082C75"/>
    <w:rsid w:val="00083757"/>
    <w:rsid w:val="00083B1B"/>
    <w:rsid w:val="00090B92"/>
    <w:rsid w:val="00093BB0"/>
    <w:rsid w:val="00094C28"/>
    <w:rsid w:val="00096633"/>
    <w:rsid w:val="000A34BA"/>
    <w:rsid w:val="000B5F2E"/>
    <w:rsid w:val="000C105D"/>
    <w:rsid w:val="000C5160"/>
    <w:rsid w:val="000C640C"/>
    <w:rsid w:val="000D46B7"/>
    <w:rsid w:val="000D6621"/>
    <w:rsid w:val="000F38B5"/>
    <w:rsid w:val="000F4326"/>
    <w:rsid w:val="000F7223"/>
    <w:rsid w:val="00100E85"/>
    <w:rsid w:val="00105186"/>
    <w:rsid w:val="0010621E"/>
    <w:rsid w:val="0010639C"/>
    <w:rsid w:val="00110387"/>
    <w:rsid w:val="001116B5"/>
    <w:rsid w:val="00113371"/>
    <w:rsid w:val="0011712C"/>
    <w:rsid w:val="001254F5"/>
    <w:rsid w:val="001261B4"/>
    <w:rsid w:val="00136AFC"/>
    <w:rsid w:val="00152998"/>
    <w:rsid w:val="0015329F"/>
    <w:rsid w:val="00164E5A"/>
    <w:rsid w:val="001656E4"/>
    <w:rsid w:val="00171EB2"/>
    <w:rsid w:val="00176A74"/>
    <w:rsid w:val="00186A51"/>
    <w:rsid w:val="00197560"/>
    <w:rsid w:val="001A69A7"/>
    <w:rsid w:val="001A7791"/>
    <w:rsid w:val="001A7BAF"/>
    <w:rsid w:val="001B4155"/>
    <w:rsid w:val="001C1751"/>
    <w:rsid w:val="001C2F8F"/>
    <w:rsid w:val="001C4ADC"/>
    <w:rsid w:val="001C7C26"/>
    <w:rsid w:val="001D0CED"/>
    <w:rsid w:val="001D6052"/>
    <w:rsid w:val="001E6CEA"/>
    <w:rsid w:val="001F4139"/>
    <w:rsid w:val="00200D4C"/>
    <w:rsid w:val="00202933"/>
    <w:rsid w:val="00204FD2"/>
    <w:rsid w:val="00206772"/>
    <w:rsid w:val="00211C4F"/>
    <w:rsid w:val="00211E09"/>
    <w:rsid w:val="00217E72"/>
    <w:rsid w:val="00217EF5"/>
    <w:rsid w:val="002220FC"/>
    <w:rsid w:val="00222225"/>
    <w:rsid w:val="00222C99"/>
    <w:rsid w:val="00232FC8"/>
    <w:rsid w:val="00237233"/>
    <w:rsid w:val="002374BC"/>
    <w:rsid w:val="00237B31"/>
    <w:rsid w:val="00245436"/>
    <w:rsid w:val="00253584"/>
    <w:rsid w:val="00255EB2"/>
    <w:rsid w:val="00256075"/>
    <w:rsid w:val="00261250"/>
    <w:rsid w:val="002614F3"/>
    <w:rsid w:val="00261EEF"/>
    <w:rsid w:val="00267AE8"/>
    <w:rsid w:val="00270B80"/>
    <w:rsid w:val="00274D33"/>
    <w:rsid w:val="00277607"/>
    <w:rsid w:val="002801EA"/>
    <w:rsid w:val="00286159"/>
    <w:rsid w:val="002861DE"/>
    <w:rsid w:val="0028649E"/>
    <w:rsid w:val="00291F4E"/>
    <w:rsid w:val="00292764"/>
    <w:rsid w:val="00293324"/>
    <w:rsid w:val="00294DB8"/>
    <w:rsid w:val="00296D7D"/>
    <w:rsid w:val="002A042D"/>
    <w:rsid w:val="002B1EE6"/>
    <w:rsid w:val="002B68A9"/>
    <w:rsid w:val="002C3DD4"/>
    <w:rsid w:val="002E2BB0"/>
    <w:rsid w:val="002F3763"/>
    <w:rsid w:val="002F5E70"/>
    <w:rsid w:val="00303A43"/>
    <w:rsid w:val="00305113"/>
    <w:rsid w:val="003121B3"/>
    <w:rsid w:val="003255C9"/>
    <w:rsid w:val="00325B7B"/>
    <w:rsid w:val="003278B4"/>
    <w:rsid w:val="0033026F"/>
    <w:rsid w:val="003347AB"/>
    <w:rsid w:val="003371E2"/>
    <w:rsid w:val="00337C41"/>
    <w:rsid w:val="00341FCE"/>
    <w:rsid w:val="00345E6F"/>
    <w:rsid w:val="00354196"/>
    <w:rsid w:val="00383A03"/>
    <w:rsid w:val="00387F39"/>
    <w:rsid w:val="00393836"/>
    <w:rsid w:val="0039460F"/>
    <w:rsid w:val="003964F2"/>
    <w:rsid w:val="00396740"/>
    <w:rsid w:val="00396C97"/>
    <w:rsid w:val="003A0EAE"/>
    <w:rsid w:val="003A60D1"/>
    <w:rsid w:val="003B06CC"/>
    <w:rsid w:val="003C0610"/>
    <w:rsid w:val="003C16EA"/>
    <w:rsid w:val="003C5F7D"/>
    <w:rsid w:val="003C6674"/>
    <w:rsid w:val="003D4273"/>
    <w:rsid w:val="003E2969"/>
    <w:rsid w:val="003F5C6A"/>
    <w:rsid w:val="00404420"/>
    <w:rsid w:val="0040587B"/>
    <w:rsid w:val="00414CE8"/>
    <w:rsid w:val="0042447C"/>
    <w:rsid w:val="004265CA"/>
    <w:rsid w:val="00427AD5"/>
    <w:rsid w:val="004307E7"/>
    <w:rsid w:val="00442CCA"/>
    <w:rsid w:val="00443808"/>
    <w:rsid w:val="0044445A"/>
    <w:rsid w:val="00446CF6"/>
    <w:rsid w:val="00450B42"/>
    <w:rsid w:val="004517DA"/>
    <w:rsid w:val="00453AE6"/>
    <w:rsid w:val="0045455F"/>
    <w:rsid w:val="004545B0"/>
    <w:rsid w:val="004600FD"/>
    <w:rsid w:val="0046345A"/>
    <w:rsid w:val="0046433F"/>
    <w:rsid w:val="00464918"/>
    <w:rsid w:val="004676F7"/>
    <w:rsid w:val="00472D10"/>
    <w:rsid w:val="00477252"/>
    <w:rsid w:val="00481450"/>
    <w:rsid w:val="00481D9E"/>
    <w:rsid w:val="004839DD"/>
    <w:rsid w:val="00495BAC"/>
    <w:rsid w:val="00497F5D"/>
    <w:rsid w:val="004A37D0"/>
    <w:rsid w:val="004A3FD2"/>
    <w:rsid w:val="004A4120"/>
    <w:rsid w:val="004A4E18"/>
    <w:rsid w:val="004B06C8"/>
    <w:rsid w:val="004D1240"/>
    <w:rsid w:val="004D16C6"/>
    <w:rsid w:val="004D20A3"/>
    <w:rsid w:val="004D6E94"/>
    <w:rsid w:val="004D7618"/>
    <w:rsid w:val="004E0DC6"/>
    <w:rsid w:val="004E3D29"/>
    <w:rsid w:val="004E7B29"/>
    <w:rsid w:val="004F0C23"/>
    <w:rsid w:val="004F3C35"/>
    <w:rsid w:val="004F3FD8"/>
    <w:rsid w:val="00504ED9"/>
    <w:rsid w:val="005119B5"/>
    <w:rsid w:val="00516DAF"/>
    <w:rsid w:val="00517966"/>
    <w:rsid w:val="00525912"/>
    <w:rsid w:val="00526B70"/>
    <w:rsid w:val="00533DC5"/>
    <w:rsid w:val="005404DB"/>
    <w:rsid w:val="00561D4A"/>
    <w:rsid w:val="0056244C"/>
    <w:rsid w:val="00563E72"/>
    <w:rsid w:val="00564659"/>
    <w:rsid w:val="00570A52"/>
    <w:rsid w:val="00571E4B"/>
    <w:rsid w:val="005730C4"/>
    <w:rsid w:val="00592B43"/>
    <w:rsid w:val="005951C0"/>
    <w:rsid w:val="005A67C6"/>
    <w:rsid w:val="005C6F88"/>
    <w:rsid w:val="005E0F3D"/>
    <w:rsid w:val="005E130E"/>
    <w:rsid w:val="005E2DAA"/>
    <w:rsid w:val="005E73CF"/>
    <w:rsid w:val="005F0186"/>
    <w:rsid w:val="005F4C19"/>
    <w:rsid w:val="005F4E69"/>
    <w:rsid w:val="0060078A"/>
    <w:rsid w:val="00601300"/>
    <w:rsid w:val="00601D98"/>
    <w:rsid w:val="00605309"/>
    <w:rsid w:val="00632432"/>
    <w:rsid w:val="006328DE"/>
    <w:rsid w:val="0063405B"/>
    <w:rsid w:val="006401DA"/>
    <w:rsid w:val="00641493"/>
    <w:rsid w:val="006442A7"/>
    <w:rsid w:val="00645413"/>
    <w:rsid w:val="0064716A"/>
    <w:rsid w:val="006541DE"/>
    <w:rsid w:val="006553BA"/>
    <w:rsid w:val="006607A5"/>
    <w:rsid w:val="00662FD0"/>
    <w:rsid w:val="00663BA1"/>
    <w:rsid w:val="006657D2"/>
    <w:rsid w:val="00667E41"/>
    <w:rsid w:val="00671243"/>
    <w:rsid w:val="00673434"/>
    <w:rsid w:val="00677523"/>
    <w:rsid w:val="00687EF0"/>
    <w:rsid w:val="0069101B"/>
    <w:rsid w:val="00691F77"/>
    <w:rsid w:val="006A1F13"/>
    <w:rsid w:val="006A3BD2"/>
    <w:rsid w:val="006B1624"/>
    <w:rsid w:val="006B303B"/>
    <w:rsid w:val="006C50F6"/>
    <w:rsid w:val="006D07C4"/>
    <w:rsid w:val="006D1296"/>
    <w:rsid w:val="006E02A5"/>
    <w:rsid w:val="006E58E4"/>
    <w:rsid w:val="006F49B0"/>
    <w:rsid w:val="006F6FB4"/>
    <w:rsid w:val="00702A71"/>
    <w:rsid w:val="00703F1F"/>
    <w:rsid w:val="00707268"/>
    <w:rsid w:val="00714ABA"/>
    <w:rsid w:val="0072765B"/>
    <w:rsid w:val="007302BB"/>
    <w:rsid w:val="00732B2D"/>
    <w:rsid w:val="00733C32"/>
    <w:rsid w:val="007367DB"/>
    <w:rsid w:val="00741E30"/>
    <w:rsid w:val="00745D6F"/>
    <w:rsid w:val="00747912"/>
    <w:rsid w:val="007544AF"/>
    <w:rsid w:val="00754854"/>
    <w:rsid w:val="00757534"/>
    <w:rsid w:val="00757B81"/>
    <w:rsid w:val="00767431"/>
    <w:rsid w:val="0077152F"/>
    <w:rsid w:val="0077251F"/>
    <w:rsid w:val="007774B2"/>
    <w:rsid w:val="00783AAA"/>
    <w:rsid w:val="00797B65"/>
    <w:rsid w:val="007A11E0"/>
    <w:rsid w:val="007A13D6"/>
    <w:rsid w:val="007A2AC9"/>
    <w:rsid w:val="007A6A21"/>
    <w:rsid w:val="007E642B"/>
    <w:rsid w:val="007F6114"/>
    <w:rsid w:val="008022DA"/>
    <w:rsid w:val="00804B55"/>
    <w:rsid w:val="00805247"/>
    <w:rsid w:val="00807156"/>
    <w:rsid w:val="00812A03"/>
    <w:rsid w:val="00816243"/>
    <w:rsid w:val="00821CD8"/>
    <w:rsid w:val="00825B04"/>
    <w:rsid w:val="0082702A"/>
    <w:rsid w:val="00827290"/>
    <w:rsid w:val="008302C4"/>
    <w:rsid w:val="0083038E"/>
    <w:rsid w:val="00830B99"/>
    <w:rsid w:val="00835A62"/>
    <w:rsid w:val="00836CA5"/>
    <w:rsid w:val="00844C36"/>
    <w:rsid w:val="00844D90"/>
    <w:rsid w:val="00845F21"/>
    <w:rsid w:val="00860564"/>
    <w:rsid w:val="00866DED"/>
    <w:rsid w:val="00872897"/>
    <w:rsid w:val="00873D64"/>
    <w:rsid w:val="00874542"/>
    <w:rsid w:val="00875487"/>
    <w:rsid w:val="00881F57"/>
    <w:rsid w:val="00886ED9"/>
    <w:rsid w:val="008A210A"/>
    <w:rsid w:val="008B6D5F"/>
    <w:rsid w:val="008B7B26"/>
    <w:rsid w:val="008D0A9A"/>
    <w:rsid w:val="008D5C04"/>
    <w:rsid w:val="008D78EC"/>
    <w:rsid w:val="008D7DC2"/>
    <w:rsid w:val="008E19B0"/>
    <w:rsid w:val="008E2207"/>
    <w:rsid w:val="008E3E3A"/>
    <w:rsid w:val="008F1794"/>
    <w:rsid w:val="009067D9"/>
    <w:rsid w:val="00907F76"/>
    <w:rsid w:val="009160D4"/>
    <w:rsid w:val="009170B8"/>
    <w:rsid w:val="00917F0E"/>
    <w:rsid w:val="00924F44"/>
    <w:rsid w:val="00951C52"/>
    <w:rsid w:val="009550F8"/>
    <w:rsid w:val="009620F5"/>
    <w:rsid w:val="009805E5"/>
    <w:rsid w:val="00981C4E"/>
    <w:rsid w:val="00992343"/>
    <w:rsid w:val="009A00D3"/>
    <w:rsid w:val="009A28BC"/>
    <w:rsid w:val="009A6888"/>
    <w:rsid w:val="009B4107"/>
    <w:rsid w:val="009C2958"/>
    <w:rsid w:val="009C2E88"/>
    <w:rsid w:val="009C5777"/>
    <w:rsid w:val="009D1D3C"/>
    <w:rsid w:val="009D1DE2"/>
    <w:rsid w:val="009D31E4"/>
    <w:rsid w:val="009E57B4"/>
    <w:rsid w:val="009F0347"/>
    <w:rsid w:val="009F0F49"/>
    <w:rsid w:val="00A03672"/>
    <w:rsid w:val="00A04403"/>
    <w:rsid w:val="00A1125F"/>
    <w:rsid w:val="00A1224A"/>
    <w:rsid w:val="00A159E2"/>
    <w:rsid w:val="00A1657A"/>
    <w:rsid w:val="00A169E9"/>
    <w:rsid w:val="00A26EF5"/>
    <w:rsid w:val="00A40B1E"/>
    <w:rsid w:val="00A40F79"/>
    <w:rsid w:val="00A4531B"/>
    <w:rsid w:val="00A62A78"/>
    <w:rsid w:val="00A658DA"/>
    <w:rsid w:val="00A75E99"/>
    <w:rsid w:val="00A843C0"/>
    <w:rsid w:val="00A85314"/>
    <w:rsid w:val="00A87733"/>
    <w:rsid w:val="00A905B7"/>
    <w:rsid w:val="00A97AA4"/>
    <w:rsid w:val="00AA525C"/>
    <w:rsid w:val="00AB40E3"/>
    <w:rsid w:val="00AB6573"/>
    <w:rsid w:val="00AD19A4"/>
    <w:rsid w:val="00AD1FBE"/>
    <w:rsid w:val="00AD7D91"/>
    <w:rsid w:val="00AF0048"/>
    <w:rsid w:val="00AF0BEE"/>
    <w:rsid w:val="00AF2EB7"/>
    <w:rsid w:val="00B03E39"/>
    <w:rsid w:val="00B04668"/>
    <w:rsid w:val="00B0768D"/>
    <w:rsid w:val="00B218B1"/>
    <w:rsid w:val="00B22E4B"/>
    <w:rsid w:val="00B33DCA"/>
    <w:rsid w:val="00B360AA"/>
    <w:rsid w:val="00B431DD"/>
    <w:rsid w:val="00B46197"/>
    <w:rsid w:val="00B46CAB"/>
    <w:rsid w:val="00B56B10"/>
    <w:rsid w:val="00B602C3"/>
    <w:rsid w:val="00B62F84"/>
    <w:rsid w:val="00B67598"/>
    <w:rsid w:val="00B67B87"/>
    <w:rsid w:val="00B67D4C"/>
    <w:rsid w:val="00B72004"/>
    <w:rsid w:val="00B72864"/>
    <w:rsid w:val="00B73314"/>
    <w:rsid w:val="00B734CF"/>
    <w:rsid w:val="00B7593C"/>
    <w:rsid w:val="00B75AE4"/>
    <w:rsid w:val="00B81175"/>
    <w:rsid w:val="00B8673A"/>
    <w:rsid w:val="00B93DD8"/>
    <w:rsid w:val="00B942C5"/>
    <w:rsid w:val="00B95C84"/>
    <w:rsid w:val="00B97888"/>
    <w:rsid w:val="00BA2892"/>
    <w:rsid w:val="00BB4191"/>
    <w:rsid w:val="00BC13C3"/>
    <w:rsid w:val="00BC77C4"/>
    <w:rsid w:val="00BC7B22"/>
    <w:rsid w:val="00BD4F11"/>
    <w:rsid w:val="00BD793C"/>
    <w:rsid w:val="00BE1A0B"/>
    <w:rsid w:val="00BE2B9E"/>
    <w:rsid w:val="00BF20B7"/>
    <w:rsid w:val="00BF3216"/>
    <w:rsid w:val="00C01AB7"/>
    <w:rsid w:val="00C12D5C"/>
    <w:rsid w:val="00C15A35"/>
    <w:rsid w:val="00C34910"/>
    <w:rsid w:val="00C448D6"/>
    <w:rsid w:val="00C45258"/>
    <w:rsid w:val="00C46977"/>
    <w:rsid w:val="00C5031D"/>
    <w:rsid w:val="00C50411"/>
    <w:rsid w:val="00C50A69"/>
    <w:rsid w:val="00C54740"/>
    <w:rsid w:val="00C565F4"/>
    <w:rsid w:val="00C57865"/>
    <w:rsid w:val="00C603A7"/>
    <w:rsid w:val="00C60B23"/>
    <w:rsid w:val="00C61B21"/>
    <w:rsid w:val="00C64910"/>
    <w:rsid w:val="00C76F54"/>
    <w:rsid w:val="00C77C96"/>
    <w:rsid w:val="00C81607"/>
    <w:rsid w:val="00C8257F"/>
    <w:rsid w:val="00C91521"/>
    <w:rsid w:val="00C95681"/>
    <w:rsid w:val="00CA014C"/>
    <w:rsid w:val="00CA1565"/>
    <w:rsid w:val="00CA1E9D"/>
    <w:rsid w:val="00CA618B"/>
    <w:rsid w:val="00CB2600"/>
    <w:rsid w:val="00CB3CDC"/>
    <w:rsid w:val="00CB4604"/>
    <w:rsid w:val="00CB4A6F"/>
    <w:rsid w:val="00CD0814"/>
    <w:rsid w:val="00CD4C4D"/>
    <w:rsid w:val="00CD6F9E"/>
    <w:rsid w:val="00CD7EF0"/>
    <w:rsid w:val="00CE0B9F"/>
    <w:rsid w:val="00CE36FA"/>
    <w:rsid w:val="00CF0DB6"/>
    <w:rsid w:val="00D0133E"/>
    <w:rsid w:val="00D016E9"/>
    <w:rsid w:val="00D05F02"/>
    <w:rsid w:val="00D06B4F"/>
    <w:rsid w:val="00D179F1"/>
    <w:rsid w:val="00D200FD"/>
    <w:rsid w:val="00D20F6D"/>
    <w:rsid w:val="00D225F3"/>
    <w:rsid w:val="00D235F1"/>
    <w:rsid w:val="00D26402"/>
    <w:rsid w:val="00D3340A"/>
    <w:rsid w:val="00D3378D"/>
    <w:rsid w:val="00D35558"/>
    <w:rsid w:val="00D36CAF"/>
    <w:rsid w:val="00D3766E"/>
    <w:rsid w:val="00D42327"/>
    <w:rsid w:val="00D5408A"/>
    <w:rsid w:val="00D55610"/>
    <w:rsid w:val="00D66023"/>
    <w:rsid w:val="00D6631B"/>
    <w:rsid w:val="00D84259"/>
    <w:rsid w:val="00D84E4C"/>
    <w:rsid w:val="00D95DED"/>
    <w:rsid w:val="00DA0704"/>
    <w:rsid w:val="00DA14E6"/>
    <w:rsid w:val="00DA42BE"/>
    <w:rsid w:val="00DB3F4C"/>
    <w:rsid w:val="00DB4C5F"/>
    <w:rsid w:val="00DC019B"/>
    <w:rsid w:val="00DC323B"/>
    <w:rsid w:val="00DC3742"/>
    <w:rsid w:val="00DC4E52"/>
    <w:rsid w:val="00DD2569"/>
    <w:rsid w:val="00DD4119"/>
    <w:rsid w:val="00DE2FB9"/>
    <w:rsid w:val="00DE3969"/>
    <w:rsid w:val="00DF2D32"/>
    <w:rsid w:val="00DF4F8C"/>
    <w:rsid w:val="00DF5C86"/>
    <w:rsid w:val="00E058C3"/>
    <w:rsid w:val="00E0718D"/>
    <w:rsid w:val="00E108F3"/>
    <w:rsid w:val="00E126E4"/>
    <w:rsid w:val="00E13535"/>
    <w:rsid w:val="00E20EF1"/>
    <w:rsid w:val="00E23D66"/>
    <w:rsid w:val="00E255DA"/>
    <w:rsid w:val="00E272AC"/>
    <w:rsid w:val="00E372F6"/>
    <w:rsid w:val="00E45C57"/>
    <w:rsid w:val="00E521CF"/>
    <w:rsid w:val="00E53D48"/>
    <w:rsid w:val="00E5404C"/>
    <w:rsid w:val="00E54644"/>
    <w:rsid w:val="00E54719"/>
    <w:rsid w:val="00E6470D"/>
    <w:rsid w:val="00E7228B"/>
    <w:rsid w:val="00E729C5"/>
    <w:rsid w:val="00E74CCF"/>
    <w:rsid w:val="00E758DB"/>
    <w:rsid w:val="00E77268"/>
    <w:rsid w:val="00E8269D"/>
    <w:rsid w:val="00E87B50"/>
    <w:rsid w:val="00E928CC"/>
    <w:rsid w:val="00E9407F"/>
    <w:rsid w:val="00EA302B"/>
    <w:rsid w:val="00EA4ADD"/>
    <w:rsid w:val="00EB6BBD"/>
    <w:rsid w:val="00EC1C71"/>
    <w:rsid w:val="00EC1EEB"/>
    <w:rsid w:val="00EC34D7"/>
    <w:rsid w:val="00EC5AC7"/>
    <w:rsid w:val="00EC6F98"/>
    <w:rsid w:val="00ED22D1"/>
    <w:rsid w:val="00ED31D9"/>
    <w:rsid w:val="00EE01A0"/>
    <w:rsid w:val="00EE037D"/>
    <w:rsid w:val="00EE13E7"/>
    <w:rsid w:val="00EE1539"/>
    <w:rsid w:val="00EE2817"/>
    <w:rsid w:val="00EE5383"/>
    <w:rsid w:val="00EE5C57"/>
    <w:rsid w:val="00EF0F4F"/>
    <w:rsid w:val="00EF13D8"/>
    <w:rsid w:val="00EF5E54"/>
    <w:rsid w:val="00EF7912"/>
    <w:rsid w:val="00F019DA"/>
    <w:rsid w:val="00F25F7A"/>
    <w:rsid w:val="00F276F9"/>
    <w:rsid w:val="00F320FA"/>
    <w:rsid w:val="00F33F3C"/>
    <w:rsid w:val="00F36618"/>
    <w:rsid w:val="00F37660"/>
    <w:rsid w:val="00F43ADB"/>
    <w:rsid w:val="00F444A4"/>
    <w:rsid w:val="00F467F0"/>
    <w:rsid w:val="00F520F4"/>
    <w:rsid w:val="00F60F29"/>
    <w:rsid w:val="00F709CA"/>
    <w:rsid w:val="00F73B79"/>
    <w:rsid w:val="00F746DD"/>
    <w:rsid w:val="00F77935"/>
    <w:rsid w:val="00F80484"/>
    <w:rsid w:val="00F80721"/>
    <w:rsid w:val="00F8257A"/>
    <w:rsid w:val="00F84AF7"/>
    <w:rsid w:val="00F92B0A"/>
    <w:rsid w:val="00F934FD"/>
    <w:rsid w:val="00F94904"/>
    <w:rsid w:val="00F9562A"/>
    <w:rsid w:val="00F97F8E"/>
    <w:rsid w:val="00FA07C0"/>
    <w:rsid w:val="00FA5486"/>
    <w:rsid w:val="00FB23E5"/>
    <w:rsid w:val="00FB6080"/>
    <w:rsid w:val="00FB6CF6"/>
    <w:rsid w:val="00FC5FF0"/>
    <w:rsid w:val="00FD19EE"/>
    <w:rsid w:val="00FD5865"/>
    <w:rsid w:val="00FD5ED8"/>
    <w:rsid w:val="00FD6F44"/>
    <w:rsid w:val="00FE08B2"/>
    <w:rsid w:val="00FE34D4"/>
    <w:rsid w:val="00FE4B3B"/>
    <w:rsid w:val="00FF1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2E"/>
  </w:style>
  <w:style w:type="paragraph" w:styleId="1">
    <w:name w:val="heading 1"/>
    <w:basedOn w:val="a"/>
    <w:next w:val="a"/>
    <w:link w:val="10"/>
    <w:uiPriority w:val="9"/>
    <w:qFormat/>
    <w:rsid w:val="00CB46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A07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4A4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rsid w:val="009A6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9A6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171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71EB2"/>
  </w:style>
  <w:style w:type="paragraph" w:styleId="a8">
    <w:name w:val="footer"/>
    <w:basedOn w:val="a"/>
    <w:link w:val="a9"/>
    <w:uiPriority w:val="99"/>
    <w:semiHidden/>
    <w:unhideWhenUsed/>
    <w:rsid w:val="00171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71EB2"/>
  </w:style>
  <w:style w:type="paragraph" w:styleId="aa">
    <w:name w:val="Title"/>
    <w:basedOn w:val="a"/>
    <w:next w:val="a"/>
    <w:link w:val="ab"/>
    <w:uiPriority w:val="10"/>
    <w:qFormat/>
    <w:rsid w:val="005F01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5F01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DA07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c">
    <w:name w:val="Normal (Web)"/>
    <w:basedOn w:val="a"/>
    <w:uiPriority w:val="99"/>
    <w:semiHidden/>
    <w:unhideWhenUsed/>
    <w:rsid w:val="00DA0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DA070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B46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e">
    <w:name w:val="Hyperlink"/>
    <w:basedOn w:val="a0"/>
    <w:uiPriority w:val="99"/>
    <w:unhideWhenUsed/>
    <w:rsid w:val="00D264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5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2262</Words>
  <Characters>12894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homework113@outlook.com</dc:creator>
  <cp:lastModifiedBy>homework113@outlook.com</cp:lastModifiedBy>
  <cp:revision>2</cp:revision>
  <dcterms:created xsi:type="dcterms:W3CDTF">2023-11-24T14:56:00Z</dcterms:created>
  <dcterms:modified xsi:type="dcterms:W3CDTF">2023-11-24T14:56:00Z</dcterms:modified>
</cp:coreProperties>
</file>